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6EF" w:rsidRPr="001A6A6A" w:rsidRDefault="005216EF" w:rsidP="005216EF">
      <w:pPr>
        <w:widowControl w:val="0"/>
        <w:tabs>
          <w:tab w:val="left" w:pos="851"/>
        </w:tabs>
        <w:spacing w:line="360" w:lineRule="auto"/>
        <w:ind w:right="49" w:firstLine="567"/>
        <w:jc w:val="center"/>
        <w:rPr>
          <w:rFonts w:ascii="GHEA Grapalat" w:hAnsi="GHEA Grapalat"/>
          <w:b/>
          <w:bCs/>
          <w:iCs/>
          <w:noProof/>
          <w:lang w:val="en-US"/>
        </w:rPr>
      </w:pPr>
      <w:r w:rsidRPr="001A6A6A">
        <w:rPr>
          <w:rFonts w:ascii="GHEA Grapalat" w:hAnsi="GHEA Grapalat"/>
          <w:b/>
          <w:bCs/>
          <w:iCs/>
          <w:noProof/>
          <w:lang w:val="en-US"/>
        </w:rPr>
        <w:t>ՀԻՄՆԱՎՈՐՈՒՄ</w:t>
      </w:r>
    </w:p>
    <w:p w:rsidR="005216EF" w:rsidRDefault="006E04C7" w:rsidP="001A6A6A">
      <w:pPr>
        <w:widowControl w:val="0"/>
        <w:tabs>
          <w:tab w:val="left" w:pos="851"/>
        </w:tabs>
        <w:spacing w:line="360" w:lineRule="auto"/>
        <w:ind w:left="567" w:right="49"/>
        <w:jc w:val="center"/>
        <w:rPr>
          <w:rFonts w:ascii="GHEA Grapalat" w:hAnsi="GHEA Grapalat"/>
          <w:b/>
          <w:bCs/>
          <w:iCs/>
          <w:noProof/>
        </w:rPr>
      </w:pPr>
      <w:r w:rsidRPr="006E04C7">
        <w:rPr>
          <w:rFonts w:ascii="GHEA Grapalat" w:hAnsi="GHEA Grapalat"/>
          <w:b/>
          <w:bCs/>
          <w:iCs/>
          <w:noProof/>
        </w:rPr>
        <w:t>ՀԱՅԱՍՏԱՆԻ ՀԱՆՐԱՊԵՏՈՒԹՅԱՆ ԿԱՌԱՎԱՐՈՒԹՅԱՆ 2023 ԹՎԱԿԱՆԻ ՀՈԿՏԵՄԲԵՐԻ 19-Ի N 1825-Լ ՈՐՈՇՄԱՆ ՄԵՋ ՓՈՓՈԽՈՒԹՅՈՒՆ</w:t>
      </w:r>
      <w:r w:rsidR="005F5890">
        <w:rPr>
          <w:rFonts w:ascii="GHEA Grapalat" w:hAnsi="GHEA Grapalat"/>
          <w:b/>
          <w:bCs/>
          <w:iCs/>
          <w:noProof/>
        </w:rPr>
        <w:t xml:space="preserve"> </w:t>
      </w:r>
      <w:r w:rsidRPr="006E04C7">
        <w:rPr>
          <w:rFonts w:ascii="GHEA Grapalat" w:hAnsi="GHEA Grapalat"/>
          <w:b/>
          <w:bCs/>
          <w:iCs/>
          <w:noProof/>
        </w:rPr>
        <w:t>ԿԱՏԱՐԵԼՈՒ ՄԱՍԻՆ</w:t>
      </w:r>
    </w:p>
    <w:p w:rsidR="006E04C7" w:rsidRPr="006E04C7" w:rsidRDefault="006E04C7" w:rsidP="001A6A6A">
      <w:pPr>
        <w:widowControl w:val="0"/>
        <w:tabs>
          <w:tab w:val="left" w:pos="851"/>
        </w:tabs>
        <w:spacing w:line="360" w:lineRule="auto"/>
        <w:ind w:left="567" w:right="49"/>
        <w:jc w:val="center"/>
        <w:rPr>
          <w:rFonts w:ascii="GHEA Grapalat" w:hAnsi="GHEA Grapalat"/>
          <w:b/>
          <w:bCs/>
          <w:iCs/>
          <w:noProof/>
          <w:lang w:val="en-US"/>
        </w:rPr>
      </w:pPr>
    </w:p>
    <w:p w:rsidR="00271EC4" w:rsidRPr="00E62AB5" w:rsidRDefault="00271EC4" w:rsidP="00271EC4">
      <w:pPr>
        <w:ind w:firstLine="720"/>
        <w:jc w:val="both"/>
        <w:rPr>
          <w:rFonts w:ascii="GHEA Grapalat" w:hAnsi="GHEA Grapalat"/>
          <w:b/>
          <w:bCs/>
        </w:rPr>
      </w:pPr>
      <w:r w:rsidRPr="00E62AB5">
        <w:rPr>
          <w:rFonts w:ascii="GHEA Grapalat" w:hAnsi="GHEA Grapalat" w:cs="Arial"/>
          <w:b/>
          <w:bCs/>
        </w:rPr>
        <w:t>1</w:t>
      </w:r>
      <w:r w:rsidRPr="00E62AB5">
        <w:rPr>
          <w:rFonts w:ascii="GHEA Grapalat" w:hAnsi="GHEA Grapalat" w:cs="Cambria Math"/>
          <w:b/>
          <w:bCs/>
        </w:rPr>
        <w:t>.</w:t>
      </w:r>
      <w:r w:rsidRPr="00E62AB5">
        <w:rPr>
          <w:rFonts w:ascii="GHEA Grapalat" w:hAnsi="GHEA Grapalat" w:cs="Arial"/>
          <w:b/>
          <w:bCs/>
        </w:rPr>
        <w:t xml:space="preserve"> Իրավական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ակտի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ընդունման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անհրաժեշտությունը</w:t>
      </w:r>
    </w:p>
    <w:p w:rsidR="00271EC4" w:rsidRDefault="009222E6" w:rsidP="00A44EBC">
      <w:pPr>
        <w:ind w:firstLine="720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</w:rPr>
        <w:t xml:space="preserve">2025թ. հուլիսի 3-ի ՀՀ կառավարության </w:t>
      </w:r>
      <w:r w:rsidRPr="009222E6">
        <w:rPr>
          <w:rFonts w:ascii="GHEA Grapalat" w:hAnsi="GHEA Grapalat" w:cs="Arial"/>
        </w:rPr>
        <w:t xml:space="preserve">907-Լ </w:t>
      </w:r>
      <w:r>
        <w:rPr>
          <w:rFonts w:ascii="GHEA Grapalat" w:hAnsi="GHEA Grapalat" w:cs="Arial"/>
        </w:rPr>
        <w:t>որոշմա</w:t>
      </w:r>
      <w:r w:rsidR="00A44EBC">
        <w:rPr>
          <w:rFonts w:ascii="GHEA Grapalat" w:hAnsi="GHEA Grapalat" w:cs="Arial"/>
        </w:rPr>
        <w:t>ն</w:t>
      </w:r>
      <w:r>
        <w:rPr>
          <w:rFonts w:ascii="GHEA Grapalat" w:hAnsi="GHEA Grapalat" w:cs="Arial"/>
        </w:rPr>
        <w:t xml:space="preserve"> փոփոխություններով սահմանվեց ՀՀ </w:t>
      </w:r>
      <w:r w:rsidR="00DE2335">
        <w:rPr>
          <w:rFonts w:ascii="GHEA Grapalat" w:hAnsi="GHEA Grapalat" w:cs="Arial"/>
        </w:rPr>
        <w:t xml:space="preserve">նախարարությունների </w:t>
      </w:r>
      <w:r>
        <w:rPr>
          <w:rFonts w:ascii="GHEA Grapalat" w:hAnsi="GHEA Grapalat" w:cs="Arial"/>
        </w:rPr>
        <w:t xml:space="preserve">և </w:t>
      </w:r>
      <w:r w:rsidR="00DE2335">
        <w:rPr>
          <w:rFonts w:ascii="GHEA Grapalat" w:hAnsi="GHEA Grapalat" w:cs="Arial"/>
        </w:rPr>
        <w:t xml:space="preserve">կառավարության </w:t>
      </w:r>
      <w:r>
        <w:rPr>
          <w:rFonts w:ascii="GHEA Grapalat" w:hAnsi="GHEA Grapalat" w:cs="Arial"/>
        </w:rPr>
        <w:t xml:space="preserve">ենթակա մարմինների </w:t>
      </w:r>
      <w:r w:rsidR="00A44EBC">
        <w:rPr>
          <w:rFonts w:ascii="GHEA Grapalat" w:hAnsi="GHEA Grapalat" w:cs="Arial"/>
        </w:rPr>
        <w:t>ղեկավարներին կից հասարակական խորհուրդի</w:t>
      </w:r>
      <w:r w:rsidR="006E04C7">
        <w:rPr>
          <w:rFonts w:ascii="GHEA Grapalat" w:hAnsi="GHEA Grapalat" w:cs="Arial"/>
        </w:rPr>
        <w:t xml:space="preserve"> նպատակը: Սույն փոփոխությունը </w:t>
      </w:r>
      <w:r w:rsidR="001844B1">
        <w:rPr>
          <w:rFonts w:ascii="GHEA Grapalat" w:hAnsi="GHEA Grapalat" w:cs="Arial"/>
        </w:rPr>
        <w:t xml:space="preserve"> բխում է</w:t>
      </w:r>
      <w:r w:rsidR="00A44EBC">
        <w:rPr>
          <w:rFonts w:ascii="GHEA Grapalat" w:hAnsi="GHEA Grapalat" w:cs="Arial"/>
        </w:rPr>
        <w:t xml:space="preserve"> հ</w:t>
      </w:r>
      <w:r w:rsidR="00271EC4" w:rsidRPr="00E62AB5">
        <w:rPr>
          <w:rFonts w:ascii="GHEA Grapalat" w:hAnsi="GHEA Grapalat" w:cs="Arial"/>
        </w:rPr>
        <w:t>անրային վստահությ</w:t>
      </w:r>
      <w:r w:rsidR="00A44EBC">
        <w:rPr>
          <w:rFonts w:ascii="GHEA Grapalat" w:hAnsi="GHEA Grapalat" w:cs="Arial"/>
        </w:rPr>
        <w:t>ա</w:t>
      </w:r>
      <w:r w:rsidR="00271EC4" w:rsidRPr="00E62AB5">
        <w:rPr>
          <w:rFonts w:ascii="GHEA Grapalat" w:hAnsi="GHEA Grapalat" w:cs="Arial"/>
        </w:rPr>
        <w:t>ն</w:t>
      </w:r>
      <w:r w:rsidR="00A44EBC">
        <w:rPr>
          <w:rFonts w:ascii="GHEA Grapalat" w:hAnsi="GHEA Grapalat" w:cs="Arial"/>
        </w:rPr>
        <w:t xml:space="preserve">, </w:t>
      </w:r>
      <w:proofErr w:type="spellStart"/>
      <w:r w:rsidR="00271EC4" w:rsidRPr="00E62AB5">
        <w:rPr>
          <w:rFonts w:ascii="GHEA Grapalat" w:hAnsi="GHEA Grapalat" w:cs="Arial"/>
        </w:rPr>
        <w:t>մասնակցա</w:t>
      </w:r>
      <w:r w:rsidR="00A44EBC">
        <w:rPr>
          <w:rFonts w:ascii="GHEA Grapalat" w:hAnsi="GHEA Grapalat" w:cs="Arial"/>
        </w:rPr>
        <w:t>յին</w:t>
      </w:r>
      <w:proofErr w:type="spellEnd"/>
      <w:r w:rsidR="00A44EBC">
        <w:rPr>
          <w:rFonts w:ascii="GHEA Grapalat" w:hAnsi="GHEA Grapalat" w:cs="Arial"/>
        </w:rPr>
        <w:t xml:space="preserve"> </w:t>
      </w:r>
      <w:r w:rsidR="00271EC4" w:rsidRPr="00E62AB5">
        <w:rPr>
          <w:rFonts w:ascii="GHEA Grapalat" w:hAnsi="GHEA Grapalat" w:cs="Arial"/>
        </w:rPr>
        <w:t>քաղաքականության</w:t>
      </w:r>
      <w:r w:rsidR="00A44EBC">
        <w:rPr>
          <w:rFonts w:ascii="GHEA Grapalat" w:hAnsi="GHEA Grapalat" w:cs="Arial"/>
        </w:rPr>
        <w:t>,</w:t>
      </w:r>
      <w:r w:rsidR="00271EC4" w:rsidRPr="00E62AB5">
        <w:rPr>
          <w:rFonts w:ascii="GHEA Grapalat" w:hAnsi="GHEA Grapalat" w:cs="Arial"/>
        </w:rPr>
        <w:t xml:space="preserve"> որոշումների կայացմանը ժողովրդավարական հիմնարար տարրեր</w:t>
      </w:r>
      <w:r w:rsidR="00A44EBC">
        <w:rPr>
          <w:rFonts w:ascii="GHEA Grapalat" w:hAnsi="GHEA Grapalat" w:cs="Arial"/>
        </w:rPr>
        <w:t xml:space="preserve">ի ապահովման </w:t>
      </w:r>
      <w:r w:rsidR="00616A68">
        <w:rPr>
          <w:rFonts w:ascii="GHEA Grapalat" w:hAnsi="GHEA Grapalat" w:cs="Arial"/>
        </w:rPr>
        <w:t>արդյունավետության բարձրացման անհրաժեշտությունից</w:t>
      </w:r>
      <w:r w:rsidR="00271EC4" w:rsidRPr="00E62AB5">
        <w:rPr>
          <w:rFonts w:ascii="GHEA Grapalat" w:hAnsi="GHEA Grapalat" w:cs="Arial"/>
        </w:rPr>
        <w:t xml:space="preserve">: </w:t>
      </w:r>
    </w:p>
    <w:p w:rsidR="00A44EBC" w:rsidRPr="00E62AB5" w:rsidRDefault="00A44EBC" w:rsidP="00A44EBC">
      <w:pPr>
        <w:ind w:firstLine="720"/>
        <w:jc w:val="both"/>
        <w:rPr>
          <w:rFonts w:ascii="GHEA Grapalat" w:hAnsi="GHEA Grapalat" w:cs="Arial"/>
        </w:rPr>
      </w:pPr>
    </w:p>
    <w:p w:rsidR="00271EC4" w:rsidRDefault="00271EC4" w:rsidP="00271EC4">
      <w:pPr>
        <w:ind w:firstLine="720"/>
        <w:jc w:val="both"/>
        <w:rPr>
          <w:rFonts w:ascii="GHEA Grapalat" w:hAnsi="GHEA Grapalat" w:cs="Arial"/>
          <w:b/>
          <w:bCs/>
        </w:rPr>
      </w:pPr>
      <w:r w:rsidRPr="00E62AB5">
        <w:rPr>
          <w:rFonts w:ascii="GHEA Grapalat" w:hAnsi="GHEA Grapalat" w:cs="Arial"/>
          <w:b/>
          <w:bCs/>
        </w:rPr>
        <w:t>2</w:t>
      </w:r>
      <w:r w:rsidRPr="00E62AB5">
        <w:rPr>
          <w:rFonts w:ascii="GHEA Grapalat" w:hAnsi="GHEA Grapalat" w:cs="Cambria Math"/>
          <w:b/>
          <w:bCs/>
        </w:rPr>
        <w:t>.</w:t>
      </w:r>
      <w:r w:rsidRPr="00E62AB5">
        <w:rPr>
          <w:rFonts w:ascii="GHEA Grapalat" w:hAnsi="GHEA Grapalat" w:cs="Arial"/>
          <w:b/>
          <w:bCs/>
        </w:rPr>
        <w:t xml:space="preserve"> Ընթացիկ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իրավիճակը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և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խնդիրները</w:t>
      </w:r>
    </w:p>
    <w:p w:rsidR="00A44EBC" w:rsidRPr="00E62AB5" w:rsidRDefault="00A44EBC" w:rsidP="00271EC4">
      <w:pPr>
        <w:ind w:firstLine="720"/>
        <w:jc w:val="both"/>
        <w:rPr>
          <w:rFonts w:ascii="GHEA Grapalat" w:hAnsi="GHEA Grapalat"/>
          <w:b/>
          <w:bCs/>
        </w:rPr>
      </w:pPr>
    </w:p>
    <w:p w:rsidR="00271EC4" w:rsidRDefault="00A44EBC" w:rsidP="00A44EBC">
      <w:pPr>
        <w:ind w:firstLine="720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</w:rPr>
        <w:t xml:space="preserve">2025թ. հուլիսի 3-ի ՀՀ կառավարության </w:t>
      </w:r>
      <w:r w:rsidRPr="009222E6">
        <w:rPr>
          <w:rFonts w:ascii="GHEA Grapalat" w:hAnsi="GHEA Grapalat" w:cs="Arial"/>
        </w:rPr>
        <w:t xml:space="preserve">907-Լ </w:t>
      </w:r>
      <w:r>
        <w:rPr>
          <w:rFonts w:ascii="GHEA Grapalat" w:hAnsi="GHEA Grapalat" w:cs="Arial"/>
        </w:rPr>
        <w:t>որոշման</w:t>
      </w:r>
      <w:r w:rsidRPr="00E62AB5">
        <w:rPr>
          <w:rFonts w:ascii="GHEA Grapalat" w:hAnsi="GHEA Grapalat" w:cs="Arial"/>
        </w:rPr>
        <w:t xml:space="preserve"> </w:t>
      </w:r>
      <w:r>
        <w:rPr>
          <w:rFonts w:ascii="GHEA Grapalat" w:hAnsi="GHEA Grapalat" w:cs="Arial"/>
        </w:rPr>
        <w:t>փոփոխություններով</w:t>
      </w:r>
      <w:r w:rsidR="005F5890">
        <w:rPr>
          <w:rFonts w:ascii="GHEA Grapalat" w:hAnsi="GHEA Grapalat" w:cs="Arial"/>
        </w:rPr>
        <w:t xml:space="preserve"> և լրացումներով</w:t>
      </w:r>
      <w:r>
        <w:rPr>
          <w:rFonts w:ascii="GHEA Grapalat" w:hAnsi="GHEA Grapalat" w:cs="Arial"/>
        </w:rPr>
        <w:t xml:space="preserve"> պայմանավորված՝ կա անհրաժեշտություն համապատասխանեցնելու ՀՀ</w:t>
      </w:r>
      <w:r w:rsidR="006E04C7">
        <w:rPr>
          <w:rFonts w:ascii="GHEA Grapalat" w:hAnsi="GHEA Grapalat" w:cs="Arial"/>
        </w:rPr>
        <w:t xml:space="preserve"> </w:t>
      </w:r>
      <w:r w:rsidR="005F5890">
        <w:rPr>
          <w:rFonts w:ascii="GHEA Grapalat" w:hAnsi="GHEA Grapalat" w:cs="Arial"/>
        </w:rPr>
        <w:t>նախարարությունների և կառավարության ենթակա մարմինների կանոնադրությունները</w:t>
      </w:r>
      <w:r>
        <w:rPr>
          <w:rFonts w:ascii="GHEA Grapalat" w:hAnsi="GHEA Grapalat" w:cs="Arial"/>
        </w:rPr>
        <w:t xml:space="preserve">:  </w:t>
      </w:r>
    </w:p>
    <w:p w:rsidR="00616A68" w:rsidRPr="00E62AB5" w:rsidRDefault="00616A68" w:rsidP="00A44EBC">
      <w:pPr>
        <w:ind w:firstLine="720"/>
        <w:jc w:val="both"/>
        <w:rPr>
          <w:rFonts w:ascii="GHEA Grapalat" w:hAnsi="GHEA Grapalat" w:cs="Arial"/>
        </w:rPr>
      </w:pPr>
    </w:p>
    <w:p w:rsidR="00271EC4" w:rsidRPr="00E62AB5" w:rsidRDefault="00271EC4" w:rsidP="00271EC4">
      <w:pPr>
        <w:spacing w:line="276" w:lineRule="auto"/>
        <w:ind w:firstLine="720"/>
        <w:jc w:val="both"/>
        <w:rPr>
          <w:rFonts w:ascii="GHEA Grapalat" w:hAnsi="GHEA Grapalat"/>
          <w:b/>
          <w:bCs/>
        </w:rPr>
      </w:pPr>
      <w:r w:rsidRPr="00E62AB5">
        <w:rPr>
          <w:rFonts w:ascii="GHEA Grapalat" w:hAnsi="GHEA Grapalat" w:cs="Arial"/>
          <w:b/>
          <w:bCs/>
        </w:rPr>
        <w:t>3. Կարգավորման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նպատակը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և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բնույթը</w:t>
      </w:r>
    </w:p>
    <w:p w:rsidR="006E04C7" w:rsidRDefault="00271EC4" w:rsidP="00271EC4">
      <w:pPr>
        <w:ind w:firstLine="720"/>
        <w:jc w:val="both"/>
        <w:rPr>
          <w:rFonts w:ascii="GHEA Grapalat" w:hAnsi="GHEA Grapalat" w:cs="Sylfaen"/>
          <w:bCs/>
          <w:iCs/>
        </w:rPr>
      </w:pPr>
      <w:r w:rsidRPr="00703C0A">
        <w:rPr>
          <w:rFonts w:ascii="GHEA Grapalat" w:hAnsi="GHEA Grapalat" w:cs="Sylfaen"/>
          <w:bCs/>
          <w:iCs/>
        </w:rPr>
        <w:t xml:space="preserve">Նախագծով առաջարկվում է </w:t>
      </w:r>
      <w:r w:rsidR="003848D9">
        <w:rPr>
          <w:rFonts w:ascii="GHEA Grapalat" w:hAnsi="GHEA Grapalat" w:cs="Sylfaen"/>
          <w:bCs/>
          <w:iCs/>
        </w:rPr>
        <w:t>փոփոխություն</w:t>
      </w:r>
      <w:r w:rsidR="00A44EBC">
        <w:rPr>
          <w:rFonts w:ascii="GHEA Grapalat" w:hAnsi="GHEA Grapalat" w:cs="Sylfaen"/>
          <w:bCs/>
          <w:iCs/>
        </w:rPr>
        <w:t xml:space="preserve"> </w:t>
      </w:r>
      <w:r>
        <w:rPr>
          <w:rFonts w:ascii="GHEA Grapalat" w:hAnsi="GHEA Grapalat" w:cs="Sylfaen"/>
          <w:bCs/>
          <w:iCs/>
        </w:rPr>
        <w:t xml:space="preserve">կատարել </w:t>
      </w:r>
      <w:r w:rsidR="003848D9">
        <w:rPr>
          <w:rFonts w:ascii="GHEA Grapalat" w:hAnsi="GHEA Grapalat" w:cs="Sylfaen"/>
          <w:bCs/>
          <w:iCs/>
        </w:rPr>
        <w:t xml:space="preserve">Պաշտպանության նախարարության կանոնադրության համապատասխան </w:t>
      </w:r>
      <w:proofErr w:type="spellStart"/>
      <w:r w:rsidR="003848D9">
        <w:rPr>
          <w:rFonts w:ascii="GHEA Grapalat" w:hAnsi="GHEA Grapalat" w:cs="Sylfaen"/>
          <w:bCs/>
          <w:iCs/>
        </w:rPr>
        <w:t>կետ</w:t>
      </w:r>
      <w:r w:rsidR="00A44EBC">
        <w:rPr>
          <w:rFonts w:ascii="GHEA Grapalat" w:hAnsi="GHEA Grapalat" w:cs="Sylfaen"/>
          <w:bCs/>
          <w:iCs/>
        </w:rPr>
        <w:t>ում</w:t>
      </w:r>
      <w:proofErr w:type="spellEnd"/>
      <w:r w:rsidR="005F5890">
        <w:rPr>
          <w:rFonts w:ascii="GHEA Grapalat" w:hAnsi="GHEA Grapalat" w:cs="Sylfaen"/>
          <w:bCs/>
          <w:iCs/>
        </w:rPr>
        <w:t xml:space="preserve">, ըստ </w:t>
      </w:r>
      <w:r w:rsidR="005F5890">
        <w:rPr>
          <w:rFonts w:ascii="GHEA Grapalat" w:hAnsi="GHEA Grapalat" w:cs="Arial"/>
        </w:rPr>
        <w:t xml:space="preserve">2025թ. հուլիսի 3-ի ՀՀ կառավարության </w:t>
      </w:r>
      <w:r w:rsidR="005F5890" w:rsidRPr="009222E6">
        <w:rPr>
          <w:rFonts w:ascii="GHEA Grapalat" w:hAnsi="GHEA Grapalat" w:cs="Arial"/>
        </w:rPr>
        <w:t xml:space="preserve">907-Լ </w:t>
      </w:r>
      <w:r w:rsidR="005F5890">
        <w:rPr>
          <w:rFonts w:ascii="GHEA Grapalat" w:hAnsi="GHEA Grapalat" w:cs="Arial"/>
        </w:rPr>
        <w:t>որոշման</w:t>
      </w:r>
      <w:bookmarkStart w:id="0" w:name="_GoBack"/>
      <w:bookmarkEnd w:id="0"/>
      <w:r w:rsidR="00A44EBC">
        <w:rPr>
          <w:rFonts w:ascii="GHEA Grapalat" w:hAnsi="GHEA Grapalat" w:cs="Sylfaen"/>
          <w:bCs/>
          <w:iCs/>
        </w:rPr>
        <w:t xml:space="preserve">: </w:t>
      </w:r>
      <w:r w:rsidRPr="000A4162">
        <w:rPr>
          <w:rFonts w:ascii="GHEA Grapalat" w:hAnsi="GHEA Grapalat" w:cs="Sylfaen"/>
          <w:bCs/>
          <w:iCs/>
        </w:rPr>
        <w:t xml:space="preserve"> </w:t>
      </w:r>
    </w:p>
    <w:p w:rsidR="00271EC4" w:rsidRPr="00DE2335" w:rsidRDefault="00CA5047" w:rsidP="00271EC4">
      <w:pPr>
        <w:ind w:firstLine="720"/>
        <w:jc w:val="both"/>
        <w:rPr>
          <w:rFonts w:ascii="GHEA Grapalat" w:hAnsi="GHEA Grapalat" w:cs="Arial"/>
          <w:bCs/>
          <w:iCs/>
        </w:rPr>
      </w:pPr>
      <w:r>
        <w:rPr>
          <w:rFonts w:ascii="GHEA Grapalat" w:hAnsi="GHEA Grapalat" w:cs="Sylfaen"/>
          <w:bCs/>
          <w:iCs/>
        </w:rPr>
        <w:t xml:space="preserve">Հաշվի առնելով վերոգրյալը՝  </w:t>
      </w:r>
      <w:r w:rsidR="00563F26">
        <w:rPr>
          <w:rFonts w:ascii="GHEA Grapalat" w:hAnsi="GHEA Grapalat" w:cs="Arial"/>
          <w:bCs/>
          <w:iCs/>
        </w:rPr>
        <w:t>Պաշտպանության նախարարության կանոնադրության մեջ փոփոխությունը պետք է իրականացվի համապատասխան իրավական ակտով</w:t>
      </w:r>
      <w:r w:rsidR="00DE2335" w:rsidRPr="00DE2335">
        <w:rPr>
          <w:rFonts w:ascii="GHEA Grapalat" w:hAnsi="GHEA Grapalat" w:cs="Arial"/>
          <w:bCs/>
          <w:iCs/>
        </w:rPr>
        <w:t>:</w:t>
      </w:r>
      <w:r w:rsidR="00DE2335">
        <w:rPr>
          <w:rFonts w:ascii="GHEA Grapalat" w:hAnsi="GHEA Grapalat" w:cs="Arial"/>
          <w:bCs/>
          <w:iCs/>
        </w:rPr>
        <w:t xml:space="preserve"> </w:t>
      </w:r>
      <w:r w:rsidR="0034602C">
        <w:rPr>
          <w:rFonts w:ascii="GHEA Grapalat" w:hAnsi="GHEA Grapalat" w:cs="Arial"/>
          <w:bCs/>
          <w:iCs/>
        </w:rPr>
        <w:t xml:space="preserve">           </w:t>
      </w:r>
    </w:p>
    <w:p w:rsidR="00271EC4" w:rsidRPr="00DE2335" w:rsidRDefault="00271EC4" w:rsidP="00271EC4">
      <w:pPr>
        <w:spacing w:line="276" w:lineRule="auto"/>
        <w:ind w:firstLine="720"/>
        <w:jc w:val="both"/>
        <w:rPr>
          <w:rFonts w:ascii="GHEA Grapalat" w:hAnsi="GHEA Grapalat"/>
        </w:rPr>
      </w:pPr>
    </w:p>
    <w:p w:rsidR="00271EC4" w:rsidRPr="00E62AB5" w:rsidRDefault="00271EC4" w:rsidP="00271EC4">
      <w:pPr>
        <w:pStyle w:val="ListParagraph"/>
        <w:spacing w:line="276" w:lineRule="auto"/>
        <w:ind w:left="0" w:firstLine="720"/>
        <w:jc w:val="both"/>
        <w:rPr>
          <w:rFonts w:ascii="GHEA Grapalat" w:hAnsi="GHEA Grapalat"/>
        </w:rPr>
      </w:pPr>
      <w:r w:rsidRPr="00E62AB5">
        <w:rPr>
          <w:rFonts w:ascii="GHEA Grapalat" w:hAnsi="GHEA Grapalat" w:cs="Arial"/>
          <w:b/>
          <w:bCs/>
        </w:rPr>
        <w:t>4</w:t>
      </w:r>
      <w:r w:rsidRPr="00E62AB5">
        <w:rPr>
          <w:rFonts w:ascii="GHEA Grapalat" w:hAnsi="GHEA Grapalat" w:cs="Cambria Math"/>
          <w:b/>
          <w:bCs/>
        </w:rPr>
        <w:t>.</w:t>
      </w:r>
      <w:r w:rsidRPr="00E62AB5">
        <w:rPr>
          <w:rFonts w:ascii="GHEA Grapalat" w:hAnsi="GHEA Grapalat" w:cs="Arial"/>
          <w:b/>
          <w:bCs/>
        </w:rPr>
        <w:t xml:space="preserve"> Նախագծի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մշակման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գործընթացում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ներգրավված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ինստիտուտները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և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անձինք</w:t>
      </w:r>
    </w:p>
    <w:p w:rsidR="00271EC4" w:rsidRDefault="00271EC4" w:rsidP="00271EC4">
      <w:pPr>
        <w:ind w:firstLine="720"/>
        <w:jc w:val="both"/>
        <w:rPr>
          <w:rFonts w:ascii="GHEA Grapalat" w:hAnsi="GHEA Grapalat"/>
        </w:rPr>
      </w:pPr>
      <w:r w:rsidRPr="00E62AB5">
        <w:rPr>
          <w:rFonts w:ascii="GHEA Grapalat" w:hAnsi="GHEA Grapalat" w:cs="Arial"/>
        </w:rPr>
        <w:t>Իրավական</w:t>
      </w:r>
      <w:r w:rsidRPr="00E62AB5">
        <w:rPr>
          <w:rFonts w:ascii="GHEA Grapalat" w:hAnsi="GHEA Grapalat"/>
        </w:rPr>
        <w:t xml:space="preserve"> </w:t>
      </w:r>
      <w:r w:rsidRPr="00E62AB5">
        <w:rPr>
          <w:rFonts w:ascii="GHEA Grapalat" w:hAnsi="GHEA Grapalat" w:cs="Arial"/>
        </w:rPr>
        <w:t>ակտի</w:t>
      </w:r>
      <w:r w:rsidRPr="00E62AB5">
        <w:rPr>
          <w:rFonts w:ascii="GHEA Grapalat" w:hAnsi="GHEA Grapalat"/>
        </w:rPr>
        <w:t xml:space="preserve"> </w:t>
      </w:r>
      <w:r w:rsidRPr="00E62AB5">
        <w:rPr>
          <w:rFonts w:ascii="GHEA Grapalat" w:hAnsi="GHEA Grapalat" w:cs="Arial"/>
        </w:rPr>
        <w:t>նախագիծը</w:t>
      </w:r>
      <w:r w:rsidRPr="00E62AB5">
        <w:rPr>
          <w:rFonts w:ascii="GHEA Grapalat" w:hAnsi="GHEA Grapalat"/>
        </w:rPr>
        <w:t xml:space="preserve"> </w:t>
      </w:r>
      <w:r w:rsidRPr="00E62AB5">
        <w:rPr>
          <w:rFonts w:ascii="GHEA Grapalat" w:hAnsi="GHEA Grapalat" w:cs="Arial"/>
        </w:rPr>
        <w:t>մշակվել</w:t>
      </w:r>
      <w:r w:rsidRPr="00E62AB5">
        <w:rPr>
          <w:rFonts w:ascii="GHEA Grapalat" w:hAnsi="GHEA Grapalat"/>
        </w:rPr>
        <w:t xml:space="preserve"> </w:t>
      </w:r>
      <w:r w:rsidRPr="00E62AB5">
        <w:rPr>
          <w:rFonts w:ascii="GHEA Grapalat" w:hAnsi="GHEA Grapalat" w:cs="Arial"/>
        </w:rPr>
        <w:t>է</w:t>
      </w:r>
      <w:r w:rsidRPr="00E62AB5">
        <w:rPr>
          <w:rFonts w:ascii="GHEA Grapalat" w:hAnsi="GHEA Grapalat"/>
        </w:rPr>
        <w:t xml:space="preserve"> Վարչապետի աշխատակազմի կողմից: </w:t>
      </w:r>
    </w:p>
    <w:p w:rsidR="001844B1" w:rsidRPr="00E62AB5" w:rsidRDefault="001844B1" w:rsidP="00271EC4">
      <w:pPr>
        <w:ind w:firstLine="720"/>
        <w:jc w:val="both"/>
        <w:rPr>
          <w:rFonts w:ascii="GHEA Grapalat" w:hAnsi="GHEA Grapalat" w:cs="Arial"/>
        </w:rPr>
      </w:pPr>
    </w:p>
    <w:p w:rsidR="00271EC4" w:rsidRPr="00E62AB5" w:rsidRDefault="00271EC4" w:rsidP="00271EC4">
      <w:pPr>
        <w:ind w:firstLine="720"/>
        <w:jc w:val="both"/>
        <w:rPr>
          <w:rFonts w:ascii="GHEA Grapalat" w:hAnsi="GHEA Grapalat"/>
        </w:rPr>
      </w:pPr>
      <w:r w:rsidRPr="00E62AB5">
        <w:rPr>
          <w:rFonts w:ascii="GHEA Grapalat" w:hAnsi="GHEA Grapalat" w:cs="Arial"/>
          <w:b/>
          <w:bCs/>
        </w:rPr>
        <w:t>5</w:t>
      </w:r>
      <w:r w:rsidRPr="00E62AB5">
        <w:rPr>
          <w:rFonts w:ascii="GHEA Grapalat" w:hAnsi="GHEA Grapalat" w:cs="Cambria Math"/>
          <w:b/>
          <w:bCs/>
        </w:rPr>
        <w:t>.</w:t>
      </w:r>
      <w:r w:rsidRPr="00E62AB5">
        <w:rPr>
          <w:rFonts w:ascii="GHEA Grapalat" w:hAnsi="GHEA Grapalat" w:cs="Arial"/>
          <w:b/>
          <w:bCs/>
        </w:rPr>
        <w:t xml:space="preserve"> Կապը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ռազմավարական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ծրագրերի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հետ</w:t>
      </w:r>
    </w:p>
    <w:p w:rsidR="00271EC4" w:rsidRPr="00E62AB5" w:rsidRDefault="00271EC4" w:rsidP="00271EC4">
      <w:pPr>
        <w:spacing w:line="276" w:lineRule="auto"/>
        <w:ind w:firstLine="720"/>
        <w:jc w:val="both"/>
        <w:rPr>
          <w:rFonts w:ascii="GHEA Grapalat" w:hAnsi="GHEA Grapalat" w:cs="Arial"/>
        </w:rPr>
      </w:pPr>
      <w:r w:rsidRPr="00E62AB5">
        <w:rPr>
          <w:rFonts w:ascii="GHEA Grapalat" w:hAnsi="GHEA Grapalat" w:cs="Arial"/>
        </w:rPr>
        <w:t>Համաձայն՝</w:t>
      </w:r>
    </w:p>
    <w:p w:rsidR="00271EC4" w:rsidRPr="00E62AB5" w:rsidRDefault="00271EC4" w:rsidP="00271EC4">
      <w:pPr>
        <w:spacing w:line="276" w:lineRule="auto"/>
        <w:ind w:firstLine="720"/>
        <w:jc w:val="both"/>
        <w:rPr>
          <w:rFonts w:ascii="GHEA Grapalat" w:hAnsi="GHEA Grapalat"/>
        </w:rPr>
      </w:pPr>
      <w:r w:rsidRPr="00E62AB5">
        <w:rPr>
          <w:rFonts w:ascii="GHEA Grapalat" w:hAnsi="GHEA Grapalat" w:cs="Arial"/>
        </w:rPr>
        <w:lastRenderedPageBreak/>
        <w:t xml:space="preserve">1. </w:t>
      </w:r>
      <w:r w:rsidRPr="00616A68">
        <w:rPr>
          <w:rFonts w:ascii="GHEA Grapalat" w:hAnsi="GHEA Grapalat"/>
          <w:b/>
        </w:rPr>
        <w:t>ՀՀ կառավարության 2021-2026 թվականների գործունեության միջոցառումների ծրագրի</w:t>
      </w:r>
      <w:r w:rsidRPr="00E62AB5">
        <w:rPr>
          <w:rFonts w:ascii="GHEA Grapalat" w:hAnsi="GHEA Grapalat"/>
        </w:rPr>
        <w:t xml:space="preserve"> «Վարչապետի աշխատակազմ» գլխի </w:t>
      </w:r>
      <w:r w:rsidRPr="00616A68">
        <w:rPr>
          <w:rFonts w:ascii="GHEA Grapalat" w:hAnsi="GHEA Grapalat"/>
          <w:b/>
        </w:rPr>
        <w:t>«</w:t>
      </w:r>
      <w:proofErr w:type="spellStart"/>
      <w:r w:rsidRPr="00616A68">
        <w:rPr>
          <w:rFonts w:ascii="GHEA Grapalat" w:hAnsi="GHEA Grapalat"/>
          <w:b/>
        </w:rPr>
        <w:t>Քաղաքականությունների</w:t>
      </w:r>
      <w:proofErr w:type="spellEnd"/>
      <w:r w:rsidRPr="00616A68">
        <w:rPr>
          <w:rFonts w:ascii="GHEA Grapalat" w:hAnsi="GHEA Grapalat"/>
          <w:b/>
        </w:rPr>
        <w:t xml:space="preserve"> մշակման գործընթացում հանրային մասնակցության ապահովման </w:t>
      </w:r>
      <w:proofErr w:type="spellStart"/>
      <w:r w:rsidRPr="00616A68">
        <w:rPr>
          <w:rFonts w:ascii="GHEA Grapalat" w:hAnsi="GHEA Grapalat"/>
          <w:b/>
        </w:rPr>
        <w:t>գործիքակազմի</w:t>
      </w:r>
      <w:proofErr w:type="spellEnd"/>
      <w:r w:rsidRPr="00616A68">
        <w:rPr>
          <w:rFonts w:ascii="GHEA Grapalat" w:hAnsi="GHEA Grapalat"/>
          <w:b/>
        </w:rPr>
        <w:t xml:space="preserve"> բարելավում</w:t>
      </w:r>
      <w:r w:rsidRPr="00E62AB5">
        <w:rPr>
          <w:rFonts w:ascii="GHEA Grapalat" w:hAnsi="GHEA Grapalat"/>
        </w:rPr>
        <w:t xml:space="preserve">» բաժնի «1.2 </w:t>
      </w:r>
      <w:proofErr w:type="spellStart"/>
      <w:r w:rsidRPr="00E62AB5">
        <w:rPr>
          <w:rFonts w:ascii="GHEA Grapalat" w:hAnsi="GHEA Grapalat"/>
        </w:rPr>
        <w:t>Մասնակցային</w:t>
      </w:r>
      <w:proofErr w:type="spellEnd"/>
      <w:r w:rsidRPr="00E62AB5">
        <w:rPr>
          <w:rFonts w:ascii="GHEA Grapalat" w:hAnsi="GHEA Grapalat"/>
        </w:rPr>
        <w:t xml:space="preserve"> կառավարման գործիքների, </w:t>
      </w:r>
      <w:proofErr w:type="spellStart"/>
      <w:r w:rsidRPr="00E62AB5">
        <w:rPr>
          <w:rFonts w:ascii="GHEA Grapalat" w:hAnsi="GHEA Grapalat"/>
        </w:rPr>
        <w:t>կարգավորումների</w:t>
      </w:r>
      <w:proofErr w:type="spellEnd"/>
      <w:r w:rsidRPr="00E62AB5">
        <w:rPr>
          <w:rFonts w:ascii="GHEA Grapalat" w:hAnsi="GHEA Grapalat"/>
        </w:rPr>
        <w:t xml:space="preserve"> և մեխանիզմների բարելավում» կետից.</w:t>
      </w:r>
    </w:p>
    <w:p w:rsidR="00271EC4" w:rsidRPr="00E62AB5" w:rsidRDefault="00271EC4" w:rsidP="00271EC4">
      <w:pPr>
        <w:spacing w:line="276" w:lineRule="auto"/>
        <w:ind w:firstLine="720"/>
        <w:jc w:val="both"/>
        <w:rPr>
          <w:rFonts w:ascii="GHEA Grapalat" w:hAnsi="GHEA Grapalat"/>
        </w:rPr>
      </w:pPr>
      <w:r w:rsidRPr="00E62AB5">
        <w:rPr>
          <w:rFonts w:ascii="GHEA Grapalat" w:hAnsi="GHEA Grapalat" w:cs="Arial"/>
        </w:rPr>
        <w:t>2.</w:t>
      </w:r>
      <w:r w:rsidRPr="00E62AB5">
        <w:rPr>
          <w:rFonts w:ascii="GHEA Grapalat" w:hAnsi="GHEA Grapalat"/>
        </w:rPr>
        <w:t xml:space="preserve"> </w:t>
      </w:r>
      <w:r w:rsidRPr="00616A68">
        <w:rPr>
          <w:rFonts w:ascii="GHEA Grapalat" w:hAnsi="GHEA Grapalat"/>
          <w:b/>
        </w:rPr>
        <w:t>«</w:t>
      </w:r>
      <w:r w:rsidRPr="00616A68">
        <w:rPr>
          <w:rFonts w:ascii="GHEA Grapalat" w:hAnsi="GHEA Grapalat" w:cs="Arial"/>
          <w:b/>
        </w:rPr>
        <w:t>Հ</w:t>
      </w:r>
      <w:r w:rsidRPr="00616A68">
        <w:rPr>
          <w:rFonts w:ascii="GHEA Grapalat" w:hAnsi="GHEA Grapalat"/>
          <w:b/>
        </w:rPr>
        <w:t>անրային կառավարման բարեփոխումների ռազմավարությունը, 2023-2025 թվականների ճանապարհային քարտեզը և արդյունքային շրջանակը հաստատելու մասին»</w:t>
      </w:r>
      <w:r w:rsidRPr="00E62AB5">
        <w:rPr>
          <w:rFonts w:ascii="GHEA Grapalat" w:hAnsi="GHEA Grapalat"/>
        </w:rPr>
        <w:t xml:space="preserve"> </w:t>
      </w:r>
      <w:r w:rsidRPr="00E62AB5">
        <w:rPr>
          <w:rFonts w:ascii="GHEA Grapalat" w:hAnsi="GHEA Grapalat" w:cs="Arial"/>
        </w:rPr>
        <w:t>ՀՀ</w:t>
      </w:r>
      <w:r w:rsidRPr="00E62AB5">
        <w:rPr>
          <w:rFonts w:ascii="GHEA Grapalat" w:hAnsi="GHEA Grapalat"/>
        </w:rPr>
        <w:t xml:space="preserve"> </w:t>
      </w:r>
      <w:r w:rsidRPr="00E62AB5">
        <w:rPr>
          <w:rFonts w:ascii="GHEA Grapalat" w:hAnsi="GHEA Grapalat" w:cs="Arial"/>
        </w:rPr>
        <w:t>կառավարության</w:t>
      </w:r>
      <w:r w:rsidRPr="00E62AB5">
        <w:rPr>
          <w:rFonts w:ascii="GHEA Grapalat" w:hAnsi="GHEA Grapalat"/>
        </w:rPr>
        <w:t xml:space="preserve"> 2022 </w:t>
      </w:r>
      <w:r w:rsidRPr="00E62AB5">
        <w:rPr>
          <w:rFonts w:ascii="GHEA Grapalat" w:hAnsi="GHEA Grapalat" w:cs="Arial"/>
        </w:rPr>
        <w:t>թվականի</w:t>
      </w:r>
      <w:r w:rsidRPr="00E62AB5">
        <w:rPr>
          <w:rFonts w:ascii="GHEA Grapalat" w:hAnsi="GHEA Grapalat"/>
        </w:rPr>
        <w:t xml:space="preserve"> </w:t>
      </w:r>
      <w:r w:rsidRPr="00E62AB5">
        <w:rPr>
          <w:rFonts w:ascii="GHEA Grapalat" w:hAnsi="GHEA Grapalat" w:cs="Arial"/>
        </w:rPr>
        <w:t>մայիսի 13</w:t>
      </w:r>
      <w:r w:rsidRPr="00E62AB5">
        <w:rPr>
          <w:rFonts w:ascii="GHEA Grapalat" w:hAnsi="GHEA Grapalat"/>
        </w:rPr>
        <w:t>-</w:t>
      </w:r>
      <w:r w:rsidRPr="00E62AB5">
        <w:rPr>
          <w:rFonts w:ascii="GHEA Grapalat" w:hAnsi="GHEA Grapalat" w:cs="Arial"/>
        </w:rPr>
        <w:t>ի</w:t>
      </w:r>
      <w:r w:rsidRPr="00E62AB5">
        <w:rPr>
          <w:rFonts w:ascii="GHEA Grapalat" w:hAnsi="GHEA Grapalat"/>
        </w:rPr>
        <w:t xml:space="preserve"> N 691-Լ </w:t>
      </w:r>
      <w:r w:rsidRPr="00E62AB5">
        <w:rPr>
          <w:rFonts w:ascii="GHEA Grapalat" w:hAnsi="GHEA Grapalat" w:cs="Arial"/>
        </w:rPr>
        <w:t>որոշման</w:t>
      </w:r>
      <w:r w:rsidRPr="00E62AB5">
        <w:rPr>
          <w:rFonts w:ascii="GHEA Grapalat" w:hAnsi="GHEA Grapalat"/>
        </w:rPr>
        <w:t xml:space="preserve"> հավելված 1-ի 34-րդ կետի</w:t>
      </w:r>
      <w:r w:rsidRPr="00E62AB5">
        <w:rPr>
          <w:rFonts w:ascii="GHEA Grapalat" w:hAnsi="GHEA Grapalat" w:cs="Arial"/>
        </w:rPr>
        <w:t>՝</w:t>
      </w:r>
      <w:r w:rsidRPr="00E62AB5">
        <w:rPr>
          <w:rFonts w:ascii="GHEA Grapalat" w:hAnsi="GHEA Grapalat"/>
        </w:rPr>
        <w:t xml:space="preserve"> Մասնակցային կառավարման համակարգի բարելավման նպատակով կիրականացվեն </w:t>
      </w:r>
      <w:proofErr w:type="spellStart"/>
      <w:r w:rsidRPr="00E62AB5">
        <w:rPr>
          <w:rFonts w:ascii="GHEA Grapalat" w:hAnsi="GHEA Grapalat"/>
        </w:rPr>
        <w:t>հետևյալ</w:t>
      </w:r>
      <w:proofErr w:type="spellEnd"/>
      <w:r w:rsidRPr="00E62AB5">
        <w:rPr>
          <w:rFonts w:ascii="GHEA Grapalat" w:hAnsi="GHEA Grapalat"/>
        </w:rPr>
        <w:t xml:space="preserve"> միջոցառումները՝</w:t>
      </w:r>
    </w:p>
    <w:p w:rsidR="00271EC4" w:rsidRPr="00E62AB5" w:rsidRDefault="00271EC4" w:rsidP="00271EC4">
      <w:pPr>
        <w:spacing w:line="276" w:lineRule="auto"/>
        <w:ind w:firstLine="720"/>
        <w:jc w:val="both"/>
        <w:rPr>
          <w:rFonts w:ascii="GHEA Grapalat" w:hAnsi="GHEA Grapalat"/>
        </w:rPr>
      </w:pPr>
      <w:r w:rsidRPr="00E62AB5">
        <w:rPr>
          <w:rFonts w:ascii="GHEA Grapalat" w:hAnsi="GHEA Grapalat"/>
        </w:rPr>
        <w:t xml:space="preserve">1) </w:t>
      </w:r>
      <w:proofErr w:type="spellStart"/>
      <w:r w:rsidRPr="00616A68">
        <w:rPr>
          <w:rFonts w:ascii="GHEA Grapalat" w:hAnsi="GHEA Grapalat"/>
          <w:b/>
        </w:rPr>
        <w:t>Մասնակցային</w:t>
      </w:r>
      <w:proofErr w:type="spellEnd"/>
      <w:r w:rsidRPr="00616A68">
        <w:rPr>
          <w:rFonts w:ascii="GHEA Grapalat" w:hAnsi="GHEA Grapalat"/>
          <w:b/>
        </w:rPr>
        <w:t xml:space="preserve"> կառավարման </w:t>
      </w:r>
      <w:proofErr w:type="spellStart"/>
      <w:r w:rsidRPr="00616A68">
        <w:rPr>
          <w:rFonts w:ascii="GHEA Grapalat" w:hAnsi="GHEA Grapalat"/>
          <w:b/>
        </w:rPr>
        <w:t>կառուցակարգերի</w:t>
      </w:r>
      <w:proofErr w:type="spellEnd"/>
      <w:r w:rsidRPr="00616A68">
        <w:rPr>
          <w:rFonts w:ascii="GHEA Grapalat" w:hAnsi="GHEA Grapalat"/>
          <w:b/>
        </w:rPr>
        <w:t xml:space="preserve"> ու </w:t>
      </w:r>
      <w:proofErr w:type="spellStart"/>
      <w:r w:rsidRPr="00616A68">
        <w:rPr>
          <w:rFonts w:ascii="GHEA Grapalat" w:hAnsi="GHEA Grapalat"/>
          <w:b/>
        </w:rPr>
        <w:t>գործիքակազմի</w:t>
      </w:r>
      <w:proofErr w:type="spellEnd"/>
      <w:r w:rsidRPr="00616A68">
        <w:rPr>
          <w:rFonts w:ascii="GHEA Grapalat" w:hAnsi="GHEA Grapalat"/>
          <w:b/>
        </w:rPr>
        <w:t xml:space="preserve"> վերանայում</w:t>
      </w:r>
      <w:r w:rsidRPr="00E62AB5">
        <w:rPr>
          <w:rFonts w:ascii="GHEA Grapalat" w:hAnsi="GHEA Grapalat"/>
        </w:rPr>
        <w:t xml:space="preserve">՝ ապահովելով բաց ու </w:t>
      </w:r>
      <w:proofErr w:type="spellStart"/>
      <w:r w:rsidRPr="00E62AB5">
        <w:rPr>
          <w:rFonts w:ascii="GHEA Grapalat" w:hAnsi="GHEA Grapalat"/>
        </w:rPr>
        <w:t>ներառական</w:t>
      </w:r>
      <w:proofErr w:type="spellEnd"/>
      <w:r w:rsidRPr="00E62AB5">
        <w:rPr>
          <w:rFonts w:ascii="GHEA Grapalat" w:hAnsi="GHEA Grapalat"/>
        </w:rPr>
        <w:t xml:space="preserve"> որոշումների կայացման գործընթաց, այդ թվում՝ «նախարարներին կից գործող հասարակական խորհուրդների գործառույթների ու արդյունավետության բարելավմանն ուղղված միջամտությունները»:</w:t>
      </w:r>
    </w:p>
    <w:p w:rsidR="00271EC4" w:rsidRDefault="00271EC4" w:rsidP="00271EC4">
      <w:pPr>
        <w:spacing w:line="276" w:lineRule="auto"/>
        <w:ind w:firstLine="720"/>
        <w:jc w:val="both"/>
        <w:rPr>
          <w:rFonts w:ascii="GHEA Grapalat" w:hAnsi="GHEA Grapalat"/>
        </w:rPr>
      </w:pPr>
      <w:r w:rsidRPr="00E62AB5">
        <w:rPr>
          <w:rFonts w:ascii="GHEA Grapalat" w:hAnsi="GHEA Grapalat"/>
        </w:rPr>
        <w:t xml:space="preserve">Որոշման նախագծի ընդունումը բխում է նաև ՀՀ կառավարության 2022 թվականի հոկտեմբերի 6-ի «Բաց կառավարման </w:t>
      </w:r>
      <w:proofErr w:type="spellStart"/>
      <w:r w:rsidRPr="00E62AB5">
        <w:rPr>
          <w:rFonts w:ascii="GHEA Grapalat" w:hAnsi="GHEA Grapalat"/>
        </w:rPr>
        <w:t>գործընկերություն</w:t>
      </w:r>
      <w:proofErr w:type="spellEnd"/>
      <w:r w:rsidRPr="00E62AB5">
        <w:rPr>
          <w:rFonts w:ascii="GHEA Grapalat" w:hAnsi="GHEA Grapalat"/>
        </w:rPr>
        <w:t xml:space="preserve">» նախաձեռնության շրջանակներում ՀՀ 2022-2024 թվականների գործողությունների ծրագիրը հաստատելու մասին» N 1568-Լ որոշմամբ հաստատված մասնակցային կառավարման քաղաքականության զարգացման միջոցառումներից։  </w:t>
      </w:r>
    </w:p>
    <w:p w:rsidR="009E5A3C" w:rsidRPr="00E62AB5" w:rsidRDefault="009E5A3C" w:rsidP="009E5A3C">
      <w:pPr>
        <w:spacing w:line="276" w:lineRule="auto"/>
        <w:jc w:val="both"/>
        <w:rPr>
          <w:rFonts w:ascii="GHEA Grapalat" w:hAnsi="GHEA Grapalat"/>
        </w:rPr>
      </w:pPr>
    </w:p>
    <w:p w:rsidR="00271EC4" w:rsidRDefault="00271EC4" w:rsidP="00271EC4">
      <w:pPr>
        <w:ind w:firstLine="720"/>
        <w:jc w:val="both"/>
        <w:rPr>
          <w:rFonts w:ascii="GHEA Grapalat" w:hAnsi="GHEA Grapalat" w:cs="Arial"/>
          <w:b/>
          <w:bCs/>
        </w:rPr>
      </w:pPr>
      <w:r w:rsidRPr="00E62AB5">
        <w:rPr>
          <w:rFonts w:ascii="GHEA Grapalat" w:hAnsi="GHEA Grapalat" w:cs="Arial"/>
          <w:b/>
          <w:bCs/>
        </w:rPr>
        <w:t>6.Ակնկալվող</w:t>
      </w:r>
      <w:r w:rsidRPr="00E62AB5">
        <w:rPr>
          <w:rFonts w:ascii="GHEA Grapalat" w:hAnsi="GHEA Grapalat"/>
          <w:b/>
          <w:bCs/>
        </w:rPr>
        <w:t xml:space="preserve"> </w:t>
      </w:r>
      <w:r w:rsidRPr="00E62AB5">
        <w:rPr>
          <w:rFonts w:ascii="GHEA Grapalat" w:hAnsi="GHEA Grapalat" w:cs="Arial"/>
          <w:b/>
          <w:bCs/>
        </w:rPr>
        <w:t>արդյունքը</w:t>
      </w:r>
    </w:p>
    <w:p w:rsidR="00616A68" w:rsidRPr="00E62AB5" w:rsidRDefault="00616A68" w:rsidP="00271EC4">
      <w:pPr>
        <w:ind w:firstLine="720"/>
        <w:jc w:val="both"/>
        <w:rPr>
          <w:rFonts w:ascii="GHEA Grapalat" w:hAnsi="GHEA Grapalat"/>
          <w:b/>
          <w:bCs/>
        </w:rPr>
      </w:pPr>
    </w:p>
    <w:p w:rsidR="00A44EBC" w:rsidRDefault="00A44EBC" w:rsidP="00A44EBC">
      <w:pPr>
        <w:spacing w:line="276" w:lineRule="auto"/>
        <w:ind w:firstLine="720"/>
        <w:jc w:val="both"/>
        <w:rPr>
          <w:rFonts w:ascii="GHEA Grapalat" w:hAnsi="GHEA Grapalat"/>
        </w:rPr>
      </w:pPr>
      <w:r w:rsidRPr="00AF6D9A">
        <w:rPr>
          <w:rFonts w:ascii="GHEA Grapalat" w:hAnsi="GHEA Grapalat"/>
        </w:rPr>
        <w:t xml:space="preserve">Սույն ՀՀ </w:t>
      </w:r>
      <w:r w:rsidR="001844B1">
        <w:rPr>
          <w:rFonts w:ascii="GHEA Grapalat" w:hAnsi="GHEA Grapalat"/>
        </w:rPr>
        <w:t xml:space="preserve">Կառավարության </w:t>
      </w:r>
      <w:r>
        <w:rPr>
          <w:rFonts w:ascii="GHEA Grapalat" w:hAnsi="GHEA Grapalat"/>
        </w:rPr>
        <w:t xml:space="preserve"> </w:t>
      </w:r>
      <w:r w:rsidRPr="00AF6D9A">
        <w:rPr>
          <w:rFonts w:ascii="GHEA Grapalat" w:hAnsi="GHEA Grapalat"/>
        </w:rPr>
        <w:t xml:space="preserve">որոշմամբ </w:t>
      </w:r>
      <w:r>
        <w:rPr>
          <w:rFonts w:ascii="GHEA Grapalat" w:hAnsi="GHEA Grapalat"/>
        </w:rPr>
        <w:t>կատարվող փոփոխությ</w:t>
      </w:r>
      <w:r w:rsidR="005F5890">
        <w:rPr>
          <w:rFonts w:ascii="GHEA Grapalat" w:hAnsi="GHEA Grapalat"/>
        </w:rPr>
        <w:t>ան</w:t>
      </w:r>
      <w:r>
        <w:rPr>
          <w:rFonts w:ascii="GHEA Grapalat" w:hAnsi="GHEA Grapalat"/>
        </w:rPr>
        <w:t xml:space="preserve"> արդյունքում</w:t>
      </w:r>
      <w:r w:rsidRPr="00AF6D9A">
        <w:rPr>
          <w:rFonts w:ascii="GHEA Grapalat" w:hAnsi="GHEA Grapalat"/>
        </w:rPr>
        <w:t xml:space="preserve"> </w:t>
      </w:r>
      <w:r w:rsidR="00DE2335">
        <w:rPr>
          <w:rFonts w:ascii="GHEA Grapalat" w:hAnsi="GHEA Grapalat"/>
        </w:rPr>
        <w:t>կ</w:t>
      </w:r>
      <w:r w:rsidR="005F5890">
        <w:rPr>
          <w:rFonts w:ascii="GHEA Grapalat" w:hAnsi="GHEA Grapalat"/>
        </w:rPr>
        <w:t>սահմանվի</w:t>
      </w:r>
      <w:r w:rsidR="00DE2335">
        <w:rPr>
          <w:rFonts w:ascii="GHEA Grapalat" w:hAnsi="GHEA Grapalat"/>
        </w:rPr>
        <w:t xml:space="preserve"> </w:t>
      </w:r>
      <w:r w:rsidR="001844B1">
        <w:rPr>
          <w:rFonts w:ascii="GHEA Grapalat" w:hAnsi="GHEA Grapalat"/>
        </w:rPr>
        <w:t>Պաշտպանության նախարար</w:t>
      </w:r>
      <w:r w:rsidR="005F5890">
        <w:rPr>
          <w:rFonts w:ascii="GHEA Grapalat" w:hAnsi="GHEA Grapalat"/>
        </w:rPr>
        <w:t>ին</w:t>
      </w:r>
      <w:r w:rsidR="001844B1">
        <w:rPr>
          <w:rFonts w:ascii="GHEA Grapalat" w:hAnsi="GHEA Grapalat"/>
        </w:rPr>
        <w:t xml:space="preserve"> </w:t>
      </w:r>
      <w:r w:rsidR="00DE2335" w:rsidRPr="00DE2335">
        <w:rPr>
          <w:rFonts w:ascii="GHEA Grapalat" w:hAnsi="GHEA Grapalat"/>
        </w:rPr>
        <w:t xml:space="preserve">կից հասարակական խորհուրդի </w:t>
      </w:r>
      <w:r w:rsidR="005F5890">
        <w:rPr>
          <w:rFonts w:ascii="GHEA Grapalat" w:hAnsi="GHEA Grapalat"/>
        </w:rPr>
        <w:t>նպատակ</w:t>
      </w:r>
      <w:r w:rsidR="00DE2335" w:rsidRPr="00CA5047">
        <w:rPr>
          <w:rFonts w:ascii="GHEA Grapalat" w:hAnsi="GHEA Grapalat"/>
        </w:rPr>
        <w:t>ը</w:t>
      </w:r>
      <w:r w:rsidR="009E5A3C" w:rsidRPr="00CA5047">
        <w:rPr>
          <w:rFonts w:ascii="GHEA Grapalat" w:hAnsi="GHEA Grapalat"/>
        </w:rPr>
        <w:t xml:space="preserve">  </w:t>
      </w:r>
      <w:r w:rsidR="005F5890">
        <w:rPr>
          <w:rFonts w:ascii="GHEA Grapalat" w:hAnsi="GHEA Grapalat"/>
        </w:rPr>
        <w:t>նախարարության կանոնադրություն</w:t>
      </w:r>
      <w:r w:rsidR="009E5A3C" w:rsidRPr="00CA5047">
        <w:rPr>
          <w:rFonts w:ascii="GHEA Grapalat" w:hAnsi="GHEA Grapalat"/>
        </w:rPr>
        <w:t>ում</w:t>
      </w:r>
      <w:r w:rsidRPr="00CA5047">
        <w:rPr>
          <w:rFonts w:ascii="GHEA Grapalat" w:hAnsi="GHEA Grapalat"/>
        </w:rPr>
        <w:t>։</w:t>
      </w:r>
      <w:r w:rsidRPr="00AF6D9A">
        <w:rPr>
          <w:rFonts w:ascii="GHEA Grapalat" w:hAnsi="GHEA Grapalat"/>
        </w:rPr>
        <w:t xml:space="preserve"> </w:t>
      </w:r>
    </w:p>
    <w:p w:rsidR="003848D9" w:rsidRPr="00AF6D9A" w:rsidRDefault="003848D9" w:rsidP="00A44EBC">
      <w:pPr>
        <w:spacing w:line="276" w:lineRule="auto"/>
        <w:ind w:firstLine="720"/>
        <w:jc w:val="both"/>
        <w:rPr>
          <w:rFonts w:ascii="GHEA Grapalat" w:hAnsi="GHEA Grapalat"/>
        </w:rPr>
      </w:pPr>
    </w:p>
    <w:p w:rsidR="00271EC4" w:rsidRPr="00E62AB5" w:rsidRDefault="00271EC4" w:rsidP="00271EC4">
      <w:pPr>
        <w:ind w:firstLine="720"/>
        <w:jc w:val="both"/>
        <w:rPr>
          <w:rFonts w:ascii="GHEA Grapalat" w:hAnsi="GHEA Grapalat" w:cs="Arial"/>
          <w:b/>
          <w:bCs/>
        </w:rPr>
      </w:pPr>
      <w:r w:rsidRPr="00E62AB5">
        <w:rPr>
          <w:rFonts w:ascii="GHEA Grapalat" w:hAnsi="GHEA Grapalat" w:cs="Arial"/>
        </w:rPr>
        <w:t>7.</w:t>
      </w:r>
      <w:r w:rsidRPr="00E62AB5">
        <w:rPr>
          <w:rFonts w:ascii="GHEA Grapalat" w:hAnsi="GHEA Grapalat" w:cs="Arial"/>
        </w:rPr>
        <w:tab/>
      </w:r>
      <w:r w:rsidRPr="00E62AB5">
        <w:rPr>
          <w:rFonts w:ascii="GHEA Grapalat" w:hAnsi="GHEA Grapalat" w:cs="Arial"/>
          <w:b/>
          <w:bCs/>
        </w:rPr>
        <w:t xml:space="preserve">Նախագծի ընդունման կապակցությամբ լրացուցիչ ֆինանսական միջոցների անհրաժեշտությունը և պետական բյուջեի </w:t>
      </w:r>
      <w:proofErr w:type="spellStart"/>
      <w:r w:rsidRPr="00E62AB5">
        <w:rPr>
          <w:rFonts w:ascii="GHEA Grapalat" w:hAnsi="GHEA Grapalat" w:cs="Arial"/>
          <w:b/>
          <w:bCs/>
        </w:rPr>
        <w:t>եկամուտներում</w:t>
      </w:r>
      <w:proofErr w:type="spellEnd"/>
      <w:r w:rsidRPr="00E62AB5">
        <w:rPr>
          <w:rFonts w:ascii="GHEA Grapalat" w:hAnsi="GHEA Grapalat" w:cs="Arial"/>
          <w:b/>
          <w:bCs/>
        </w:rPr>
        <w:t xml:space="preserve"> ու ծախսերում սպասվելիք փոփոխությունները.</w:t>
      </w:r>
    </w:p>
    <w:p w:rsidR="00C120A2" w:rsidRPr="00CA5047" w:rsidRDefault="00271EC4" w:rsidP="00CA5047">
      <w:pPr>
        <w:spacing w:line="276" w:lineRule="auto"/>
        <w:ind w:firstLine="720"/>
        <w:jc w:val="both"/>
        <w:rPr>
          <w:rFonts w:ascii="GHEA Grapalat" w:hAnsi="GHEA Grapalat"/>
        </w:rPr>
      </w:pPr>
      <w:r w:rsidRPr="00E62AB5">
        <w:rPr>
          <w:rFonts w:ascii="GHEA Grapalat" w:hAnsi="GHEA Grapalat"/>
        </w:rPr>
        <w:t>Նախագծի ընդունման կապակցությամբ Հայաստանի Հանրապետության պետական բյուջեի եկամուտների էական նվազեցում կամ ծախսերի էական ավելացում չի առաջանում։</w:t>
      </w:r>
    </w:p>
    <w:sectPr w:rsidR="00C120A2" w:rsidRPr="00CA50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62C3D"/>
    <w:multiLevelType w:val="hybridMultilevel"/>
    <w:tmpl w:val="D66476C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090CB6"/>
    <w:multiLevelType w:val="hybridMultilevel"/>
    <w:tmpl w:val="A7501ACA"/>
    <w:lvl w:ilvl="0" w:tplc="0409000D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0FC1E0C"/>
    <w:multiLevelType w:val="hybridMultilevel"/>
    <w:tmpl w:val="E9A4CC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632F42"/>
    <w:multiLevelType w:val="hybridMultilevel"/>
    <w:tmpl w:val="7090B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6EF"/>
    <w:rsid w:val="001844B1"/>
    <w:rsid w:val="001A6A6A"/>
    <w:rsid w:val="00271EC4"/>
    <w:rsid w:val="002F062D"/>
    <w:rsid w:val="0034602C"/>
    <w:rsid w:val="003848D9"/>
    <w:rsid w:val="005216EF"/>
    <w:rsid w:val="00563F26"/>
    <w:rsid w:val="005F5890"/>
    <w:rsid w:val="00616A68"/>
    <w:rsid w:val="006E04C7"/>
    <w:rsid w:val="009222E6"/>
    <w:rsid w:val="00925810"/>
    <w:rsid w:val="009E5A3C"/>
    <w:rsid w:val="00A36748"/>
    <w:rsid w:val="00A44EBC"/>
    <w:rsid w:val="00AA4B8C"/>
    <w:rsid w:val="00B435F1"/>
    <w:rsid w:val="00C120A2"/>
    <w:rsid w:val="00CA5047"/>
    <w:rsid w:val="00DE2335"/>
    <w:rsid w:val="00EE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42EFD"/>
  <w15:chartTrackingRefBased/>
  <w15:docId w15:val="{2D3C8672-717A-451D-A6C3-B84748B65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6A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4B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2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Harutyunyan</dc:creator>
  <cp:keywords/>
  <dc:description/>
  <cp:lastModifiedBy>Arsine Abelyan</cp:lastModifiedBy>
  <cp:revision>14</cp:revision>
  <dcterms:created xsi:type="dcterms:W3CDTF">2025-07-16T12:46:00Z</dcterms:created>
  <dcterms:modified xsi:type="dcterms:W3CDTF">2025-07-29T14:00:00Z</dcterms:modified>
</cp:coreProperties>
</file>