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55F" w:rsidRDefault="006E055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55F" w:rsidRDefault="006E055F" w:rsidP="00A71CED">
      <w:pPr>
        <w:jc w:val="center"/>
      </w:pPr>
    </w:p>
    <w:p w:rsidR="006E055F" w:rsidRDefault="006E055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E055F" w:rsidRDefault="006E055F" w:rsidP="00A71CED">
      <w:pPr>
        <w:pStyle w:val="mechtex"/>
        <w:rPr>
          <w:rFonts w:ascii="GHEA Mariam" w:hAnsi="GHEA Mariam"/>
          <w:b/>
        </w:rPr>
      </w:pPr>
    </w:p>
    <w:p w:rsidR="006E055F" w:rsidRDefault="006E055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E055F" w:rsidRPr="008E1B5A" w:rsidRDefault="006E055F" w:rsidP="00A71CED">
      <w:pPr>
        <w:jc w:val="center"/>
        <w:rPr>
          <w:rFonts w:ascii="GHEA Mariam" w:hAnsi="GHEA Mariam"/>
          <w:sz w:val="24"/>
          <w:szCs w:val="24"/>
        </w:rPr>
      </w:pPr>
    </w:p>
    <w:p w:rsidR="006E055F" w:rsidRPr="00691610" w:rsidRDefault="006E055F" w:rsidP="00A71CED">
      <w:pPr>
        <w:jc w:val="center"/>
        <w:rPr>
          <w:rFonts w:ascii="GHEA Mariam" w:hAnsi="GHEA Mariam"/>
          <w:sz w:val="12"/>
          <w:szCs w:val="24"/>
        </w:rPr>
      </w:pPr>
    </w:p>
    <w:p w:rsidR="006E055F" w:rsidRPr="008E1B5A" w:rsidRDefault="006E055F" w:rsidP="00A71CED">
      <w:pPr>
        <w:jc w:val="center"/>
        <w:rPr>
          <w:rFonts w:ascii="GHEA Mariam" w:hAnsi="GHEA Mariam"/>
          <w:sz w:val="24"/>
          <w:szCs w:val="24"/>
        </w:rPr>
      </w:pPr>
    </w:p>
    <w:p w:rsidR="006E055F" w:rsidRPr="006740E0" w:rsidRDefault="006E055F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5F752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6E055F" w:rsidRPr="00303787" w:rsidRDefault="006E055F" w:rsidP="00A71CED">
      <w:pPr>
        <w:jc w:val="center"/>
        <w:rPr>
          <w:rFonts w:ascii="GHEA Mariam" w:hAnsi="GHEA Mariam"/>
          <w:sz w:val="22"/>
          <w:szCs w:val="24"/>
        </w:rPr>
      </w:pPr>
    </w:p>
    <w:p w:rsidR="006E055F" w:rsidRDefault="006E055F" w:rsidP="00A71CED">
      <w:pPr>
        <w:jc w:val="center"/>
        <w:rPr>
          <w:rFonts w:ascii="GHEA Mariam" w:hAnsi="GHEA Mariam"/>
          <w:sz w:val="22"/>
          <w:szCs w:val="24"/>
        </w:rPr>
      </w:pPr>
    </w:p>
    <w:p w:rsidR="006E055F" w:rsidRPr="00303787" w:rsidRDefault="006E055F" w:rsidP="00A71CED">
      <w:pPr>
        <w:jc w:val="center"/>
        <w:rPr>
          <w:rFonts w:ascii="GHEA Mariam" w:hAnsi="GHEA Mariam"/>
          <w:sz w:val="22"/>
          <w:szCs w:val="24"/>
        </w:rPr>
      </w:pPr>
    </w:p>
    <w:p w:rsidR="006E055F" w:rsidRDefault="006E055F" w:rsidP="006E055F">
      <w:pPr>
        <w:pStyle w:val="mechtex"/>
        <w:rPr>
          <w:rFonts w:ascii="GHEA Mariam" w:hAnsi="GHEA Mariam"/>
          <w:sz w:val="24"/>
          <w:lang w:val="hy-AM" w:eastAsia="en-GB"/>
        </w:rPr>
      </w:pPr>
      <w:r w:rsidRPr="006E055F">
        <w:rPr>
          <w:rFonts w:ascii="GHEA Mariam" w:hAnsi="GHEA Mariam" w:cs="Sylfaen"/>
          <w:sz w:val="24"/>
          <w:lang w:val="hy-AM" w:eastAsia="en-GB"/>
        </w:rPr>
        <w:t>ՀԱՅԱՍՏԱՆԻ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ՀԱՆՐԱՊԵՏՈՒԹՅՈՒՆԻՑ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ԱՐՏԱՀԱՆՄԱՆ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ԵՎ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ՀԱՅԱՍՏԱՆԻ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ՀԱՆՐԱՊԵՏՈՒԹՅՈՒՆ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ՆԵՐՄՈՒԾՄԱՆ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ՀԱՄԱՐ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ԱՐԳԵԼՎԱԾ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ՍՆԴԻԿԻ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ՀԱՎԵԼԻՉՈՎ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ԱՐՏԱԴՐԱՆՔԻ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ՑԱՆԿԸ</w:t>
      </w:r>
      <w:r w:rsidRPr="006E055F">
        <w:rPr>
          <w:rFonts w:ascii="Calibri" w:hAnsi="Calibri" w:cs="Calibri"/>
          <w:sz w:val="24"/>
          <w:lang w:val="hy-AM" w:eastAsia="en-GB"/>
        </w:rPr>
        <w:t> </w:t>
      </w:r>
      <w:r w:rsidRPr="006E055F">
        <w:rPr>
          <w:rFonts w:ascii="GHEA Mariam" w:hAnsi="GHEA Mariam" w:cs="Sylfaen"/>
          <w:sz w:val="24"/>
          <w:lang w:val="hy-AM" w:eastAsia="en-GB"/>
        </w:rPr>
        <w:t>ՍԱՀՄԱՆԵԼՈՒ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ՄԱՍԻՆ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</w:p>
    <w:p w:rsidR="006E055F" w:rsidRPr="006E055F" w:rsidRDefault="006E055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E055F" w:rsidRDefault="006E055F" w:rsidP="006E055F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6E055F" w:rsidRPr="006E055F" w:rsidRDefault="006E055F" w:rsidP="006E055F">
      <w:pPr>
        <w:pStyle w:val="mechtex"/>
        <w:rPr>
          <w:rFonts w:ascii="GHEA Mariam" w:hAnsi="GHEA Mariam"/>
          <w:sz w:val="24"/>
          <w:lang w:val="hy-AM" w:eastAsia="en-GB"/>
        </w:rPr>
      </w:pPr>
    </w:p>
    <w:p w:rsidR="006E055F" w:rsidRPr="006E055F" w:rsidRDefault="006E055F" w:rsidP="006E055F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E055F">
        <w:rPr>
          <w:rFonts w:ascii="GHEA Mariam" w:hAnsi="GHEA Mariam"/>
          <w:sz w:val="24"/>
          <w:szCs w:val="24"/>
          <w:lang w:val="hy-AM"/>
        </w:rPr>
        <w:t xml:space="preserve">Ղեկավարվելով «Սնդիկի  մասին» օրենքի 4-րդ հոդվածի 1-ին մասի 1-ին </w:t>
      </w:r>
      <w:r w:rsidRPr="006E055F">
        <w:rPr>
          <w:rFonts w:ascii="GHEA Mariam" w:hAnsi="GHEA Mariam"/>
          <w:spacing w:val="-4"/>
          <w:sz w:val="24"/>
          <w:szCs w:val="24"/>
          <w:lang w:val="hy-AM"/>
        </w:rPr>
        <w:t>կետով և համաձայն «</w:t>
      </w:r>
      <w:proofErr w:type="spellStart"/>
      <w:r w:rsidRPr="006E055F">
        <w:rPr>
          <w:rFonts w:ascii="GHEA Mariam" w:hAnsi="GHEA Mariam"/>
          <w:spacing w:val="-4"/>
          <w:sz w:val="24"/>
          <w:szCs w:val="24"/>
          <w:lang w:val="hy-AM"/>
        </w:rPr>
        <w:t>Եվրասիական</w:t>
      </w:r>
      <w:proofErr w:type="spellEnd"/>
      <w:r w:rsidRPr="006E055F">
        <w:rPr>
          <w:rFonts w:ascii="GHEA Mariam" w:hAnsi="GHEA Mariam"/>
          <w:spacing w:val="-4"/>
          <w:sz w:val="24"/>
          <w:szCs w:val="24"/>
          <w:lang w:val="hy-AM"/>
        </w:rPr>
        <w:t xml:space="preserve"> տնտեսական միության մասին»</w:t>
      </w:r>
      <w:r w:rsidRPr="006E055F">
        <w:rPr>
          <w:rFonts w:ascii="GHEA Mariam" w:hAnsi="GHEA Mariam"/>
          <w:sz w:val="24"/>
          <w:szCs w:val="24"/>
          <w:lang w:val="hy-AM"/>
        </w:rPr>
        <w:t xml:space="preserve"> պայմանագրի 47-րդ հոդվածի, 7-րդ հավելվածի X բաժնի` </w:t>
      </w:r>
      <w:proofErr w:type="spellStart"/>
      <w:r w:rsidRPr="006E055F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E055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E055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E055F">
        <w:rPr>
          <w:rFonts w:ascii="GHEA Mariam" w:hAnsi="GHEA Mariam" w:cs="Sylfaen"/>
          <w:sz w:val="24"/>
          <w:szCs w:val="22"/>
          <w:lang w:val="de-DE"/>
        </w:rPr>
        <w:t>ո</w:t>
      </w:r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E055F">
        <w:rPr>
          <w:rFonts w:ascii="GHEA Mariam" w:hAnsi="GHEA Mariam" w:cs="Sylfaen"/>
          <w:sz w:val="24"/>
          <w:szCs w:val="22"/>
          <w:lang w:val="de-DE"/>
        </w:rPr>
        <w:t>ր</w:t>
      </w:r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E055F">
        <w:rPr>
          <w:rFonts w:ascii="GHEA Mariam" w:hAnsi="GHEA Mariam" w:cs="Sylfaen"/>
          <w:sz w:val="24"/>
          <w:szCs w:val="22"/>
          <w:lang w:val="de-DE"/>
        </w:rPr>
        <w:t>ո</w:t>
      </w:r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E055F">
        <w:rPr>
          <w:rFonts w:ascii="GHEA Mariam" w:hAnsi="GHEA Mariam" w:cs="Sylfaen"/>
          <w:sz w:val="24"/>
          <w:szCs w:val="22"/>
          <w:lang w:val="de-DE"/>
        </w:rPr>
        <w:t>շ</w:t>
      </w:r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6E055F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E055F">
        <w:rPr>
          <w:rFonts w:ascii="GHEA Mariam" w:hAnsi="GHEA Mariam" w:cs="Sylfaen"/>
          <w:sz w:val="24"/>
          <w:szCs w:val="22"/>
          <w:lang w:val="de-DE"/>
        </w:rPr>
        <w:t>մ</w:t>
      </w:r>
      <w:r w:rsidRPr="006E055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E055F">
        <w:rPr>
          <w:rFonts w:ascii="GHEA Mariam" w:hAnsi="GHEA Mariam" w:cs="Sylfaen"/>
          <w:sz w:val="24"/>
          <w:szCs w:val="22"/>
          <w:lang w:val="de-DE"/>
        </w:rPr>
        <w:t>է</w:t>
      </w:r>
      <w:r w:rsidRPr="006E055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E055F" w:rsidRPr="006E055F" w:rsidRDefault="006E055F" w:rsidP="006E055F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hAnsi="GHEA Mariam"/>
          <w:spacing w:val="-8"/>
          <w:sz w:val="24"/>
          <w:szCs w:val="24"/>
          <w:lang w:val="hy-AM"/>
        </w:rPr>
        <w:t xml:space="preserve">Սահմանել </w:t>
      </w:r>
      <w:r w:rsidRPr="006E055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սնդիկի </w:t>
      </w:r>
      <w:proofErr w:type="spellStart"/>
      <w:r w:rsidRPr="006E055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հավելիչով</w:t>
      </w:r>
      <w:proofErr w:type="spellEnd"/>
      <w:r w:rsidRPr="006E055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արտադրանքի ցանկը,</w:t>
      </w:r>
      <w:r w:rsidRPr="006E055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որոնց</w:t>
      </w:r>
      <w:r w:rsidRPr="006E055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E055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արտահանումը </w:t>
      </w:r>
      <w:r w:rsidRPr="006E055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Հանրապետությունից</w:t>
      </w:r>
      <w:r w:rsidRPr="006E055F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6E055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և ներմուծումը Հայաստանի</w:t>
      </w:r>
      <w:r w:rsidRPr="006E055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Հանրապետություն արգելվում է </w:t>
      </w:r>
      <w:r w:rsidRPr="006E055F">
        <w:rPr>
          <w:rFonts w:ascii="GHEA Mariam" w:hAnsi="GHEA Mariam"/>
          <w:sz w:val="24"/>
          <w:szCs w:val="24"/>
          <w:lang w:val="hy-AM"/>
        </w:rPr>
        <w:t xml:space="preserve">վեց ամիս ժամկետով՝ համաձայն հավելվածի։ </w:t>
      </w:r>
    </w:p>
    <w:p w:rsidR="006E055F" w:rsidRPr="006E055F" w:rsidRDefault="006E055F" w:rsidP="006E055F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hAnsi="GHEA Mariam"/>
          <w:sz w:val="24"/>
          <w:szCs w:val="24"/>
          <w:lang w:val="hy-AM"/>
        </w:rPr>
        <w:t>Սույն որոշման 1-ին կետով սահմանված արգելքը չի տարածվում՝</w:t>
      </w:r>
    </w:p>
    <w:p w:rsidR="006E055F" w:rsidRPr="006E055F" w:rsidRDefault="006E055F" w:rsidP="006E055F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սնդիկի </w:t>
      </w:r>
      <w:proofErr w:type="spellStart"/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>հավելիչով</w:t>
      </w:r>
      <w:proofErr w:type="spellEnd"/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այն արտադրանքի (ապրանքների) վրա, որոնց մաքսային ընթացակարգով </w:t>
      </w:r>
      <w:proofErr w:type="spellStart"/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>ձևակերպման</w:t>
      </w:r>
      <w:proofErr w:type="spellEnd"/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ժամանակ առկա է ներմուծողի կամ </w:t>
      </w:r>
      <w:proofErr w:type="spellStart"/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>արտահանողի</w:t>
      </w:r>
      <w:proofErr w:type="spellEnd"/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կողմից կազմված և հաստատված գրավոր հայտարարագիրը՝ քաղաքացիական պաշտպանության, ռազմական, հետազոտությունների (այդ թվում՝ բժշկական), սարքերի </w:t>
      </w:r>
      <w:proofErr w:type="spellStart"/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>չափաբերման</w:t>
      </w:r>
      <w:proofErr w:type="spellEnd"/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որպես չափանմուշ (էտալոն) օգտա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6E055F">
        <w:rPr>
          <w:rFonts w:ascii="GHEA Mariam" w:hAnsi="GHEA Mariam"/>
          <w:color w:val="000000" w:themeColor="text1"/>
          <w:sz w:val="24"/>
          <w:szCs w:val="24"/>
          <w:lang w:val="hy-AM"/>
        </w:rPr>
        <w:t>գործման նպատակով արտադրանքի անհրաժեշտության վերաբերյալ.</w:t>
      </w:r>
    </w:p>
    <w:p w:rsidR="006E055F" w:rsidRPr="006E055F" w:rsidRDefault="006E055F" w:rsidP="006E055F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lastRenderedPageBreak/>
        <w:t xml:space="preserve"> </w:t>
      </w:r>
      <w:r w:rsidRPr="006E055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«Մաքսային տարանցում» մաքսային ընթացակարգով </w:t>
      </w:r>
      <w:proofErr w:type="spellStart"/>
      <w:r w:rsidRPr="006E055F">
        <w:rPr>
          <w:rFonts w:ascii="GHEA Mariam" w:hAnsi="GHEA Mariam"/>
          <w:sz w:val="24"/>
          <w:szCs w:val="24"/>
          <w:shd w:val="clear" w:color="auto" w:fill="FFFFFF"/>
          <w:lang w:val="hy-AM"/>
        </w:rPr>
        <w:t>ձևակերպվող</w:t>
      </w:r>
      <w:proofErr w:type="spellEnd"/>
      <w:r w:rsidRPr="006E055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ապրանքների վրա</w:t>
      </w:r>
      <w:r w:rsidRPr="006E055F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։</w:t>
      </w:r>
    </w:p>
    <w:p w:rsidR="006E055F" w:rsidRPr="006E055F" w:rsidRDefault="006E055F" w:rsidP="006E055F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hAnsi="GHEA Mariam"/>
          <w:spacing w:val="-8"/>
          <w:sz w:val="24"/>
          <w:szCs w:val="24"/>
          <w:lang w:val="hy-AM"/>
        </w:rPr>
        <w:t xml:space="preserve"> Սույն որոշման կարգավորման շրջանակներում, սույն որոշման</w:t>
      </w:r>
      <w:r w:rsidRPr="006E055F">
        <w:rPr>
          <w:rFonts w:ascii="GHEA Mariam" w:hAnsi="GHEA Mariam"/>
          <w:sz w:val="24"/>
          <w:szCs w:val="24"/>
          <w:lang w:val="hy-AM"/>
        </w:rPr>
        <w:t xml:space="preserve"> հավելվածով </w:t>
      </w:r>
      <w:r w:rsidRPr="006E055F">
        <w:rPr>
          <w:rFonts w:ascii="GHEA Mariam" w:hAnsi="GHEA Mariam"/>
          <w:spacing w:val="-8"/>
          <w:sz w:val="24"/>
          <w:szCs w:val="24"/>
          <w:lang w:val="hy-AM"/>
        </w:rPr>
        <w:t xml:space="preserve">սահմանված արտադրանքի ցանկի 3-րդ </w:t>
      </w:r>
      <w:proofErr w:type="spellStart"/>
      <w:r w:rsidRPr="006E055F">
        <w:rPr>
          <w:rFonts w:ascii="GHEA Mariam" w:hAnsi="GHEA Mariam"/>
          <w:spacing w:val="-8"/>
          <w:sz w:val="24"/>
          <w:szCs w:val="24"/>
          <w:lang w:val="hy-AM"/>
        </w:rPr>
        <w:t>կետում</w:t>
      </w:r>
      <w:proofErr w:type="spellEnd"/>
      <w:r w:rsidRPr="006E055F">
        <w:rPr>
          <w:rFonts w:ascii="GHEA Mariam" w:hAnsi="GHEA Mariam"/>
          <w:spacing w:val="-8"/>
          <w:sz w:val="24"/>
          <w:szCs w:val="24"/>
          <w:lang w:val="hy-AM"/>
        </w:rPr>
        <w:t xml:space="preserve"> նշված արտադրանքը համարվում</w:t>
      </w:r>
      <w:r w:rsidRPr="006E055F">
        <w:rPr>
          <w:rFonts w:ascii="GHEA Mariam" w:hAnsi="GHEA Mariam"/>
          <w:sz w:val="24"/>
          <w:szCs w:val="24"/>
          <w:lang w:val="hy-AM"/>
        </w:rPr>
        <w:t xml:space="preserve"> է սնդիկային, եթե այն հայտարարատուի կողմից մաքսային հայտարարագրի համապատասխան դաշտում հայտարարագրվել է որպես սնդիկ պարունակող արտադրանք կամ այդ  արտադրանքի մաքսային հսկողության արդյունքում (այդ թվում՝ տեղեկատվական բաց աղբյուրների օգտագործմամբ) պարզվել է, որ այն հանդիսանում է հեղուկ սնդիկով աշխատող չափման միջոց (սարք) կամ այդ </w:t>
      </w:r>
      <w:proofErr w:type="spellStart"/>
      <w:r w:rsidRPr="006E055F">
        <w:rPr>
          <w:rFonts w:ascii="GHEA Mariam" w:hAnsi="GHEA Mariam"/>
          <w:spacing w:val="-8"/>
          <w:sz w:val="24"/>
          <w:szCs w:val="24"/>
          <w:lang w:val="hy-AM"/>
        </w:rPr>
        <w:t>արտադրանքում</w:t>
      </w:r>
      <w:proofErr w:type="spellEnd"/>
      <w:r w:rsidRPr="006E055F">
        <w:rPr>
          <w:rFonts w:ascii="GHEA Mariam" w:hAnsi="GHEA Mariam"/>
          <w:spacing w:val="-8"/>
          <w:sz w:val="24"/>
          <w:szCs w:val="24"/>
          <w:lang w:val="hy-AM"/>
        </w:rPr>
        <w:t xml:space="preserve"> առկա են հեղուկ սնդիկով լցված մասեր կամ դրանց</w:t>
      </w:r>
      <w:r w:rsidRPr="006E055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E055F">
        <w:rPr>
          <w:rFonts w:ascii="GHEA Mariam" w:hAnsi="GHEA Mariam"/>
          <w:sz w:val="24"/>
          <w:szCs w:val="24"/>
          <w:lang w:val="hy-AM"/>
        </w:rPr>
        <w:t>մակնշվածքում</w:t>
      </w:r>
      <w:proofErr w:type="spellEnd"/>
      <w:r w:rsidRPr="006E055F">
        <w:rPr>
          <w:rFonts w:ascii="GHEA Mariam" w:hAnsi="GHEA Mariam"/>
          <w:sz w:val="24"/>
          <w:szCs w:val="24"/>
          <w:lang w:val="hy-AM"/>
        </w:rPr>
        <w:t xml:space="preserve">, փաթեթավորման վրա կամ արտադրանքն ուղեկցող փաստաթղթերում առկա են տվյալներ՝ </w:t>
      </w:r>
      <w:proofErr w:type="spellStart"/>
      <w:r w:rsidRPr="006E055F">
        <w:rPr>
          <w:rFonts w:ascii="GHEA Mariam" w:hAnsi="GHEA Mariam"/>
          <w:sz w:val="24"/>
          <w:szCs w:val="24"/>
          <w:lang w:val="hy-AM"/>
        </w:rPr>
        <w:t>արտադրանքում</w:t>
      </w:r>
      <w:proofErr w:type="spellEnd"/>
      <w:r w:rsidRPr="006E055F">
        <w:rPr>
          <w:rFonts w:ascii="GHEA Mariam" w:hAnsi="GHEA Mariam"/>
          <w:sz w:val="24"/>
          <w:szCs w:val="24"/>
          <w:lang w:val="hy-AM"/>
        </w:rPr>
        <w:t xml:space="preserve"> սնդիկի պարունակության վերաբերյալ։</w:t>
      </w:r>
    </w:p>
    <w:p w:rsidR="006E055F" w:rsidRPr="006E055F" w:rsidRDefault="006E055F" w:rsidP="006E055F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hAnsi="GHEA Mariam"/>
          <w:sz w:val="24"/>
          <w:szCs w:val="24"/>
          <w:lang w:val="hy-AM"/>
        </w:rPr>
        <w:t xml:space="preserve">Հայաստանի Հանրապետության էկոնոմիկայի նախարարին` </w:t>
      </w:r>
    </w:p>
    <w:p w:rsidR="006E055F" w:rsidRPr="006E055F" w:rsidRDefault="006E055F" w:rsidP="006E055F">
      <w:pPr>
        <w:pStyle w:val="ListParagraph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առնվազն 3 օրացուցային օր առաջ ծանուցել </w:t>
      </w:r>
      <w:proofErr w:type="spellStart"/>
      <w:r w:rsidRPr="006E055F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6E055F">
        <w:rPr>
          <w:rFonts w:ascii="GHEA Mariam" w:hAnsi="GHEA Mariam"/>
          <w:sz w:val="24"/>
          <w:szCs w:val="24"/>
          <w:lang w:val="hy-AM"/>
        </w:rPr>
        <w:t xml:space="preserve"> տնտեսական հանձնաժողովին սույն որոշման ընդունման մասին.</w:t>
      </w:r>
    </w:p>
    <w:p w:rsidR="006E055F" w:rsidRPr="006E055F" w:rsidRDefault="006E055F" w:rsidP="006E055F">
      <w:pPr>
        <w:pStyle w:val="ListParagraph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hAnsi="GHEA Mariam"/>
          <w:sz w:val="24"/>
          <w:szCs w:val="24"/>
          <w:lang w:val="hy-AM"/>
        </w:rPr>
        <w:t xml:space="preserve">2) սույն որոշումն ուժի մեջ մտնելուց առնվազն 3 օրացուցային օր առաջ </w:t>
      </w:r>
      <w:proofErr w:type="spellStart"/>
      <w:r w:rsidRPr="006E055F">
        <w:rPr>
          <w:rFonts w:ascii="GHEA Mariam" w:hAnsi="GHEA Mariam"/>
          <w:spacing w:val="-8"/>
          <w:sz w:val="24"/>
          <w:szCs w:val="24"/>
          <w:lang w:val="hy-AM"/>
        </w:rPr>
        <w:t>Եվրասիական</w:t>
      </w:r>
      <w:proofErr w:type="spellEnd"/>
      <w:r w:rsidRPr="006E055F">
        <w:rPr>
          <w:rFonts w:ascii="GHEA Mariam" w:hAnsi="GHEA Mariam"/>
          <w:spacing w:val="-8"/>
          <w:sz w:val="24"/>
          <w:szCs w:val="24"/>
          <w:lang w:val="hy-AM"/>
        </w:rPr>
        <w:t xml:space="preserve"> տնտեսական հանձնաժողովի քննարկմանը ներկայացնել</w:t>
      </w:r>
      <w:r w:rsidRPr="006E055F">
        <w:rPr>
          <w:rFonts w:ascii="GHEA Mariam" w:hAnsi="GHEA Mariam"/>
          <w:sz w:val="24"/>
          <w:szCs w:val="24"/>
          <w:lang w:val="hy-AM"/>
        </w:rPr>
        <w:t xml:space="preserve"> առաջարկ՝ </w:t>
      </w:r>
      <w:proofErr w:type="spellStart"/>
      <w:r w:rsidRPr="006E055F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6E055F">
        <w:rPr>
          <w:rFonts w:ascii="GHEA Mariam" w:hAnsi="GHEA Mariam"/>
          <w:sz w:val="24"/>
          <w:szCs w:val="24"/>
          <w:lang w:val="hy-AM"/>
        </w:rPr>
        <w:t xml:space="preserve"> տնտեսական միության մաքսային տարածքից սույն որոշման 1-ին կետով սահմանված ապրանքների արտահանման և </w:t>
      </w:r>
      <w:proofErr w:type="spellStart"/>
      <w:r w:rsidRPr="006E055F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6E055F">
        <w:rPr>
          <w:rFonts w:ascii="GHEA Mariam" w:hAnsi="GHEA Mariam"/>
          <w:sz w:val="24"/>
          <w:szCs w:val="24"/>
          <w:lang w:val="hy-AM"/>
        </w:rPr>
        <w:t xml:space="preserve"> տնտեսական միության մաքսային տարածք այդ ապրանքների ներմուծման արգելքի կիրառման մասին:</w:t>
      </w:r>
    </w:p>
    <w:p w:rsidR="006E055F" w:rsidRPr="006E055F" w:rsidRDefault="006E055F" w:rsidP="006E055F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hAnsi="GHEA Mariam"/>
          <w:spacing w:val="-8"/>
          <w:sz w:val="24"/>
          <w:szCs w:val="24"/>
          <w:lang w:val="hy-AM"/>
        </w:rPr>
        <w:t>5.  Սույն որոշումն ուժի մեջ է մտնում 2025 թվականի օգոստոսի 16-ից և գործում է</w:t>
      </w:r>
      <w:r w:rsidRPr="006E055F">
        <w:rPr>
          <w:rFonts w:ascii="GHEA Mariam" w:hAnsi="GHEA Mariam"/>
          <w:sz w:val="24"/>
          <w:szCs w:val="24"/>
          <w:lang w:val="hy-AM"/>
        </w:rPr>
        <w:t xml:space="preserve"> վեց ամիս ժամկետով։</w:t>
      </w:r>
    </w:p>
    <w:p w:rsidR="006E055F" w:rsidRPr="006E055F" w:rsidRDefault="006E055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E055F" w:rsidRPr="006E055F" w:rsidRDefault="006E055F" w:rsidP="006E055F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6E055F" w:rsidRPr="006E055F" w:rsidRDefault="006E055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279D" w:rsidRDefault="0022279D" w:rsidP="002227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279D" w:rsidRDefault="0022279D" w:rsidP="0022279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279D" w:rsidRDefault="0022279D" w:rsidP="0022279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2279D" w:rsidRDefault="0022279D" w:rsidP="0022279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2279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E055F" w:rsidRPr="006E055F" w:rsidRDefault="006E055F" w:rsidP="0022279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6E055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6E055F" w:rsidRPr="006E055F" w:rsidRDefault="006E055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E055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E055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E055F" w:rsidRPr="006E055F" w:rsidRDefault="006E055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E05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05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05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05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055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055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 w:rsidRPr="005F752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055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E055F" w:rsidRPr="006E055F" w:rsidRDefault="006E055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E055F" w:rsidRPr="006E055F" w:rsidRDefault="006E055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6E055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6E055F" w:rsidRDefault="006E055F" w:rsidP="006E055F">
      <w:pPr>
        <w:pStyle w:val="mechtex"/>
        <w:rPr>
          <w:rFonts w:ascii="GHEA Mariam" w:hAnsi="GHEA Mariam" w:cs="Sylfaen"/>
          <w:sz w:val="24"/>
          <w:lang w:val="hy-AM"/>
        </w:rPr>
      </w:pPr>
      <w:r w:rsidRPr="006E055F">
        <w:rPr>
          <w:rFonts w:ascii="GHEA Mariam" w:hAnsi="GHEA Mariam" w:cs="Sylfaen"/>
          <w:sz w:val="24"/>
          <w:lang w:val="hy-AM"/>
        </w:rPr>
        <w:t>Ց</w:t>
      </w:r>
      <w:r w:rsidRPr="006E055F">
        <w:rPr>
          <w:rFonts w:ascii="Calibri" w:hAnsi="Calibri" w:cs="Calibri"/>
          <w:sz w:val="24"/>
          <w:lang w:val="pt-BR"/>
        </w:rPr>
        <w:t> </w:t>
      </w:r>
      <w:r w:rsidRPr="006E055F">
        <w:rPr>
          <w:rFonts w:ascii="GHEA Mariam" w:hAnsi="GHEA Mariam" w:cs="Sylfaen"/>
          <w:sz w:val="24"/>
          <w:lang w:val="hy-AM"/>
        </w:rPr>
        <w:t>Ա</w:t>
      </w:r>
      <w:r w:rsidRPr="006E055F">
        <w:rPr>
          <w:rFonts w:ascii="Calibri" w:hAnsi="Calibri" w:cs="Calibri"/>
          <w:sz w:val="24"/>
          <w:lang w:val="pt-BR"/>
        </w:rPr>
        <w:t> </w:t>
      </w:r>
      <w:r w:rsidRPr="006E055F">
        <w:rPr>
          <w:rFonts w:ascii="GHEA Mariam" w:hAnsi="GHEA Mariam" w:cs="Sylfaen"/>
          <w:sz w:val="24"/>
          <w:lang w:val="hy-AM"/>
        </w:rPr>
        <w:t>Ն</w:t>
      </w:r>
      <w:r w:rsidRPr="006E055F">
        <w:rPr>
          <w:rFonts w:ascii="Calibri" w:hAnsi="Calibri" w:cs="Calibri"/>
          <w:sz w:val="24"/>
          <w:lang w:val="pt-BR"/>
        </w:rPr>
        <w:t> </w:t>
      </w:r>
      <w:r w:rsidRPr="006E055F">
        <w:rPr>
          <w:rFonts w:ascii="GHEA Mariam" w:hAnsi="GHEA Mariam" w:cs="Sylfaen"/>
          <w:sz w:val="24"/>
          <w:lang w:val="hy-AM"/>
        </w:rPr>
        <w:t>Կ</w:t>
      </w:r>
    </w:p>
    <w:p w:rsidR="006E055F" w:rsidRPr="006E055F" w:rsidRDefault="006E055F" w:rsidP="006E055F">
      <w:pPr>
        <w:pStyle w:val="mechtex"/>
        <w:rPr>
          <w:rFonts w:ascii="GHEA Mariam" w:hAnsi="GHEA Mariam"/>
          <w:sz w:val="24"/>
          <w:lang w:val="pt-BR"/>
        </w:rPr>
      </w:pPr>
    </w:p>
    <w:p w:rsidR="006E055F" w:rsidRDefault="006E055F" w:rsidP="006E055F">
      <w:pPr>
        <w:pStyle w:val="mechtex"/>
        <w:rPr>
          <w:rFonts w:ascii="GHEA Mariam" w:hAnsi="GHEA Mariam"/>
          <w:sz w:val="24"/>
          <w:lang w:val="hy-AM" w:eastAsia="en-GB"/>
        </w:rPr>
      </w:pPr>
      <w:r w:rsidRPr="006E055F">
        <w:rPr>
          <w:rFonts w:ascii="GHEA Mariam" w:hAnsi="GHEA Mariam" w:cs="Sylfaen"/>
          <w:spacing w:val="-8"/>
          <w:sz w:val="24"/>
          <w:lang w:val="hy-AM" w:eastAsia="en-GB"/>
        </w:rPr>
        <w:t>ՍՆԴԻԿԻ</w:t>
      </w:r>
      <w:r w:rsidRPr="006E055F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pacing w:val="-8"/>
          <w:sz w:val="24"/>
          <w:lang w:val="hy-AM" w:eastAsia="en-GB"/>
        </w:rPr>
        <w:t>ՀԱՎԵԼԻՉՈՎ</w:t>
      </w:r>
      <w:r w:rsidRPr="006E055F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pacing w:val="-8"/>
          <w:sz w:val="24"/>
          <w:lang w:val="hy-AM" w:eastAsia="en-GB"/>
        </w:rPr>
        <w:t>ԱՐՏԱԴՐԱՆՔԻ</w:t>
      </w:r>
      <w:r w:rsidRPr="006E055F">
        <w:rPr>
          <w:rFonts w:ascii="GHEA Mariam" w:hAnsi="GHEA Mariam"/>
          <w:spacing w:val="-8"/>
          <w:sz w:val="24"/>
          <w:lang w:val="hy-AM" w:eastAsia="en-GB"/>
        </w:rPr>
        <w:t xml:space="preserve">, </w:t>
      </w:r>
      <w:r w:rsidRPr="006E055F">
        <w:rPr>
          <w:rFonts w:ascii="GHEA Mariam" w:hAnsi="GHEA Mariam" w:cs="Sylfaen"/>
          <w:spacing w:val="-8"/>
          <w:sz w:val="24"/>
          <w:lang w:val="hy-AM" w:eastAsia="en-GB"/>
        </w:rPr>
        <w:t>ՈՐՈՆՑ</w:t>
      </w:r>
      <w:r w:rsidRPr="006E055F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pacing w:val="-8"/>
          <w:sz w:val="24"/>
          <w:lang w:val="hy-AM" w:eastAsia="en-GB"/>
        </w:rPr>
        <w:t>ԱՐՏԱՀԱՆՈՒՄԸ</w:t>
      </w:r>
      <w:r w:rsidRPr="006E055F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pacing w:val="-8"/>
          <w:sz w:val="24"/>
          <w:lang w:val="hy-AM" w:eastAsia="en-GB"/>
        </w:rPr>
        <w:t>ՀԱՅԱՍՏԱՆԻ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ՀԱՆՐԱՊԵՏՈՒԹՅՈՒՆԻՑ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ԵՎ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ՆԵՐՄՈՒԾՈՒՄԸ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ՀԱՅԱՍՏԱՆԻ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ՀԱՆՐԱՊԵՏՈՒԹՅՈՒՆ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ԱՐԳԵԼՎԱԾ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  <w:r w:rsidRPr="006E055F">
        <w:rPr>
          <w:rFonts w:ascii="GHEA Mariam" w:hAnsi="GHEA Mariam" w:cs="Sylfaen"/>
          <w:sz w:val="24"/>
          <w:lang w:val="hy-AM" w:eastAsia="en-GB"/>
        </w:rPr>
        <w:t>Է</w:t>
      </w:r>
      <w:r w:rsidRPr="006E055F">
        <w:rPr>
          <w:rFonts w:ascii="GHEA Mariam" w:hAnsi="GHEA Mariam"/>
          <w:sz w:val="24"/>
          <w:lang w:val="hy-AM" w:eastAsia="en-GB"/>
        </w:rPr>
        <w:t xml:space="preserve"> </w:t>
      </w:r>
    </w:p>
    <w:p w:rsidR="006E055F" w:rsidRPr="006E055F" w:rsidRDefault="006E055F" w:rsidP="006E055F">
      <w:pPr>
        <w:pStyle w:val="mechtex"/>
        <w:rPr>
          <w:rFonts w:ascii="GHEA Mariam" w:hAnsi="GHEA Mariam"/>
          <w:sz w:val="32"/>
          <w:lang w:val="hy-AM" w:eastAsia="en-GB"/>
        </w:rPr>
      </w:pPr>
    </w:p>
    <w:tbl>
      <w:tblPr>
        <w:tblStyle w:val="TableGrid"/>
        <w:tblW w:w="10876" w:type="dxa"/>
        <w:tblInd w:w="-815" w:type="dxa"/>
        <w:tblLook w:val="04A0" w:firstRow="1" w:lastRow="0" w:firstColumn="1" w:lastColumn="0" w:noHBand="0" w:noVBand="1"/>
      </w:tblPr>
      <w:tblGrid>
        <w:gridCol w:w="563"/>
        <w:gridCol w:w="8077"/>
        <w:gridCol w:w="2236"/>
      </w:tblGrid>
      <w:tr w:rsidR="006E055F" w:rsidRPr="0022279D" w:rsidTr="006E055F">
        <w:tc>
          <w:tcPr>
            <w:tcW w:w="563" w:type="dxa"/>
          </w:tcPr>
          <w:p w:rsidR="00AE2248" w:rsidRPr="00AE2248" w:rsidRDefault="00AE2248">
            <w:pPr>
              <w:pStyle w:val="mechtex"/>
              <w:rPr>
                <w:rFonts w:ascii="GHEA Mariam" w:hAnsi="GHEA Mariam"/>
              </w:rPr>
            </w:pPr>
            <w:r w:rsidRPr="00AE2248">
              <w:rPr>
                <w:rFonts w:ascii="GHEA Mariam" w:hAnsi="GHEA Mariam"/>
              </w:rPr>
              <w:t>NN</w:t>
            </w:r>
          </w:p>
          <w:p w:rsidR="00AE2248" w:rsidRPr="00AE2248" w:rsidRDefault="00AE2248">
            <w:pPr>
              <w:pStyle w:val="mechtex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</w:t>
            </w:r>
            <w:r w:rsidRPr="00AE2248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  <w:lang w:val="hy-AM"/>
              </w:rPr>
              <w:t>կ</w:t>
            </w:r>
          </w:p>
          <w:p w:rsidR="006E055F" w:rsidRPr="00AE2248" w:rsidRDefault="006E055F" w:rsidP="007B38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077" w:type="dxa"/>
          </w:tcPr>
          <w:p w:rsidR="006E055F" w:rsidRPr="006E055F" w:rsidRDefault="006E055F" w:rsidP="007B38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Արտադրանքի անվանումը</w:t>
            </w:r>
          </w:p>
        </w:tc>
        <w:tc>
          <w:tcPr>
            <w:tcW w:w="2236" w:type="dxa"/>
          </w:tcPr>
          <w:p w:rsidR="006E055F" w:rsidRPr="006E055F" w:rsidRDefault="006E055F" w:rsidP="007B38F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Ծածկագիրն ըստ ԵԱՏՄ ԱՏԳ ԱԱ-ի</w:t>
            </w:r>
          </w:p>
        </w:tc>
      </w:tr>
      <w:tr w:rsidR="006E055F" w:rsidRPr="006E055F" w:rsidTr="006E055F">
        <w:tc>
          <w:tcPr>
            <w:tcW w:w="563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6E055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8077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Առաջնային տարրեր և առաջնային մարտկոցներ՝ սնդիկ-</w:t>
            </w:r>
            <w:proofErr w:type="spellStart"/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օքսիդային</w:t>
            </w:r>
            <w:proofErr w:type="spellEnd"/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8"/>
                <w:szCs w:val="24"/>
                <w:lang w:val="hy-AM"/>
              </w:rPr>
            </w:pPr>
          </w:p>
        </w:tc>
        <w:tc>
          <w:tcPr>
            <w:tcW w:w="2236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8506 30 000 0</w:t>
            </w:r>
          </w:p>
        </w:tc>
      </w:tr>
      <w:tr w:rsidR="006E055F" w:rsidRPr="006E055F" w:rsidTr="006E055F">
        <w:trPr>
          <w:trHeight w:val="611"/>
        </w:trPr>
        <w:tc>
          <w:tcPr>
            <w:tcW w:w="563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6E055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8077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Սնդիկային լամպեր</w:t>
            </w: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8"/>
                <w:szCs w:val="24"/>
                <w:lang w:val="hy-AM"/>
              </w:rPr>
            </w:pPr>
          </w:p>
        </w:tc>
        <w:tc>
          <w:tcPr>
            <w:tcW w:w="2236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8539 32 200 1</w:t>
            </w:r>
          </w:p>
        </w:tc>
      </w:tr>
      <w:tr w:rsidR="006E055F" w:rsidRPr="006E055F" w:rsidTr="006E055F">
        <w:trPr>
          <w:trHeight w:val="2839"/>
        </w:trPr>
        <w:tc>
          <w:tcPr>
            <w:tcW w:w="563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6E055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8077" w:type="dxa"/>
          </w:tcPr>
          <w:p w:rsidR="006E055F" w:rsidRPr="006E055F" w:rsidRDefault="006E055F" w:rsidP="007B38F9">
            <w:pPr>
              <w:spacing w:line="360" w:lineRule="auto"/>
              <w:ind w:left="-29" w:right="-15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Սնդիկային, ոչ էլեկտրոնային չափման միջոցներ </w:t>
            </w:r>
            <w:r w:rsidRPr="006E055F">
              <w:rPr>
                <w:rFonts w:ascii="GHEA Mariam" w:eastAsia="Times New Roman" w:hAnsi="GHEA Mariam"/>
                <w:sz w:val="24"/>
                <w:szCs w:val="24"/>
              </w:rPr>
              <w:t>(</w:t>
            </w:r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սարքեր</w:t>
            </w:r>
            <w:r w:rsidRPr="006E055F">
              <w:rPr>
                <w:rFonts w:ascii="GHEA Mariam" w:eastAsia="Times New Roman" w:hAnsi="GHEA Mariam"/>
                <w:sz w:val="24"/>
                <w:szCs w:val="24"/>
              </w:rPr>
              <w:t>)</w:t>
            </w:r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՝ </w:t>
            </w:r>
          </w:p>
          <w:p w:rsidR="006E055F" w:rsidRPr="006E055F" w:rsidRDefault="006E055F" w:rsidP="007B38F9">
            <w:pPr>
              <w:spacing w:line="360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բարոմետրեր (մթնոլորտային </w:t>
            </w:r>
            <w:proofErr w:type="spellStart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ճնշաչափ</w:t>
            </w:r>
            <w:proofErr w:type="spellEnd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),</w:t>
            </w:r>
          </w:p>
          <w:p w:rsidR="006E055F" w:rsidRPr="006E055F" w:rsidRDefault="006E055F" w:rsidP="007B38F9">
            <w:pPr>
              <w:spacing w:line="360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հիգրոմետրեր</w:t>
            </w:r>
            <w:proofErr w:type="spellEnd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(մթնոլորտային օդի և այլ գազի խոնավաչափ),</w:t>
            </w:r>
          </w:p>
          <w:p w:rsidR="006E055F" w:rsidRPr="006E055F" w:rsidRDefault="006E055F" w:rsidP="007B38F9">
            <w:pPr>
              <w:spacing w:line="360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մանոմետրեր</w:t>
            </w:r>
            <w:proofErr w:type="spellEnd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(հեղուկների և գազերի </w:t>
            </w:r>
            <w:proofErr w:type="spellStart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ճնշաչափ</w:t>
            </w:r>
            <w:proofErr w:type="spellEnd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),</w:t>
            </w:r>
          </w:p>
          <w:p w:rsidR="006E055F" w:rsidRPr="006E055F" w:rsidRDefault="006E055F" w:rsidP="007B38F9">
            <w:pPr>
              <w:spacing w:line="360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</w:p>
          <w:p w:rsidR="006E055F" w:rsidRPr="006E055F" w:rsidRDefault="006E055F" w:rsidP="007B38F9">
            <w:pPr>
              <w:spacing w:line="360" w:lineRule="auto"/>
              <w:ind w:right="-270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ջերմաչափեր, </w:t>
            </w: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սֆիգմոմանոմետրեր</w:t>
            </w:r>
            <w:proofErr w:type="spellEnd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(արյան </w:t>
            </w:r>
            <w:proofErr w:type="spellStart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ճնշաչափ</w:t>
            </w:r>
            <w:proofErr w:type="spellEnd"/>
            <w:r w:rsidRPr="006E055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)</w:t>
            </w: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12"/>
                <w:szCs w:val="24"/>
                <w:lang w:val="hy-AM"/>
              </w:rPr>
            </w:pPr>
          </w:p>
        </w:tc>
        <w:tc>
          <w:tcPr>
            <w:tcW w:w="2236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9025 80 200 0</w:t>
            </w:r>
            <w:r w:rsidRPr="006E055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9025 80 800 0</w:t>
            </w:r>
            <w:r w:rsidRPr="006E055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9026 20 400 0</w:t>
            </w:r>
            <w:r w:rsidRPr="006E055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9026 20 800 0</w:t>
            </w:r>
            <w:r w:rsidRPr="006E055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9025 11</w:t>
            </w:r>
            <w:r w:rsidRPr="006E055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9018 90 100 0</w:t>
            </w:r>
            <w:r w:rsidRPr="006E055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</w:t>
            </w:r>
          </w:p>
        </w:tc>
      </w:tr>
      <w:tr w:rsidR="006E055F" w:rsidRPr="006E055F" w:rsidTr="006E055F">
        <w:trPr>
          <w:trHeight w:val="683"/>
        </w:trPr>
        <w:tc>
          <w:tcPr>
            <w:tcW w:w="563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6E055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8077" w:type="dxa"/>
          </w:tcPr>
          <w:p w:rsidR="006E055F" w:rsidRPr="006E055F" w:rsidRDefault="006E055F" w:rsidP="007B38F9">
            <w:pPr>
              <w:spacing w:line="360" w:lineRule="auto"/>
              <w:ind w:left="-29" w:right="-15"/>
              <w:jc w:val="both"/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</w:pPr>
            <w:r w:rsidRPr="006E055F"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  <w:t xml:space="preserve">Սնդիկի քլորիդ, սնդիկի </w:t>
            </w:r>
            <w:proofErr w:type="spellStart"/>
            <w:r w:rsidRPr="006E055F"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  <w:t>երկքլորիդ</w:t>
            </w:r>
            <w:proofErr w:type="spellEnd"/>
            <w:r w:rsidRPr="006E055F"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  <w:t xml:space="preserve">, սնդիկի ցիանիդ, սնդիկի </w:t>
            </w:r>
            <w:proofErr w:type="spellStart"/>
            <w:r w:rsidRPr="006E055F">
              <w:rPr>
                <w:rFonts w:ascii="GHEA Mariam" w:eastAsia="Times New Roman" w:hAnsi="GHEA Mariam"/>
                <w:spacing w:val="-8"/>
                <w:sz w:val="24"/>
                <w:szCs w:val="24"/>
                <w:lang w:val="hy-AM"/>
              </w:rPr>
              <w:t>օքսիցիանիդ</w:t>
            </w:r>
            <w:proofErr w:type="spellEnd"/>
          </w:p>
        </w:tc>
        <w:tc>
          <w:tcPr>
            <w:tcW w:w="2236" w:type="dxa"/>
          </w:tcPr>
          <w:p w:rsidR="006E055F" w:rsidRPr="006E055F" w:rsidRDefault="006E055F" w:rsidP="007B38F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055F">
              <w:rPr>
                <w:rFonts w:ascii="GHEA Mariam" w:hAnsi="GHEA Mariam"/>
                <w:sz w:val="24"/>
                <w:szCs w:val="24"/>
                <w:lang w:val="ru-RU"/>
              </w:rPr>
              <w:t>2852 10 000 8</w:t>
            </w:r>
            <w:r w:rsidRPr="006E055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</w:t>
            </w:r>
          </w:p>
        </w:tc>
      </w:tr>
    </w:tbl>
    <w:p w:rsidR="006E055F" w:rsidRPr="006E055F" w:rsidRDefault="006E055F" w:rsidP="006E055F">
      <w:pPr>
        <w:spacing w:line="360" w:lineRule="auto"/>
        <w:jc w:val="both"/>
        <w:rPr>
          <w:rFonts w:ascii="GHEA Grapalat" w:hAnsi="GHEA Grapalat"/>
          <w:sz w:val="16"/>
          <w:szCs w:val="24"/>
          <w:lang w:val="hy-AM"/>
        </w:rPr>
      </w:pPr>
    </w:p>
    <w:p w:rsidR="006E055F" w:rsidRPr="006E055F" w:rsidRDefault="006E055F" w:rsidP="006E055F">
      <w:pPr>
        <w:pStyle w:val="ListParagraph"/>
        <w:numPr>
          <w:ilvl w:val="0"/>
          <w:numId w:val="3"/>
        </w:numPr>
        <w:tabs>
          <w:tab w:val="left" w:pos="810"/>
          <w:tab w:val="left" w:pos="990"/>
        </w:tabs>
        <w:spacing w:after="0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055F">
        <w:rPr>
          <w:rFonts w:ascii="GHEA Mariam" w:hAnsi="GHEA Mariam"/>
          <w:sz w:val="24"/>
          <w:szCs w:val="24"/>
          <w:lang w:val="hy-AM"/>
        </w:rPr>
        <w:t xml:space="preserve">Սույն ցանկում ներառված </w:t>
      </w:r>
      <w:r w:rsidRPr="006E055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 xml:space="preserve">ապրանքների (արտադրանքի) անվանման և </w:t>
      </w:r>
      <w:r w:rsidRPr="006E055F">
        <w:rPr>
          <w:rFonts w:ascii="GHEA Mariam" w:hAnsi="GHEA Mariam"/>
          <w:sz w:val="24"/>
          <w:szCs w:val="24"/>
          <w:lang w:val="hy-AM"/>
        </w:rPr>
        <w:t xml:space="preserve">ԵԱՏՄ </w:t>
      </w:r>
      <w:r w:rsidRPr="006E055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 xml:space="preserve">ԱՏԳ ԱԱ ծածկագրի </w:t>
      </w:r>
      <w:proofErr w:type="spellStart"/>
      <w:r w:rsidRPr="006E055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>միջև</w:t>
      </w:r>
      <w:proofErr w:type="spellEnd"/>
      <w:r w:rsidRPr="006E055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 xml:space="preserve"> </w:t>
      </w:r>
      <w:proofErr w:type="spellStart"/>
      <w:r w:rsidRPr="006E055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>անհամապատասխանությունների</w:t>
      </w:r>
      <w:proofErr w:type="spellEnd"/>
      <w:r w:rsidRPr="006E055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 xml:space="preserve"> դեպքում ծածկագրերը կրում են կողմնորոշիչ բնույթ և անհրաժեշտ է առաջնորդվել ապրանքների անվանումներով։</w:t>
      </w:r>
    </w:p>
    <w:p w:rsidR="006E055F" w:rsidRPr="006E055F" w:rsidRDefault="006E055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E055F" w:rsidRPr="006E055F" w:rsidRDefault="006E055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E055F" w:rsidRPr="006E055F" w:rsidRDefault="006E055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E055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E055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E055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055F" w:rsidRPr="006E055F" w:rsidRDefault="006E055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E055F">
        <w:rPr>
          <w:rFonts w:ascii="GHEA Mariam" w:hAnsi="GHEA Mariam"/>
          <w:sz w:val="24"/>
          <w:szCs w:val="24"/>
          <w:lang w:val="hy-AM"/>
        </w:rPr>
        <w:t xml:space="preserve">  </w:t>
      </w:r>
      <w:r w:rsidRPr="006E055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6E055F" w:rsidRDefault="006E055F" w:rsidP="006E055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6E055F">
        <w:rPr>
          <w:rFonts w:ascii="GHEA Mariam" w:hAnsi="GHEA Mariam" w:cs="Sylfaen"/>
          <w:sz w:val="24"/>
          <w:szCs w:val="24"/>
          <w:lang w:val="hy-AM"/>
        </w:rPr>
        <w:t xml:space="preserve">       ՂԵԿԱՎԱՐԻ ՏԵՂԱԿԱԼ</w:t>
      </w:r>
      <w:r w:rsidRPr="006E055F">
        <w:rPr>
          <w:rFonts w:ascii="GHEA Mariam" w:hAnsi="GHEA Mariam" w:cs="Arial Armenian"/>
          <w:sz w:val="24"/>
          <w:szCs w:val="24"/>
          <w:lang w:val="hy-AM"/>
        </w:rPr>
        <w:tab/>
      </w:r>
      <w:r w:rsidRPr="006E055F">
        <w:rPr>
          <w:rFonts w:ascii="GHEA Mariam" w:hAnsi="GHEA Mariam" w:cs="Arial Armenian"/>
          <w:sz w:val="24"/>
          <w:szCs w:val="24"/>
          <w:lang w:val="hy-AM"/>
        </w:rPr>
        <w:tab/>
      </w:r>
      <w:r w:rsidRPr="006E055F">
        <w:rPr>
          <w:rFonts w:ascii="GHEA Mariam" w:hAnsi="GHEA Mariam" w:cs="Arial Armenian"/>
          <w:sz w:val="24"/>
          <w:szCs w:val="24"/>
          <w:lang w:val="hy-AM"/>
        </w:rPr>
        <w:tab/>
      </w:r>
      <w:r w:rsidRPr="006E055F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6E055F">
        <w:rPr>
          <w:rFonts w:ascii="GHEA Mariam" w:hAnsi="GHEA Mariam" w:cs="Arial Armenian"/>
          <w:sz w:val="24"/>
          <w:szCs w:val="24"/>
          <w:lang w:val="hy-AM"/>
        </w:rPr>
        <w:t>Ա</w:t>
      </w:r>
      <w:r w:rsidRPr="006E055F">
        <w:rPr>
          <w:rFonts w:ascii="GHEA Mariam" w:hAnsi="GHEA Mariam" w:cs="Sylfaen"/>
          <w:sz w:val="24"/>
          <w:szCs w:val="24"/>
          <w:lang w:val="hy-AM"/>
        </w:rPr>
        <w:t>.</w:t>
      </w:r>
      <w:r w:rsidRPr="006E055F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6E055F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E055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8ED" w:rsidRDefault="00A238ED">
      <w:r>
        <w:separator/>
      </w:r>
    </w:p>
  </w:endnote>
  <w:endnote w:type="continuationSeparator" w:id="0">
    <w:p w:rsidR="00A238ED" w:rsidRDefault="00A23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44854">
      <w:rPr>
        <w:noProof/>
        <w:sz w:val="18"/>
      </w:rPr>
      <w:t>voroshumKK213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854" w:rsidRDefault="00E509B8">
    <w:pPr>
      <w:pStyle w:val="Footer"/>
    </w:pPr>
    <w:fldSimple w:instr=" FILENAME   \* MERGEFORMAT ">
      <w:r w:rsidR="00744854">
        <w:rPr>
          <w:noProof/>
        </w:rPr>
        <w:t>voroshumKK213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8ED" w:rsidRDefault="00A238ED">
      <w:r>
        <w:separator/>
      </w:r>
    </w:p>
  </w:footnote>
  <w:footnote w:type="continuationSeparator" w:id="0">
    <w:p w:rsidR="00A238ED" w:rsidRDefault="00A23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279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A4D89FE0"/>
    <w:lvl w:ilvl="0" w:tplc="FD0EC6F0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2354E"/>
    <w:multiLevelType w:val="hybridMultilevel"/>
    <w:tmpl w:val="C39A66FC"/>
    <w:lvl w:ilvl="0" w:tplc="6912577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55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79D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3D10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55F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54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3B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19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8ED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48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9B8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29D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FD9DFB"/>
  <w15:chartTrackingRefBased/>
  <w15:docId w15:val="{D53F4F80-8DBD-45F7-BE1F-0BC323D86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E055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E055F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E055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E055F"/>
    <w:rPr>
      <w:sz w:val="24"/>
      <w:szCs w:val="24"/>
    </w:rPr>
  </w:style>
  <w:style w:type="character" w:customStyle="1" w:styleId="FooterChar">
    <w:name w:val="Footer Char"/>
    <w:link w:val="Footer"/>
    <w:locked/>
    <w:rsid w:val="006E055F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6E055F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6E055F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table" w:styleId="TableGrid">
    <w:name w:val="Table Grid"/>
    <w:basedOn w:val="TableNormal"/>
    <w:uiPriority w:val="39"/>
    <w:rsid w:val="006E055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44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4485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567</Words>
  <Characters>3233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https:/mul2.gov.am/tasks/1187047/oneclick?token=6af66c5b8336adb9faffc771a3797e4c</cp:keywords>
  <dc:description/>
  <cp:lastModifiedBy>Kristina Papyan</cp:lastModifiedBy>
  <cp:revision>6</cp:revision>
  <cp:lastPrinted>2025-08-05T05:27:00Z</cp:lastPrinted>
  <dcterms:created xsi:type="dcterms:W3CDTF">2025-08-05T05:26:00Z</dcterms:created>
  <dcterms:modified xsi:type="dcterms:W3CDTF">2025-08-06T06:52:00Z</dcterms:modified>
</cp:coreProperties>
</file>