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BF442" w14:textId="3E7D606B" w:rsidR="003D2BA5" w:rsidRPr="001165B9" w:rsidRDefault="003D2BA5" w:rsidP="002C2C33">
      <w:pPr>
        <w:pStyle w:val="ListParagraph"/>
        <w:spacing w:after="0" w:line="360" w:lineRule="auto"/>
        <w:ind w:left="0"/>
        <w:jc w:val="center"/>
        <w:rPr>
          <w:rFonts w:ascii="GHEA Grapalat" w:hAnsi="GHEA Grapalat" w:cs="Arian AMU"/>
          <w:b/>
          <w:sz w:val="24"/>
          <w:szCs w:val="24"/>
          <w:shd w:val="clear" w:color="auto" w:fill="FFFFFF"/>
          <w:lang w:val="ru-RU"/>
        </w:rPr>
      </w:pPr>
      <w:r w:rsidRPr="001165B9">
        <w:rPr>
          <w:rFonts w:ascii="GHEA Grapalat" w:hAnsi="GHEA Grapalat" w:cs="Arian AMU"/>
          <w:b/>
          <w:sz w:val="24"/>
          <w:szCs w:val="24"/>
          <w:shd w:val="clear" w:color="auto" w:fill="FFFFFF"/>
          <w:lang w:val="ru-RU"/>
        </w:rPr>
        <w:t>ԱՄՓՈՓԱԹԵՐԹ</w:t>
      </w:r>
    </w:p>
    <w:p w14:paraId="6AE8B9DE" w14:textId="77777777" w:rsidR="00023306" w:rsidRPr="001165B9" w:rsidRDefault="00023306" w:rsidP="002C2C33">
      <w:pPr>
        <w:pStyle w:val="ListParagraph"/>
        <w:spacing w:after="0" w:line="360" w:lineRule="auto"/>
        <w:ind w:left="0"/>
        <w:jc w:val="center"/>
        <w:rPr>
          <w:rFonts w:ascii="GHEA Grapalat" w:hAnsi="GHEA Grapalat" w:cs="Arian AMU"/>
          <w:b/>
          <w:sz w:val="24"/>
          <w:szCs w:val="24"/>
          <w:shd w:val="clear" w:color="auto" w:fill="FFFFFF"/>
          <w:lang w:val="ru-RU"/>
        </w:rPr>
      </w:pPr>
    </w:p>
    <w:p w14:paraId="1C264EF0" w14:textId="4FBFD73C" w:rsidR="008357DF" w:rsidRPr="001165B9" w:rsidRDefault="002A2D86" w:rsidP="002C2C33">
      <w:pPr>
        <w:spacing w:line="360" w:lineRule="auto"/>
        <w:jc w:val="center"/>
        <w:rPr>
          <w:rFonts w:ascii="GHEA Grapalat" w:hAnsi="GHEA Grapalat" w:cs="Sylfaen"/>
          <w:b/>
          <w:lang w:val="hy-AM"/>
        </w:rPr>
      </w:pPr>
      <w:r w:rsidRPr="001165B9">
        <w:rPr>
          <w:rFonts w:ascii="GHEA Grapalat" w:hAnsi="GHEA Grapalat" w:cs="Sylfaen"/>
          <w:b/>
          <w:lang w:val="hy-AM"/>
        </w:rPr>
        <w:t xml:space="preserve"> «ՓԱՍՏԱՀԱՎԱՔ ՀԱՆՁՆԱԺՈՂՈՎՈՒՄ ԸՆՏՐՎԵԼՈՒ ՆՊԱՏԱԿՈՎ ՈՉ ԱՌԵՎՏՐԱՅԻՆ ԿԱԶՄԱԿԵՐՊՈՒԹՅՈՒՆՆԵՐԻ ԿՈՂՄԻՑ ԹԵԿՆԱԾՈՒՆԵՐԻ ՆԵՐԿԱՅԱՑՄԱՆ ԿԱՐԳԸ, ՆԵՐԿԱՅԱՑՎՈՂ ՓԱՍՏԱԹՂԹԵՐԻ ՑԱՆԿԸ, ԴՐԱՆՑ ՆԵՐԿԱՅԱՑՄԱՆ ԵՎ ՈՒՍՈՒՄՆԱՍԻՐՄԱՆ ԿԱՐԳԸ ՍԱՀՄԱՆԵԼՈՒ ՄԱՍԻՆ» </w:t>
      </w:r>
      <w:r w:rsidR="00FC22DB" w:rsidRPr="001165B9">
        <w:rPr>
          <w:rFonts w:ascii="GHEA Grapalat" w:hAnsi="GHEA Grapalat" w:cs="Sylfaen"/>
          <w:b/>
          <w:lang w:val="hy-AM"/>
        </w:rPr>
        <w:t>ԿԱՌԱՎԱՐՈՒԹՅԱՆ ՈՐՈՇ</w:t>
      </w:r>
      <w:r w:rsidRPr="001165B9">
        <w:rPr>
          <w:rFonts w:ascii="GHEA Grapalat" w:hAnsi="GHEA Grapalat" w:cs="Sylfaen"/>
          <w:b/>
          <w:lang w:val="hy-AM"/>
        </w:rPr>
        <w:t>Մ</w:t>
      </w:r>
      <w:r w:rsidR="00FC22DB" w:rsidRPr="001165B9">
        <w:rPr>
          <w:rFonts w:ascii="GHEA Grapalat" w:hAnsi="GHEA Grapalat" w:cs="Sylfaen"/>
          <w:b/>
          <w:lang w:val="hy-AM"/>
        </w:rPr>
        <w:t>ԱՆ</w:t>
      </w:r>
      <w:r w:rsidRPr="001165B9">
        <w:rPr>
          <w:rFonts w:ascii="GHEA Grapalat" w:hAnsi="GHEA Grapalat" w:cs="Sylfaen"/>
          <w:b/>
          <w:lang w:val="hy-AM"/>
        </w:rPr>
        <w:t xml:space="preserve"> </w:t>
      </w:r>
      <w:r w:rsidR="00FC22DB" w:rsidRPr="001165B9">
        <w:rPr>
          <w:rFonts w:ascii="GHEA Grapalat" w:hAnsi="GHEA Grapalat" w:cs="Sylfaen"/>
          <w:b/>
          <w:lang w:val="hy-AM"/>
        </w:rPr>
        <w:t>ՆԱԽԱԳԾ</w:t>
      </w:r>
      <w:r w:rsidR="008357DF" w:rsidRPr="001165B9">
        <w:rPr>
          <w:rFonts w:ascii="GHEA Grapalat" w:hAnsi="GHEA Grapalat" w:cs="Sylfaen"/>
          <w:b/>
          <w:lang w:val="hy-AM"/>
        </w:rPr>
        <w:t>Ի</w:t>
      </w:r>
      <w:r w:rsidR="00FC22DB" w:rsidRPr="001165B9">
        <w:rPr>
          <w:rFonts w:ascii="GHEA Grapalat" w:hAnsi="GHEA Grapalat" w:cs="Sylfaen"/>
          <w:b/>
          <w:lang w:val="hy-AM"/>
        </w:rPr>
        <w:t xml:space="preserve"> </w:t>
      </w:r>
    </w:p>
    <w:p w14:paraId="5A98B853" w14:textId="77777777" w:rsidR="00B05646" w:rsidRPr="001165B9" w:rsidRDefault="00B05646" w:rsidP="002C2C33">
      <w:pPr>
        <w:spacing w:line="360" w:lineRule="auto"/>
        <w:jc w:val="center"/>
        <w:rPr>
          <w:rFonts w:ascii="GHEA Grapalat" w:hAnsi="GHEA Grapalat" w:cs="Sylfaen"/>
          <w:b/>
          <w:lang w:val="hy-AM"/>
        </w:rPr>
      </w:pPr>
    </w:p>
    <w:tbl>
      <w:tblPr>
        <w:tblStyle w:val="TableGrid"/>
        <w:tblW w:w="13793" w:type="dxa"/>
        <w:tblInd w:w="-365" w:type="dxa"/>
        <w:tblLook w:val="04A0" w:firstRow="1" w:lastRow="0" w:firstColumn="1" w:lastColumn="0" w:noHBand="0" w:noVBand="1"/>
      </w:tblPr>
      <w:tblGrid>
        <w:gridCol w:w="6896"/>
        <w:gridCol w:w="135"/>
        <w:gridCol w:w="3648"/>
        <w:gridCol w:w="142"/>
        <w:gridCol w:w="343"/>
        <w:gridCol w:w="2629"/>
      </w:tblGrid>
      <w:tr w:rsidR="00327341" w:rsidRPr="001165B9" w14:paraId="3A3855C5" w14:textId="77777777" w:rsidTr="00FC6B9C">
        <w:trPr>
          <w:trHeight w:val="620"/>
        </w:trPr>
        <w:tc>
          <w:tcPr>
            <w:tcW w:w="11164" w:type="dxa"/>
            <w:gridSpan w:val="5"/>
            <w:vMerge w:val="restart"/>
            <w:shd w:val="clear" w:color="auto" w:fill="D9D9D9" w:themeFill="background1" w:themeFillShade="D9"/>
          </w:tcPr>
          <w:p w14:paraId="4F82370D" w14:textId="60FAA581" w:rsidR="00327341" w:rsidRPr="001165B9" w:rsidRDefault="00795A7E" w:rsidP="002C2C33">
            <w:pPr>
              <w:spacing w:line="360" w:lineRule="auto"/>
              <w:ind w:firstLine="720"/>
              <w:jc w:val="center"/>
              <w:rPr>
                <w:rFonts w:ascii="GHEA Grapalat" w:hAnsi="GHEA Grapalat"/>
                <w:b/>
                <w:shd w:val="clear" w:color="auto" w:fill="D9D9D9" w:themeFill="background1" w:themeFillShade="D9"/>
                <w:lang w:val="en-US"/>
              </w:rPr>
            </w:pPr>
            <w:r w:rsidRPr="001165B9">
              <w:rPr>
                <w:rFonts w:ascii="GHEA Grapalat" w:hAnsi="GHEA Grapalat"/>
                <w:b/>
                <w:shd w:val="clear" w:color="auto" w:fill="D9D9D9" w:themeFill="background1" w:themeFillShade="D9"/>
                <w:lang w:val="hy-AM"/>
              </w:rPr>
              <w:t>1</w:t>
            </w:r>
            <w:r w:rsidR="004F4937" w:rsidRPr="001165B9">
              <w:rPr>
                <w:rFonts w:ascii="GHEA Grapalat" w:hAnsi="GHEA Grapalat"/>
                <w:b/>
                <w:shd w:val="clear" w:color="auto" w:fill="D9D9D9" w:themeFill="background1" w:themeFillShade="D9"/>
                <w:lang w:val="hy-AM"/>
              </w:rPr>
              <w:t>.</w:t>
            </w:r>
            <w:r w:rsidR="002918CE" w:rsidRPr="001165B9">
              <w:rPr>
                <w:rFonts w:ascii="GHEA Grapalat" w:hAnsi="GHEA Grapalat"/>
                <w:b/>
                <w:shd w:val="clear" w:color="auto" w:fill="D9D9D9" w:themeFill="background1" w:themeFillShade="D9"/>
                <w:lang w:val="hy-AM"/>
              </w:rPr>
              <w:t>Ֆինանսների նախարարություն</w:t>
            </w:r>
          </w:p>
        </w:tc>
        <w:tc>
          <w:tcPr>
            <w:tcW w:w="2629" w:type="dxa"/>
            <w:shd w:val="clear" w:color="auto" w:fill="D9D9D9" w:themeFill="background1" w:themeFillShade="D9"/>
          </w:tcPr>
          <w:p w14:paraId="5186C4CA" w14:textId="4483AAFE" w:rsidR="00327341" w:rsidRPr="001165B9" w:rsidRDefault="002919BA" w:rsidP="002C2C33">
            <w:pPr>
              <w:spacing w:line="360" w:lineRule="auto"/>
              <w:jc w:val="center"/>
              <w:rPr>
                <w:rFonts w:ascii="GHEA Grapalat" w:hAnsi="GHEA Grapalat"/>
                <w:b/>
                <w:shd w:val="clear" w:color="auto" w:fill="D9D9D9" w:themeFill="background1" w:themeFillShade="D9"/>
                <w:lang w:val="hy-AM"/>
              </w:rPr>
            </w:pPr>
            <w:r w:rsidRPr="001165B9">
              <w:rPr>
                <w:rFonts w:ascii="GHEA Grapalat" w:hAnsi="GHEA Grapalat"/>
                <w:b/>
                <w:shd w:val="clear" w:color="auto" w:fill="D9D9D9" w:themeFill="background1" w:themeFillShade="D9"/>
                <w:lang w:val="en-US"/>
              </w:rPr>
              <w:t>05.05</w:t>
            </w:r>
            <w:r w:rsidR="002918CE" w:rsidRPr="001165B9">
              <w:rPr>
                <w:rFonts w:ascii="GHEA Grapalat" w:hAnsi="GHEA Grapalat"/>
                <w:b/>
                <w:shd w:val="clear" w:color="auto" w:fill="D9D9D9" w:themeFill="background1" w:themeFillShade="D9"/>
                <w:lang w:val="hy-AM"/>
              </w:rPr>
              <w:t>.2025</w:t>
            </w:r>
          </w:p>
        </w:tc>
      </w:tr>
      <w:tr w:rsidR="00327341" w:rsidRPr="001165B9" w14:paraId="2E690A9C" w14:textId="77777777" w:rsidTr="00FC6B9C">
        <w:trPr>
          <w:trHeight w:val="157"/>
        </w:trPr>
        <w:tc>
          <w:tcPr>
            <w:tcW w:w="11164" w:type="dxa"/>
            <w:gridSpan w:val="5"/>
            <w:vMerge/>
            <w:shd w:val="clear" w:color="auto" w:fill="D9D9D9" w:themeFill="background1" w:themeFillShade="D9"/>
          </w:tcPr>
          <w:p w14:paraId="1E3F3EFC" w14:textId="77777777" w:rsidR="00327341" w:rsidRPr="001165B9" w:rsidRDefault="00327341" w:rsidP="002C2C33">
            <w:pPr>
              <w:spacing w:line="360" w:lineRule="auto"/>
              <w:ind w:firstLine="720"/>
              <w:jc w:val="center"/>
              <w:rPr>
                <w:rFonts w:ascii="GHEA Grapalat" w:hAnsi="GHEA Grapalat"/>
                <w:b/>
                <w:shd w:val="clear" w:color="auto" w:fill="D9D9D9" w:themeFill="background1" w:themeFillShade="D9"/>
                <w:lang w:val="hy-AM"/>
              </w:rPr>
            </w:pPr>
          </w:p>
        </w:tc>
        <w:tc>
          <w:tcPr>
            <w:tcW w:w="2629" w:type="dxa"/>
            <w:shd w:val="clear" w:color="auto" w:fill="D9D9D9" w:themeFill="background1" w:themeFillShade="D9"/>
          </w:tcPr>
          <w:p w14:paraId="7B6009E8" w14:textId="020555ED" w:rsidR="00327341" w:rsidRPr="001165B9" w:rsidRDefault="00795A7E" w:rsidP="002C2C33">
            <w:pPr>
              <w:spacing w:line="360" w:lineRule="auto"/>
              <w:jc w:val="center"/>
              <w:rPr>
                <w:rFonts w:ascii="GHEA Grapalat" w:hAnsi="GHEA Grapalat"/>
                <w:b/>
                <w:shd w:val="clear" w:color="auto" w:fill="D9D9D9" w:themeFill="background1" w:themeFillShade="D9"/>
                <w:lang w:val="hy-AM"/>
              </w:rPr>
            </w:pPr>
            <w:r w:rsidRPr="001165B9">
              <w:rPr>
                <w:rFonts w:ascii="GHEA Grapalat" w:hAnsi="GHEA Grapalat"/>
                <w:b/>
                <w:shd w:val="clear" w:color="auto" w:fill="D9D9D9" w:themeFill="background1" w:themeFillShade="D9"/>
                <w:lang w:val="hy-AM"/>
              </w:rPr>
              <w:t>01/11-1/9406-2025</w:t>
            </w:r>
          </w:p>
        </w:tc>
      </w:tr>
      <w:tr w:rsidR="00327341" w:rsidRPr="001165B9" w14:paraId="11C72C3A" w14:textId="77777777" w:rsidTr="00FC6B9C">
        <w:trPr>
          <w:trHeight w:val="906"/>
        </w:trPr>
        <w:tc>
          <w:tcPr>
            <w:tcW w:w="7031" w:type="dxa"/>
            <w:gridSpan w:val="2"/>
          </w:tcPr>
          <w:p w14:paraId="10397D7D" w14:textId="5C51D981" w:rsidR="00337F4A" w:rsidRPr="001165B9" w:rsidRDefault="00795A7E" w:rsidP="002C2C33">
            <w:pPr>
              <w:pStyle w:val="BodyText"/>
              <w:tabs>
                <w:tab w:val="left" w:pos="0"/>
                <w:tab w:val="left" w:pos="426"/>
                <w:tab w:val="left" w:pos="709"/>
              </w:tabs>
              <w:spacing w:line="360" w:lineRule="auto"/>
              <w:ind w:right="124"/>
              <w:contextualSpacing/>
              <w:jc w:val="both"/>
              <w:rPr>
                <w:rFonts w:ascii="GHEA Grapalat" w:hAnsi="GHEA Grapalat"/>
                <w:spacing w:val="-4"/>
                <w:sz w:val="24"/>
                <w:szCs w:val="24"/>
                <w:lang w:val="hy-AM"/>
              </w:rPr>
            </w:pPr>
            <w:r w:rsidRPr="001165B9">
              <w:rPr>
                <w:rFonts w:ascii="GHEA Grapalat" w:hAnsi="GHEA Grapalat"/>
                <w:spacing w:val="-4"/>
                <w:sz w:val="24"/>
                <w:szCs w:val="24"/>
                <w:lang w:val="hy-AM"/>
              </w:rPr>
              <w:t xml:space="preserve">ՀՀ ֆինանսների նախարարությունն ուսումնասիրել է «Փաստահավաք հանձնաժողովի անդամին հատուցում վճարելու կարգը և չափը սահմանելու մասին», «Փաստահավաք հանձնաժողովում ընտրվելու նպատակով ոչ առևտրային կազմակերպությունների կողմից թեկնածուների ներկայացման կարգը, ներկայացվող փաստաթղթերի ցանկը, դրանց ներկայացման և ուսումնասիրման կարգը սահմանելու մասին» և «Փաստահավաք հանձնաժողովի գործունեության կարգը սահմանելու մասին» ՀՀ կառավարության որոշումների </w:t>
            </w:r>
            <w:r w:rsidRPr="001165B9">
              <w:rPr>
                <w:rFonts w:ascii="GHEA Grapalat" w:hAnsi="GHEA Grapalat"/>
                <w:spacing w:val="-4"/>
                <w:sz w:val="24"/>
                <w:szCs w:val="24"/>
                <w:lang w:val="hy-AM"/>
              </w:rPr>
              <w:lastRenderedPageBreak/>
              <w:t>նախագծերը և հայտնում է, որ դիտողություններ և առաջարկություններ չունի:</w:t>
            </w:r>
          </w:p>
        </w:tc>
        <w:tc>
          <w:tcPr>
            <w:tcW w:w="6762" w:type="dxa"/>
            <w:gridSpan w:val="4"/>
          </w:tcPr>
          <w:p w14:paraId="7AAB7474" w14:textId="6651AD10" w:rsidR="00327341" w:rsidRPr="001165B9" w:rsidRDefault="00795A7E" w:rsidP="002C2C33">
            <w:pPr>
              <w:spacing w:line="360" w:lineRule="auto"/>
              <w:ind w:firstLine="720"/>
              <w:jc w:val="center"/>
              <w:rPr>
                <w:rFonts w:ascii="GHEA Grapalat" w:hAnsi="GHEA Grapalat"/>
                <w:b/>
                <w:lang w:val="hy-AM"/>
              </w:rPr>
            </w:pPr>
            <w:r w:rsidRPr="001165B9">
              <w:rPr>
                <w:rFonts w:ascii="GHEA Grapalat" w:hAnsi="GHEA Grapalat"/>
                <w:b/>
                <w:lang w:val="hy-AM"/>
              </w:rPr>
              <w:lastRenderedPageBreak/>
              <w:t>Ը</w:t>
            </w:r>
            <w:r w:rsidR="00D41353" w:rsidRPr="001165B9">
              <w:rPr>
                <w:rFonts w:ascii="GHEA Grapalat" w:hAnsi="GHEA Grapalat"/>
                <w:b/>
                <w:lang w:val="hy-AM"/>
              </w:rPr>
              <w:t>նդունվել</w:t>
            </w:r>
            <w:r w:rsidRPr="001165B9">
              <w:rPr>
                <w:rFonts w:ascii="GHEA Grapalat" w:hAnsi="GHEA Grapalat"/>
                <w:b/>
                <w:lang w:val="hy-AM"/>
              </w:rPr>
              <w:t xml:space="preserve"> Է</w:t>
            </w:r>
          </w:p>
          <w:p w14:paraId="723D71F1" w14:textId="77777777" w:rsidR="009A40E7" w:rsidRPr="001165B9" w:rsidRDefault="009A40E7" w:rsidP="002C2C33">
            <w:pPr>
              <w:spacing w:line="360" w:lineRule="auto"/>
              <w:ind w:firstLine="720"/>
              <w:jc w:val="center"/>
              <w:rPr>
                <w:rFonts w:ascii="GHEA Grapalat" w:hAnsi="GHEA Grapalat"/>
                <w:b/>
                <w:lang w:val="hy-AM"/>
              </w:rPr>
            </w:pPr>
          </w:p>
          <w:p w14:paraId="088FDABD" w14:textId="40C4D214" w:rsidR="009A40E7" w:rsidRPr="001165B9" w:rsidRDefault="009A40E7" w:rsidP="002C2C33">
            <w:pPr>
              <w:spacing w:line="360" w:lineRule="auto"/>
              <w:ind w:firstLine="720"/>
              <w:jc w:val="center"/>
              <w:rPr>
                <w:rFonts w:ascii="GHEA Grapalat" w:hAnsi="GHEA Grapalat"/>
                <w:lang w:val="hy-AM"/>
              </w:rPr>
            </w:pPr>
          </w:p>
        </w:tc>
      </w:tr>
      <w:tr w:rsidR="00EA5335" w:rsidRPr="001165B9" w14:paraId="0DAB3719" w14:textId="77777777" w:rsidTr="00FC6B9C">
        <w:trPr>
          <w:trHeight w:val="620"/>
        </w:trPr>
        <w:tc>
          <w:tcPr>
            <w:tcW w:w="11164" w:type="dxa"/>
            <w:gridSpan w:val="5"/>
            <w:vMerge w:val="restart"/>
            <w:shd w:val="clear" w:color="auto" w:fill="D9D9D9" w:themeFill="background1" w:themeFillShade="D9"/>
          </w:tcPr>
          <w:p w14:paraId="17D81DAA" w14:textId="4315A340" w:rsidR="00EA5335" w:rsidRPr="001165B9" w:rsidRDefault="00FD613E" w:rsidP="002C2C33">
            <w:pPr>
              <w:spacing w:line="360" w:lineRule="auto"/>
              <w:ind w:firstLine="720"/>
              <w:jc w:val="center"/>
              <w:rPr>
                <w:rFonts w:ascii="GHEA Grapalat" w:hAnsi="GHEA Grapalat"/>
                <w:b/>
                <w:shd w:val="clear" w:color="auto" w:fill="D9D9D9" w:themeFill="background1" w:themeFillShade="D9"/>
                <w:lang w:val="hy-AM"/>
              </w:rPr>
            </w:pPr>
            <w:r w:rsidRPr="001165B9">
              <w:rPr>
                <w:rFonts w:ascii="GHEA Grapalat" w:hAnsi="GHEA Grapalat"/>
                <w:b/>
                <w:shd w:val="clear" w:color="auto" w:fill="D9D9D9" w:themeFill="background1" w:themeFillShade="D9"/>
                <w:lang w:val="hy-AM"/>
              </w:rPr>
              <w:lastRenderedPageBreak/>
              <w:t>2.</w:t>
            </w:r>
            <w:r w:rsidR="00994ABB" w:rsidRPr="001165B9">
              <w:rPr>
                <w:rFonts w:ascii="GHEA Grapalat" w:hAnsi="GHEA Grapalat"/>
                <w:b/>
                <w:shd w:val="clear" w:color="auto" w:fill="D9D9D9" w:themeFill="background1" w:themeFillShade="D9"/>
                <w:lang w:val="hy-AM"/>
              </w:rPr>
              <w:t>Մարդու իրավունքների պաշտպան</w:t>
            </w:r>
          </w:p>
        </w:tc>
        <w:tc>
          <w:tcPr>
            <w:tcW w:w="2629" w:type="dxa"/>
            <w:shd w:val="clear" w:color="auto" w:fill="D9D9D9" w:themeFill="background1" w:themeFillShade="D9"/>
          </w:tcPr>
          <w:p w14:paraId="58F6C332" w14:textId="77777777" w:rsidR="00EA5335" w:rsidRPr="001165B9" w:rsidRDefault="00EA5335" w:rsidP="002C2C33">
            <w:pPr>
              <w:spacing w:line="360" w:lineRule="auto"/>
              <w:jc w:val="center"/>
              <w:rPr>
                <w:rFonts w:ascii="GHEA Grapalat" w:hAnsi="GHEA Grapalat"/>
                <w:b/>
                <w:shd w:val="clear" w:color="auto" w:fill="D9D9D9" w:themeFill="background1" w:themeFillShade="D9"/>
                <w:lang w:val="hy-AM"/>
              </w:rPr>
            </w:pPr>
          </w:p>
        </w:tc>
      </w:tr>
      <w:tr w:rsidR="00EA5335" w:rsidRPr="001165B9" w14:paraId="0542C499" w14:textId="77777777" w:rsidTr="00FC6B9C">
        <w:trPr>
          <w:trHeight w:val="157"/>
        </w:trPr>
        <w:tc>
          <w:tcPr>
            <w:tcW w:w="11164" w:type="dxa"/>
            <w:gridSpan w:val="5"/>
            <w:vMerge/>
            <w:shd w:val="clear" w:color="auto" w:fill="D9D9D9" w:themeFill="background1" w:themeFillShade="D9"/>
          </w:tcPr>
          <w:p w14:paraId="7C6D7D11" w14:textId="77777777" w:rsidR="00EA5335" w:rsidRPr="001165B9" w:rsidRDefault="00EA5335" w:rsidP="002C2C33">
            <w:pPr>
              <w:spacing w:line="360" w:lineRule="auto"/>
              <w:ind w:firstLine="720"/>
              <w:jc w:val="center"/>
              <w:rPr>
                <w:rFonts w:ascii="GHEA Grapalat" w:hAnsi="GHEA Grapalat"/>
                <w:b/>
                <w:shd w:val="clear" w:color="auto" w:fill="D9D9D9" w:themeFill="background1" w:themeFillShade="D9"/>
                <w:lang w:val="hy-AM"/>
              </w:rPr>
            </w:pPr>
          </w:p>
        </w:tc>
        <w:tc>
          <w:tcPr>
            <w:tcW w:w="2629" w:type="dxa"/>
            <w:shd w:val="clear" w:color="auto" w:fill="D9D9D9" w:themeFill="background1" w:themeFillShade="D9"/>
          </w:tcPr>
          <w:p w14:paraId="0F63DDDB" w14:textId="77777777" w:rsidR="00EA5335" w:rsidRPr="001165B9" w:rsidRDefault="00EA5335" w:rsidP="002C2C33">
            <w:pPr>
              <w:spacing w:line="360" w:lineRule="auto"/>
              <w:jc w:val="center"/>
              <w:rPr>
                <w:rFonts w:ascii="GHEA Grapalat" w:hAnsi="GHEA Grapalat"/>
                <w:b/>
                <w:shd w:val="clear" w:color="auto" w:fill="D9D9D9" w:themeFill="background1" w:themeFillShade="D9"/>
                <w:lang w:val="hy-AM"/>
              </w:rPr>
            </w:pPr>
          </w:p>
        </w:tc>
      </w:tr>
      <w:tr w:rsidR="00C02650" w:rsidRPr="001165B9" w14:paraId="3F4DD04D" w14:textId="77777777" w:rsidTr="00FC6B9C">
        <w:trPr>
          <w:trHeight w:val="906"/>
        </w:trPr>
        <w:tc>
          <w:tcPr>
            <w:tcW w:w="13793" w:type="dxa"/>
            <w:gridSpan w:val="6"/>
          </w:tcPr>
          <w:p w14:paraId="6873D8B7" w14:textId="318A7E7C" w:rsidR="00C02650" w:rsidRPr="001165B9" w:rsidRDefault="00795A7E" w:rsidP="002C2C33">
            <w:pPr>
              <w:spacing w:line="360" w:lineRule="auto"/>
              <w:ind w:firstLine="720"/>
              <w:jc w:val="both"/>
              <w:rPr>
                <w:rFonts w:ascii="GHEA Grapalat" w:hAnsi="GHEA Grapalat"/>
                <w:b/>
                <w:lang w:val="hy-AM"/>
              </w:rPr>
            </w:pPr>
            <w:r w:rsidRPr="001165B9">
              <w:rPr>
                <w:rFonts w:ascii="GHEA Grapalat" w:hAnsi="GHEA Grapalat"/>
                <w:shd w:val="clear" w:color="auto" w:fill="FFFFFF"/>
                <w:lang w:val="hy-AM"/>
              </w:rPr>
              <w:t>Նախագծերի փաթեթը 10.04</w:t>
            </w:r>
            <w:r w:rsidR="00C02650" w:rsidRPr="001165B9">
              <w:rPr>
                <w:rFonts w:ascii="GHEA Grapalat" w:hAnsi="GHEA Grapalat"/>
                <w:shd w:val="clear" w:color="auto" w:fill="FFFFFF"/>
                <w:lang w:val="hy-AM"/>
              </w:rPr>
              <w:t>.2025թ.-ին թիվ //</w:t>
            </w:r>
            <w:r w:rsidRPr="001165B9">
              <w:rPr>
                <w:rFonts w:ascii="GHEA Grapalat" w:hAnsi="GHEA Grapalat"/>
                <w:shd w:val="clear" w:color="auto" w:fill="FFFFFF"/>
                <w:lang w:val="hy-AM"/>
              </w:rPr>
              <w:t xml:space="preserve">16059-2025 </w:t>
            </w:r>
            <w:r w:rsidR="00C02650" w:rsidRPr="001165B9">
              <w:rPr>
                <w:rFonts w:ascii="GHEA Grapalat" w:hAnsi="GHEA Grapalat"/>
                <w:shd w:val="clear" w:color="auto" w:fill="FFFFFF"/>
                <w:lang w:val="hy-AM"/>
              </w:rPr>
              <w:t>գրությամբ ուղարկվել է Մարդու իրավունքների պա</w:t>
            </w:r>
            <w:r w:rsidR="007A4BD1" w:rsidRPr="001165B9">
              <w:rPr>
                <w:rFonts w:ascii="GHEA Grapalat" w:hAnsi="GHEA Grapalat"/>
                <w:shd w:val="clear" w:color="auto" w:fill="FFFFFF"/>
                <w:lang w:val="hy-AM"/>
              </w:rPr>
              <w:t>շտպանին</w:t>
            </w:r>
            <w:r w:rsidRPr="001165B9">
              <w:rPr>
                <w:rFonts w:ascii="GHEA Grapalat" w:hAnsi="GHEA Grapalat"/>
                <w:shd w:val="clear" w:color="auto" w:fill="FFFFFF"/>
                <w:lang w:val="hy-AM"/>
              </w:rPr>
              <w:t>, սակայն նախագծերի փաթեթը</w:t>
            </w:r>
            <w:r w:rsidR="00C02650" w:rsidRPr="001165B9">
              <w:rPr>
                <w:rFonts w:ascii="GHEA Grapalat" w:hAnsi="GHEA Grapalat"/>
                <w:shd w:val="clear" w:color="auto" w:fill="FFFFFF"/>
                <w:lang w:val="hy-AM"/>
              </w:rPr>
              <w:t xml:space="preserve"> Վարչապետի աշխատակազմ ներկայացնելու պահի դրությամբ կարծիք չի ներկայացվել:</w:t>
            </w:r>
          </w:p>
        </w:tc>
      </w:tr>
      <w:tr w:rsidR="009930F9" w:rsidRPr="001165B9" w14:paraId="394B5A3F" w14:textId="77777777" w:rsidTr="00C73ED0">
        <w:trPr>
          <w:trHeight w:val="561"/>
        </w:trPr>
        <w:tc>
          <w:tcPr>
            <w:tcW w:w="10821" w:type="dxa"/>
            <w:gridSpan w:val="4"/>
            <w:vMerge w:val="restart"/>
            <w:shd w:val="clear" w:color="auto" w:fill="D9D9D9" w:themeFill="background1" w:themeFillShade="D9"/>
          </w:tcPr>
          <w:p w14:paraId="62E3C046" w14:textId="559781EB" w:rsidR="009930F9" w:rsidRPr="001165B9" w:rsidRDefault="00FD613E" w:rsidP="002C2C33">
            <w:pPr>
              <w:spacing w:line="360" w:lineRule="auto"/>
              <w:ind w:firstLine="720"/>
              <w:jc w:val="center"/>
              <w:rPr>
                <w:rFonts w:ascii="GHEA Grapalat" w:hAnsi="GHEA Grapalat"/>
                <w:b/>
                <w:shd w:val="clear" w:color="auto" w:fill="D9D9D9" w:themeFill="background1" w:themeFillShade="D9"/>
                <w:lang w:val="hy-AM"/>
              </w:rPr>
            </w:pPr>
            <w:r w:rsidRPr="001165B9">
              <w:rPr>
                <w:rFonts w:ascii="GHEA Grapalat" w:hAnsi="GHEA Grapalat"/>
                <w:b/>
                <w:shd w:val="clear" w:color="auto" w:fill="D9D9D9" w:themeFill="background1" w:themeFillShade="D9"/>
                <w:lang w:val="hy-AM"/>
              </w:rPr>
              <w:t>3.</w:t>
            </w:r>
            <w:r w:rsidR="009930F9" w:rsidRPr="001165B9">
              <w:rPr>
                <w:rFonts w:ascii="GHEA Grapalat" w:hAnsi="GHEA Grapalat"/>
                <w:b/>
                <w:shd w:val="clear" w:color="auto" w:fill="D9D9D9" w:themeFill="background1" w:themeFillShade="D9"/>
                <w:lang w:val="hy-AM"/>
              </w:rPr>
              <w:t>Վարչապետի աշխատակազմի պետաիրավական վարչություն</w:t>
            </w:r>
          </w:p>
        </w:tc>
        <w:tc>
          <w:tcPr>
            <w:tcW w:w="2972" w:type="dxa"/>
            <w:gridSpan w:val="2"/>
            <w:shd w:val="clear" w:color="auto" w:fill="D9D9D9" w:themeFill="background1" w:themeFillShade="D9"/>
          </w:tcPr>
          <w:p w14:paraId="56872D41" w14:textId="32490231" w:rsidR="009930F9" w:rsidRPr="001165B9" w:rsidRDefault="009930F9" w:rsidP="002C2C33">
            <w:pPr>
              <w:tabs>
                <w:tab w:val="left" w:pos="2543"/>
              </w:tabs>
              <w:spacing w:line="360" w:lineRule="auto"/>
              <w:jc w:val="center"/>
              <w:rPr>
                <w:rFonts w:ascii="GHEA Grapalat" w:hAnsi="GHEA Grapalat"/>
                <w:b/>
                <w:lang w:val="hy-AM"/>
              </w:rPr>
            </w:pPr>
            <w:r w:rsidRPr="001165B9">
              <w:rPr>
                <w:rFonts w:ascii="GHEA Grapalat" w:hAnsi="GHEA Grapalat"/>
                <w:b/>
                <w:lang w:val="hy-AM"/>
              </w:rPr>
              <w:t>06.04.2025</w:t>
            </w:r>
          </w:p>
        </w:tc>
      </w:tr>
      <w:tr w:rsidR="009930F9" w:rsidRPr="001165B9" w14:paraId="07C55399" w14:textId="77777777" w:rsidTr="00C73ED0">
        <w:trPr>
          <w:trHeight w:val="561"/>
        </w:trPr>
        <w:tc>
          <w:tcPr>
            <w:tcW w:w="10821" w:type="dxa"/>
            <w:gridSpan w:val="4"/>
            <w:vMerge/>
            <w:shd w:val="clear" w:color="auto" w:fill="D9D9D9" w:themeFill="background1" w:themeFillShade="D9"/>
          </w:tcPr>
          <w:p w14:paraId="544C3640" w14:textId="77777777" w:rsidR="009930F9" w:rsidRPr="001165B9" w:rsidRDefault="009930F9" w:rsidP="002C2C33">
            <w:pPr>
              <w:spacing w:line="360" w:lineRule="auto"/>
              <w:ind w:firstLine="720"/>
              <w:jc w:val="center"/>
              <w:rPr>
                <w:rFonts w:ascii="GHEA Grapalat" w:hAnsi="GHEA Grapalat"/>
                <w:b/>
                <w:shd w:val="clear" w:color="auto" w:fill="D9D9D9" w:themeFill="background1" w:themeFillShade="D9"/>
                <w:lang w:val="hy-AM"/>
              </w:rPr>
            </w:pPr>
          </w:p>
        </w:tc>
        <w:tc>
          <w:tcPr>
            <w:tcW w:w="2972" w:type="dxa"/>
            <w:gridSpan w:val="2"/>
            <w:shd w:val="clear" w:color="auto" w:fill="D9D9D9" w:themeFill="background1" w:themeFillShade="D9"/>
          </w:tcPr>
          <w:p w14:paraId="0ACA239F" w14:textId="52A9BC5F" w:rsidR="009930F9" w:rsidRPr="001165B9" w:rsidRDefault="009930F9" w:rsidP="002C2C33">
            <w:pPr>
              <w:tabs>
                <w:tab w:val="left" w:pos="2543"/>
              </w:tabs>
              <w:spacing w:line="360" w:lineRule="auto"/>
              <w:jc w:val="center"/>
              <w:rPr>
                <w:rFonts w:ascii="GHEA Grapalat" w:hAnsi="GHEA Grapalat"/>
                <w:b/>
                <w:lang w:val="hy-AM"/>
              </w:rPr>
            </w:pPr>
            <w:r w:rsidRPr="001165B9">
              <w:rPr>
                <w:rFonts w:ascii="GHEA Grapalat" w:hAnsi="GHEA Grapalat"/>
                <w:b/>
                <w:lang w:val="hy-AM"/>
              </w:rPr>
              <w:t>№ 02/10.19/18036-2025</w:t>
            </w:r>
          </w:p>
        </w:tc>
      </w:tr>
      <w:tr w:rsidR="009930F9" w:rsidRPr="001165B9" w14:paraId="1964763C" w14:textId="77777777" w:rsidTr="00FC6B9C">
        <w:trPr>
          <w:trHeight w:val="2558"/>
        </w:trPr>
        <w:tc>
          <w:tcPr>
            <w:tcW w:w="6896" w:type="dxa"/>
            <w:shd w:val="clear" w:color="auto" w:fill="FFFFFF" w:themeFill="background1"/>
          </w:tcPr>
          <w:p w14:paraId="53BFEB53" w14:textId="0E220692" w:rsidR="009930F9" w:rsidRPr="001165B9" w:rsidRDefault="009930F9" w:rsidP="002C2C33">
            <w:pPr>
              <w:tabs>
                <w:tab w:val="left" w:pos="2543"/>
              </w:tabs>
              <w:spacing w:line="360" w:lineRule="auto"/>
              <w:jc w:val="both"/>
              <w:rPr>
                <w:rFonts w:ascii="GHEA Grapalat" w:hAnsi="GHEA Grapalat"/>
              </w:rPr>
            </w:pPr>
            <w:r w:rsidRPr="001165B9">
              <w:rPr>
                <w:rFonts w:ascii="GHEA Grapalat" w:hAnsi="GHEA Grapalat"/>
                <w:lang w:val="hy-AM"/>
              </w:rPr>
              <w:t xml:space="preserve">1. </w:t>
            </w:r>
            <w:r w:rsidRPr="001165B9">
              <w:rPr>
                <w:rFonts w:ascii="GHEA Grapalat" w:hAnsi="GHEA Grapalat"/>
              </w:rPr>
              <w:t xml:space="preserve">Նախագծի ընդունման համար իրավական հիմք ծառայող դրույթը Կառավարությանը լիազորում է սահմանելու միայն Փաստահավաք հանձնաժողովում ընտրվելու նպատակով ոչ առևտրային կազմակերպությունների կողմից Փաստահավաք հանձնաժողովի </w:t>
            </w:r>
            <w:r w:rsidRPr="001165B9">
              <w:rPr>
                <w:rFonts w:ascii="GHEA Grapalat" w:hAnsi="GHEA Grapalat"/>
                <w:b/>
              </w:rPr>
              <w:t xml:space="preserve">անդամների թեկնածուների ներկայացման կարգը, ներկայացվող փաստաթղթերի ցանկը, դրանց ներկայացման և </w:t>
            </w:r>
            <w:r w:rsidRPr="001165B9">
              <w:rPr>
                <w:rFonts w:ascii="GHEA Grapalat" w:hAnsi="GHEA Grapalat"/>
                <w:b/>
              </w:rPr>
              <w:lastRenderedPageBreak/>
              <w:t>ուսումնասիրման</w:t>
            </w:r>
            <w:r w:rsidRPr="001165B9">
              <w:rPr>
                <w:rFonts w:ascii="GHEA Grapalat" w:hAnsi="GHEA Grapalat"/>
              </w:rPr>
              <w:t xml:space="preserve"> կարգը: Մինչդեռ, նախագծային դրույթներով ամրագրվել են լիազորող նորմի շրջանակներից դուրս բազմաթիվ կարգավորումներ (օրինակ՝ հանձնաժողովի անդամներին ներկայացվող պահանջները, անցկացվող մրցույթի առանձնահատկությունները, 16-23րդ կետեր և այլն):</w:t>
            </w:r>
          </w:p>
        </w:tc>
        <w:tc>
          <w:tcPr>
            <w:tcW w:w="6897" w:type="dxa"/>
            <w:gridSpan w:val="5"/>
            <w:shd w:val="clear" w:color="auto" w:fill="FFFFFF" w:themeFill="background1"/>
          </w:tcPr>
          <w:p w14:paraId="32C98E3C" w14:textId="77777777" w:rsidR="008233BB" w:rsidRPr="001165B9" w:rsidRDefault="00577A2F" w:rsidP="00577A2F">
            <w:pPr>
              <w:tabs>
                <w:tab w:val="left" w:pos="2543"/>
              </w:tabs>
              <w:spacing w:line="360" w:lineRule="auto"/>
              <w:jc w:val="center"/>
              <w:rPr>
                <w:rFonts w:ascii="GHEA Grapalat" w:hAnsi="GHEA Grapalat"/>
                <w:b/>
                <w:lang w:val="hy-AM"/>
              </w:rPr>
            </w:pPr>
            <w:r w:rsidRPr="001165B9">
              <w:rPr>
                <w:rFonts w:ascii="GHEA Grapalat" w:hAnsi="GHEA Grapalat"/>
                <w:b/>
                <w:lang w:val="hy-AM"/>
              </w:rPr>
              <w:lastRenderedPageBreak/>
              <w:t>Ընդունվել է</w:t>
            </w:r>
          </w:p>
          <w:p w14:paraId="2DD32CA5" w14:textId="5A9AA95C" w:rsidR="00577A2F" w:rsidRPr="001165B9" w:rsidRDefault="00577A2F" w:rsidP="00577A2F">
            <w:pPr>
              <w:tabs>
                <w:tab w:val="left" w:pos="2543"/>
              </w:tabs>
              <w:spacing w:line="360" w:lineRule="auto"/>
              <w:jc w:val="center"/>
              <w:rPr>
                <w:rFonts w:ascii="GHEA Grapalat" w:hAnsi="GHEA Grapalat"/>
                <w:lang w:val="hy-AM"/>
              </w:rPr>
            </w:pPr>
            <w:r w:rsidRPr="001165B9">
              <w:rPr>
                <w:rFonts w:ascii="GHEA Grapalat" w:hAnsi="GHEA Grapalat"/>
                <w:lang w:val="hy-AM"/>
              </w:rPr>
              <w:t>Նախագծի կարգավորումները լրամշակվել են:</w:t>
            </w:r>
          </w:p>
        </w:tc>
      </w:tr>
      <w:tr w:rsidR="009930F9" w:rsidRPr="001165B9" w14:paraId="4F383DED" w14:textId="77777777" w:rsidTr="00FC6B9C">
        <w:trPr>
          <w:trHeight w:val="4751"/>
        </w:trPr>
        <w:tc>
          <w:tcPr>
            <w:tcW w:w="6896" w:type="dxa"/>
            <w:shd w:val="clear" w:color="auto" w:fill="FFFFFF" w:themeFill="background1"/>
          </w:tcPr>
          <w:p w14:paraId="3C4962EE" w14:textId="77777777" w:rsidR="00E02429" w:rsidRPr="001165B9" w:rsidRDefault="00F63B64" w:rsidP="002C2C33">
            <w:pPr>
              <w:tabs>
                <w:tab w:val="left" w:pos="2543"/>
              </w:tabs>
              <w:spacing w:line="360" w:lineRule="auto"/>
              <w:ind w:left="-76"/>
              <w:jc w:val="both"/>
              <w:rPr>
                <w:rFonts w:ascii="GHEA Grapalat" w:hAnsi="GHEA Grapalat"/>
                <w:lang w:val="hy-AM"/>
              </w:rPr>
            </w:pPr>
            <w:r w:rsidRPr="001165B9">
              <w:rPr>
                <w:rFonts w:ascii="GHEA Grapalat" w:hAnsi="GHEA Grapalat"/>
                <w:lang w:val="hy-AM"/>
              </w:rPr>
              <w:lastRenderedPageBreak/>
              <w:t xml:space="preserve">2. Հարկ է նկատել, որ առաջարկվող դրույթների մեծ մասն արդեն իսկ ամրագրված է օրենքում և Կառավարության որոշմամբ դրանց երկրորդումն անհարկի ծանրաբեռնում է նախագիծը (օրինակ՝ 5-րդ, 8-րդ կետեր և այլն): </w:t>
            </w:r>
          </w:p>
          <w:p w14:paraId="26A1C2DD" w14:textId="77777777" w:rsidR="00272B7B" w:rsidRPr="001165B9" w:rsidRDefault="00272B7B" w:rsidP="002C2C33">
            <w:pPr>
              <w:tabs>
                <w:tab w:val="left" w:pos="2543"/>
              </w:tabs>
              <w:spacing w:line="360" w:lineRule="auto"/>
              <w:ind w:left="-76"/>
              <w:jc w:val="both"/>
              <w:rPr>
                <w:rFonts w:ascii="GHEA Grapalat" w:hAnsi="GHEA Grapalat"/>
                <w:lang w:val="hy-AM"/>
              </w:rPr>
            </w:pPr>
          </w:p>
          <w:p w14:paraId="688C16EC" w14:textId="77777777" w:rsidR="00272B7B" w:rsidRPr="001165B9" w:rsidRDefault="00272B7B" w:rsidP="002C2C33">
            <w:pPr>
              <w:tabs>
                <w:tab w:val="left" w:pos="2543"/>
              </w:tabs>
              <w:spacing w:line="360" w:lineRule="auto"/>
              <w:ind w:left="-76"/>
              <w:jc w:val="both"/>
              <w:rPr>
                <w:rFonts w:ascii="GHEA Grapalat" w:hAnsi="GHEA Grapalat"/>
                <w:lang w:val="hy-AM"/>
              </w:rPr>
            </w:pPr>
          </w:p>
          <w:p w14:paraId="0DCE114A" w14:textId="77777777" w:rsidR="00272B7B" w:rsidRPr="001165B9" w:rsidRDefault="00272B7B" w:rsidP="002C2C33">
            <w:pPr>
              <w:tabs>
                <w:tab w:val="left" w:pos="2543"/>
              </w:tabs>
              <w:spacing w:line="360" w:lineRule="auto"/>
              <w:ind w:left="-76"/>
              <w:jc w:val="both"/>
              <w:rPr>
                <w:rFonts w:ascii="GHEA Grapalat" w:hAnsi="GHEA Grapalat"/>
                <w:lang w:val="hy-AM"/>
              </w:rPr>
            </w:pPr>
          </w:p>
          <w:p w14:paraId="0C942773" w14:textId="77777777" w:rsidR="00272B7B" w:rsidRPr="001165B9" w:rsidRDefault="00272B7B" w:rsidP="002C2C33">
            <w:pPr>
              <w:tabs>
                <w:tab w:val="left" w:pos="2543"/>
              </w:tabs>
              <w:spacing w:line="360" w:lineRule="auto"/>
              <w:ind w:left="-76"/>
              <w:jc w:val="both"/>
              <w:rPr>
                <w:rFonts w:ascii="GHEA Grapalat" w:hAnsi="GHEA Grapalat"/>
                <w:lang w:val="hy-AM"/>
              </w:rPr>
            </w:pPr>
          </w:p>
          <w:p w14:paraId="60036D68" w14:textId="77777777" w:rsidR="00272B7B" w:rsidRPr="001165B9" w:rsidRDefault="00272B7B" w:rsidP="002C2C33">
            <w:pPr>
              <w:tabs>
                <w:tab w:val="left" w:pos="2543"/>
              </w:tabs>
              <w:spacing w:line="360" w:lineRule="auto"/>
              <w:ind w:left="-76"/>
              <w:jc w:val="both"/>
              <w:rPr>
                <w:rFonts w:ascii="GHEA Grapalat" w:hAnsi="GHEA Grapalat"/>
                <w:lang w:val="hy-AM"/>
              </w:rPr>
            </w:pPr>
          </w:p>
          <w:p w14:paraId="0FE7CB04" w14:textId="77777777" w:rsidR="00272B7B" w:rsidRPr="001165B9" w:rsidRDefault="00272B7B" w:rsidP="002C2C33">
            <w:pPr>
              <w:tabs>
                <w:tab w:val="left" w:pos="2543"/>
              </w:tabs>
              <w:spacing w:line="360" w:lineRule="auto"/>
              <w:ind w:left="-76"/>
              <w:jc w:val="both"/>
              <w:rPr>
                <w:rFonts w:ascii="GHEA Grapalat" w:hAnsi="GHEA Grapalat"/>
                <w:lang w:val="hy-AM"/>
              </w:rPr>
            </w:pPr>
          </w:p>
          <w:p w14:paraId="3C80929C" w14:textId="77777777" w:rsidR="00272B7B" w:rsidRPr="001165B9" w:rsidRDefault="00272B7B" w:rsidP="002C2C33">
            <w:pPr>
              <w:tabs>
                <w:tab w:val="left" w:pos="2543"/>
              </w:tabs>
              <w:spacing w:line="360" w:lineRule="auto"/>
              <w:ind w:left="-76"/>
              <w:jc w:val="both"/>
              <w:rPr>
                <w:rFonts w:ascii="GHEA Grapalat" w:hAnsi="GHEA Grapalat"/>
                <w:lang w:val="hy-AM"/>
              </w:rPr>
            </w:pPr>
          </w:p>
          <w:p w14:paraId="0E2A541E" w14:textId="77777777" w:rsidR="00272B7B" w:rsidRPr="001165B9" w:rsidRDefault="00272B7B" w:rsidP="002C2C33">
            <w:pPr>
              <w:tabs>
                <w:tab w:val="left" w:pos="2543"/>
              </w:tabs>
              <w:spacing w:line="360" w:lineRule="auto"/>
              <w:ind w:left="-76"/>
              <w:jc w:val="both"/>
              <w:rPr>
                <w:rFonts w:ascii="GHEA Grapalat" w:hAnsi="GHEA Grapalat"/>
                <w:lang w:val="hy-AM"/>
              </w:rPr>
            </w:pPr>
          </w:p>
          <w:p w14:paraId="7274B8C1" w14:textId="77777777" w:rsidR="00272B7B" w:rsidRPr="001165B9" w:rsidRDefault="00272B7B" w:rsidP="002C2C33">
            <w:pPr>
              <w:tabs>
                <w:tab w:val="left" w:pos="2543"/>
              </w:tabs>
              <w:spacing w:line="360" w:lineRule="auto"/>
              <w:ind w:left="-76"/>
              <w:jc w:val="both"/>
              <w:rPr>
                <w:rFonts w:ascii="GHEA Grapalat" w:hAnsi="GHEA Grapalat"/>
                <w:lang w:val="hy-AM"/>
              </w:rPr>
            </w:pPr>
          </w:p>
          <w:p w14:paraId="74A61ED8" w14:textId="77777777" w:rsidR="00272B7B" w:rsidRPr="001165B9" w:rsidRDefault="00272B7B" w:rsidP="002C2C33">
            <w:pPr>
              <w:tabs>
                <w:tab w:val="left" w:pos="2543"/>
              </w:tabs>
              <w:spacing w:line="360" w:lineRule="auto"/>
              <w:ind w:left="-76"/>
              <w:jc w:val="both"/>
              <w:rPr>
                <w:rFonts w:ascii="GHEA Grapalat" w:hAnsi="GHEA Grapalat"/>
                <w:lang w:val="hy-AM"/>
              </w:rPr>
            </w:pPr>
          </w:p>
          <w:p w14:paraId="3B004CB1" w14:textId="77777777" w:rsidR="00272B7B" w:rsidRPr="001165B9" w:rsidRDefault="00272B7B" w:rsidP="002C2C33">
            <w:pPr>
              <w:tabs>
                <w:tab w:val="left" w:pos="2543"/>
              </w:tabs>
              <w:spacing w:line="360" w:lineRule="auto"/>
              <w:ind w:left="-76"/>
              <w:jc w:val="both"/>
              <w:rPr>
                <w:rFonts w:ascii="GHEA Grapalat" w:hAnsi="GHEA Grapalat"/>
                <w:lang w:val="hy-AM"/>
              </w:rPr>
            </w:pPr>
          </w:p>
          <w:p w14:paraId="0801562F" w14:textId="77777777" w:rsidR="00272B7B" w:rsidRPr="001165B9" w:rsidRDefault="00272B7B" w:rsidP="002C2C33">
            <w:pPr>
              <w:tabs>
                <w:tab w:val="left" w:pos="2543"/>
              </w:tabs>
              <w:spacing w:line="360" w:lineRule="auto"/>
              <w:ind w:left="-76"/>
              <w:jc w:val="both"/>
              <w:rPr>
                <w:rFonts w:ascii="GHEA Grapalat" w:hAnsi="GHEA Grapalat"/>
                <w:lang w:val="hy-AM"/>
              </w:rPr>
            </w:pPr>
          </w:p>
          <w:p w14:paraId="6025C31A" w14:textId="77777777" w:rsidR="00272B7B" w:rsidRPr="001165B9" w:rsidRDefault="00272B7B" w:rsidP="002C2C33">
            <w:pPr>
              <w:tabs>
                <w:tab w:val="left" w:pos="2543"/>
              </w:tabs>
              <w:spacing w:line="360" w:lineRule="auto"/>
              <w:ind w:left="-76"/>
              <w:jc w:val="both"/>
              <w:rPr>
                <w:rFonts w:ascii="GHEA Grapalat" w:hAnsi="GHEA Grapalat"/>
                <w:lang w:val="hy-AM"/>
              </w:rPr>
            </w:pPr>
          </w:p>
          <w:p w14:paraId="4DB89CBB" w14:textId="77777777" w:rsidR="00272B7B" w:rsidRPr="001165B9" w:rsidRDefault="00272B7B" w:rsidP="002C2C33">
            <w:pPr>
              <w:tabs>
                <w:tab w:val="left" w:pos="2543"/>
              </w:tabs>
              <w:spacing w:line="360" w:lineRule="auto"/>
              <w:ind w:left="-76"/>
              <w:jc w:val="both"/>
              <w:rPr>
                <w:rFonts w:ascii="GHEA Grapalat" w:hAnsi="GHEA Grapalat"/>
                <w:lang w:val="hy-AM"/>
              </w:rPr>
            </w:pPr>
          </w:p>
          <w:p w14:paraId="79508DD3" w14:textId="77777777" w:rsidR="000841EF" w:rsidRPr="001165B9" w:rsidRDefault="000841EF" w:rsidP="002C2C33">
            <w:pPr>
              <w:tabs>
                <w:tab w:val="left" w:pos="2543"/>
              </w:tabs>
              <w:spacing w:line="360" w:lineRule="auto"/>
              <w:ind w:left="-76"/>
              <w:jc w:val="both"/>
              <w:rPr>
                <w:rFonts w:ascii="GHEA Grapalat" w:hAnsi="GHEA Grapalat"/>
                <w:lang w:val="hy-AM"/>
              </w:rPr>
            </w:pPr>
          </w:p>
          <w:p w14:paraId="4F965F05" w14:textId="77777777" w:rsidR="000841EF" w:rsidRPr="001165B9" w:rsidRDefault="000841EF" w:rsidP="002C2C33">
            <w:pPr>
              <w:tabs>
                <w:tab w:val="left" w:pos="2543"/>
              </w:tabs>
              <w:spacing w:line="360" w:lineRule="auto"/>
              <w:ind w:left="-76"/>
              <w:jc w:val="both"/>
              <w:rPr>
                <w:rFonts w:ascii="GHEA Grapalat" w:hAnsi="GHEA Grapalat"/>
                <w:lang w:val="hy-AM"/>
              </w:rPr>
            </w:pPr>
          </w:p>
          <w:p w14:paraId="7134CFFE" w14:textId="77777777" w:rsidR="000841EF" w:rsidRPr="001165B9" w:rsidRDefault="000841EF" w:rsidP="002C2C33">
            <w:pPr>
              <w:tabs>
                <w:tab w:val="left" w:pos="2543"/>
              </w:tabs>
              <w:spacing w:line="360" w:lineRule="auto"/>
              <w:ind w:left="-76"/>
              <w:jc w:val="both"/>
              <w:rPr>
                <w:rFonts w:ascii="GHEA Grapalat" w:hAnsi="GHEA Grapalat"/>
                <w:lang w:val="hy-AM"/>
              </w:rPr>
            </w:pPr>
          </w:p>
          <w:p w14:paraId="5D6C3C23" w14:textId="77777777" w:rsidR="000841EF" w:rsidRPr="001165B9" w:rsidRDefault="000841EF" w:rsidP="002C2C33">
            <w:pPr>
              <w:tabs>
                <w:tab w:val="left" w:pos="2543"/>
              </w:tabs>
              <w:spacing w:line="360" w:lineRule="auto"/>
              <w:ind w:left="-76"/>
              <w:jc w:val="both"/>
              <w:rPr>
                <w:rFonts w:ascii="GHEA Grapalat" w:hAnsi="GHEA Grapalat"/>
                <w:lang w:val="hy-AM"/>
              </w:rPr>
            </w:pPr>
          </w:p>
          <w:p w14:paraId="424BF152" w14:textId="77777777" w:rsidR="008233BB" w:rsidRPr="001165B9" w:rsidRDefault="008233BB" w:rsidP="002C2C33">
            <w:pPr>
              <w:tabs>
                <w:tab w:val="left" w:pos="2543"/>
              </w:tabs>
              <w:spacing w:line="360" w:lineRule="auto"/>
              <w:ind w:left="-76"/>
              <w:jc w:val="both"/>
              <w:rPr>
                <w:rFonts w:ascii="GHEA Grapalat" w:hAnsi="GHEA Grapalat"/>
                <w:lang w:val="hy-AM"/>
              </w:rPr>
            </w:pPr>
          </w:p>
          <w:p w14:paraId="5F8D1E97" w14:textId="0C3EC5C5" w:rsidR="009930F9" w:rsidRPr="001165B9" w:rsidRDefault="00F63B64" w:rsidP="002C2C33">
            <w:pPr>
              <w:tabs>
                <w:tab w:val="left" w:pos="2543"/>
              </w:tabs>
              <w:spacing w:line="360" w:lineRule="auto"/>
              <w:jc w:val="both"/>
              <w:rPr>
                <w:rFonts w:ascii="GHEA Grapalat" w:hAnsi="GHEA Grapalat"/>
                <w:lang w:val="hy-AM"/>
              </w:rPr>
            </w:pPr>
            <w:r w:rsidRPr="001165B9">
              <w:rPr>
                <w:rFonts w:ascii="GHEA Grapalat" w:hAnsi="GHEA Grapalat"/>
                <w:lang w:val="hy-AM"/>
              </w:rPr>
              <w:t xml:space="preserve">Ընդ որում, կրկնվող մի շարք դրույթներ, անգամ չեն համապատասխանում օրենքի կարգավորումներին (օրինակ՝ նախագծի 19-րդ կետի համաձայն՝ հարցազրույցի անցկացման նպատակով գումարվող Խորհրդի նիստի ողջ ընթացքը տեսաձայնագրվելու է, որը </w:t>
            </w:r>
            <w:r w:rsidRPr="001165B9">
              <w:rPr>
                <w:rFonts w:ascii="GHEA Grapalat" w:hAnsi="GHEA Grapalat"/>
                <w:b/>
                <w:lang w:val="hy-AM"/>
              </w:rPr>
              <w:t>Խորհրդի որոշմամբ</w:t>
            </w:r>
            <w:r w:rsidRPr="001165B9">
              <w:rPr>
                <w:rFonts w:ascii="GHEA Grapalat" w:hAnsi="GHEA Grapalat"/>
                <w:lang w:val="hy-AM"/>
              </w:rPr>
              <w:t xml:space="preserve"> ըստ պահանջի կարող է տրամադրվել այլ անձանց, մինչդեռ, «Հանրային խորհրդի մասին» օրենքի 11.11-րդ </w:t>
            </w:r>
            <w:r w:rsidRPr="001165B9">
              <w:rPr>
                <w:rFonts w:ascii="GHEA Grapalat" w:hAnsi="GHEA Grapalat"/>
                <w:lang w:val="hy-AM"/>
              </w:rPr>
              <w:lastRenderedPageBreak/>
              <w:t xml:space="preserve">հոդվածի 4-րդ մասի համաձայն՝ հարցազրույցի անցկացման նպատակով գումարվող Հանրային խորհրդի նիստի ողջ ընթացքը տեսաձայնագրվում է, որը </w:t>
            </w:r>
            <w:r w:rsidRPr="001165B9">
              <w:rPr>
                <w:rFonts w:ascii="GHEA Grapalat" w:hAnsi="GHEA Grapalat"/>
                <w:b/>
                <w:lang w:val="hy-AM"/>
              </w:rPr>
              <w:t>Փաստահավաք հանձնաժողովի անդամի թեկնածուի գրավոր համաձայնությամբ</w:t>
            </w:r>
            <w:r w:rsidRPr="001165B9">
              <w:rPr>
                <w:rFonts w:ascii="GHEA Grapalat" w:hAnsi="GHEA Grapalat"/>
                <w:lang w:val="hy-AM"/>
              </w:rPr>
              <w:t xml:space="preserve"> և Հանրային խորհրդի որոշմամբ կարող է տրամադրվել այլ անձանց՝ վերջիններիս պահանջով և այլն):</w:t>
            </w:r>
          </w:p>
        </w:tc>
        <w:tc>
          <w:tcPr>
            <w:tcW w:w="6897" w:type="dxa"/>
            <w:gridSpan w:val="5"/>
            <w:shd w:val="clear" w:color="auto" w:fill="FFFFFF" w:themeFill="background1"/>
          </w:tcPr>
          <w:p w14:paraId="7ABC0BF6" w14:textId="20DBF867" w:rsidR="009930F9" w:rsidRPr="001165B9" w:rsidRDefault="00F63B64" w:rsidP="002C2C33">
            <w:pPr>
              <w:tabs>
                <w:tab w:val="left" w:pos="2543"/>
              </w:tabs>
              <w:spacing w:line="360" w:lineRule="auto"/>
              <w:jc w:val="center"/>
              <w:rPr>
                <w:rFonts w:ascii="GHEA Grapalat" w:hAnsi="GHEA Grapalat"/>
                <w:b/>
                <w:lang w:val="hy-AM"/>
              </w:rPr>
            </w:pPr>
            <w:r w:rsidRPr="001165B9">
              <w:rPr>
                <w:rFonts w:ascii="GHEA Grapalat" w:hAnsi="GHEA Grapalat"/>
                <w:b/>
                <w:lang w:val="hy-AM"/>
              </w:rPr>
              <w:lastRenderedPageBreak/>
              <w:t xml:space="preserve">Ընդունվել է մասամբ </w:t>
            </w:r>
          </w:p>
          <w:p w14:paraId="16B8FC80" w14:textId="25A6D2CF" w:rsidR="00E02429" w:rsidRPr="001165B9" w:rsidRDefault="00D753E0" w:rsidP="002C2C33">
            <w:pPr>
              <w:tabs>
                <w:tab w:val="left" w:pos="2543"/>
              </w:tabs>
              <w:spacing w:line="360" w:lineRule="auto"/>
              <w:jc w:val="both"/>
              <w:rPr>
                <w:rFonts w:ascii="GHEA Grapalat" w:hAnsi="GHEA Grapalat"/>
                <w:lang w:val="hy-AM"/>
              </w:rPr>
            </w:pPr>
            <w:r w:rsidRPr="001165B9">
              <w:rPr>
                <w:rFonts w:ascii="GHEA Grapalat" w:hAnsi="GHEA Grapalat"/>
                <w:lang w:val="hy-AM"/>
              </w:rPr>
              <w:t xml:space="preserve"> </w:t>
            </w:r>
            <w:r w:rsidR="00F63B64" w:rsidRPr="001165B9">
              <w:rPr>
                <w:rFonts w:ascii="GHEA Grapalat" w:hAnsi="GHEA Grapalat"/>
                <w:lang w:val="hy-AM"/>
              </w:rPr>
              <w:t xml:space="preserve">Կառավարության որոշման նախագծով սահմանվել են </w:t>
            </w:r>
            <w:r w:rsidR="00E02429" w:rsidRPr="001165B9">
              <w:rPr>
                <w:rFonts w:ascii="GHEA Grapalat" w:hAnsi="GHEA Grapalat"/>
                <w:lang w:val="hy-AM"/>
              </w:rPr>
              <w:t>Փաստահավաք հանձնաժողովում ընտրվելու նպատակով ոչ առևտրային կազմակեր</w:t>
            </w:r>
            <w:r w:rsidR="00CE20FF" w:rsidRPr="001165B9">
              <w:rPr>
                <w:rFonts w:ascii="GHEA Grapalat" w:hAnsi="GHEA Grapalat"/>
                <w:lang w:val="hy-AM"/>
              </w:rPr>
              <w:t>պությունների կողմից Փաստահավաք հ</w:t>
            </w:r>
            <w:r w:rsidR="00E02429" w:rsidRPr="001165B9">
              <w:rPr>
                <w:rFonts w:ascii="GHEA Grapalat" w:hAnsi="GHEA Grapalat"/>
                <w:lang w:val="hy-AM"/>
              </w:rPr>
              <w:t xml:space="preserve">անձնաժողովի անդամների թեկնածուների ներկայացման և մրցույթի անցկացման կարգը, Փաստահավաք հանձնաժողովում ոչ առևտրային կազմակերպությունների կողմից թեկնածուների առաջադրման </w:t>
            </w:r>
            <w:r w:rsidR="008233BB" w:rsidRPr="001165B9">
              <w:rPr>
                <w:rFonts w:ascii="GHEA Grapalat" w:hAnsi="GHEA Grapalat"/>
                <w:lang w:val="hy-AM"/>
              </w:rPr>
              <w:t>հայտի ձևը և այլն, որոնց ներկայա</w:t>
            </w:r>
            <w:r w:rsidR="00E02429" w:rsidRPr="001165B9">
              <w:rPr>
                <w:rFonts w:ascii="GHEA Grapalat" w:hAnsi="GHEA Grapalat"/>
                <w:lang w:val="hy-AM"/>
              </w:rPr>
              <w:t xml:space="preserve">ցվող առավել մանրամասն </w:t>
            </w:r>
            <w:r w:rsidR="008233BB" w:rsidRPr="001165B9">
              <w:rPr>
                <w:rFonts w:ascii="GHEA Grapalat" w:hAnsi="GHEA Grapalat"/>
                <w:lang w:val="hy-AM"/>
              </w:rPr>
              <w:t xml:space="preserve">պահանջներ են </w:t>
            </w:r>
            <w:r w:rsidR="00E02429" w:rsidRPr="001165B9">
              <w:rPr>
                <w:rFonts w:ascii="GHEA Grapalat" w:hAnsi="GHEA Grapalat"/>
                <w:lang w:val="hy-AM"/>
              </w:rPr>
              <w:t xml:space="preserve">ներկայացվել Կառավարության որոշման նախագծով: </w:t>
            </w:r>
          </w:p>
          <w:p w14:paraId="68D85EFF" w14:textId="63245C11" w:rsidR="00E02429" w:rsidRPr="001165B9" w:rsidRDefault="00E02429" w:rsidP="002C2C33">
            <w:pPr>
              <w:tabs>
                <w:tab w:val="left" w:pos="2543"/>
              </w:tabs>
              <w:spacing w:line="360" w:lineRule="auto"/>
              <w:jc w:val="both"/>
              <w:rPr>
                <w:rFonts w:ascii="GHEA Grapalat" w:hAnsi="GHEA Grapalat"/>
                <w:lang w:val="hy-AM"/>
              </w:rPr>
            </w:pPr>
            <w:r w:rsidRPr="001165B9">
              <w:rPr>
                <w:rFonts w:ascii="GHEA Grapalat" w:hAnsi="GHEA Grapalat"/>
                <w:lang w:val="hy-AM"/>
              </w:rPr>
              <w:t xml:space="preserve">Այսինքն, Կառավարության որոշման նախագծով սահմանվել </w:t>
            </w:r>
            <w:r w:rsidRPr="001165B9">
              <w:rPr>
                <w:rFonts w:ascii="GHEA Grapalat" w:hAnsi="GHEA Grapalat"/>
                <w:lang w:val="hy-AM"/>
              </w:rPr>
              <w:lastRenderedPageBreak/>
              <w:t xml:space="preserve">են այն հիմնական՝ Օրենքով նախատեսված կանոնները, որոնց հիման վրա ներկայացվել են </w:t>
            </w:r>
            <w:r w:rsidR="00272B7B" w:rsidRPr="001165B9">
              <w:rPr>
                <w:rFonts w:ascii="GHEA Grapalat" w:hAnsi="GHEA Grapalat"/>
                <w:lang w:val="hy-AM"/>
              </w:rPr>
              <w:t>յուրաքանչյուրի առանձնահատկությունները:</w:t>
            </w:r>
            <w:r w:rsidR="00272B7B" w:rsidRPr="001165B9">
              <w:rPr>
                <w:rFonts w:ascii="GHEA Grapalat" w:hAnsi="GHEA Grapalat"/>
                <w:lang w:val="hy-AM"/>
              </w:rPr>
              <w:br/>
              <w:t>Ուստի, ամբողջ վերոգրյալի համատեքստում անհրաժեշտ է նշել, որ Կառավարության որոշման նախագծով Օրենքո</w:t>
            </w:r>
            <w:r w:rsidR="00803EE4" w:rsidRPr="001165B9">
              <w:rPr>
                <w:rFonts w:ascii="GHEA Grapalat" w:hAnsi="GHEA Grapalat"/>
                <w:lang w:val="hy-AM"/>
              </w:rPr>
              <w:t>վ նախատեսված դրույթների մեծ մասը</w:t>
            </w:r>
            <w:r w:rsidR="00272B7B" w:rsidRPr="001165B9">
              <w:rPr>
                <w:rFonts w:ascii="GHEA Grapalat" w:hAnsi="GHEA Grapalat"/>
                <w:lang w:val="hy-AM"/>
              </w:rPr>
              <w:t xml:space="preserve"> ևս մեկ անգամ նախատեսելը նպատակ ունի պահպանելու հաջորդական դրույթների տրամաբանական կապը, ինչպես նաև </w:t>
            </w:r>
            <w:r w:rsidR="00803EE4" w:rsidRPr="001165B9">
              <w:rPr>
                <w:rFonts w:ascii="GHEA Grapalat" w:hAnsi="GHEA Grapalat"/>
                <w:lang w:val="hy-AM"/>
              </w:rPr>
              <w:t xml:space="preserve">առավել մանրամասն սահմանելու </w:t>
            </w:r>
            <w:r w:rsidR="00272B7B" w:rsidRPr="001165B9">
              <w:rPr>
                <w:rFonts w:ascii="GHEA Grapalat" w:hAnsi="GHEA Grapalat"/>
                <w:lang w:val="hy-AM"/>
              </w:rPr>
              <w:t>հիմնական կարգավորումները:</w:t>
            </w:r>
          </w:p>
          <w:p w14:paraId="7CD4FD7E" w14:textId="77777777" w:rsidR="000841EF" w:rsidRPr="001165B9" w:rsidRDefault="000841EF" w:rsidP="002C2C33">
            <w:pPr>
              <w:tabs>
                <w:tab w:val="left" w:pos="2543"/>
              </w:tabs>
              <w:spacing w:line="360" w:lineRule="auto"/>
              <w:jc w:val="center"/>
              <w:rPr>
                <w:rFonts w:ascii="GHEA Grapalat" w:hAnsi="GHEA Grapalat"/>
                <w:lang w:val="hy-AM"/>
              </w:rPr>
            </w:pPr>
          </w:p>
          <w:p w14:paraId="7ABA1157" w14:textId="13A30371" w:rsidR="000841EF" w:rsidRPr="001165B9" w:rsidRDefault="000841EF" w:rsidP="002C2C33">
            <w:pPr>
              <w:tabs>
                <w:tab w:val="left" w:pos="2543"/>
              </w:tabs>
              <w:spacing w:line="360" w:lineRule="auto"/>
              <w:jc w:val="center"/>
              <w:rPr>
                <w:rFonts w:ascii="GHEA Grapalat" w:hAnsi="GHEA Grapalat"/>
                <w:lang w:val="hy-AM"/>
              </w:rPr>
            </w:pPr>
            <w:r w:rsidRPr="001165B9">
              <w:rPr>
                <w:rFonts w:ascii="GHEA Grapalat" w:hAnsi="GHEA Grapalat"/>
                <w:lang w:val="hy-AM"/>
              </w:rPr>
              <w:t>Նախագիծը խմբագրվել է</w:t>
            </w:r>
            <w:r w:rsidR="00D753E0" w:rsidRPr="001165B9">
              <w:rPr>
                <w:rFonts w:ascii="GHEA Grapalat" w:hAnsi="GHEA Grapalat"/>
                <w:lang w:val="hy-AM"/>
              </w:rPr>
              <w:t>:</w:t>
            </w:r>
          </w:p>
        </w:tc>
      </w:tr>
      <w:tr w:rsidR="00FC6B9C" w:rsidRPr="001165B9" w14:paraId="43CECB23" w14:textId="77777777" w:rsidTr="00C73ED0">
        <w:trPr>
          <w:trHeight w:val="776"/>
        </w:trPr>
        <w:tc>
          <w:tcPr>
            <w:tcW w:w="10679" w:type="dxa"/>
            <w:gridSpan w:val="3"/>
            <w:vMerge w:val="restart"/>
            <w:tcBorders>
              <w:right w:val="single" w:sz="4" w:space="0" w:color="auto"/>
            </w:tcBorders>
            <w:shd w:val="clear" w:color="auto" w:fill="D9D9D9" w:themeFill="background1" w:themeFillShade="D9"/>
          </w:tcPr>
          <w:p w14:paraId="2D33F487" w14:textId="6147961B" w:rsidR="00FC6B9C" w:rsidRPr="001165B9" w:rsidRDefault="009010AA" w:rsidP="002C2C33">
            <w:pPr>
              <w:tabs>
                <w:tab w:val="left" w:pos="2543"/>
              </w:tabs>
              <w:spacing w:line="360" w:lineRule="auto"/>
              <w:jc w:val="center"/>
              <w:rPr>
                <w:rFonts w:ascii="GHEA Grapalat" w:hAnsi="GHEA Grapalat"/>
                <w:b/>
                <w:lang w:val="hy-AM"/>
              </w:rPr>
            </w:pPr>
            <w:r w:rsidRPr="001165B9">
              <w:rPr>
                <w:rFonts w:ascii="GHEA Grapalat" w:hAnsi="GHEA Grapalat"/>
                <w:b/>
                <w:lang w:val="hy-AM"/>
              </w:rPr>
              <w:lastRenderedPageBreak/>
              <w:t>4.</w:t>
            </w:r>
            <w:r w:rsidR="00FC6B9C" w:rsidRPr="001165B9">
              <w:rPr>
                <w:rFonts w:ascii="GHEA Grapalat" w:hAnsi="GHEA Grapalat"/>
                <w:b/>
                <w:lang w:val="hy-AM"/>
              </w:rPr>
              <w:t>Վարչապետի աշխատակազմի անձնակազմի կառավարման վարչություն</w:t>
            </w:r>
          </w:p>
        </w:tc>
        <w:tc>
          <w:tcPr>
            <w:tcW w:w="3114" w:type="dxa"/>
            <w:gridSpan w:val="3"/>
            <w:tcBorders>
              <w:left w:val="single" w:sz="4" w:space="0" w:color="auto"/>
            </w:tcBorders>
            <w:shd w:val="clear" w:color="auto" w:fill="D9D9D9" w:themeFill="background1" w:themeFillShade="D9"/>
          </w:tcPr>
          <w:p w14:paraId="3D38B6EF" w14:textId="77777777" w:rsidR="00FC6B9C" w:rsidRPr="001165B9" w:rsidRDefault="00FC6B9C" w:rsidP="002C2C33">
            <w:pPr>
              <w:tabs>
                <w:tab w:val="left" w:pos="2543"/>
              </w:tabs>
              <w:spacing w:line="360" w:lineRule="auto"/>
              <w:jc w:val="center"/>
              <w:rPr>
                <w:rFonts w:ascii="GHEA Grapalat" w:hAnsi="GHEA Grapalat"/>
                <w:b/>
                <w:lang w:val="hy-AM"/>
              </w:rPr>
            </w:pPr>
            <w:r w:rsidRPr="001165B9">
              <w:rPr>
                <w:rFonts w:ascii="GHEA Grapalat" w:hAnsi="GHEA Grapalat"/>
                <w:b/>
                <w:lang w:val="hy-AM"/>
              </w:rPr>
              <w:t>06.04.2025</w:t>
            </w:r>
          </w:p>
        </w:tc>
      </w:tr>
      <w:tr w:rsidR="00FC6B9C" w:rsidRPr="001165B9" w14:paraId="7EF04DC2" w14:textId="77777777" w:rsidTr="00C73ED0">
        <w:trPr>
          <w:trHeight w:val="776"/>
        </w:trPr>
        <w:tc>
          <w:tcPr>
            <w:tcW w:w="10679" w:type="dxa"/>
            <w:gridSpan w:val="3"/>
            <w:vMerge/>
            <w:tcBorders>
              <w:right w:val="single" w:sz="4" w:space="0" w:color="auto"/>
            </w:tcBorders>
            <w:shd w:val="clear" w:color="auto" w:fill="D9D9D9" w:themeFill="background1" w:themeFillShade="D9"/>
          </w:tcPr>
          <w:p w14:paraId="6F53CF29" w14:textId="77777777" w:rsidR="00FC6B9C" w:rsidRPr="001165B9" w:rsidRDefault="00FC6B9C" w:rsidP="002C2C33">
            <w:pPr>
              <w:tabs>
                <w:tab w:val="left" w:pos="2543"/>
              </w:tabs>
              <w:spacing w:line="360" w:lineRule="auto"/>
              <w:rPr>
                <w:rFonts w:ascii="GHEA Grapalat" w:hAnsi="GHEA Grapalat"/>
                <w:b/>
                <w:lang w:val="hy-AM"/>
              </w:rPr>
            </w:pPr>
          </w:p>
        </w:tc>
        <w:tc>
          <w:tcPr>
            <w:tcW w:w="3114" w:type="dxa"/>
            <w:gridSpan w:val="3"/>
            <w:tcBorders>
              <w:left w:val="single" w:sz="4" w:space="0" w:color="auto"/>
            </w:tcBorders>
            <w:shd w:val="clear" w:color="auto" w:fill="D9D9D9" w:themeFill="background1" w:themeFillShade="D9"/>
          </w:tcPr>
          <w:p w14:paraId="7D3F42BD" w14:textId="77777777" w:rsidR="00FC6B9C" w:rsidRPr="001165B9" w:rsidRDefault="00FC6B9C" w:rsidP="002C2C33">
            <w:pPr>
              <w:tabs>
                <w:tab w:val="left" w:pos="2543"/>
              </w:tabs>
              <w:spacing w:line="360" w:lineRule="auto"/>
              <w:rPr>
                <w:rFonts w:ascii="GHEA Grapalat" w:hAnsi="GHEA Grapalat"/>
                <w:b/>
                <w:lang w:val="hy-AM"/>
              </w:rPr>
            </w:pPr>
            <w:r w:rsidRPr="001165B9">
              <w:rPr>
                <w:rFonts w:ascii="GHEA Grapalat" w:hAnsi="GHEA Grapalat"/>
                <w:b/>
                <w:lang w:val="hy-AM"/>
              </w:rPr>
              <w:t>№ 02/10.19/18036-2025</w:t>
            </w:r>
          </w:p>
        </w:tc>
      </w:tr>
      <w:tr w:rsidR="00FC6B9C" w:rsidRPr="00860CC8" w14:paraId="74ACCCA4" w14:textId="77777777" w:rsidTr="00FC6B9C">
        <w:trPr>
          <w:trHeight w:val="1601"/>
        </w:trPr>
        <w:tc>
          <w:tcPr>
            <w:tcW w:w="6896" w:type="dxa"/>
          </w:tcPr>
          <w:p w14:paraId="63E40A7A" w14:textId="77777777" w:rsidR="00FC6B9C" w:rsidRPr="001165B9" w:rsidRDefault="00FC6B9C" w:rsidP="002C2C33">
            <w:pPr>
              <w:tabs>
                <w:tab w:val="left" w:pos="2543"/>
              </w:tabs>
              <w:spacing w:line="360" w:lineRule="auto"/>
              <w:jc w:val="both"/>
              <w:rPr>
                <w:rFonts w:ascii="GHEA Grapalat" w:hAnsi="GHEA Grapalat"/>
                <w:b/>
                <w:lang w:val="hy-AM"/>
              </w:rPr>
            </w:pPr>
            <w:r w:rsidRPr="001165B9">
              <w:rPr>
                <w:rFonts w:ascii="GHEA Grapalat" w:hAnsi="GHEA Grapalat"/>
                <w:lang w:val="hy-AM"/>
              </w:rPr>
              <w:t xml:space="preserve">1.Նախագծի 1-ին կետով սահմանվում է Փաստահավաք հանձնաժողովում ընտրվելու նպատակով ոչ առևտրային կազմակերպությունների կողմից (այսուհետ՝ նաև կազմակերպություն)  Փաստահավաք հանձնաժողովի անդամների թեկնածուների (այսուհետ՝ թեկնածու) </w:t>
            </w:r>
            <w:r w:rsidRPr="001165B9">
              <w:rPr>
                <w:rFonts w:ascii="GHEA Grapalat" w:hAnsi="GHEA Grapalat"/>
                <w:lang w:val="hy-AM"/>
              </w:rPr>
              <w:lastRenderedPageBreak/>
              <w:t xml:space="preserve">ներկայացման և </w:t>
            </w:r>
            <w:r w:rsidRPr="001165B9">
              <w:rPr>
                <w:rFonts w:ascii="GHEA Grapalat" w:hAnsi="GHEA Grapalat"/>
                <w:b/>
                <w:lang w:val="hy-AM"/>
              </w:rPr>
              <w:t>մրցույթի անցկացման կարգը</w:t>
            </w:r>
            <w:r w:rsidRPr="001165B9">
              <w:rPr>
                <w:rFonts w:ascii="GHEA Grapalat" w:hAnsi="GHEA Grapalat"/>
                <w:lang w:val="hy-AM"/>
              </w:rPr>
              <w:t>՝ համաձայն N1 հավելվածի: Հարկ է նշել, որ Կառավարությունը օրենսդրությամբ լիազորված չէ սահմանելու մրցույթի անցկացման կարգ, ուստի անհրաժեշտ է նշված կետը համապատասխանեցնել լիազորող նորմի բովանդակությանը: Ասվածի համատեքստում առաջարկում ենք վերանայել նաև Հավելվածի 2-րդ կետի «մրցութային կարգ» ձևակերպումը:</w:t>
            </w:r>
          </w:p>
        </w:tc>
        <w:tc>
          <w:tcPr>
            <w:tcW w:w="6897" w:type="dxa"/>
            <w:gridSpan w:val="5"/>
          </w:tcPr>
          <w:p w14:paraId="7E14FAF7" w14:textId="77777777" w:rsidR="000D0391" w:rsidRPr="001165B9" w:rsidRDefault="00577A2F" w:rsidP="00577A2F">
            <w:pPr>
              <w:tabs>
                <w:tab w:val="left" w:pos="2543"/>
              </w:tabs>
              <w:spacing w:line="360" w:lineRule="auto"/>
              <w:jc w:val="center"/>
              <w:rPr>
                <w:rFonts w:ascii="GHEA Grapalat" w:hAnsi="GHEA Grapalat"/>
                <w:b/>
                <w:lang w:val="hy-AM"/>
              </w:rPr>
            </w:pPr>
            <w:r w:rsidRPr="001165B9">
              <w:rPr>
                <w:rFonts w:ascii="GHEA Grapalat" w:hAnsi="GHEA Grapalat"/>
                <w:b/>
                <w:lang w:val="hy-AM"/>
              </w:rPr>
              <w:lastRenderedPageBreak/>
              <w:t>Ընդունվել է</w:t>
            </w:r>
          </w:p>
          <w:p w14:paraId="58EF701C" w14:textId="5E4B9DAD" w:rsidR="00577A2F" w:rsidRPr="001165B9" w:rsidRDefault="00577A2F" w:rsidP="00577A2F">
            <w:pPr>
              <w:tabs>
                <w:tab w:val="left" w:pos="2543"/>
              </w:tabs>
              <w:spacing w:line="360" w:lineRule="auto"/>
              <w:jc w:val="center"/>
              <w:rPr>
                <w:rFonts w:ascii="GHEA Grapalat" w:hAnsi="GHEA Grapalat"/>
                <w:lang w:val="hy-AM"/>
              </w:rPr>
            </w:pPr>
            <w:r w:rsidRPr="001165B9">
              <w:rPr>
                <w:rFonts w:ascii="GHEA Grapalat" w:hAnsi="GHEA Grapalat"/>
                <w:lang w:val="hy-AM"/>
              </w:rPr>
              <w:t>Նախագիծը խմբագրվել է:</w:t>
            </w:r>
          </w:p>
        </w:tc>
      </w:tr>
      <w:tr w:rsidR="00FC6B9C" w:rsidRPr="00860CC8" w14:paraId="1115FCC2" w14:textId="77777777" w:rsidTr="00FC6B9C">
        <w:trPr>
          <w:trHeight w:val="85"/>
        </w:trPr>
        <w:tc>
          <w:tcPr>
            <w:tcW w:w="6896" w:type="dxa"/>
          </w:tcPr>
          <w:p w14:paraId="2433B40E" w14:textId="77777777" w:rsidR="00FC6B9C" w:rsidRPr="001165B9" w:rsidRDefault="00FC6B9C" w:rsidP="002C2C33">
            <w:pPr>
              <w:pStyle w:val="ListParagraph"/>
              <w:tabs>
                <w:tab w:val="left" w:pos="1134"/>
              </w:tabs>
              <w:spacing w:line="360" w:lineRule="auto"/>
              <w:ind w:left="0"/>
              <w:jc w:val="both"/>
              <w:rPr>
                <w:rFonts w:ascii="GHEA Grapalat" w:hAnsi="GHEA Grapalat"/>
                <w:color w:val="000000"/>
                <w:sz w:val="24"/>
                <w:szCs w:val="24"/>
                <w:lang w:val="hy-AM"/>
              </w:rPr>
            </w:pPr>
            <w:r w:rsidRPr="001165B9">
              <w:rPr>
                <w:rFonts w:ascii="GHEA Grapalat" w:hAnsi="GHEA Grapalat"/>
                <w:sz w:val="24"/>
                <w:szCs w:val="24"/>
                <w:lang w:val="hy-AM"/>
              </w:rPr>
              <w:lastRenderedPageBreak/>
              <w:t xml:space="preserve">2.Առաջարկում ենք նախատեսել ընթացակարգային կարգավորումներ առ այն, թե ինչպես և ինչ ժամկետում են համապատասխան կազմակերպությունները տեղեկացվելու իրենց կողմից առաջադրված թեկնածուի՝ </w:t>
            </w:r>
            <w:r w:rsidRPr="001165B9">
              <w:rPr>
                <w:rFonts w:ascii="GHEA Grapalat" w:hAnsi="GHEA Grapalat"/>
                <w:color w:val="000000"/>
                <w:sz w:val="24"/>
                <w:szCs w:val="24"/>
                <w:lang w:val="hy-AM"/>
              </w:rPr>
              <w:t xml:space="preserve">Հանձնաժողովի անդամների թեկնածուների ցանկում ներառված լինելու և հարցազրույցի անցկացման ժամկետի մասին: </w:t>
            </w:r>
          </w:p>
          <w:p w14:paraId="6E8F35F4" w14:textId="77777777" w:rsidR="00FC6B9C" w:rsidRPr="001165B9" w:rsidRDefault="00FC6B9C" w:rsidP="002C2C33">
            <w:pPr>
              <w:tabs>
                <w:tab w:val="left" w:pos="2543"/>
              </w:tabs>
              <w:spacing w:line="360" w:lineRule="auto"/>
              <w:rPr>
                <w:rFonts w:ascii="GHEA Grapalat" w:hAnsi="GHEA Grapalat"/>
                <w:b/>
                <w:lang w:val="hy-AM"/>
              </w:rPr>
            </w:pPr>
          </w:p>
        </w:tc>
        <w:tc>
          <w:tcPr>
            <w:tcW w:w="6897" w:type="dxa"/>
            <w:gridSpan w:val="5"/>
          </w:tcPr>
          <w:p w14:paraId="0715CCAD" w14:textId="77777777" w:rsidR="00FC6B9C" w:rsidRPr="001165B9" w:rsidRDefault="00FC6B9C" w:rsidP="002C2C33">
            <w:pPr>
              <w:tabs>
                <w:tab w:val="left" w:pos="2543"/>
              </w:tabs>
              <w:spacing w:line="360" w:lineRule="auto"/>
              <w:jc w:val="center"/>
              <w:rPr>
                <w:rFonts w:ascii="GHEA Grapalat" w:hAnsi="GHEA Grapalat"/>
                <w:b/>
                <w:lang w:val="hy-AM"/>
              </w:rPr>
            </w:pPr>
            <w:r w:rsidRPr="001165B9">
              <w:rPr>
                <w:rFonts w:ascii="GHEA Grapalat" w:hAnsi="GHEA Grapalat"/>
                <w:b/>
                <w:lang w:val="hy-AM"/>
              </w:rPr>
              <w:t>Ընդունվել է</w:t>
            </w:r>
          </w:p>
          <w:p w14:paraId="6A59C636" w14:textId="2F4F3AE6" w:rsidR="00FC6B9C" w:rsidRPr="001165B9" w:rsidRDefault="00FC6B9C" w:rsidP="00FF7C54">
            <w:pPr>
              <w:tabs>
                <w:tab w:val="left" w:pos="2543"/>
              </w:tabs>
              <w:spacing w:line="360" w:lineRule="auto"/>
              <w:jc w:val="center"/>
              <w:rPr>
                <w:rFonts w:ascii="GHEA Grapalat" w:hAnsi="GHEA Grapalat"/>
                <w:lang w:val="hy-AM"/>
              </w:rPr>
            </w:pPr>
            <w:r w:rsidRPr="001165B9">
              <w:rPr>
                <w:rFonts w:ascii="GHEA Grapalat" w:hAnsi="GHEA Grapalat"/>
                <w:lang w:val="hy-AM"/>
              </w:rPr>
              <w:t xml:space="preserve">Նախագիծը </w:t>
            </w:r>
            <w:r w:rsidR="00FF7C54">
              <w:rPr>
                <w:rFonts w:ascii="GHEA Grapalat" w:hAnsi="GHEA Grapalat"/>
                <w:lang w:val="hy-AM"/>
              </w:rPr>
              <w:t>լրամշակվել է:</w:t>
            </w:r>
            <w:r w:rsidRPr="001165B9">
              <w:rPr>
                <w:rFonts w:ascii="GHEA Grapalat" w:hAnsi="GHEA Grapalat"/>
                <w:lang w:val="hy-AM"/>
              </w:rPr>
              <w:t xml:space="preserve"> </w:t>
            </w:r>
          </w:p>
        </w:tc>
      </w:tr>
      <w:tr w:rsidR="00FC6B9C" w:rsidRPr="00860CC8" w14:paraId="20E0C17F" w14:textId="77777777" w:rsidTr="00FC6B9C">
        <w:trPr>
          <w:trHeight w:val="2552"/>
        </w:trPr>
        <w:tc>
          <w:tcPr>
            <w:tcW w:w="6896" w:type="dxa"/>
          </w:tcPr>
          <w:p w14:paraId="138E4A9D" w14:textId="77777777" w:rsidR="00FC6B9C" w:rsidRPr="001165B9" w:rsidRDefault="00FC6B9C" w:rsidP="002C2C33">
            <w:pPr>
              <w:pStyle w:val="ListParagraph"/>
              <w:tabs>
                <w:tab w:val="left" w:pos="1134"/>
              </w:tabs>
              <w:spacing w:line="360" w:lineRule="auto"/>
              <w:ind w:left="0"/>
              <w:jc w:val="both"/>
              <w:rPr>
                <w:rFonts w:ascii="GHEA Grapalat" w:hAnsi="GHEA Grapalat"/>
                <w:sz w:val="24"/>
                <w:szCs w:val="24"/>
                <w:lang w:val="hy-AM"/>
              </w:rPr>
            </w:pPr>
            <w:r w:rsidRPr="001165B9">
              <w:rPr>
                <w:rFonts w:ascii="GHEA Grapalat" w:hAnsi="GHEA Grapalat"/>
                <w:color w:val="000000"/>
                <w:sz w:val="24"/>
                <w:szCs w:val="24"/>
                <w:lang w:val="hy-AM"/>
              </w:rPr>
              <w:lastRenderedPageBreak/>
              <w:t xml:space="preserve">3.Նախագծի հավելվածի (այսուհետ՝ Հավելված) 16-րդ կետի համաձայն՝ այն դեպքում, երբ մրցույթի հայտարարությամբ սահմանված ժամկետում չի առաջադրվում որևէ թեկնածու կամ թեկնածու է առաջադրվում սահմանված ժամկետի ավարտից հետո կամ </w:t>
            </w:r>
            <w:r w:rsidRPr="001165B9">
              <w:rPr>
                <w:rFonts w:ascii="GHEA Grapalat" w:hAnsi="GHEA Grapalat"/>
                <w:b/>
                <w:color w:val="000000"/>
                <w:sz w:val="24"/>
                <w:szCs w:val="24"/>
                <w:lang w:val="hy-AM"/>
              </w:rPr>
              <w:t xml:space="preserve">առաջադրված որևէ թեկնածու </w:t>
            </w:r>
            <w:r w:rsidRPr="001165B9">
              <w:rPr>
                <w:rFonts w:ascii="GHEA Grapalat" w:hAnsi="GHEA Grapalat"/>
                <w:color w:val="000000"/>
                <w:sz w:val="24"/>
                <w:szCs w:val="24"/>
                <w:lang w:val="hy-AM"/>
              </w:rPr>
              <w:t>չի համապատասխանում սույն որոշմամբ և Օրենքով նախատեսված պահանջներին կամ թեկնածու առաջադրող բոլոր կազմակերպությունները սահմանված ժամկետում չեն շտկել փաստաթղթերում առկա թերությունները կամ անհամապատասխանությունները, Հանձնաժողովի անդամի մրցույթը համարվում է չկայացած:</w:t>
            </w:r>
            <w:r w:rsidRPr="001165B9">
              <w:rPr>
                <w:lang w:val="hy-AM"/>
              </w:rPr>
              <w:t xml:space="preserve"> </w:t>
            </w:r>
            <w:r w:rsidRPr="001165B9">
              <w:rPr>
                <w:rFonts w:ascii="GHEA Grapalat" w:hAnsi="GHEA Grapalat"/>
                <w:sz w:val="24"/>
                <w:szCs w:val="24"/>
                <w:lang w:val="hy-AM"/>
              </w:rPr>
              <w:t>Նշված դեպքի համար բացի թեկնածուի օրենսդրությամբ նախատեսված պահանջների չհամապատասխանելու դեպքից առաջարկում ենք նախատեսել նաև կազմակերպության օրենսդրությամբ սահմանված պահանջներին չհամապատասխանելու դեպքը, քանի որ  կազմակերպության համար ևս սահմանված է համապատասխան չափանիշներին բավարարելու պարտադիր պահանջ:</w:t>
            </w:r>
          </w:p>
        </w:tc>
        <w:tc>
          <w:tcPr>
            <w:tcW w:w="6897" w:type="dxa"/>
            <w:gridSpan w:val="5"/>
          </w:tcPr>
          <w:p w14:paraId="54D11BFC" w14:textId="77777777" w:rsidR="00FC6B9C" w:rsidRPr="001165B9" w:rsidRDefault="00FC6B9C" w:rsidP="002C2C33">
            <w:pPr>
              <w:tabs>
                <w:tab w:val="left" w:pos="2543"/>
              </w:tabs>
              <w:spacing w:line="360" w:lineRule="auto"/>
              <w:jc w:val="center"/>
              <w:rPr>
                <w:rFonts w:ascii="GHEA Grapalat" w:hAnsi="GHEA Grapalat"/>
                <w:b/>
                <w:lang w:val="hy-AM"/>
              </w:rPr>
            </w:pPr>
            <w:r w:rsidRPr="001165B9">
              <w:rPr>
                <w:rFonts w:ascii="GHEA Grapalat" w:hAnsi="GHEA Grapalat"/>
                <w:b/>
                <w:lang w:val="hy-AM"/>
              </w:rPr>
              <w:t>Ընդունվել է</w:t>
            </w:r>
          </w:p>
          <w:p w14:paraId="752B802A" w14:textId="73E7E679" w:rsidR="00FC6B9C" w:rsidRPr="001165B9" w:rsidRDefault="00FC6B9C" w:rsidP="004606D5">
            <w:pPr>
              <w:tabs>
                <w:tab w:val="left" w:pos="2543"/>
              </w:tabs>
              <w:spacing w:line="360" w:lineRule="auto"/>
              <w:jc w:val="center"/>
              <w:rPr>
                <w:rFonts w:ascii="GHEA Grapalat" w:hAnsi="GHEA Grapalat"/>
                <w:b/>
                <w:lang w:val="hy-AM"/>
              </w:rPr>
            </w:pPr>
            <w:r w:rsidRPr="001165B9">
              <w:rPr>
                <w:rFonts w:ascii="GHEA Grapalat" w:hAnsi="GHEA Grapalat"/>
                <w:lang w:val="hy-AM"/>
              </w:rPr>
              <w:t xml:space="preserve">Նախագիծը </w:t>
            </w:r>
            <w:r w:rsidR="004606D5">
              <w:rPr>
                <w:rFonts w:ascii="GHEA Grapalat" w:hAnsi="GHEA Grapalat"/>
                <w:lang w:val="hy-AM"/>
              </w:rPr>
              <w:t>լրամշակվել է:</w:t>
            </w:r>
          </w:p>
        </w:tc>
      </w:tr>
      <w:tr w:rsidR="00FC6B9C" w:rsidRPr="00860CC8" w14:paraId="133AC560" w14:textId="77777777" w:rsidTr="00FC6B9C">
        <w:trPr>
          <w:trHeight w:val="431"/>
        </w:trPr>
        <w:tc>
          <w:tcPr>
            <w:tcW w:w="6896" w:type="dxa"/>
          </w:tcPr>
          <w:p w14:paraId="6D0526CE" w14:textId="71E0652F" w:rsidR="00FC6B9C" w:rsidRPr="001165B9" w:rsidRDefault="00FC6B9C" w:rsidP="002C2C33">
            <w:pPr>
              <w:shd w:val="clear" w:color="auto" w:fill="FFFFFF"/>
              <w:tabs>
                <w:tab w:val="left" w:pos="1134"/>
              </w:tabs>
              <w:spacing w:line="360" w:lineRule="auto"/>
              <w:jc w:val="both"/>
              <w:textAlignment w:val="baseline"/>
              <w:rPr>
                <w:rFonts w:ascii="GHEA Grapalat" w:hAnsi="GHEA Grapalat"/>
                <w:color w:val="000000"/>
                <w:lang w:val="hy-AM"/>
              </w:rPr>
            </w:pPr>
            <w:r w:rsidRPr="001165B9">
              <w:rPr>
                <w:rFonts w:ascii="GHEA Grapalat" w:hAnsi="GHEA Grapalat"/>
                <w:lang w:val="hy-AM"/>
              </w:rPr>
              <w:lastRenderedPageBreak/>
              <w:t>4.</w:t>
            </w:r>
            <w:r w:rsidRPr="001165B9">
              <w:rPr>
                <w:lang w:val="hy-AM"/>
              </w:rPr>
              <w:t xml:space="preserve"> </w:t>
            </w:r>
            <w:r w:rsidRPr="001165B9">
              <w:rPr>
                <w:rFonts w:ascii="GHEA Grapalat" w:hAnsi="GHEA Grapalat"/>
                <w:lang w:val="hy-AM"/>
              </w:rPr>
              <w:t>Հավելվածի 17-րդ կետի համաձայն</w:t>
            </w:r>
            <w:r w:rsidRPr="001165B9">
              <w:rPr>
                <w:lang w:val="hy-AM"/>
              </w:rPr>
              <w:t xml:space="preserve">՝ </w:t>
            </w:r>
            <w:r w:rsidRPr="001165B9">
              <w:rPr>
                <w:rFonts w:ascii="GHEA Grapalat" w:hAnsi="GHEA Grapalat"/>
                <w:color w:val="000000"/>
                <w:lang w:val="hy-AM"/>
              </w:rPr>
              <w:t xml:space="preserve">մրցույթը չկայացած ճանաչելու հիմքերի առկայության դեպքում Խորհրդի քարտուղարությունը անհապաղ, բայց ոչ ուշ, քան </w:t>
            </w:r>
            <w:r w:rsidRPr="001165B9">
              <w:rPr>
                <w:rFonts w:ascii="GHEA Grapalat" w:hAnsi="GHEA Grapalat"/>
                <w:b/>
                <w:color w:val="000000"/>
                <w:lang w:val="hy-AM"/>
              </w:rPr>
              <w:t>հաջորդ</w:t>
            </w:r>
            <w:r w:rsidRPr="001165B9">
              <w:rPr>
                <w:rFonts w:ascii="GHEA Grapalat" w:hAnsi="GHEA Grapalat"/>
                <w:color w:val="000000"/>
                <w:lang w:val="hy-AM"/>
              </w:rPr>
              <w:t xml:space="preserve"> </w:t>
            </w:r>
            <w:r w:rsidRPr="001165B9">
              <w:rPr>
                <w:rFonts w:ascii="GHEA Grapalat" w:hAnsi="GHEA Grapalat"/>
                <w:b/>
                <w:color w:val="000000"/>
                <w:lang w:val="hy-AM"/>
              </w:rPr>
              <w:t>օրը</w:t>
            </w:r>
            <w:r w:rsidRPr="001165B9">
              <w:rPr>
                <w:rFonts w:ascii="GHEA Grapalat" w:hAnsi="GHEA Grapalat"/>
                <w:color w:val="000000"/>
                <w:lang w:val="hy-AM"/>
              </w:rPr>
              <w:t xml:space="preserve"> հրապարակում է հայտարարություն այն չկայացած ճանաչելու մասին։ Մրցույթը չկայացած ճանաչելու մասին </w:t>
            </w:r>
            <w:r w:rsidRPr="001165B9">
              <w:rPr>
                <w:rFonts w:ascii="GHEA Grapalat" w:hAnsi="GHEA Grapalat"/>
                <w:b/>
                <w:color w:val="000000"/>
                <w:lang w:val="hy-AM"/>
              </w:rPr>
              <w:t>որոշումը</w:t>
            </w:r>
            <w:r w:rsidRPr="001165B9">
              <w:rPr>
                <w:rFonts w:ascii="GHEA Grapalat" w:hAnsi="GHEA Grapalat"/>
                <w:color w:val="000000"/>
                <w:lang w:val="hy-AM"/>
              </w:rPr>
              <w:t xml:space="preserve"> հրապարակվում է </w:t>
            </w:r>
            <w:r w:rsidRPr="001165B9">
              <w:rPr>
                <w:rFonts w:ascii="GHEA Grapalat" w:hAnsi="GHEA Grapalat"/>
                <w:color w:val="000000"/>
                <w:shd w:val="clear" w:color="auto" w:fill="FFFFFF"/>
                <w:lang w:val="hy-AM"/>
              </w:rPr>
              <w:t>Հայաստանի Հանրապետության հրապարակային ծանուցումների պաշտոնական ինտերնետային կայքում և</w:t>
            </w:r>
            <w:r w:rsidRPr="001165B9">
              <w:rPr>
                <w:rFonts w:ascii="GHEA Grapalat" w:hAnsi="GHEA Grapalat"/>
                <w:color w:val="000000"/>
                <w:lang w:val="hy-AM"/>
              </w:rPr>
              <w:t xml:space="preserve"> Կառավարության պաշտոնական համացանցային կայքում, Առաջարկում ենք «հաջորդ» բառից հետո ավելացնել «աշխատանքային» բառը, միևնույն ժամանակ պարզ չէ, թե ինչ որոշման մասին է խոսքը, քանի որ քարտուղարությունը հրապարակում է հատարարություն մրցույթը չկայացած համարելու մասին:</w:t>
            </w:r>
          </w:p>
        </w:tc>
        <w:tc>
          <w:tcPr>
            <w:tcW w:w="6897" w:type="dxa"/>
            <w:gridSpan w:val="5"/>
          </w:tcPr>
          <w:p w14:paraId="79AE8DB7" w14:textId="77777777" w:rsidR="00FC6B9C" w:rsidRPr="001165B9" w:rsidRDefault="00FC6B9C" w:rsidP="002C2C33">
            <w:pPr>
              <w:tabs>
                <w:tab w:val="left" w:pos="2543"/>
              </w:tabs>
              <w:spacing w:line="360" w:lineRule="auto"/>
              <w:jc w:val="center"/>
              <w:rPr>
                <w:rFonts w:ascii="GHEA Grapalat" w:hAnsi="GHEA Grapalat"/>
                <w:lang w:val="hy-AM"/>
              </w:rPr>
            </w:pPr>
            <w:r w:rsidRPr="001165B9">
              <w:rPr>
                <w:rFonts w:ascii="GHEA Grapalat" w:hAnsi="GHEA Grapalat"/>
                <w:b/>
                <w:lang w:val="hy-AM"/>
              </w:rPr>
              <w:t xml:space="preserve">Ընդունվել է </w:t>
            </w:r>
          </w:p>
          <w:p w14:paraId="387FA070" w14:textId="2DD9694F" w:rsidR="00FC6B9C" w:rsidRPr="001165B9" w:rsidRDefault="00FC6B9C" w:rsidP="00FC2E17">
            <w:pPr>
              <w:tabs>
                <w:tab w:val="left" w:pos="2543"/>
              </w:tabs>
              <w:spacing w:line="360" w:lineRule="auto"/>
              <w:jc w:val="center"/>
              <w:rPr>
                <w:rFonts w:ascii="GHEA Grapalat" w:hAnsi="GHEA Grapalat"/>
                <w:lang w:val="hy-AM"/>
              </w:rPr>
            </w:pPr>
            <w:r w:rsidRPr="001165B9">
              <w:rPr>
                <w:rFonts w:ascii="GHEA Grapalat" w:hAnsi="GHEA Grapalat"/>
                <w:lang w:val="hy-AM"/>
              </w:rPr>
              <w:t xml:space="preserve">Նախագիծը </w:t>
            </w:r>
            <w:r w:rsidR="00FC2E17">
              <w:rPr>
                <w:rFonts w:ascii="GHEA Grapalat" w:hAnsi="GHEA Grapalat"/>
                <w:lang w:val="hy-AM"/>
              </w:rPr>
              <w:t>լրամշակվել է</w:t>
            </w:r>
          </w:p>
        </w:tc>
      </w:tr>
      <w:tr w:rsidR="00FC6B9C" w:rsidRPr="00860CC8" w14:paraId="0F92DE2D" w14:textId="77777777" w:rsidTr="00FC6B9C">
        <w:trPr>
          <w:trHeight w:val="2552"/>
        </w:trPr>
        <w:tc>
          <w:tcPr>
            <w:tcW w:w="6896" w:type="dxa"/>
          </w:tcPr>
          <w:p w14:paraId="50B2C1CD" w14:textId="77777777" w:rsidR="00FC6B9C" w:rsidRPr="001165B9" w:rsidRDefault="00FC6B9C" w:rsidP="002C2C33">
            <w:pPr>
              <w:shd w:val="clear" w:color="auto" w:fill="FFFFFF"/>
              <w:tabs>
                <w:tab w:val="left" w:pos="1134"/>
              </w:tabs>
              <w:spacing w:line="360" w:lineRule="auto"/>
              <w:jc w:val="both"/>
              <w:textAlignment w:val="baseline"/>
              <w:rPr>
                <w:rFonts w:ascii="GHEA Grapalat" w:hAnsi="GHEA Grapalat"/>
                <w:color w:val="000000"/>
                <w:lang w:val="hy-AM"/>
              </w:rPr>
            </w:pPr>
            <w:r w:rsidRPr="001165B9">
              <w:rPr>
                <w:rFonts w:ascii="GHEA Grapalat" w:hAnsi="GHEA Grapalat"/>
                <w:color w:val="000000"/>
                <w:lang w:val="hy-AM"/>
              </w:rPr>
              <w:t xml:space="preserve">5. Հավելվածի 19-րդ կետի համաձայն՝ խորհրդի նիստի ողջ ընթացքը տեսաձայնագրվում է, որը </w:t>
            </w:r>
            <w:r w:rsidRPr="001165B9">
              <w:rPr>
                <w:rFonts w:ascii="GHEA Grapalat" w:hAnsi="GHEA Grapalat"/>
                <w:b/>
                <w:color w:val="000000"/>
                <w:lang w:val="hy-AM"/>
              </w:rPr>
              <w:t xml:space="preserve">Խորհրդի որոշմամբ ըստ պահանջի </w:t>
            </w:r>
            <w:r w:rsidRPr="001165B9">
              <w:rPr>
                <w:rFonts w:ascii="GHEA Grapalat" w:hAnsi="GHEA Grapalat"/>
                <w:color w:val="000000"/>
                <w:lang w:val="hy-AM"/>
              </w:rPr>
              <w:t xml:space="preserve">կարող է տրամադրվել այլ անձանց: Նշված կարգավորումը խնդրահարույց է, քանի որ պարզ չէ, թե գործնականում ինչպես է ապահովվելու նշված գործընթացի </w:t>
            </w:r>
            <w:r w:rsidRPr="001165B9">
              <w:rPr>
                <w:rFonts w:ascii="GHEA Grapalat" w:hAnsi="GHEA Grapalat"/>
                <w:color w:val="000000"/>
                <w:lang w:val="hy-AM"/>
              </w:rPr>
              <w:lastRenderedPageBreak/>
              <w:t>իրականացումը:</w:t>
            </w:r>
          </w:p>
          <w:p w14:paraId="74C1ABB6" w14:textId="77777777" w:rsidR="00FC6B9C" w:rsidRPr="001165B9" w:rsidRDefault="00FC6B9C" w:rsidP="002C2C33">
            <w:pPr>
              <w:tabs>
                <w:tab w:val="left" w:pos="2543"/>
              </w:tabs>
              <w:spacing w:line="360" w:lineRule="auto"/>
              <w:rPr>
                <w:rFonts w:ascii="GHEA Grapalat" w:hAnsi="GHEA Grapalat"/>
                <w:b/>
                <w:lang w:val="hy-AM"/>
              </w:rPr>
            </w:pPr>
          </w:p>
        </w:tc>
        <w:tc>
          <w:tcPr>
            <w:tcW w:w="6897" w:type="dxa"/>
            <w:gridSpan w:val="5"/>
          </w:tcPr>
          <w:p w14:paraId="534783B0" w14:textId="77777777" w:rsidR="00FC6B9C" w:rsidRPr="001165B9" w:rsidRDefault="00924379" w:rsidP="00924379">
            <w:pPr>
              <w:tabs>
                <w:tab w:val="left" w:pos="2543"/>
              </w:tabs>
              <w:spacing w:line="360" w:lineRule="auto"/>
              <w:jc w:val="center"/>
              <w:rPr>
                <w:rFonts w:ascii="GHEA Grapalat" w:hAnsi="GHEA Grapalat"/>
                <w:b/>
                <w:lang w:val="hy-AM"/>
              </w:rPr>
            </w:pPr>
            <w:r w:rsidRPr="001165B9">
              <w:rPr>
                <w:rFonts w:ascii="GHEA Grapalat" w:hAnsi="GHEA Grapalat"/>
                <w:b/>
                <w:lang w:val="hy-AM"/>
              </w:rPr>
              <w:lastRenderedPageBreak/>
              <w:t>Ընդունվել է:</w:t>
            </w:r>
          </w:p>
          <w:p w14:paraId="2FD16816" w14:textId="77A9C4E6" w:rsidR="00924379" w:rsidRPr="001165B9" w:rsidRDefault="00924379" w:rsidP="00860CC8">
            <w:pPr>
              <w:tabs>
                <w:tab w:val="left" w:pos="2543"/>
              </w:tabs>
              <w:spacing w:line="360" w:lineRule="auto"/>
              <w:jc w:val="both"/>
              <w:rPr>
                <w:rFonts w:ascii="GHEA Grapalat" w:hAnsi="GHEA Grapalat"/>
                <w:lang w:val="hy-AM"/>
              </w:rPr>
            </w:pPr>
            <w:r w:rsidRPr="001165B9">
              <w:rPr>
                <w:rFonts w:ascii="GHEA Grapalat" w:hAnsi="GHEA Grapalat"/>
                <w:lang w:val="hy-AM"/>
              </w:rPr>
              <w:t xml:space="preserve">Նախագիծը խմբագրվել է և </w:t>
            </w:r>
            <w:r w:rsidR="00860CC8">
              <w:rPr>
                <w:rFonts w:ascii="GHEA Grapalat" w:hAnsi="GHEA Grapalat"/>
                <w:lang w:val="hy-AM"/>
              </w:rPr>
              <w:t>նախագծով սահմանվել է տեսաձայնագրության  տրամադրման մանրամասն ընթացակարգ:</w:t>
            </w:r>
          </w:p>
        </w:tc>
      </w:tr>
      <w:tr w:rsidR="00FC6B9C" w:rsidRPr="00860CC8" w14:paraId="4F53EFC0" w14:textId="77777777" w:rsidTr="00FC6B9C">
        <w:trPr>
          <w:trHeight w:val="341"/>
        </w:trPr>
        <w:tc>
          <w:tcPr>
            <w:tcW w:w="6896" w:type="dxa"/>
          </w:tcPr>
          <w:p w14:paraId="10621115" w14:textId="77777777" w:rsidR="00FC6B9C" w:rsidRPr="001165B9" w:rsidRDefault="00FC6B9C" w:rsidP="002C2C33">
            <w:pPr>
              <w:shd w:val="clear" w:color="auto" w:fill="FFFFFF"/>
              <w:tabs>
                <w:tab w:val="left" w:pos="1134"/>
              </w:tabs>
              <w:spacing w:line="360" w:lineRule="auto"/>
              <w:jc w:val="both"/>
              <w:textAlignment w:val="baseline"/>
              <w:rPr>
                <w:rFonts w:ascii="GHEA Grapalat" w:hAnsi="GHEA Grapalat"/>
                <w:color w:val="000000"/>
                <w:lang w:val="hy-AM"/>
              </w:rPr>
            </w:pPr>
            <w:r w:rsidRPr="001165B9">
              <w:rPr>
                <w:rFonts w:ascii="GHEA Grapalat" w:hAnsi="GHEA Grapalat"/>
                <w:color w:val="000000"/>
                <w:lang w:val="hy-AM"/>
              </w:rPr>
              <w:lastRenderedPageBreak/>
              <w:t>6. Հավելվածի 20-րդ կետի համաձայն՝</w:t>
            </w:r>
            <w:r w:rsidRPr="001165B9">
              <w:rPr>
                <w:rFonts w:ascii="GHEA Grapalat" w:hAnsi="GHEA Grapalat" w:cs="Sylfaen"/>
                <w:color w:val="000000"/>
                <w:lang w:val="hy-AM"/>
              </w:rPr>
              <w:t xml:space="preserve"> </w:t>
            </w:r>
            <w:r w:rsidRPr="001165B9">
              <w:rPr>
                <w:rFonts w:ascii="GHEA Grapalat" w:hAnsi="GHEA Grapalat"/>
                <w:color w:val="000000"/>
                <w:lang w:val="hy-AM"/>
              </w:rPr>
              <w:t>հարցազրույցի փուլի</w:t>
            </w:r>
            <w:r w:rsidRPr="001165B9">
              <w:rPr>
                <w:rFonts w:ascii="GHEA Grapalat" w:hAnsi="GHEA Grapalat" w:cs="Sylfaen"/>
                <w:color w:val="000000"/>
                <w:lang w:val="hy-AM"/>
              </w:rPr>
              <w:t xml:space="preserve"> ընթացքում </w:t>
            </w:r>
            <w:r w:rsidRPr="001165B9">
              <w:rPr>
                <w:rFonts w:ascii="GHEA Grapalat" w:hAnsi="GHEA Grapalat"/>
                <w:color w:val="000000"/>
                <w:lang w:val="hy-AM"/>
              </w:rPr>
              <w:t xml:space="preserve">Խորհրդի յուրաքանչյուր անդամ ազատ է թեկնածուին ուղղելու հարցադրումներ՝ բացահայտելու համար թեկնածուի </w:t>
            </w:r>
            <w:r w:rsidRPr="001165B9">
              <w:rPr>
                <w:rFonts w:ascii="GHEA Grapalat" w:hAnsi="GHEA Grapalat"/>
                <w:b/>
                <w:color w:val="000000"/>
                <w:lang w:val="hy-AM"/>
              </w:rPr>
              <w:t xml:space="preserve">բարեվարքությունը </w:t>
            </w:r>
            <w:r w:rsidRPr="001165B9">
              <w:rPr>
                <w:rFonts w:ascii="GHEA Grapalat" w:hAnsi="GHEA Grapalat"/>
                <w:color w:val="000000"/>
                <w:lang w:val="hy-AM"/>
              </w:rPr>
              <w:t>և մասնագիտական որակները: Հարկ է նկատել, որ պարզ չէ, թե ինչ իրավական կարգավորման համատեքստում է գնահատվում թեկնածուի բարեվարքությունը և բացի այդ, պետք է նշել, որ թեկնածուի բարեվարքությունը և մասնագիտական որակները ստուգելու և գնահատելու մեթոդաբանություն և չափանիշներ սահմանված չեն:</w:t>
            </w:r>
          </w:p>
        </w:tc>
        <w:tc>
          <w:tcPr>
            <w:tcW w:w="6897" w:type="dxa"/>
            <w:gridSpan w:val="5"/>
          </w:tcPr>
          <w:p w14:paraId="6021F3E2" w14:textId="6E4D7EC1" w:rsidR="00666994" w:rsidRPr="00666994" w:rsidRDefault="00666994" w:rsidP="00666994">
            <w:pPr>
              <w:tabs>
                <w:tab w:val="left" w:pos="2543"/>
              </w:tabs>
              <w:spacing w:line="360" w:lineRule="auto"/>
              <w:jc w:val="center"/>
              <w:rPr>
                <w:rFonts w:ascii="GHEA Grapalat" w:hAnsi="GHEA Grapalat"/>
                <w:b/>
                <w:lang w:val="hy-AM"/>
              </w:rPr>
            </w:pPr>
            <w:r w:rsidRPr="00666994">
              <w:rPr>
                <w:rFonts w:ascii="GHEA Grapalat" w:hAnsi="GHEA Grapalat"/>
                <w:b/>
                <w:lang w:val="hy-AM"/>
              </w:rPr>
              <w:t>Ընդունվել է</w:t>
            </w:r>
          </w:p>
          <w:p w14:paraId="28C95879" w14:textId="78B75E52" w:rsidR="00666994" w:rsidRPr="001165B9" w:rsidRDefault="00666994" w:rsidP="00303720">
            <w:pPr>
              <w:tabs>
                <w:tab w:val="left" w:pos="2543"/>
              </w:tabs>
              <w:spacing w:line="360" w:lineRule="auto"/>
              <w:jc w:val="center"/>
              <w:rPr>
                <w:rFonts w:ascii="GHEA Grapalat" w:hAnsi="GHEA Grapalat"/>
                <w:lang w:val="hy-AM"/>
              </w:rPr>
            </w:pPr>
            <w:r>
              <w:rPr>
                <w:rFonts w:ascii="GHEA Grapalat" w:hAnsi="GHEA Grapalat"/>
                <w:lang w:val="hy-AM"/>
              </w:rPr>
              <w:t>Նախագծից տվյալ կարգավորումը հանվել է :</w:t>
            </w:r>
          </w:p>
        </w:tc>
      </w:tr>
      <w:tr w:rsidR="00FC6B9C" w:rsidRPr="00860CC8" w14:paraId="30345BEB" w14:textId="77777777" w:rsidTr="00FC6B9C">
        <w:trPr>
          <w:trHeight w:val="341"/>
        </w:trPr>
        <w:tc>
          <w:tcPr>
            <w:tcW w:w="6896" w:type="dxa"/>
          </w:tcPr>
          <w:p w14:paraId="622171C3" w14:textId="77777777" w:rsidR="00FC6B9C" w:rsidRPr="001165B9" w:rsidRDefault="00FC6B9C" w:rsidP="002C2C33">
            <w:pPr>
              <w:shd w:val="clear" w:color="auto" w:fill="FFFFFF"/>
              <w:tabs>
                <w:tab w:val="left" w:pos="1134"/>
              </w:tabs>
              <w:spacing w:line="360" w:lineRule="auto"/>
              <w:jc w:val="both"/>
              <w:textAlignment w:val="baseline"/>
              <w:rPr>
                <w:rFonts w:ascii="GHEA Grapalat" w:hAnsi="GHEA Grapalat"/>
                <w:color w:val="000000"/>
                <w:lang w:val="hy-AM"/>
              </w:rPr>
            </w:pPr>
            <w:r w:rsidRPr="001165B9">
              <w:rPr>
                <w:rFonts w:ascii="GHEA Grapalat" w:hAnsi="GHEA Grapalat"/>
                <w:color w:val="000000"/>
                <w:lang w:val="hy-AM"/>
              </w:rPr>
              <w:t xml:space="preserve">7. Հաշվի առնելով այն հանգամանքը, որ հարցազրույցի անցողիկ շեմ է համարվում միջինացված հաշվարկով յոթ միավորը՝ Հավելվածի 22-րդ կետում «եթե» բառից հետո </w:t>
            </w:r>
            <w:r w:rsidRPr="001165B9">
              <w:rPr>
                <w:rFonts w:ascii="GHEA Grapalat" w:hAnsi="GHEA Grapalat"/>
                <w:color w:val="000000"/>
                <w:lang w:val="hy-AM"/>
              </w:rPr>
              <w:lastRenderedPageBreak/>
              <w:t>անհրաժեշտ է ավելացնել «միջինացված հաշվարկով» բառերը:</w:t>
            </w:r>
          </w:p>
          <w:p w14:paraId="38163DF3" w14:textId="77777777" w:rsidR="00FC6B9C" w:rsidRPr="001165B9" w:rsidRDefault="00FC6B9C" w:rsidP="002C2C33">
            <w:pPr>
              <w:shd w:val="clear" w:color="auto" w:fill="FFFFFF"/>
              <w:tabs>
                <w:tab w:val="left" w:pos="1134"/>
              </w:tabs>
              <w:spacing w:line="360" w:lineRule="auto"/>
              <w:jc w:val="both"/>
              <w:textAlignment w:val="baseline"/>
              <w:rPr>
                <w:rFonts w:ascii="GHEA Grapalat" w:hAnsi="GHEA Grapalat"/>
                <w:color w:val="000000"/>
                <w:lang w:val="hy-AM"/>
              </w:rPr>
            </w:pPr>
          </w:p>
        </w:tc>
        <w:tc>
          <w:tcPr>
            <w:tcW w:w="6897" w:type="dxa"/>
            <w:gridSpan w:val="5"/>
          </w:tcPr>
          <w:p w14:paraId="485373A3" w14:textId="77777777" w:rsidR="00FC6B9C" w:rsidRPr="001165B9" w:rsidRDefault="00FC6B9C" w:rsidP="002C2C33">
            <w:pPr>
              <w:tabs>
                <w:tab w:val="left" w:pos="2543"/>
              </w:tabs>
              <w:spacing w:line="360" w:lineRule="auto"/>
              <w:jc w:val="center"/>
              <w:rPr>
                <w:rFonts w:ascii="GHEA Grapalat" w:hAnsi="GHEA Grapalat"/>
                <w:b/>
                <w:lang w:val="hy-AM"/>
              </w:rPr>
            </w:pPr>
            <w:r w:rsidRPr="001165B9">
              <w:rPr>
                <w:rFonts w:ascii="GHEA Grapalat" w:hAnsi="GHEA Grapalat"/>
                <w:b/>
                <w:lang w:val="hy-AM"/>
              </w:rPr>
              <w:lastRenderedPageBreak/>
              <w:t>Ընդունվել է</w:t>
            </w:r>
          </w:p>
          <w:p w14:paraId="4487FE52" w14:textId="06ABAFDE" w:rsidR="00FC6B9C" w:rsidRPr="00332C4B" w:rsidRDefault="00146D0B" w:rsidP="00146D0B">
            <w:pPr>
              <w:tabs>
                <w:tab w:val="left" w:pos="2543"/>
              </w:tabs>
              <w:spacing w:line="360" w:lineRule="auto"/>
              <w:jc w:val="center"/>
              <w:rPr>
                <w:rFonts w:ascii="GHEA Grapalat" w:hAnsi="GHEA Grapalat"/>
                <w:lang w:val="hy-AM"/>
              </w:rPr>
            </w:pPr>
            <w:r>
              <w:rPr>
                <w:rFonts w:ascii="GHEA Grapalat" w:hAnsi="GHEA Grapalat"/>
                <w:lang w:val="hy-AM"/>
              </w:rPr>
              <w:t>Նախագիծը լրամշակվել է:</w:t>
            </w:r>
            <w:bookmarkStart w:id="0" w:name="_GoBack"/>
            <w:bookmarkEnd w:id="0"/>
            <w:r w:rsidR="00FC6B9C" w:rsidRPr="00332C4B">
              <w:rPr>
                <w:rFonts w:ascii="GHEA Grapalat" w:hAnsi="GHEA Grapalat"/>
                <w:lang w:val="hy-AM"/>
              </w:rPr>
              <w:t xml:space="preserve"> </w:t>
            </w:r>
          </w:p>
        </w:tc>
      </w:tr>
    </w:tbl>
    <w:p w14:paraId="192D8DC3" w14:textId="122A24E5" w:rsidR="00342011" w:rsidRDefault="00342011" w:rsidP="002C2C33">
      <w:pPr>
        <w:spacing w:line="360" w:lineRule="auto"/>
        <w:rPr>
          <w:lang w:val="hy-AM"/>
        </w:rPr>
      </w:pPr>
    </w:p>
    <w:p w14:paraId="75D610A6" w14:textId="7D4488C8" w:rsidR="00FC6B9C" w:rsidRDefault="00FC6B9C" w:rsidP="002C2C33">
      <w:pPr>
        <w:spacing w:line="360" w:lineRule="auto"/>
        <w:rPr>
          <w:lang w:val="hy-AM"/>
        </w:rPr>
      </w:pPr>
    </w:p>
    <w:p w14:paraId="1C8333DE" w14:textId="287555B8" w:rsidR="00032EC3" w:rsidRPr="00F81048" w:rsidRDefault="00032EC3" w:rsidP="002C2C33">
      <w:pPr>
        <w:tabs>
          <w:tab w:val="left" w:pos="10206"/>
        </w:tabs>
        <w:spacing w:line="360" w:lineRule="auto"/>
        <w:rPr>
          <w:lang w:val="hy-AM"/>
        </w:rPr>
      </w:pPr>
    </w:p>
    <w:sectPr w:rsidR="00032EC3" w:rsidRPr="00F81048" w:rsidSect="00272B7B">
      <w:footerReference w:type="default" r:id="rId8"/>
      <w:pgSz w:w="15840" w:h="12240" w:orient="landscape"/>
      <w:pgMar w:top="162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AB1E1" w14:textId="77777777" w:rsidR="00EF2C99" w:rsidRDefault="00EF2C99" w:rsidP="00702964">
      <w:r>
        <w:separator/>
      </w:r>
    </w:p>
  </w:endnote>
  <w:endnote w:type="continuationSeparator" w:id="0">
    <w:p w14:paraId="53EC00EA" w14:textId="77777777" w:rsidR="00EF2C99" w:rsidRDefault="00EF2C99"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4317326"/>
      <w:docPartObj>
        <w:docPartGallery w:val="Page Numbers (Bottom of Page)"/>
        <w:docPartUnique/>
      </w:docPartObj>
    </w:sdtPr>
    <w:sdtEndPr/>
    <w:sdtContent>
      <w:p w14:paraId="088F06B2" w14:textId="426D5EEF" w:rsidR="006E4026" w:rsidRDefault="00FB547F">
        <w:pPr>
          <w:pStyle w:val="Footer"/>
          <w:jc w:val="right"/>
        </w:pPr>
        <w:r>
          <w:fldChar w:fldCharType="begin"/>
        </w:r>
        <w:r>
          <w:instrText xml:space="preserve"> PAGE   \* MERGEFORMAT </w:instrText>
        </w:r>
        <w:r>
          <w:fldChar w:fldCharType="separate"/>
        </w:r>
        <w:r w:rsidR="00A7038C">
          <w:rPr>
            <w:noProof/>
          </w:rPr>
          <w:t>10</w:t>
        </w:r>
        <w:r>
          <w:rPr>
            <w:noProof/>
          </w:rPr>
          <w:fldChar w:fldCharType="end"/>
        </w:r>
      </w:p>
    </w:sdtContent>
  </w:sdt>
  <w:p w14:paraId="7200879E" w14:textId="77777777" w:rsidR="006E4026" w:rsidRDefault="006E40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F2D59" w14:textId="77777777" w:rsidR="00EF2C99" w:rsidRDefault="00EF2C99" w:rsidP="00702964">
      <w:r>
        <w:separator/>
      </w:r>
    </w:p>
  </w:footnote>
  <w:footnote w:type="continuationSeparator" w:id="0">
    <w:p w14:paraId="7DE37C4E" w14:textId="77777777" w:rsidR="00EF2C99" w:rsidRDefault="00EF2C99"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E521B"/>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A11142"/>
    <w:multiLevelType w:val="hybridMultilevel"/>
    <w:tmpl w:val="E2428D04"/>
    <w:lvl w:ilvl="0" w:tplc="58CCE2E2">
      <w:start w:val="1"/>
      <w:numFmt w:val="decimal"/>
      <w:lvlText w:val="%1)"/>
      <w:lvlJc w:val="left"/>
      <w:pPr>
        <w:ind w:left="1080" w:hanging="360"/>
      </w:pPr>
      <w:rPr>
        <w:rFonts w:eastAsiaTheme="minorHAnsi" w:cs="Calibr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D2BA5"/>
    <w:rsid w:val="00000105"/>
    <w:rsid w:val="00000A83"/>
    <w:rsid w:val="00004779"/>
    <w:rsid w:val="00007B1C"/>
    <w:rsid w:val="0001082B"/>
    <w:rsid w:val="00011A9B"/>
    <w:rsid w:val="00014140"/>
    <w:rsid w:val="00021C10"/>
    <w:rsid w:val="00023306"/>
    <w:rsid w:val="0002362C"/>
    <w:rsid w:val="00024E91"/>
    <w:rsid w:val="000250E6"/>
    <w:rsid w:val="000320E6"/>
    <w:rsid w:val="00032E13"/>
    <w:rsid w:val="00032EC3"/>
    <w:rsid w:val="000331E4"/>
    <w:rsid w:val="00034E28"/>
    <w:rsid w:val="0004225D"/>
    <w:rsid w:val="00043095"/>
    <w:rsid w:val="00044B4A"/>
    <w:rsid w:val="00045DBA"/>
    <w:rsid w:val="00053A4A"/>
    <w:rsid w:val="00053E6A"/>
    <w:rsid w:val="00055DD4"/>
    <w:rsid w:val="00057325"/>
    <w:rsid w:val="000613F3"/>
    <w:rsid w:val="00065848"/>
    <w:rsid w:val="000661E7"/>
    <w:rsid w:val="00071EB0"/>
    <w:rsid w:val="00073204"/>
    <w:rsid w:val="0008278A"/>
    <w:rsid w:val="00082A90"/>
    <w:rsid w:val="00083E97"/>
    <w:rsid w:val="000841EF"/>
    <w:rsid w:val="00086297"/>
    <w:rsid w:val="0008795D"/>
    <w:rsid w:val="000913FB"/>
    <w:rsid w:val="00091691"/>
    <w:rsid w:val="00091766"/>
    <w:rsid w:val="00093C31"/>
    <w:rsid w:val="000952FB"/>
    <w:rsid w:val="00096381"/>
    <w:rsid w:val="00096BC0"/>
    <w:rsid w:val="00097C68"/>
    <w:rsid w:val="00097D92"/>
    <w:rsid w:val="000A13CD"/>
    <w:rsid w:val="000B209F"/>
    <w:rsid w:val="000B3E55"/>
    <w:rsid w:val="000B6A9D"/>
    <w:rsid w:val="000C32BD"/>
    <w:rsid w:val="000C6594"/>
    <w:rsid w:val="000C7431"/>
    <w:rsid w:val="000D0391"/>
    <w:rsid w:val="000D1CFE"/>
    <w:rsid w:val="000D3177"/>
    <w:rsid w:val="000D57D4"/>
    <w:rsid w:val="000D5A69"/>
    <w:rsid w:val="000E2232"/>
    <w:rsid w:val="000F1B1D"/>
    <w:rsid w:val="000F4D55"/>
    <w:rsid w:val="001001DB"/>
    <w:rsid w:val="00102FD4"/>
    <w:rsid w:val="00113BBF"/>
    <w:rsid w:val="001165B9"/>
    <w:rsid w:val="001240FB"/>
    <w:rsid w:val="00125508"/>
    <w:rsid w:val="00126CF8"/>
    <w:rsid w:val="0013281E"/>
    <w:rsid w:val="0013681A"/>
    <w:rsid w:val="00140ACE"/>
    <w:rsid w:val="00141307"/>
    <w:rsid w:val="0014158C"/>
    <w:rsid w:val="001421A1"/>
    <w:rsid w:val="001459E2"/>
    <w:rsid w:val="00146D0B"/>
    <w:rsid w:val="001473BE"/>
    <w:rsid w:val="00150400"/>
    <w:rsid w:val="00151A49"/>
    <w:rsid w:val="00151E1A"/>
    <w:rsid w:val="00154DC0"/>
    <w:rsid w:val="00155193"/>
    <w:rsid w:val="0016199E"/>
    <w:rsid w:val="00177ED1"/>
    <w:rsid w:val="00181AFA"/>
    <w:rsid w:val="00184CF2"/>
    <w:rsid w:val="0018571A"/>
    <w:rsid w:val="00186D85"/>
    <w:rsid w:val="001871BB"/>
    <w:rsid w:val="00190C8D"/>
    <w:rsid w:val="001918BA"/>
    <w:rsid w:val="00192680"/>
    <w:rsid w:val="001940EC"/>
    <w:rsid w:val="00195150"/>
    <w:rsid w:val="0019752E"/>
    <w:rsid w:val="00197E27"/>
    <w:rsid w:val="001A2A2E"/>
    <w:rsid w:val="001A64CE"/>
    <w:rsid w:val="001A7D02"/>
    <w:rsid w:val="001B04F2"/>
    <w:rsid w:val="001B4D03"/>
    <w:rsid w:val="001C2139"/>
    <w:rsid w:val="001C426E"/>
    <w:rsid w:val="001D03A3"/>
    <w:rsid w:val="001D2329"/>
    <w:rsid w:val="001D60D4"/>
    <w:rsid w:val="001E1B8D"/>
    <w:rsid w:val="001E1D01"/>
    <w:rsid w:val="001E252A"/>
    <w:rsid w:val="001F1629"/>
    <w:rsid w:val="001F1923"/>
    <w:rsid w:val="00200A16"/>
    <w:rsid w:val="00207C25"/>
    <w:rsid w:val="00214F3D"/>
    <w:rsid w:val="00215992"/>
    <w:rsid w:val="00217A97"/>
    <w:rsid w:val="002216E8"/>
    <w:rsid w:val="002218C6"/>
    <w:rsid w:val="00223839"/>
    <w:rsid w:val="00225932"/>
    <w:rsid w:val="002271F4"/>
    <w:rsid w:val="00231A6F"/>
    <w:rsid w:val="00234F35"/>
    <w:rsid w:val="00242CC5"/>
    <w:rsid w:val="002437A5"/>
    <w:rsid w:val="002437DE"/>
    <w:rsid w:val="00243F84"/>
    <w:rsid w:val="00246DF5"/>
    <w:rsid w:val="0025352D"/>
    <w:rsid w:val="002641D1"/>
    <w:rsid w:val="00267571"/>
    <w:rsid w:val="00272B7B"/>
    <w:rsid w:val="00274874"/>
    <w:rsid w:val="0027526A"/>
    <w:rsid w:val="0028010C"/>
    <w:rsid w:val="00280A6D"/>
    <w:rsid w:val="002812BE"/>
    <w:rsid w:val="002816DE"/>
    <w:rsid w:val="00281AF6"/>
    <w:rsid w:val="00286052"/>
    <w:rsid w:val="00286C30"/>
    <w:rsid w:val="002874E3"/>
    <w:rsid w:val="002918CE"/>
    <w:rsid w:val="002919BA"/>
    <w:rsid w:val="002942EA"/>
    <w:rsid w:val="002960EA"/>
    <w:rsid w:val="002A2D86"/>
    <w:rsid w:val="002A76D8"/>
    <w:rsid w:val="002B353D"/>
    <w:rsid w:val="002B38F1"/>
    <w:rsid w:val="002B456A"/>
    <w:rsid w:val="002B6836"/>
    <w:rsid w:val="002C0BFC"/>
    <w:rsid w:val="002C2C33"/>
    <w:rsid w:val="002C35F1"/>
    <w:rsid w:val="002C4D12"/>
    <w:rsid w:val="002C6E9D"/>
    <w:rsid w:val="002D2839"/>
    <w:rsid w:val="002D5916"/>
    <w:rsid w:val="002D6FC0"/>
    <w:rsid w:val="002D75C7"/>
    <w:rsid w:val="002F11A0"/>
    <w:rsid w:val="002F38F8"/>
    <w:rsid w:val="002F5B13"/>
    <w:rsid w:val="002F7081"/>
    <w:rsid w:val="002F7581"/>
    <w:rsid w:val="00302489"/>
    <w:rsid w:val="00303720"/>
    <w:rsid w:val="00304018"/>
    <w:rsid w:val="003052CE"/>
    <w:rsid w:val="0030542B"/>
    <w:rsid w:val="00311544"/>
    <w:rsid w:val="003129B8"/>
    <w:rsid w:val="0032175D"/>
    <w:rsid w:val="003252D9"/>
    <w:rsid w:val="003258E2"/>
    <w:rsid w:val="00327341"/>
    <w:rsid w:val="00327F5E"/>
    <w:rsid w:val="003321B3"/>
    <w:rsid w:val="00332C4B"/>
    <w:rsid w:val="003357BF"/>
    <w:rsid w:val="00337D9E"/>
    <w:rsid w:val="00337F4A"/>
    <w:rsid w:val="00342011"/>
    <w:rsid w:val="00347C26"/>
    <w:rsid w:val="00351377"/>
    <w:rsid w:val="00354510"/>
    <w:rsid w:val="00356F62"/>
    <w:rsid w:val="003608FB"/>
    <w:rsid w:val="00360BD1"/>
    <w:rsid w:val="003622FB"/>
    <w:rsid w:val="00362BEF"/>
    <w:rsid w:val="0036742A"/>
    <w:rsid w:val="003679A5"/>
    <w:rsid w:val="00367CCA"/>
    <w:rsid w:val="003756F7"/>
    <w:rsid w:val="003815DC"/>
    <w:rsid w:val="00385892"/>
    <w:rsid w:val="00386C10"/>
    <w:rsid w:val="0038736C"/>
    <w:rsid w:val="00387CC8"/>
    <w:rsid w:val="00390A68"/>
    <w:rsid w:val="0039690F"/>
    <w:rsid w:val="00396CF6"/>
    <w:rsid w:val="003A08BC"/>
    <w:rsid w:val="003A347B"/>
    <w:rsid w:val="003A69BA"/>
    <w:rsid w:val="003A7FB5"/>
    <w:rsid w:val="003B07D4"/>
    <w:rsid w:val="003B10B6"/>
    <w:rsid w:val="003B5C1A"/>
    <w:rsid w:val="003C29FC"/>
    <w:rsid w:val="003C30B8"/>
    <w:rsid w:val="003C39ED"/>
    <w:rsid w:val="003C4037"/>
    <w:rsid w:val="003D2BA5"/>
    <w:rsid w:val="003D50F3"/>
    <w:rsid w:val="003D53E3"/>
    <w:rsid w:val="003D5522"/>
    <w:rsid w:val="003D63A3"/>
    <w:rsid w:val="003D7D17"/>
    <w:rsid w:val="003E25B7"/>
    <w:rsid w:val="003F48B9"/>
    <w:rsid w:val="003F50AA"/>
    <w:rsid w:val="003F79D5"/>
    <w:rsid w:val="004021F3"/>
    <w:rsid w:val="00402278"/>
    <w:rsid w:val="004024A2"/>
    <w:rsid w:val="00402E7B"/>
    <w:rsid w:val="00405D2A"/>
    <w:rsid w:val="00405D45"/>
    <w:rsid w:val="004104AA"/>
    <w:rsid w:val="004109A9"/>
    <w:rsid w:val="00412E8F"/>
    <w:rsid w:val="00421B65"/>
    <w:rsid w:val="00422081"/>
    <w:rsid w:val="00422D76"/>
    <w:rsid w:val="00423D4F"/>
    <w:rsid w:val="00424FE9"/>
    <w:rsid w:val="0042583B"/>
    <w:rsid w:val="004265F1"/>
    <w:rsid w:val="00434A4E"/>
    <w:rsid w:val="00437B50"/>
    <w:rsid w:val="00442DA9"/>
    <w:rsid w:val="004450EA"/>
    <w:rsid w:val="0044673C"/>
    <w:rsid w:val="0045070E"/>
    <w:rsid w:val="004561D5"/>
    <w:rsid w:val="004606D5"/>
    <w:rsid w:val="004615B7"/>
    <w:rsid w:val="00462015"/>
    <w:rsid w:val="004637AB"/>
    <w:rsid w:val="004721E6"/>
    <w:rsid w:val="0047505B"/>
    <w:rsid w:val="004853A5"/>
    <w:rsid w:val="00485C95"/>
    <w:rsid w:val="004872ED"/>
    <w:rsid w:val="00491F18"/>
    <w:rsid w:val="00495C3A"/>
    <w:rsid w:val="004A1781"/>
    <w:rsid w:val="004A4718"/>
    <w:rsid w:val="004A6C96"/>
    <w:rsid w:val="004B1C2D"/>
    <w:rsid w:val="004B1F52"/>
    <w:rsid w:val="004B57E6"/>
    <w:rsid w:val="004C2FC0"/>
    <w:rsid w:val="004D1208"/>
    <w:rsid w:val="004D69B3"/>
    <w:rsid w:val="004E3F9F"/>
    <w:rsid w:val="004E63C5"/>
    <w:rsid w:val="004F4937"/>
    <w:rsid w:val="005028FE"/>
    <w:rsid w:val="005056A8"/>
    <w:rsid w:val="005060BC"/>
    <w:rsid w:val="005323E9"/>
    <w:rsid w:val="00534984"/>
    <w:rsid w:val="005357CF"/>
    <w:rsid w:val="00535E7F"/>
    <w:rsid w:val="00541441"/>
    <w:rsid w:val="00543415"/>
    <w:rsid w:val="00546E6D"/>
    <w:rsid w:val="00547F64"/>
    <w:rsid w:val="0055132B"/>
    <w:rsid w:val="005603FB"/>
    <w:rsid w:val="005668FC"/>
    <w:rsid w:val="00566C1A"/>
    <w:rsid w:val="005738E2"/>
    <w:rsid w:val="0057393D"/>
    <w:rsid w:val="0057457A"/>
    <w:rsid w:val="00575A6B"/>
    <w:rsid w:val="005761DF"/>
    <w:rsid w:val="00577A2F"/>
    <w:rsid w:val="00581533"/>
    <w:rsid w:val="00586DA7"/>
    <w:rsid w:val="005A230A"/>
    <w:rsid w:val="005A3047"/>
    <w:rsid w:val="005A40D8"/>
    <w:rsid w:val="005A5C3C"/>
    <w:rsid w:val="005B166B"/>
    <w:rsid w:val="005B63A2"/>
    <w:rsid w:val="005C0DFB"/>
    <w:rsid w:val="005C28CF"/>
    <w:rsid w:val="005C2C30"/>
    <w:rsid w:val="005C4A9F"/>
    <w:rsid w:val="005D02F6"/>
    <w:rsid w:val="005D0A7F"/>
    <w:rsid w:val="005D3660"/>
    <w:rsid w:val="005D48B9"/>
    <w:rsid w:val="005D48CC"/>
    <w:rsid w:val="005E2176"/>
    <w:rsid w:val="005E51E4"/>
    <w:rsid w:val="005F028E"/>
    <w:rsid w:val="005F4406"/>
    <w:rsid w:val="00602176"/>
    <w:rsid w:val="00607E58"/>
    <w:rsid w:val="00615D5C"/>
    <w:rsid w:val="00616F13"/>
    <w:rsid w:val="0062130F"/>
    <w:rsid w:val="00621BDB"/>
    <w:rsid w:val="00630DCD"/>
    <w:rsid w:val="00631C62"/>
    <w:rsid w:val="006326C0"/>
    <w:rsid w:val="00632C3E"/>
    <w:rsid w:val="006335F7"/>
    <w:rsid w:val="00633849"/>
    <w:rsid w:val="00635A2A"/>
    <w:rsid w:val="0064027B"/>
    <w:rsid w:val="00641BC8"/>
    <w:rsid w:val="006430D4"/>
    <w:rsid w:val="00643AE8"/>
    <w:rsid w:val="00643BAD"/>
    <w:rsid w:val="0065335A"/>
    <w:rsid w:val="00655749"/>
    <w:rsid w:val="00661A61"/>
    <w:rsid w:val="00666994"/>
    <w:rsid w:val="00672914"/>
    <w:rsid w:val="00680826"/>
    <w:rsid w:val="00681206"/>
    <w:rsid w:val="00685AD1"/>
    <w:rsid w:val="00694820"/>
    <w:rsid w:val="006A1A79"/>
    <w:rsid w:val="006A7375"/>
    <w:rsid w:val="006B427C"/>
    <w:rsid w:val="006B43CC"/>
    <w:rsid w:val="006B6506"/>
    <w:rsid w:val="006C3E37"/>
    <w:rsid w:val="006C7112"/>
    <w:rsid w:val="006C7567"/>
    <w:rsid w:val="006D050A"/>
    <w:rsid w:val="006D7425"/>
    <w:rsid w:val="006E1857"/>
    <w:rsid w:val="006E2C18"/>
    <w:rsid w:val="006E3F8F"/>
    <w:rsid w:val="006E4026"/>
    <w:rsid w:val="006E4400"/>
    <w:rsid w:val="006E5E90"/>
    <w:rsid w:val="006E77CD"/>
    <w:rsid w:val="006F0497"/>
    <w:rsid w:val="006F0C3A"/>
    <w:rsid w:val="006F27DD"/>
    <w:rsid w:val="006F3D13"/>
    <w:rsid w:val="006F40F4"/>
    <w:rsid w:val="006F4521"/>
    <w:rsid w:val="006F6C05"/>
    <w:rsid w:val="00702964"/>
    <w:rsid w:val="00703313"/>
    <w:rsid w:val="00713A45"/>
    <w:rsid w:val="00715584"/>
    <w:rsid w:val="00717DA3"/>
    <w:rsid w:val="00720396"/>
    <w:rsid w:val="00720F28"/>
    <w:rsid w:val="00724C90"/>
    <w:rsid w:val="00731F11"/>
    <w:rsid w:val="00732266"/>
    <w:rsid w:val="00733112"/>
    <w:rsid w:val="00734939"/>
    <w:rsid w:val="007351C8"/>
    <w:rsid w:val="00737612"/>
    <w:rsid w:val="00737907"/>
    <w:rsid w:val="007444DA"/>
    <w:rsid w:val="007451EE"/>
    <w:rsid w:val="0074721C"/>
    <w:rsid w:val="00747B53"/>
    <w:rsid w:val="00750DB0"/>
    <w:rsid w:val="00755558"/>
    <w:rsid w:val="00755D1B"/>
    <w:rsid w:val="00757FA3"/>
    <w:rsid w:val="007612EC"/>
    <w:rsid w:val="007636A3"/>
    <w:rsid w:val="00764230"/>
    <w:rsid w:val="0076554B"/>
    <w:rsid w:val="007657CE"/>
    <w:rsid w:val="00765809"/>
    <w:rsid w:val="00765E50"/>
    <w:rsid w:val="0076619C"/>
    <w:rsid w:val="00766818"/>
    <w:rsid w:val="0076727A"/>
    <w:rsid w:val="007817DC"/>
    <w:rsid w:val="0078527C"/>
    <w:rsid w:val="007866DF"/>
    <w:rsid w:val="00792306"/>
    <w:rsid w:val="00792AD2"/>
    <w:rsid w:val="00795A7E"/>
    <w:rsid w:val="007A1C8F"/>
    <w:rsid w:val="007A2BA7"/>
    <w:rsid w:val="007A4BD1"/>
    <w:rsid w:val="007A5AF5"/>
    <w:rsid w:val="007A6E38"/>
    <w:rsid w:val="007A6E42"/>
    <w:rsid w:val="007B0575"/>
    <w:rsid w:val="007B3EE8"/>
    <w:rsid w:val="007C551E"/>
    <w:rsid w:val="007D0814"/>
    <w:rsid w:val="007D31F9"/>
    <w:rsid w:val="007D50D1"/>
    <w:rsid w:val="007D5D3F"/>
    <w:rsid w:val="007D77BF"/>
    <w:rsid w:val="007D7A84"/>
    <w:rsid w:val="007D7DAC"/>
    <w:rsid w:val="007E0128"/>
    <w:rsid w:val="007E2E98"/>
    <w:rsid w:val="007F211D"/>
    <w:rsid w:val="007F43EC"/>
    <w:rsid w:val="007F4899"/>
    <w:rsid w:val="008006BC"/>
    <w:rsid w:val="00803EE4"/>
    <w:rsid w:val="00810032"/>
    <w:rsid w:val="008112B7"/>
    <w:rsid w:val="00811732"/>
    <w:rsid w:val="008154A6"/>
    <w:rsid w:val="008159AA"/>
    <w:rsid w:val="008170D8"/>
    <w:rsid w:val="00817B15"/>
    <w:rsid w:val="00822ADE"/>
    <w:rsid w:val="008233BB"/>
    <w:rsid w:val="008315A9"/>
    <w:rsid w:val="00832744"/>
    <w:rsid w:val="00832793"/>
    <w:rsid w:val="008331D8"/>
    <w:rsid w:val="008335C7"/>
    <w:rsid w:val="008357DF"/>
    <w:rsid w:val="00835818"/>
    <w:rsid w:val="00841B93"/>
    <w:rsid w:val="008434EC"/>
    <w:rsid w:val="00843F1F"/>
    <w:rsid w:val="0084413E"/>
    <w:rsid w:val="00846111"/>
    <w:rsid w:val="00847B29"/>
    <w:rsid w:val="00854C64"/>
    <w:rsid w:val="00856CA6"/>
    <w:rsid w:val="00860CC8"/>
    <w:rsid w:val="00862A7F"/>
    <w:rsid w:val="00863AC5"/>
    <w:rsid w:val="0086433A"/>
    <w:rsid w:val="00864CED"/>
    <w:rsid w:val="008713AC"/>
    <w:rsid w:val="00873A22"/>
    <w:rsid w:val="00877904"/>
    <w:rsid w:val="00881D0E"/>
    <w:rsid w:val="008838A5"/>
    <w:rsid w:val="00883AEF"/>
    <w:rsid w:val="00885394"/>
    <w:rsid w:val="00886F51"/>
    <w:rsid w:val="00891CA3"/>
    <w:rsid w:val="008925DC"/>
    <w:rsid w:val="00893645"/>
    <w:rsid w:val="008A19CB"/>
    <w:rsid w:val="008A20CD"/>
    <w:rsid w:val="008A3A7E"/>
    <w:rsid w:val="008A3DD0"/>
    <w:rsid w:val="008B057E"/>
    <w:rsid w:val="008B0594"/>
    <w:rsid w:val="008B0FE2"/>
    <w:rsid w:val="008B4793"/>
    <w:rsid w:val="008C1FF6"/>
    <w:rsid w:val="008C3754"/>
    <w:rsid w:val="008C500A"/>
    <w:rsid w:val="008C53DE"/>
    <w:rsid w:val="008D02EC"/>
    <w:rsid w:val="008D0D8B"/>
    <w:rsid w:val="008D1F6E"/>
    <w:rsid w:val="008E3C36"/>
    <w:rsid w:val="008E4353"/>
    <w:rsid w:val="008F36A4"/>
    <w:rsid w:val="008F408B"/>
    <w:rsid w:val="008F5408"/>
    <w:rsid w:val="008F6543"/>
    <w:rsid w:val="008F6869"/>
    <w:rsid w:val="00900687"/>
    <w:rsid w:val="00900C4C"/>
    <w:rsid w:val="009010AA"/>
    <w:rsid w:val="009024E1"/>
    <w:rsid w:val="00902D27"/>
    <w:rsid w:val="0090427A"/>
    <w:rsid w:val="00904A4C"/>
    <w:rsid w:val="0090701C"/>
    <w:rsid w:val="009135C5"/>
    <w:rsid w:val="009165A8"/>
    <w:rsid w:val="009208EA"/>
    <w:rsid w:val="00920BEE"/>
    <w:rsid w:val="00921FCF"/>
    <w:rsid w:val="00923425"/>
    <w:rsid w:val="00924379"/>
    <w:rsid w:val="009249BF"/>
    <w:rsid w:val="00936A4C"/>
    <w:rsid w:val="009426C4"/>
    <w:rsid w:val="00944861"/>
    <w:rsid w:val="00945034"/>
    <w:rsid w:val="009514B3"/>
    <w:rsid w:val="009630BC"/>
    <w:rsid w:val="00963C48"/>
    <w:rsid w:val="00967C1B"/>
    <w:rsid w:val="00970222"/>
    <w:rsid w:val="009721C5"/>
    <w:rsid w:val="0097241E"/>
    <w:rsid w:val="0097265D"/>
    <w:rsid w:val="009759BD"/>
    <w:rsid w:val="00977EC9"/>
    <w:rsid w:val="00981700"/>
    <w:rsid w:val="0099050E"/>
    <w:rsid w:val="009930F9"/>
    <w:rsid w:val="00994ABB"/>
    <w:rsid w:val="00997ACD"/>
    <w:rsid w:val="009A2106"/>
    <w:rsid w:val="009A40E7"/>
    <w:rsid w:val="009A4E37"/>
    <w:rsid w:val="009A51F6"/>
    <w:rsid w:val="009A5225"/>
    <w:rsid w:val="009A6EA6"/>
    <w:rsid w:val="009A7425"/>
    <w:rsid w:val="009B2D6A"/>
    <w:rsid w:val="009B2D6D"/>
    <w:rsid w:val="009B6060"/>
    <w:rsid w:val="009B655A"/>
    <w:rsid w:val="009C03AE"/>
    <w:rsid w:val="009C677D"/>
    <w:rsid w:val="009C7D49"/>
    <w:rsid w:val="009D4E35"/>
    <w:rsid w:val="009D617B"/>
    <w:rsid w:val="009D7DC7"/>
    <w:rsid w:val="009E09CD"/>
    <w:rsid w:val="009E5E04"/>
    <w:rsid w:val="009F2109"/>
    <w:rsid w:val="009F2E8B"/>
    <w:rsid w:val="009F4C1F"/>
    <w:rsid w:val="009F4E8D"/>
    <w:rsid w:val="009F52D9"/>
    <w:rsid w:val="00A10A80"/>
    <w:rsid w:val="00A10B1F"/>
    <w:rsid w:val="00A1609E"/>
    <w:rsid w:val="00A16257"/>
    <w:rsid w:val="00A254BC"/>
    <w:rsid w:val="00A25BC1"/>
    <w:rsid w:val="00A26CE5"/>
    <w:rsid w:val="00A30771"/>
    <w:rsid w:val="00A32767"/>
    <w:rsid w:val="00A33166"/>
    <w:rsid w:val="00A353DF"/>
    <w:rsid w:val="00A362C8"/>
    <w:rsid w:val="00A3768D"/>
    <w:rsid w:val="00A37FCF"/>
    <w:rsid w:val="00A42893"/>
    <w:rsid w:val="00A42B35"/>
    <w:rsid w:val="00A4343E"/>
    <w:rsid w:val="00A47B3B"/>
    <w:rsid w:val="00A56E20"/>
    <w:rsid w:val="00A601C7"/>
    <w:rsid w:val="00A608C3"/>
    <w:rsid w:val="00A619CC"/>
    <w:rsid w:val="00A62F12"/>
    <w:rsid w:val="00A7038C"/>
    <w:rsid w:val="00A71D71"/>
    <w:rsid w:val="00A73D85"/>
    <w:rsid w:val="00A75D7E"/>
    <w:rsid w:val="00A75DD3"/>
    <w:rsid w:val="00A82316"/>
    <w:rsid w:val="00A8569A"/>
    <w:rsid w:val="00A95A76"/>
    <w:rsid w:val="00A9613D"/>
    <w:rsid w:val="00A96402"/>
    <w:rsid w:val="00A971DD"/>
    <w:rsid w:val="00A9741D"/>
    <w:rsid w:val="00A97D02"/>
    <w:rsid w:val="00AA0C11"/>
    <w:rsid w:val="00AA37E7"/>
    <w:rsid w:val="00AA442B"/>
    <w:rsid w:val="00AA5659"/>
    <w:rsid w:val="00AA7136"/>
    <w:rsid w:val="00AB6547"/>
    <w:rsid w:val="00AC2BD4"/>
    <w:rsid w:val="00AC394A"/>
    <w:rsid w:val="00AC519B"/>
    <w:rsid w:val="00AD0409"/>
    <w:rsid w:val="00AD4167"/>
    <w:rsid w:val="00AE0F64"/>
    <w:rsid w:val="00AE66E8"/>
    <w:rsid w:val="00AF47BE"/>
    <w:rsid w:val="00AF7C1B"/>
    <w:rsid w:val="00B031B5"/>
    <w:rsid w:val="00B04599"/>
    <w:rsid w:val="00B05646"/>
    <w:rsid w:val="00B05F27"/>
    <w:rsid w:val="00B0619F"/>
    <w:rsid w:val="00B07F8E"/>
    <w:rsid w:val="00B151B3"/>
    <w:rsid w:val="00B15EA2"/>
    <w:rsid w:val="00B16233"/>
    <w:rsid w:val="00B1782F"/>
    <w:rsid w:val="00B269F8"/>
    <w:rsid w:val="00B3369F"/>
    <w:rsid w:val="00B37E2A"/>
    <w:rsid w:val="00B400AE"/>
    <w:rsid w:val="00B403D6"/>
    <w:rsid w:val="00B42158"/>
    <w:rsid w:val="00B462AD"/>
    <w:rsid w:val="00B46FED"/>
    <w:rsid w:val="00B47A75"/>
    <w:rsid w:val="00B5143E"/>
    <w:rsid w:val="00B52632"/>
    <w:rsid w:val="00B545A2"/>
    <w:rsid w:val="00B54D45"/>
    <w:rsid w:val="00B54DEC"/>
    <w:rsid w:val="00B55E96"/>
    <w:rsid w:val="00B67F7A"/>
    <w:rsid w:val="00B71665"/>
    <w:rsid w:val="00B7305C"/>
    <w:rsid w:val="00B75663"/>
    <w:rsid w:val="00B75FCF"/>
    <w:rsid w:val="00B76A98"/>
    <w:rsid w:val="00B803F6"/>
    <w:rsid w:val="00B9090B"/>
    <w:rsid w:val="00B92CF5"/>
    <w:rsid w:val="00B962C7"/>
    <w:rsid w:val="00BA0A0F"/>
    <w:rsid w:val="00BA0BE4"/>
    <w:rsid w:val="00BA2F10"/>
    <w:rsid w:val="00BA3680"/>
    <w:rsid w:val="00BA5D3C"/>
    <w:rsid w:val="00BA69A7"/>
    <w:rsid w:val="00BB3476"/>
    <w:rsid w:val="00BB5A6C"/>
    <w:rsid w:val="00BC161B"/>
    <w:rsid w:val="00BC4F68"/>
    <w:rsid w:val="00BD06EC"/>
    <w:rsid w:val="00BD1EFE"/>
    <w:rsid w:val="00BD2045"/>
    <w:rsid w:val="00BD21BE"/>
    <w:rsid w:val="00BD6744"/>
    <w:rsid w:val="00BE26EA"/>
    <w:rsid w:val="00BE5B0F"/>
    <w:rsid w:val="00BE60E0"/>
    <w:rsid w:val="00BE6B58"/>
    <w:rsid w:val="00BF611C"/>
    <w:rsid w:val="00C0101A"/>
    <w:rsid w:val="00C02650"/>
    <w:rsid w:val="00C03286"/>
    <w:rsid w:val="00C06134"/>
    <w:rsid w:val="00C07C8E"/>
    <w:rsid w:val="00C12179"/>
    <w:rsid w:val="00C161D4"/>
    <w:rsid w:val="00C20B2F"/>
    <w:rsid w:val="00C336F6"/>
    <w:rsid w:val="00C33C9F"/>
    <w:rsid w:val="00C4145C"/>
    <w:rsid w:val="00C41C75"/>
    <w:rsid w:val="00C543A8"/>
    <w:rsid w:val="00C55CF3"/>
    <w:rsid w:val="00C60ED3"/>
    <w:rsid w:val="00C61117"/>
    <w:rsid w:val="00C62AE8"/>
    <w:rsid w:val="00C63B51"/>
    <w:rsid w:val="00C660B4"/>
    <w:rsid w:val="00C70FAE"/>
    <w:rsid w:val="00C73C0F"/>
    <w:rsid w:val="00C73ED0"/>
    <w:rsid w:val="00C742E8"/>
    <w:rsid w:val="00C75281"/>
    <w:rsid w:val="00C77CCC"/>
    <w:rsid w:val="00C85F95"/>
    <w:rsid w:val="00C90B3F"/>
    <w:rsid w:val="00C9115E"/>
    <w:rsid w:val="00C9149D"/>
    <w:rsid w:val="00C92689"/>
    <w:rsid w:val="00C9345A"/>
    <w:rsid w:val="00C947D4"/>
    <w:rsid w:val="00C96297"/>
    <w:rsid w:val="00CC2515"/>
    <w:rsid w:val="00CC273B"/>
    <w:rsid w:val="00CC5740"/>
    <w:rsid w:val="00CC5D77"/>
    <w:rsid w:val="00CD0B04"/>
    <w:rsid w:val="00CD1109"/>
    <w:rsid w:val="00CD23D4"/>
    <w:rsid w:val="00CD7367"/>
    <w:rsid w:val="00CE20FF"/>
    <w:rsid w:val="00CE3768"/>
    <w:rsid w:val="00CF07F5"/>
    <w:rsid w:val="00CF0B10"/>
    <w:rsid w:val="00CF3215"/>
    <w:rsid w:val="00CF4003"/>
    <w:rsid w:val="00CF43BF"/>
    <w:rsid w:val="00CF52CE"/>
    <w:rsid w:val="00D00C96"/>
    <w:rsid w:val="00D10206"/>
    <w:rsid w:val="00D10D94"/>
    <w:rsid w:val="00D11373"/>
    <w:rsid w:val="00D1609E"/>
    <w:rsid w:val="00D25697"/>
    <w:rsid w:val="00D36B0E"/>
    <w:rsid w:val="00D41353"/>
    <w:rsid w:val="00D42190"/>
    <w:rsid w:val="00D44764"/>
    <w:rsid w:val="00D449E1"/>
    <w:rsid w:val="00D467C4"/>
    <w:rsid w:val="00D474D9"/>
    <w:rsid w:val="00D50972"/>
    <w:rsid w:val="00D50BC7"/>
    <w:rsid w:val="00D50C71"/>
    <w:rsid w:val="00D534B3"/>
    <w:rsid w:val="00D57562"/>
    <w:rsid w:val="00D617D4"/>
    <w:rsid w:val="00D66D41"/>
    <w:rsid w:val="00D716DE"/>
    <w:rsid w:val="00D7325C"/>
    <w:rsid w:val="00D75183"/>
    <w:rsid w:val="00D753E0"/>
    <w:rsid w:val="00D7590B"/>
    <w:rsid w:val="00D75D17"/>
    <w:rsid w:val="00D763E3"/>
    <w:rsid w:val="00D82222"/>
    <w:rsid w:val="00D82F66"/>
    <w:rsid w:val="00D85CA6"/>
    <w:rsid w:val="00D86802"/>
    <w:rsid w:val="00D90E5F"/>
    <w:rsid w:val="00D92953"/>
    <w:rsid w:val="00D964D5"/>
    <w:rsid w:val="00DA0F1E"/>
    <w:rsid w:val="00DA1744"/>
    <w:rsid w:val="00DA627F"/>
    <w:rsid w:val="00DA668B"/>
    <w:rsid w:val="00DA7665"/>
    <w:rsid w:val="00DB081F"/>
    <w:rsid w:val="00DB4DA7"/>
    <w:rsid w:val="00DC2461"/>
    <w:rsid w:val="00DC36EB"/>
    <w:rsid w:val="00DC4A3A"/>
    <w:rsid w:val="00DD05FB"/>
    <w:rsid w:val="00DD37B3"/>
    <w:rsid w:val="00DD5125"/>
    <w:rsid w:val="00DD5650"/>
    <w:rsid w:val="00DD5917"/>
    <w:rsid w:val="00DD5E42"/>
    <w:rsid w:val="00DD6146"/>
    <w:rsid w:val="00DD6D09"/>
    <w:rsid w:val="00DD6D18"/>
    <w:rsid w:val="00DE3256"/>
    <w:rsid w:val="00DF47E6"/>
    <w:rsid w:val="00DF7BFD"/>
    <w:rsid w:val="00E005CF"/>
    <w:rsid w:val="00E02429"/>
    <w:rsid w:val="00E02B92"/>
    <w:rsid w:val="00E041CC"/>
    <w:rsid w:val="00E057A0"/>
    <w:rsid w:val="00E1011B"/>
    <w:rsid w:val="00E1423B"/>
    <w:rsid w:val="00E27CA9"/>
    <w:rsid w:val="00E27D5D"/>
    <w:rsid w:val="00E32CA6"/>
    <w:rsid w:val="00E407BF"/>
    <w:rsid w:val="00E435BD"/>
    <w:rsid w:val="00E439E9"/>
    <w:rsid w:val="00E473A7"/>
    <w:rsid w:val="00E47A34"/>
    <w:rsid w:val="00E5057A"/>
    <w:rsid w:val="00E52CF1"/>
    <w:rsid w:val="00E54E8B"/>
    <w:rsid w:val="00E5502A"/>
    <w:rsid w:val="00E5596B"/>
    <w:rsid w:val="00E640CE"/>
    <w:rsid w:val="00E66FA6"/>
    <w:rsid w:val="00E746DA"/>
    <w:rsid w:val="00E74C9F"/>
    <w:rsid w:val="00E8013E"/>
    <w:rsid w:val="00E8303E"/>
    <w:rsid w:val="00E858C2"/>
    <w:rsid w:val="00E926D4"/>
    <w:rsid w:val="00E92C6E"/>
    <w:rsid w:val="00E93DA6"/>
    <w:rsid w:val="00E95D77"/>
    <w:rsid w:val="00EA1B55"/>
    <w:rsid w:val="00EA52D0"/>
    <w:rsid w:val="00EA5335"/>
    <w:rsid w:val="00EB40DC"/>
    <w:rsid w:val="00EB4F05"/>
    <w:rsid w:val="00EB5B8E"/>
    <w:rsid w:val="00EC1964"/>
    <w:rsid w:val="00EC483A"/>
    <w:rsid w:val="00ED0560"/>
    <w:rsid w:val="00ED5C0D"/>
    <w:rsid w:val="00ED6D7E"/>
    <w:rsid w:val="00EF0D14"/>
    <w:rsid w:val="00EF2C99"/>
    <w:rsid w:val="00EF3259"/>
    <w:rsid w:val="00EF37F9"/>
    <w:rsid w:val="00EF72D1"/>
    <w:rsid w:val="00F02F3C"/>
    <w:rsid w:val="00F03FDD"/>
    <w:rsid w:val="00F0659E"/>
    <w:rsid w:val="00F0698E"/>
    <w:rsid w:val="00F12B5B"/>
    <w:rsid w:val="00F16133"/>
    <w:rsid w:val="00F176D4"/>
    <w:rsid w:val="00F21F9D"/>
    <w:rsid w:val="00F23EC5"/>
    <w:rsid w:val="00F25FFA"/>
    <w:rsid w:val="00F30825"/>
    <w:rsid w:val="00F32D40"/>
    <w:rsid w:val="00F36B7D"/>
    <w:rsid w:val="00F36E6A"/>
    <w:rsid w:val="00F37E26"/>
    <w:rsid w:val="00F520C3"/>
    <w:rsid w:val="00F56E34"/>
    <w:rsid w:val="00F61A17"/>
    <w:rsid w:val="00F6228B"/>
    <w:rsid w:val="00F63B64"/>
    <w:rsid w:val="00F72E12"/>
    <w:rsid w:val="00F76B82"/>
    <w:rsid w:val="00F81048"/>
    <w:rsid w:val="00F816B5"/>
    <w:rsid w:val="00F82AD3"/>
    <w:rsid w:val="00F82E8C"/>
    <w:rsid w:val="00F8551C"/>
    <w:rsid w:val="00F85AD7"/>
    <w:rsid w:val="00F922CC"/>
    <w:rsid w:val="00F923F5"/>
    <w:rsid w:val="00F92CBF"/>
    <w:rsid w:val="00F9772B"/>
    <w:rsid w:val="00FA76E2"/>
    <w:rsid w:val="00FA7A02"/>
    <w:rsid w:val="00FB2F62"/>
    <w:rsid w:val="00FB34EA"/>
    <w:rsid w:val="00FB3801"/>
    <w:rsid w:val="00FB547F"/>
    <w:rsid w:val="00FC0CC1"/>
    <w:rsid w:val="00FC22DB"/>
    <w:rsid w:val="00FC2E17"/>
    <w:rsid w:val="00FC6B9C"/>
    <w:rsid w:val="00FC718D"/>
    <w:rsid w:val="00FD26BD"/>
    <w:rsid w:val="00FD5FE8"/>
    <w:rsid w:val="00FD613E"/>
    <w:rsid w:val="00FE2639"/>
    <w:rsid w:val="00FE3394"/>
    <w:rsid w:val="00FE67A0"/>
    <w:rsid w:val="00FE7543"/>
    <w:rsid w:val="00FF3A04"/>
    <w:rsid w:val="00FF5CF2"/>
    <w:rsid w:val="00FF7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0F02"/>
  <w15:docId w15:val="{EA477BEB-E030-4B4E-9710-15AFAD6D6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character" w:styleId="Hyperlink">
    <w:name w:val="Hyperlink"/>
    <w:basedOn w:val="DefaultParagraphFont"/>
    <w:uiPriority w:val="99"/>
    <w:unhideWhenUsed/>
    <w:rsid w:val="009208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775833965">
      <w:bodyDiv w:val="1"/>
      <w:marLeft w:val="0"/>
      <w:marRight w:val="0"/>
      <w:marTop w:val="0"/>
      <w:marBottom w:val="0"/>
      <w:divBdr>
        <w:top w:val="none" w:sz="0" w:space="0" w:color="auto"/>
        <w:left w:val="none" w:sz="0" w:space="0" w:color="auto"/>
        <w:bottom w:val="none" w:sz="0" w:space="0" w:color="auto"/>
        <w:right w:val="none" w:sz="0" w:space="0" w:color="auto"/>
      </w:divBdr>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771743-6C6C-4B39-8D2A-7EF900FD5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3023</TotalTime>
  <Pages>10</Pages>
  <Words>1062</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https://mul2-moj.gov.am/tasks/581790/oneclick/04.Summary_2023.docx?token=832b21aea7ac1c27cac4fd264c94dd61</cp:keywords>
  <cp:lastModifiedBy>Julia Ohanyan</cp:lastModifiedBy>
  <cp:revision>213</cp:revision>
  <dcterms:created xsi:type="dcterms:W3CDTF">2023-02-22T15:11:00Z</dcterms:created>
  <dcterms:modified xsi:type="dcterms:W3CDTF">2025-07-22T18:05:00Z</dcterms:modified>
</cp:coreProperties>
</file>