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F97" w:rsidRDefault="00D5378A" w:rsidP="00CC178A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CA5174" w:rsidRDefault="00CA5174" w:rsidP="00CC178A">
      <w:pPr>
        <w:spacing w:before="240"/>
        <w:ind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ՈՐՊԵՍ ՆՎԻՐԱՏՎՈՒԹՅՈՒՆ </w:t>
      </w:r>
      <w:r w:rsidRPr="00A20CD7">
        <w:rPr>
          <w:rFonts w:ascii="GHEA Grapalat" w:hAnsi="GHEA Grapalat" w:cs="GHEA Grapalat"/>
          <w:b/>
          <w:i w:val="0"/>
          <w:sz w:val="24"/>
          <w:szCs w:val="24"/>
          <w:lang w:val="hy-AM"/>
        </w:rPr>
        <w:t>ԳՈՒՅՔ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ԸՆԴՈՒՆԵԼՈՒ</w:t>
      </w:r>
      <w:r w:rsidRPr="00A20CD7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ԵՎ ԱՄՐԱՑՆԵԼՈՒ ՄԱՍԻՆ</w:t>
      </w:r>
    </w:p>
    <w:p w:rsidR="00D5378A" w:rsidRPr="00CD4211" w:rsidRDefault="00D5378A" w:rsidP="00CC178A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CD4211"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</w:t>
      </w:r>
    </w:p>
    <w:p w:rsidR="00842874" w:rsidRDefault="004028D6" w:rsidP="00842874">
      <w:pPr>
        <w:spacing w:after="0" w:line="360" w:lineRule="auto"/>
        <w:ind w:left="-270"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Հայաստանի Հանրապետության </w:t>
      </w:r>
      <w:r w:rsidR="00842874">
        <w:rPr>
          <w:rFonts w:ascii="GHEA Grapalat" w:hAnsi="GHEA Grapalat"/>
          <w:i w:val="0"/>
          <w:sz w:val="24"/>
          <w:szCs w:val="24"/>
          <w:lang w:val="hy-AM"/>
        </w:rPr>
        <w:t xml:space="preserve">ներքին գործերի </w:t>
      </w:r>
      <w:r w:rsidR="00A2135A" w:rsidRPr="00A2135A">
        <w:rPr>
          <w:rFonts w:ascii="GHEA Grapalat" w:hAnsi="GHEA Grapalat"/>
          <w:i w:val="0"/>
          <w:sz w:val="24"/>
          <w:szCs w:val="24"/>
          <w:lang w:val="hy-AM"/>
        </w:rPr>
        <w:t>նախարար</w:t>
      </w:r>
      <w:r w:rsidR="00842874">
        <w:rPr>
          <w:rFonts w:ascii="GHEA Grapalat" w:hAnsi="GHEA Grapalat"/>
          <w:i w:val="0"/>
          <w:sz w:val="24"/>
          <w:szCs w:val="24"/>
          <w:lang w:val="hy-AM"/>
        </w:rPr>
        <w:t xml:space="preserve">ության </w:t>
      </w:r>
      <w:r w:rsidR="00842874" w:rsidRPr="00640960">
        <w:rPr>
          <w:rFonts w:ascii="GHEA Grapalat" w:hAnsi="GHEA Grapalat"/>
          <w:i w:val="0"/>
          <w:sz w:val="24"/>
          <w:szCs w:val="24"/>
          <w:lang w:val="hy-AM"/>
        </w:rPr>
        <w:t>«Սեյսմիկ պաշտպանության տարածքային ծառայություն» պետական ոչ առևտրային կազմակերպության (այսուհետ՝ Կազմակերպություն)</w:t>
      </w:r>
      <w:r w:rsidR="00A2135A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842874">
        <w:rPr>
          <w:rFonts w:ascii="GHEA Grapalat" w:hAnsi="GHEA Grapalat"/>
          <w:i w:val="0"/>
          <w:sz w:val="24"/>
          <w:szCs w:val="24"/>
          <w:lang w:val="hy-AM"/>
        </w:rPr>
        <w:t xml:space="preserve">տնօրենը </w:t>
      </w:r>
      <w:r w:rsidR="00F51DE6">
        <w:rPr>
          <w:rFonts w:ascii="GHEA Grapalat" w:hAnsi="GHEA Grapalat"/>
          <w:i w:val="0"/>
          <w:sz w:val="24"/>
          <w:szCs w:val="24"/>
          <w:lang w:val="hy-AM"/>
        </w:rPr>
        <w:t xml:space="preserve">գրությամբ </w:t>
      </w:r>
      <w:r w:rsidR="00842874">
        <w:rPr>
          <w:rFonts w:ascii="GHEA Grapalat" w:hAnsi="GHEA Grapalat"/>
          <w:i w:val="0"/>
          <w:sz w:val="24"/>
          <w:szCs w:val="24"/>
          <w:lang w:val="hy-AM"/>
        </w:rPr>
        <w:t xml:space="preserve">դիմել է </w:t>
      </w:r>
      <w:r w:rsidR="00842874" w:rsidRPr="00A2135A">
        <w:rPr>
          <w:rFonts w:ascii="GHEA Grapalat" w:hAnsi="GHEA Grapalat"/>
          <w:i w:val="0"/>
          <w:sz w:val="24"/>
          <w:szCs w:val="24"/>
          <w:lang w:val="hy-AM"/>
        </w:rPr>
        <w:t>ՀՀ ՏԿԵՆ պետական գույքի կառավարման կոմիտե</w:t>
      </w:r>
      <w:r w:rsidR="00D30D3F">
        <w:rPr>
          <w:rFonts w:ascii="GHEA Grapalat" w:hAnsi="GHEA Grapalat"/>
          <w:i w:val="0"/>
          <w:sz w:val="24"/>
          <w:szCs w:val="24"/>
          <w:lang w:val="hy-AM"/>
        </w:rPr>
        <w:t>ին</w:t>
      </w:r>
      <w:r w:rsidR="00842874" w:rsidRPr="00A2135A">
        <w:rPr>
          <w:rFonts w:ascii="GHEA Grapalat" w:hAnsi="GHEA Grapalat"/>
          <w:i w:val="0"/>
          <w:sz w:val="24"/>
          <w:szCs w:val="24"/>
          <w:lang w:val="hy-AM"/>
        </w:rPr>
        <w:t xml:space="preserve"> (այսուհետ՝ Կոմիտե)</w:t>
      </w:r>
      <w:r w:rsidR="00842874">
        <w:rPr>
          <w:rFonts w:ascii="GHEA Grapalat" w:hAnsi="GHEA Grapalat"/>
          <w:i w:val="0"/>
          <w:sz w:val="24"/>
          <w:szCs w:val="24"/>
          <w:lang w:val="hy-AM"/>
        </w:rPr>
        <w:t>՝ Կազմակերպությանը</w:t>
      </w:r>
      <w:r w:rsidR="00842874" w:rsidRPr="00563499">
        <w:rPr>
          <w:rFonts w:ascii="GHEA Grapalat" w:hAnsi="GHEA Grapalat"/>
          <w:i w:val="0"/>
          <w:sz w:val="24"/>
          <w:szCs w:val="24"/>
          <w:lang w:val="hy-AM"/>
        </w:rPr>
        <w:t xml:space="preserve"> սեփականության իրավունքով պատկանող</w:t>
      </w:r>
      <w:r w:rsidR="00972736">
        <w:rPr>
          <w:rFonts w:ascii="GHEA Grapalat" w:hAnsi="GHEA Grapalat"/>
          <w:i w:val="0"/>
          <w:sz w:val="24"/>
          <w:szCs w:val="24"/>
          <w:lang w:val="hy-AM"/>
        </w:rPr>
        <w:t xml:space="preserve">, հետագա շահագործման համար այլևս </w:t>
      </w:r>
      <w:r w:rsidR="00842874" w:rsidRPr="0056349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972736">
        <w:rPr>
          <w:rFonts w:ascii="GHEA Grapalat" w:hAnsi="GHEA Grapalat"/>
          <w:i w:val="0"/>
          <w:sz w:val="24"/>
          <w:szCs w:val="24"/>
          <w:lang w:val="hy-AM"/>
        </w:rPr>
        <w:t xml:space="preserve">նպատակահարմար չհամարվող </w:t>
      </w:r>
      <w:bookmarkStart w:id="0" w:name="_GoBack"/>
      <w:bookmarkEnd w:id="0"/>
      <w:r w:rsidR="00842874">
        <w:rPr>
          <w:rFonts w:ascii="GHEA Grapalat" w:hAnsi="GHEA Grapalat"/>
          <w:i w:val="0"/>
          <w:sz w:val="24"/>
          <w:szCs w:val="24"/>
          <w:lang w:val="hy-AM"/>
        </w:rPr>
        <w:t xml:space="preserve">3 միավոր </w:t>
      </w:r>
      <w:r w:rsidR="00842874" w:rsidRPr="00563499">
        <w:rPr>
          <w:rFonts w:ascii="GHEA Grapalat" w:hAnsi="GHEA Grapalat"/>
          <w:i w:val="0"/>
          <w:sz w:val="24"/>
          <w:szCs w:val="24"/>
          <w:lang w:val="hy-AM"/>
        </w:rPr>
        <w:t>տրանսպորտային միջոցները</w:t>
      </w:r>
      <w:r w:rsidR="0084287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842874" w:rsidRPr="00A2135A">
        <w:rPr>
          <w:rFonts w:ascii="GHEA Grapalat" w:hAnsi="GHEA Grapalat"/>
          <w:i w:val="0"/>
          <w:sz w:val="24"/>
          <w:szCs w:val="24"/>
          <w:lang w:val="hy-AM"/>
        </w:rPr>
        <w:t xml:space="preserve">(այսուհետ՝ </w:t>
      </w:r>
      <w:r w:rsidR="00842874">
        <w:rPr>
          <w:rFonts w:ascii="GHEA Grapalat" w:hAnsi="GHEA Grapalat"/>
          <w:i w:val="0"/>
          <w:sz w:val="24"/>
          <w:szCs w:val="24"/>
          <w:lang w:val="hy-AM"/>
        </w:rPr>
        <w:t>Գույք</w:t>
      </w:r>
      <w:r w:rsidR="00842874" w:rsidRPr="00A2135A">
        <w:rPr>
          <w:rFonts w:ascii="GHEA Grapalat" w:hAnsi="GHEA Grapalat"/>
          <w:i w:val="0"/>
          <w:sz w:val="24"/>
          <w:szCs w:val="24"/>
          <w:lang w:val="hy-AM"/>
        </w:rPr>
        <w:t>)</w:t>
      </w:r>
      <w:r w:rsidR="0084287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842874" w:rsidRPr="00563499">
        <w:rPr>
          <w:rFonts w:ascii="GHEA Grapalat" w:hAnsi="GHEA Grapalat"/>
          <w:i w:val="0"/>
          <w:sz w:val="24"/>
          <w:szCs w:val="24"/>
          <w:lang w:val="hy-AM"/>
        </w:rPr>
        <w:t xml:space="preserve">Հայաստանի Հանրապետությանը նվիրատվության իրավունքով փոխանցելու </w:t>
      </w:r>
      <w:r w:rsidR="00E42E69">
        <w:rPr>
          <w:rFonts w:ascii="GHEA Grapalat" w:hAnsi="GHEA Grapalat"/>
          <w:i w:val="0"/>
          <w:sz w:val="24"/>
          <w:szCs w:val="24"/>
          <w:lang w:val="hy-AM"/>
        </w:rPr>
        <w:t>առաջարկով</w:t>
      </w:r>
      <w:r w:rsidR="00842874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BF4D16" w:rsidRDefault="00DF54BB" w:rsidP="006A5A95">
      <w:pPr>
        <w:pStyle w:val="norm"/>
        <w:spacing w:line="360" w:lineRule="auto"/>
        <w:ind w:left="-270" w:firstLine="540"/>
        <w:rPr>
          <w:rFonts w:ascii="GHEA Grapalat" w:hAnsi="GHEA Grapalat" w:cs="Arial Armenian"/>
          <w:color w:val="000000"/>
          <w:sz w:val="24"/>
          <w:szCs w:val="24"/>
          <w:lang w:val="hy-AM"/>
        </w:rPr>
      </w:pPr>
      <w:r w:rsidRPr="0064096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Հիմք ընդունելով </w:t>
      </w:r>
      <w:r w:rsidR="00842874" w:rsidRPr="00640960">
        <w:rPr>
          <w:rFonts w:ascii="GHEA Grapalat" w:eastAsia="Calibri" w:hAnsi="GHEA Grapalat" w:cs="Cambria"/>
          <w:bCs/>
          <w:sz w:val="24"/>
          <w:szCs w:val="24"/>
          <w:lang w:val="hy-AM"/>
        </w:rPr>
        <w:t>Կազմակերպության</w:t>
      </w:r>
      <w:r w:rsidRPr="0064096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842874" w:rsidRPr="00640960">
        <w:rPr>
          <w:rFonts w:ascii="GHEA Grapalat" w:eastAsia="Calibri" w:hAnsi="GHEA Grapalat" w:cs="Cambria"/>
          <w:bCs/>
          <w:sz w:val="24"/>
          <w:szCs w:val="24"/>
          <w:lang w:val="hy-AM"/>
        </w:rPr>
        <w:t>գրություն</w:t>
      </w:r>
      <w:r w:rsidRPr="00640960">
        <w:rPr>
          <w:rFonts w:ascii="GHEA Grapalat" w:eastAsia="Calibri" w:hAnsi="GHEA Grapalat" w:cs="Cambria"/>
          <w:bCs/>
          <w:sz w:val="24"/>
          <w:szCs w:val="24"/>
          <w:lang w:val="hy-AM"/>
        </w:rPr>
        <w:t>ը</w:t>
      </w:r>
      <w:r w:rsidR="00842874" w:rsidRPr="0064096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(կցվում է)</w:t>
      </w:r>
      <w:r w:rsidRPr="0064096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՝ </w:t>
      </w:r>
      <w:r w:rsidR="00CD4211" w:rsidRPr="00640960">
        <w:rPr>
          <w:rFonts w:ascii="GHEA Grapalat" w:eastAsia="Calibri" w:hAnsi="GHEA Grapalat" w:cs="Cambria"/>
          <w:bCs/>
          <w:sz w:val="24"/>
          <w:szCs w:val="24"/>
          <w:lang w:val="hy-AM"/>
        </w:rPr>
        <w:t>Կ</w:t>
      </w:r>
      <w:r w:rsidR="003A736D" w:rsidRPr="0064096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ոմիտեի կողմից </w:t>
      </w:r>
      <w:r w:rsidR="006E0CC7" w:rsidRPr="007F2615">
        <w:rPr>
          <w:rFonts w:ascii="GHEA Grapalat" w:eastAsia="Calibri" w:hAnsi="GHEA Grapalat" w:cs="Cambria"/>
          <w:bCs/>
          <w:sz w:val="24"/>
          <w:szCs w:val="24"/>
          <w:lang w:val="hy-AM"/>
        </w:rPr>
        <w:t>մ</w:t>
      </w:r>
      <w:r w:rsidR="00D5378A" w:rsidRPr="007F2615">
        <w:rPr>
          <w:rFonts w:ascii="GHEA Grapalat" w:eastAsia="Calibri" w:hAnsi="GHEA Grapalat" w:cs="Cambria"/>
          <w:bCs/>
          <w:sz w:val="24"/>
          <w:szCs w:val="24"/>
          <w:lang w:val="hy-AM"/>
        </w:rPr>
        <w:t>շակվել է «</w:t>
      </w:r>
      <w:r w:rsidR="00BF4D16" w:rsidRPr="007F2615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Որպես նվիրատվություն գույք ընդունելու </w:t>
      </w:r>
      <w:r w:rsidR="004A3EAD">
        <w:rPr>
          <w:rFonts w:ascii="GHEA Grapalat" w:eastAsia="Calibri" w:hAnsi="GHEA Grapalat" w:cs="Cambria"/>
          <w:bCs/>
          <w:sz w:val="24"/>
          <w:szCs w:val="24"/>
          <w:lang w:val="hy-AM"/>
        </w:rPr>
        <w:t>և</w:t>
      </w:r>
      <w:r w:rsidR="00BF4D16" w:rsidRPr="007F2615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ամրացնելու մասին</w:t>
      </w:r>
      <w:r w:rsidR="00D5378A" w:rsidRPr="007F2615">
        <w:rPr>
          <w:rFonts w:ascii="GHEA Grapalat" w:eastAsia="Calibri" w:hAnsi="GHEA Grapalat" w:cs="Cambria"/>
          <w:bCs/>
          <w:sz w:val="24"/>
          <w:szCs w:val="24"/>
          <w:lang w:val="hy-AM"/>
        </w:rPr>
        <w:t>» ՀՀ կառավարության որոշման նախագիծ, համաձայն որ</w:t>
      </w:r>
      <w:r w:rsidR="004F4EA3" w:rsidRPr="007F2615">
        <w:rPr>
          <w:rFonts w:ascii="GHEA Grapalat" w:eastAsia="Calibri" w:hAnsi="GHEA Grapalat" w:cs="Cambria"/>
          <w:bCs/>
          <w:sz w:val="24"/>
          <w:szCs w:val="24"/>
          <w:lang w:val="hy-AM"/>
        </w:rPr>
        <w:t>ի</w:t>
      </w:r>
      <w:r w:rsidR="001975EE" w:rsidRPr="007F2615">
        <w:rPr>
          <w:rFonts w:ascii="GHEA Grapalat" w:eastAsia="Calibri" w:hAnsi="GHEA Grapalat" w:cs="Cambria"/>
          <w:bCs/>
          <w:sz w:val="24"/>
          <w:szCs w:val="24"/>
          <w:lang w:val="hy-AM"/>
        </w:rPr>
        <w:t>՝</w:t>
      </w:r>
      <w:r w:rsidR="00D5378A" w:rsidRPr="007F2615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նախատեսվում է </w:t>
      </w:r>
      <w:r w:rsidR="00372A83" w:rsidRPr="007F2615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ընդունել </w:t>
      </w:r>
      <w:r w:rsidR="00372A8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Գույքի </w:t>
      </w:r>
      <w:r w:rsidR="004A3EAD">
        <w:rPr>
          <w:rFonts w:ascii="GHEA Grapalat" w:eastAsia="Calibri" w:hAnsi="GHEA Grapalat" w:cs="Cambria"/>
          <w:bCs/>
          <w:sz w:val="24"/>
          <w:szCs w:val="24"/>
          <w:lang w:val="hy-AM"/>
        </w:rPr>
        <w:t>նվիրատվություն</w:t>
      </w:r>
      <w:r w:rsidR="00372A83">
        <w:rPr>
          <w:rFonts w:ascii="GHEA Grapalat" w:eastAsia="Calibri" w:hAnsi="GHEA Grapalat" w:cs="Cambria"/>
          <w:bCs/>
          <w:sz w:val="24"/>
          <w:szCs w:val="24"/>
          <w:lang w:val="hy-AM"/>
        </w:rPr>
        <w:t>ը</w:t>
      </w:r>
      <w:r w:rsidR="004A3EAD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08370B" w:rsidRPr="0008370B">
        <w:rPr>
          <w:rFonts w:ascii="GHEA Grapalat" w:eastAsia="Calibri" w:hAnsi="GHEA Grapalat" w:cs="Cambria"/>
          <w:bCs/>
          <w:sz w:val="24"/>
          <w:szCs w:val="24"/>
          <w:lang w:val="hy-AM"/>
        </w:rPr>
        <w:t>Հայաստանի Հանրապետության</w:t>
      </w:r>
      <w:r w:rsidR="00372A83">
        <w:rPr>
          <w:rFonts w:ascii="GHEA Grapalat" w:eastAsia="Calibri" w:hAnsi="GHEA Grapalat" w:cs="Cambria"/>
          <w:bCs/>
          <w:sz w:val="24"/>
          <w:szCs w:val="24"/>
          <w:lang w:val="hy-AM"/>
        </w:rPr>
        <w:t>ը</w:t>
      </w:r>
      <w:r w:rsidR="00BF4D16" w:rsidRPr="00563499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՝ համաձայն </w:t>
      </w:r>
      <w:r w:rsidR="00842874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կից ներկայացվող </w:t>
      </w:r>
      <w:r w:rsidR="00BF4D16" w:rsidRPr="00563499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հավելվածի, և </w:t>
      </w:r>
      <w:r w:rsidR="00372A8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Գույքն </w:t>
      </w:r>
      <w:r w:rsidR="00BF4D16" w:rsidRPr="00563499">
        <w:rPr>
          <w:rFonts w:ascii="GHEA Grapalat" w:eastAsia="Calibri" w:hAnsi="GHEA Grapalat" w:cs="Cambria"/>
          <w:bCs/>
          <w:sz w:val="24"/>
          <w:szCs w:val="24"/>
          <w:lang w:val="hy-AM"/>
        </w:rPr>
        <w:t>ամրացնել Կոմիտեին։</w:t>
      </w:r>
    </w:p>
    <w:p w:rsidR="001247A8" w:rsidRPr="00842874" w:rsidRDefault="006A5A95" w:rsidP="00F6784F">
      <w:pPr>
        <w:spacing w:after="0" w:line="360" w:lineRule="auto"/>
        <w:ind w:left="-270" w:firstLine="567"/>
        <w:jc w:val="both"/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</w:pPr>
      <w:r w:rsidRPr="006A5A95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</w:t>
      </w:r>
      <w:r w:rsidR="001247A8" w:rsidRPr="00B8228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Ծրագրի համաձայն սահմանվել </w:t>
      </w:r>
      <w:r w:rsidR="001247A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>են</w:t>
      </w:r>
      <w:r w:rsidR="001247A8" w:rsidRPr="00B8228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 գույքի արդյունավետ կառավարման, արդյունավետության և գրավչության </w:t>
      </w:r>
      <w:r w:rsidR="001247A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բարձրացմանն </w:t>
      </w:r>
      <w:r w:rsidR="001247A8" w:rsidRPr="00B8228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ուղղված մի շարք կատարման </w:t>
      </w:r>
      <w:r w:rsidR="001247A8" w:rsidRPr="00842874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ենթակա միջոցառումներ։ </w:t>
      </w:r>
      <w:r w:rsidR="00842874" w:rsidRPr="00842874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>Հայաստանի Հանրապետության ներքին գործերի</w:t>
      </w:r>
      <w:r w:rsidR="00B11535" w:rsidRPr="00842874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 նախարարության </w:t>
      </w:r>
      <w:r w:rsidR="00842874" w:rsidRPr="00842874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«Սեյսմիկ պաշտպանության տարածքային ծառայություն» պետական ոչ առևտրային կազմակերպության </w:t>
      </w:r>
      <w:r w:rsidR="00B11535" w:rsidRPr="00842874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>սեփականությունը հանդիսացող</w:t>
      </w:r>
      <w:r w:rsidR="001247A8" w:rsidRPr="00842874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 </w:t>
      </w:r>
      <w:r w:rsidR="00842874" w:rsidRPr="00842874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>3</w:t>
      </w:r>
      <w:r w:rsidR="001247A8" w:rsidRPr="00842874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 միավոր տրանսպորտային միջոցները </w:t>
      </w:r>
      <w:r w:rsidR="00B11535" w:rsidRPr="00842874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Հայաստանի Հանրապետությանը նվիրելը </w:t>
      </w:r>
      <w:r w:rsidR="001247A8" w:rsidRPr="00842874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>բխում է ՀՀ կառավարության</w:t>
      </w:r>
      <w:r w:rsidR="001247A8" w:rsidRPr="00B8228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 2021-2026թթ. ծրագրի պահանջներից։</w:t>
      </w:r>
    </w:p>
    <w:p w:rsidR="00D5378A" w:rsidRPr="001975EE" w:rsidRDefault="00D5378A" w:rsidP="001247A8">
      <w:pPr>
        <w:spacing w:after="0" w:line="360" w:lineRule="auto"/>
        <w:ind w:left="-270" w:firstLine="54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247A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>«</w:t>
      </w:r>
      <w:r w:rsidR="001247A8" w:rsidRPr="001247A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Որպես նվիրատվություն գույք ընդունելու </w:t>
      </w:r>
      <w:r w:rsidR="00B11535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>և</w:t>
      </w:r>
      <w:r w:rsidR="001247A8" w:rsidRPr="001247A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 ամրացնելու մասին</w:t>
      </w:r>
      <w:r w:rsidRPr="001247A8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>»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1F3DCB" w:rsidRDefault="001F3DCB" w:rsidP="002816E1">
      <w:pPr>
        <w:spacing w:after="0" w:line="360" w:lineRule="auto"/>
        <w:ind w:left="-720"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sectPr w:rsidR="001F3DCB" w:rsidSect="00842874">
      <w:pgSz w:w="12240" w:h="15840"/>
      <w:pgMar w:top="-720" w:right="72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4B438F"/>
    <w:multiLevelType w:val="hybridMultilevel"/>
    <w:tmpl w:val="E98C662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1A1"/>
    <w:rsid w:val="0008370B"/>
    <w:rsid w:val="000C2519"/>
    <w:rsid w:val="000C3F97"/>
    <w:rsid w:val="001247A8"/>
    <w:rsid w:val="00182934"/>
    <w:rsid w:val="001975EE"/>
    <w:rsid w:val="001C59F8"/>
    <w:rsid w:val="001F3DCB"/>
    <w:rsid w:val="001F4A38"/>
    <w:rsid w:val="00213696"/>
    <w:rsid w:val="002320DB"/>
    <w:rsid w:val="002816E1"/>
    <w:rsid w:val="002B5F16"/>
    <w:rsid w:val="002D618A"/>
    <w:rsid w:val="002F32E6"/>
    <w:rsid w:val="00332D57"/>
    <w:rsid w:val="00372A83"/>
    <w:rsid w:val="00384C7C"/>
    <w:rsid w:val="00390D2B"/>
    <w:rsid w:val="003A736D"/>
    <w:rsid w:val="003B51B0"/>
    <w:rsid w:val="003C19AE"/>
    <w:rsid w:val="004028D6"/>
    <w:rsid w:val="004257E9"/>
    <w:rsid w:val="00475096"/>
    <w:rsid w:val="004A3EAD"/>
    <w:rsid w:val="004C30CF"/>
    <w:rsid w:val="004F4EA3"/>
    <w:rsid w:val="00563499"/>
    <w:rsid w:val="00574F34"/>
    <w:rsid w:val="005D0248"/>
    <w:rsid w:val="005E3F34"/>
    <w:rsid w:val="0060635B"/>
    <w:rsid w:val="00611D7F"/>
    <w:rsid w:val="00611F53"/>
    <w:rsid w:val="00640960"/>
    <w:rsid w:val="006A5A95"/>
    <w:rsid w:val="006E0CC7"/>
    <w:rsid w:val="0073527A"/>
    <w:rsid w:val="007F2615"/>
    <w:rsid w:val="00810809"/>
    <w:rsid w:val="00824288"/>
    <w:rsid w:val="00842874"/>
    <w:rsid w:val="008664B1"/>
    <w:rsid w:val="008A2C6E"/>
    <w:rsid w:val="009203B4"/>
    <w:rsid w:val="00930D6F"/>
    <w:rsid w:val="0093443B"/>
    <w:rsid w:val="00934893"/>
    <w:rsid w:val="009631A1"/>
    <w:rsid w:val="00972736"/>
    <w:rsid w:val="009C1A05"/>
    <w:rsid w:val="009D613C"/>
    <w:rsid w:val="009E5659"/>
    <w:rsid w:val="00A031B4"/>
    <w:rsid w:val="00A1382D"/>
    <w:rsid w:val="00A2135A"/>
    <w:rsid w:val="00B11535"/>
    <w:rsid w:val="00B21BF7"/>
    <w:rsid w:val="00B400C9"/>
    <w:rsid w:val="00B62CAD"/>
    <w:rsid w:val="00B76072"/>
    <w:rsid w:val="00B82CF7"/>
    <w:rsid w:val="00BC12C0"/>
    <w:rsid w:val="00BC7BA0"/>
    <w:rsid w:val="00BC7CD0"/>
    <w:rsid w:val="00BF4D16"/>
    <w:rsid w:val="00CA4B4A"/>
    <w:rsid w:val="00CA4CC9"/>
    <w:rsid w:val="00CA5174"/>
    <w:rsid w:val="00CB3A9F"/>
    <w:rsid w:val="00CC178A"/>
    <w:rsid w:val="00CD4211"/>
    <w:rsid w:val="00D30D3F"/>
    <w:rsid w:val="00D4715E"/>
    <w:rsid w:val="00D5378A"/>
    <w:rsid w:val="00DA5E5F"/>
    <w:rsid w:val="00DB45CE"/>
    <w:rsid w:val="00DF54BB"/>
    <w:rsid w:val="00E10E53"/>
    <w:rsid w:val="00E16BF0"/>
    <w:rsid w:val="00E42E69"/>
    <w:rsid w:val="00E46607"/>
    <w:rsid w:val="00E551CC"/>
    <w:rsid w:val="00E562A5"/>
    <w:rsid w:val="00E668F9"/>
    <w:rsid w:val="00EC35EA"/>
    <w:rsid w:val="00F24153"/>
    <w:rsid w:val="00F51DE6"/>
    <w:rsid w:val="00F6784F"/>
    <w:rsid w:val="00FA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F12FE"/>
  <w15:chartTrackingRefBased/>
  <w15:docId w15:val="{03C11B9B-A14A-4471-B176-5E748DD10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D1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CD421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D421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DA5E5F"/>
    <w:pPr>
      <w:autoSpaceDE w:val="0"/>
      <w:autoSpaceDN w:val="0"/>
      <w:adjustRightInd w:val="0"/>
      <w:spacing w:after="0" w:line="240" w:lineRule="auto"/>
      <w:ind w:left="720"/>
      <w:contextualSpacing/>
    </w:pPr>
    <w:rPr>
      <w:rFonts w:ascii="Times Armenian" w:eastAsia="Times New Roman" w:hAnsi="Times Armenian" w:cs="Times Armenian"/>
      <w:bCs w:val="0"/>
      <w:i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5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3C2116-528A-4E9D-87B4-F8513EB3B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https://mul2-spm.gov.am/tasks/492240/oneclick?token=b422cfe4a421a9d3d92892e2c997b6dc</cp:keywords>
  <dc:description/>
  <cp:lastModifiedBy>Albert Gasparyan</cp:lastModifiedBy>
  <cp:revision>47</cp:revision>
  <cp:lastPrinted>2024-11-13T12:00:00Z</cp:lastPrinted>
  <dcterms:created xsi:type="dcterms:W3CDTF">2024-12-03T07:11:00Z</dcterms:created>
  <dcterms:modified xsi:type="dcterms:W3CDTF">2025-06-17T07:03:00Z</dcterms:modified>
</cp:coreProperties>
</file>