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D2F4D" w14:textId="77777777" w:rsidR="00390C7F" w:rsidRDefault="00390C7F" w:rsidP="00A24435">
      <w:pPr>
        <w:spacing w:after="0"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 Ի Մ Ն Ա Վ Ո Ր ՈՒ Մ</w:t>
      </w:r>
    </w:p>
    <w:p w14:paraId="317C4CC7" w14:textId="77777777" w:rsidR="00186BBE" w:rsidRDefault="00186BBE" w:rsidP="00A24435">
      <w:pPr>
        <w:spacing w:after="0"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186BB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 ԿԱՌԱՎԱՐՈՒԹՅԱՆ 202</w:t>
      </w:r>
      <w:r w:rsidR="00D6686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5</w:t>
      </w:r>
      <w:r w:rsidRPr="00186BB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ԹՎԱԿԱՆԻ </w:t>
      </w:r>
      <w:r w:rsidR="00D6686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ՀՈՒՆՎԱՐԻ</w:t>
      </w:r>
      <w:r w:rsidRPr="00186BB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D6686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30</w:t>
      </w:r>
      <w:r w:rsidRPr="00186BB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-Ի N</w:t>
      </w:r>
      <w:r w:rsidR="00D6686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92</w:t>
      </w:r>
      <w:r w:rsidRPr="00186BB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-Ա ՈՐՈՇՄԱՆ ՄԵՋ ՓՈՓՈԽՈՒԹՅՈՒՆ</w:t>
      </w:r>
      <w:r w:rsidR="007733B6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ՆԵՐ</w:t>
      </w:r>
      <w:r w:rsidRPr="00186BB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1100B4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ԵՎ ԼՐԱՑՈՒՄՆԵՐ </w:t>
      </w:r>
      <w:r w:rsidRPr="00186BB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ԿԱՏԱՐԵԼՈՒ ՄԱՍԻՆ</w:t>
      </w:r>
    </w:p>
    <w:p w14:paraId="089A43CA" w14:textId="77777777" w:rsidR="00390C7F" w:rsidRDefault="00390C7F" w:rsidP="00390C7F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14:paraId="21275987" w14:textId="77777777" w:rsidR="00390C7F" w:rsidRDefault="00390C7F" w:rsidP="00390C7F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14:paraId="7DA24BE8" w14:textId="77777777" w:rsidR="00FA0467" w:rsidRDefault="00FA0467" w:rsidP="00FA0467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FA0467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2025 թվականի հունվարի 30-ի  թիվ 92-Ա որոշման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FA0467">
        <w:rPr>
          <w:rFonts w:ascii="GHEA Grapalat" w:hAnsi="GHEA Grapalat"/>
          <w:i w:val="0"/>
          <w:sz w:val="24"/>
          <w:szCs w:val="24"/>
          <w:lang w:val="hy-AM"/>
        </w:rPr>
        <w:t>(այսուհետ՝ Որոշում) համաձայն պետական կառավարման համակարգի մարմինների, Հայաստանի Հանրապետության վարչապետի աշխատակազմի, մարզպետների աշխատակազմերի և համակարգը սպասարկող այլ կազմակերպությունների (այսուհետ՝ պետական մարմիններ) չօգտագործվող տրանսպորտային միջոցները ամրացվել է ՀՀ տարածքային կառավարման և ենթակառուցվածքների նախարարության պետական գույքի կառավարման կոմիտեին այսուհետ՝ Կոմիտե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14:paraId="7E1E1533" w14:textId="7BA54AAC" w:rsidR="00D66861" w:rsidRDefault="00D66861" w:rsidP="00D66861">
      <w:pPr>
        <w:shd w:val="clear" w:color="auto" w:fill="FFFFFF"/>
        <w:spacing w:after="0" w:line="360" w:lineRule="auto"/>
        <w:ind w:left="-540" w:firstLine="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Որոշման հավելվածի ցանկում ներառված մի շարք տրանսպորտային միջոցների ուսումնասիրության արդյունքում պարզվել է, որ  Որոշման հավելվածում ներառված մի շարք տրանսպորտային միջոցների ն</w:t>
      </w:r>
      <w:r w:rsidRPr="00D66861">
        <w:rPr>
          <w:rFonts w:ascii="GHEA Grapalat" w:hAnsi="GHEA Grapalat"/>
          <w:i w:val="0"/>
          <w:sz w:val="24"/>
          <w:szCs w:val="24"/>
          <w:lang w:val="hy-AM"/>
        </w:rPr>
        <w:t>ույնացման համարանիշը (VIN)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սխալ է </w:t>
      </w:r>
      <w:r w:rsidR="00A56222">
        <w:rPr>
          <w:rFonts w:ascii="GHEA Grapalat" w:hAnsi="GHEA Grapalat"/>
          <w:i w:val="0"/>
          <w:sz w:val="24"/>
          <w:szCs w:val="24"/>
          <w:lang w:val="hy-AM"/>
        </w:rPr>
        <w:t xml:space="preserve">նշված, որի պատճառով այդ տրանսպորտային միջոցների </w:t>
      </w:r>
      <w:r w:rsidR="00A56222" w:rsidRPr="000B6EE8">
        <w:rPr>
          <w:rFonts w:ascii="GHEA Grapalat" w:hAnsi="GHEA Grapalat" w:cs="Sylfaen"/>
          <w:i w:val="0"/>
          <w:sz w:val="24"/>
          <w:szCs w:val="24"/>
          <w:lang w:val="hy-AM"/>
        </w:rPr>
        <w:t>հանձնման-ընդունման</w:t>
      </w:r>
      <w:r w:rsidR="00A56222">
        <w:rPr>
          <w:rFonts w:ascii="GHEA Grapalat" w:hAnsi="GHEA Grapalat" w:cs="Sylfaen"/>
          <w:i w:val="0"/>
          <w:sz w:val="24"/>
          <w:szCs w:val="24"/>
          <w:lang w:val="hy-AM"/>
        </w:rPr>
        <w:t xml:space="preserve"> աշխատանքները </w:t>
      </w:r>
      <w:r w:rsidR="00A56222">
        <w:rPr>
          <w:rFonts w:ascii="GHEA Grapalat" w:hAnsi="GHEA Grapalat"/>
          <w:i w:val="0"/>
          <w:sz w:val="24"/>
          <w:szCs w:val="24"/>
          <w:lang w:val="hy-AM"/>
        </w:rPr>
        <w:t>Որոշման 2-րդ կետով նախատեսված ժամկետում չեն իրականացվել, հետևապես այդ տ</w:t>
      </w:r>
      <w:r>
        <w:rPr>
          <w:rFonts w:ascii="GHEA Grapalat" w:hAnsi="GHEA Grapalat"/>
          <w:i w:val="0"/>
          <w:sz w:val="24"/>
          <w:szCs w:val="24"/>
          <w:lang w:val="hy-AM"/>
        </w:rPr>
        <w:t>րանսպորտային միջոցների հանձնման-ընդունման աշխատանքները իրականացնելու համար անհրաժեշտ է Որոշման հավելվածի ցանկում կատարել փոփոխություն</w:t>
      </w:r>
      <w:r w:rsidR="00A56222">
        <w:rPr>
          <w:rFonts w:ascii="GHEA Grapalat" w:hAnsi="GHEA Grapalat"/>
          <w:i w:val="0"/>
          <w:sz w:val="24"/>
          <w:szCs w:val="24"/>
          <w:lang w:val="hy-AM"/>
        </w:rPr>
        <w:t>,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 լրացնել ճշգրտված ն</w:t>
      </w:r>
      <w:r w:rsidRPr="00D66861">
        <w:rPr>
          <w:rFonts w:ascii="GHEA Grapalat" w:hAnsi="GHEA Grapalat"/>
          <w:i w:val="0"/>
          <w:sz w:val="24"/>
          <w:szCs w:val="24"/>
          <w:lang w:val="hy-AM"/>
        </w:rPr>
        <w:t>ույնացման համարանիշ</w:t>
      </w:r>
      <w:r>
        <w:rPr>
          <w:rFonts w:ascii="GHEA Grapalat" w:hAnsi="GHEA Grapalat"/>
          <w:i w:val="0"/>
          <w:sz w:val="24"/>
          <w:szCs w:val="24"/>
          <w:lang w:val="hy-AM"/>
        </w:rPr>
        <w:t>ներ</w:t>
      </w:r>
      <w:r w:rsidRPr="00D66861">
        <w:rPr>
          <w:rFonts w:ascii="GHEA Grapalat" w:hAnsi="GHEA Grapalat"/>
          <w:i w:val="0"/>
          <w:sz w:val="24"/>
          <w:szCs w:val="24"/>
          <w:lang w:val="hy-AM"/>
        </w:rPr>
        <w:t>ը (VIN)</w:t>
      </w:r>
      <w:r w:rsidR="00A56222">
        <w:rPr>
          <w:rFonts w:ascii="GHEA Grapalat" w:hAnsi="GHEA Grapalat"/>
          <w:i w:val="0"/>
          <w:sz w:val="24"/>
          <w:szCs w:val="24"/>
          <w:lang w:val="hy-AM"/>
        </w:rPr>
        <w:t xml:space="preserve"> և Որոշման 2-րդ կետով սահմանված՝ գույքի հանձնման-ընդունման ժամկետը ենթարկել փոփոխության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14:paraId="6902FE89" w14:textId="0F2EAB76" w:rsidR="00390C7F" w:rsidRPr="00D66861" w:rsidRDefault="00D66861" w:rsidP="00D66861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D6686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390C7F" w:rsidRPr="00D6686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։</w:t>
      </w:r>
    </w:p>
    <w:p w14:paraId="32EBC8CE" w14:textId="77777777" w:rsidR="00390C7F" w:rsidRDefault="00390C7F" w:rsidP="00390C7F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B86613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</w:t>
      </w:r>
      <w:r w:rsidR="00B86613" w:rsidRPr="00B86613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«Հ</w:t>
      </w:r>
      <w:r w:rsidR="00B86613" w:rsidRPr="00B8661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այաստանի Հանրապետության կառավարության 20</w:t>
      </w:r>
      <w:r w:rsidR="00D6686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25</w:t>
      </w:r>
      <w:r w:rsidR="00B86613" w:rsidRPr="00B8661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թվականի </w:t>
      </w:r>
      <w:r w:rsidR="00D6686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հունվարի</w:t>
      </w:r>
      <w:r w:rsidR="00B86613" w:rsidRPr="00B8661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D6686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30</w:t>
      </w:r>
      <w:r w:rsidR="00B86613" w:rsidRPr="00B8661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-ի </w:t>
      </w:r>
      <w:r w:rsidR="00D6686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         </w:t>
      </w:r>
      <w:r w:rsidR="00B86613" w:rsidRPr="00B8661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N</w:t>
      </w:r>
      <w:r w:rsidR="00D6686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92</w:t>
      </w:r>
      <w:r w:rsidR="00B86613" w:rsidRPr="00B8661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-Ա որոշման մեջ փոփոխություն</w:t>
      </w:r>
      <w:r w:rsidR="007733B6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ներ</w:t>
      </w:r>
      <w:r w:rsidR="00B86613" w:rsidRPr="00B8661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1100B4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և լրացումներ </w:t>
      </w:r>
      <w:r w:rsidR="00B86613" w:rsidRPr="00B8661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կատարելու մասին»</w:t>
      </w:r>
      <w:r w:rsidR="00B8661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lastRenderedPageBreak/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առաջացնի։</w:t>
      </w:r>
    </w:p>
    <w:sectPr w:rsidR="00390C7F" w:rsidSect="001149F9">
      <w:pgSz w:w="12240" w:h="15840"/>
      <w:pgMar w:top="720" w:right="72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6A5"/>
    <w:rsid w:val="000352E8"/>
    <w:rsid w:val="0009048F"/>
    <w:rsid w:val="001100B4"/>
    <w:rsid w:val="001149F9"/>
    <w:rsid w:val="00137B51"/>
    <w:rsid w:val="00186BBE"/>
    <w:rsid w:val="00271729"/>
    <w:rsid w:val="002C76A5"/>
    <w:rsid w:val="00390C7F"/>
    <w:rsid w:val="003C0911"/>
    <w:rsid w:val="003C6B81"/>
    <w:rsid w:val="003D494B"/>
    <w:rsid w:val="00465169"/>
    <w:rsid w:val="00482D2D"/>
    <w:rsid w:val="006F4213"/>
    <w:rsid w:val="00765A89"/>
    <w:rsid w:val="007733B6"/>
    <w:rsid w:val="007A6A93"/>
    <w:rsid w:val="007B31E4"/>
    <w:rsid w:val="009143E7"/>
    <w:rsid w:val="00972969"/>
    <w:rsid w:val="009B119A"/>
    <w:rsid w:val="00A24435"/>
    <w:rsid w:val="00A56222"/>
    <w:rsid w:val="00B86613"/>
    <w:rsid w:val="00BC0A8C"/>
    <w:rsid w:val="00BD5AB3"/>
    <w:rsid w:val="00D66861"/>
    <w:rsid w:val="00DA2E01"/>
    <w:rsid w:val="00E3724C"/>
    <w:rsid w:val="00EC05F7"/>
    <w:rsid w:val="00ED734F"/>
    <w:rsid w:val="00F13CB4"/>
    <w:rsid w:val="00F251FC"/>
    <w:rsid w:val="00F3779C"/>
    <w:rsid w:val="00F70D63"/>
    <w:rsid w:val="00FA0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C2B7A"/>
  <w15:chartTrackingRefBased/>
  <w15:docId w15:val="{161E2651-FB99-4AFE-8EF7-54BF1774D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0C7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390C7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390C7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5">
    <w:name w:val="Strong"/>
    <w:basedOn w:val="a0"/>
    <w:uiPriority w:val="22"/>
    <w:qFormat/>
    <w:rsid w:val="00390C7F"/>
    <w:rPr>
      <w:b/>
      <w:bCs/>
    </w:r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FA0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75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https://mul2-spm.gov.am/tasks/492491/oneclick?token=32ec57ccb87f9a15a726291577fdbd5d</cp:keywords>
  <dc:description/>
  <cp:lastModifiedBy>Khanamir Abrahamyan</cp:lastModifiedBy>
  <cp:revision>4</cp:revision>
  <dcterms:created xsi:type="dcterms:W3CDTF">2025-07-17T07:50:00Z</dcterms:created>
  <dcterms:modified xsi:type="dcterms:W3CDTF">2025-07-29T06:10:00Z</dcterms:modified>
</cp:coreProperties>
</file>