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12D" w:rsidRPr="00AF6114" w:rsidRDefault="006E412D" w:rsidP="006E412D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AF6114"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 w:rsidRPr="00AF6114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AF6114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6E412D" w:rsidRPr="00AF6114" w:rsidRDefault="006E412D" w:rsidP="006E412D">
      <w:pPr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  <w:r w:rsidRPr="00AF6114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Հայա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>u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տանի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Հանրապետության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կառավարության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 2020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թվականի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նոյեմբերի 26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>-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 xml:space="preserve">ի </w:t>
      </w:r>
    </w:p>
    <w:p w:rsidR="006E412D" w:rsidRPr="00AF6114" w:rsidRDefault="006E412D" w:rsidP="006E412D">
      <w:pPr>
        <w:jc w:val="center"/>
        <w:rPr>
          <w:rFonts w:ascii="GHEA Grapalat" w:hAnsi="GHEA Grapalat" w:cs="Times Armenian"/>
          <w:b/>
          <w:sz w:val="23"/>
          <w:szCs w:val="23"/>
          <w:lang w:val="af-ZA"/>
        </w:rPr>
      </w:pP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N 1857-Ն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մեջ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փոփոխություն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AF6114">
        <w:rPr>
          <w:rFonts w:ascii="GHEA Grapalat" w:hAnsi="GHEA Grapalat" w:cs="Times Armenia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AF6114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ՀՀ կառավարության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որոշման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նախագծի</w:t>
      </w:r>
      <w:r w:rsidRPr="00AF6114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6E412D" w:rsidRPr="00AF6114" w:rsidRDefault="006E412D" w:rsidP="006E412D">
      <w:pPr>
        <w:rPr>
          <w:rFonts w:ascii="GHEA Grapalat" w:hAnsi="GHEA Grapalat" w:cs="IRTEK Courier"/>
          <w:sz w:val="23"/>
          <w:szCs w:val="23"/>
          <w:lang w:val="af-ZA"/>
        </w:rPr>
      </w:pPr>
    </w:p>
    <w:p w:rsidR="006E412D" w:rsidRPr="00AF6114" w:rsidRDefault="006E412D" w:rsidP="006E412D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AF611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6E412D" w:rsidRPr="00AF6114" w:rsidRDefault="006E412D" w:rsidP="006E412D">
      <w:pPr>
        <w:ind w:firstLine="54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F61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AF61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AF61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AF61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AF61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է</w:t>
      </w:r>
      <w:r w:rsidRPr="00AF61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AF6114">
        <w:rPr>
          <w:rFonts w:ascii="GHEA Grapalat" w:hAnsi="GHEA Grapalat"/>
          <w:sz w:val="23"/>
          <w:szCs w:val="23"/>
          <w:lang w:val="hy-AM"/>
        </w:rPr>
        <w:t xml:space="preserve">Պետական պաշտոններ և պետական ծառայության պաշտոններ զբաղեցնող անձանց վարձատրության մասին» </w:t>
      </w:r>
      <w:proofErr w:type="spellStart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>օրենքում</w:t>
      </w:r>
      <w:proofErr w:type="spellEnd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(այսուհետ՝ Օրենք) </w:t>
      </w:r>
      <w:r w:rsidRPr="00AF6114">
        <w:rPr>
          <w:rFonts w:ascii="GHEA Grapalat" w:hAnsi="GHEA Grapalat"/>
          <w:color w:val="000000"/>
          <w:sz w:val="23"/>
          <w:szCs w:val="23"/>
          <w:lang w:val="hy-AM"/>
        </w:rPr>
        <w:t>փոփոխություն</w:t>
      </w:r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>կատարելու</w:t>
      </w:r>
      <w:proofErr w:type="spellEnd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>մասին</w:t>
      </w:r>
      <w:proofErr w:type="spellEnd"/>
      <w:r w:rsidRPr="00AF6114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AF6114">
        <w:rPr>
          <w:rFonts w:ascii="GHEA Grapalat" w:hAnsi="GHEA Grapalat"/>
          <w:color w:val="000000"/>
          <w:sz w:val="23"/>
          <w:szCs w:val="23"/>
          <w:lang w:val="hy-AM"/>
        </w:rPr>
        <w:t xml:space="preserve"> 12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.05.2025</w:t>
      </w:r>
      <w:r w:rsidRPr="00AF6114">
        <w:rPr>
          <w:rFonts w:ascii="GHEA Grapalat" w:hAnsi="GHEA Grapalat" w:cs="Sylfaen"/>
          <w:sz w:val="23"/>
          <w:szCs w:val="23"/>
          <w:lang w:val="hy-AM"/>
        </w:rPr>
        <w:t>թ.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Հ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O-104-</w:t>
      </w: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AF6114">
        <w:rPr>
          <w:rFonts w:ascii="GHEA Grapalat" w:hAnsi="GHEA Grapalat" w:cs="Sylfaen"/>
          <w:sz w:val="23"/>
          <w:szCs w:val="23"/>
          <w:lang w:val="hy-AM"/>
        </w:rPr>
        <w:t>րենքով ՀՀ զինված ուժերում բանակի (գլխավոր շտաբի) սերժանտի, կորպուսի (վարչության) սերժանտի և շտաբի սերժանտի պաշտոնների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վարձատրության գործակիցները սահմանելու կապակցությամբ այդ պաշտոնները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ՀՀ</w:t>
      </w:r>
      <w:r w:rsidRPr="00AF6114"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զինվորական ծառայության պաշտոնների առանձին խմբերում ընդգրկվող հիմնական պաշտոնների անվանացանկում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ներառելու անհրաժեշտությամբ: Որոշման նախագծի ընդունումը բխում է նաև ՀՀ վարչապետի </w:t>
      </w:r>
      <w:r w:rsidRPr="00B241A3">
        <w:rPr>
          <w:rFonts w:ascii="GHEA Grapalat" w:hAnsi="GHEA Grapalat" w:cs="AK Courier"/>
          <w:sz w:val="23"/>
          <w:szCs w:val="23"/>
          <w:lang w:val="hy-AM"/>
        </w:rPr>
        <w:t>26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.06.2025թ. N </w:t>
      </w:r>
      <w:r w:rsidRPr="00B241A3">
        <w:rPr>
          <w:rFonts w:ascii="GHEA Grapalat" w:hAnsi="GHEA Grapalat" w:cs="AK Courier"/>
          <w:sz w:val="23"/>
          <w:szCs w:val="23"/>
          <w:lang w:val="hy-AM"/>
        </w:rPr>
        <w:t>559-Ա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որոշմամբ հաստատված ցանկի 3-րդ կետի կատարումն ապահովելու անհրաժեշտությունից</w:t>
      </w:r>
      <w:r w:rsidRPr="00AF6114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6E412D" w:rsidRPr="00AF6114" w:rsidRDefault="006E412D" w:rsidP="006E412D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AF611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AF611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AF61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AF61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/>
          <w:b/>
          <w:sz w:val="23"/>
          <w:szCs w:val="23"/>
          <w:lang w:val="hy-AM"/>
        </w:rPr>
        <w:t>և</w:t>
      </w:r>
      <w:r w:rsidRPr="00AF61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6E412D" w:rsidRPr="00AF6114" w:rsidRDefault="006E412D" w:rsidP="006E412D">
      <w:pPr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ՀՀ զինված ուժերի բարեփոխումների իրականացման գործընթացում առաջնային նշանակություն ունի սերժանտական համակարգի զարգացումը՝ որպես արհեստավարժ զինված ուժերի կայացման կարևորագույն նախադրյալ: Այդ նպատակով Կառավարության ծրագրային քաղաքականության մաս է հանդիսանում նաև զինված ուժերում սերժանտական համակարգի զարգացման խթանումը, որի շրջանակներում Օրենքում </w:t>
      </w:r>
      <w:r w:rsidRPr="00AF6114">
        <w:rPr>
          <w:rFonts w:ascii="GHEA Grapalat" w:hAnsi="GHEA Grapalat"/>
          <w:color w:val="000000"/>
          <w:sz w:val="23"/>
          <w:szCs w:val="23"/>
          <w:lang w:val="hy-AM"/>
        </w:rPr>
        <w:t>12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.05.2025</w:t>
      </w:r>
      <w:r w:rsidRPr="00AF6114">
        <w:rPr>
          <w:rFonts w:ascii="GHEA Grapalat" w:hAnsi="GHEA Grapalat" w:cs="Sylfaen"/>
          <w:sz w:val="23"/>
          <w:szCs w:val="23"/>
          <w:lang w:val="hy-AM"/>
        </w:rPr>
        <w:t>թ.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Հ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O-104-</w:t>
      </w: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Ն </w:t>
      </w:r>
      <w:r w:rsidRPr="00AF6114">
        <w:rPr>
          <w:rFonts w:ascii="GHEA Grapalat" w:hAnsi="GHEA Grapalat" w:cs="IRTEK Courier"/>
          <w:sz w:val="23"/>
          <w:szCs w:val="23"/>
          <w:lang w:val="hy-AM"/>
        </w:rPr>
        <w:t>o</w:t>
      </w:r>
      <w:r w:rsidRPr="00AF6114">
        <w:rPr>
          <w:rFonts w:ascii="GHEA Grapalat" w:hAnsi="GHEA Grapalat" w:cs="Sylfaen"/>
          <w:sz w:val="23"/>
          <w:szCs w:val="23"/>
          <w:lang w:val="hy-AM"/>
        </w:rPr>
        <w:t>րենքով կատարված լրացումների արդյունքում սահմանվել են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նաև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բանակի (գլխավոր շտաբի) սերժանտի (9/9 խումբ), կորպուսի (վարչության) սերժանտի (9/8 խումբ) և շտաբի սերժանտի (7/4 խումբ)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պաշտոնների վարձատրության գործակիցները: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ՊՆ</w:t>
      </w:r>
      <w:r w:rsidRPr="00AF6114">
        <w:rPr>
          <w:rFonts w:ascii="GHEA Grapalat" w:hAnsi="GHEA Grapalat" w:cs="AK Courier"/>
          <w:sz w:val="23"/>
          <w:szCs w:val="23"/>
          <w:lang w:val="hy-AM" w:eastAsia="en-US"/>
        </w:rPr>
        <w:t xml:space="preserve"> համակարգի զինվորական ծառայության պաշտոնների առանձին խմբերում ընդգրկվող հիմնական պաշտոնների անվանացանկը սահմանված է ՀՀ կառավարության 26.11.2020թ. </w:t>
      </w:r>
      <w:r w:rsidRPr="00AF6114">
        <w:rPr>
          <w:rFonts w:ascii="GHEA Grapalat" w:hAnsi="GHEA Grapalat" w:cs="AK Courier"/>
          <w:sz w:val="23"/>
          <w:szCs w:val="23"/>
          <w:lang w:val="af-ZA" w:eastAsia="en-US"/>
        </w:rPr>
        <w:t>N</w:t>
      </w:r>
      <w:r w:rsidRPr="00AF6114">
        <w:rPr>
          <w:rFonts w:ascii="GHEA Grapalat" w:hAnsi="GHEA Grapalat" w:cs="AK Courier"/>
          <w:sz w:val="23"/>
          <w:szCs w:val="23"/>
          <w:lang w:val="hy-AM" w:eastAsia="en-US"/>
        </w:rPr>
        <w:t xml:space="preserve"> 1857-Ն որոշմամբ, որի կապակցությ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ամբ անհրաժեշտություն է առաջացել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բանակի (գլխավոր շտաբի) սերժանտի,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կորպուսի (վարչության) սերժանտի</w:t>
      </w: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 և շտաբի սերժանտի 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>պաշտոնները ներառել նշված անվանացանկում՝ որպես համապատասխան խմբերի հիմնական պաշտոններ:</w:t>
      </w:r>
    </w:p>
    <w:p w:rsidR="006E412D" w:rsidRPr="00AF6114" w:rsidRDefault="006E412D" w:rsidP="006E412D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AF611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6E412D" w:rsidRPr="00AF6114" w:rsidRDefault="006E412D" w:rsidP="006E412D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բանակի (գլխավոր շտաբի) սերժանտի, կորպուսի (վարչության) սերժանտի և շտաբի սերժանտի </w:t>
      </w:r>
      <w:r w:rsidRPr="00AF6114">
        <w:rPr>
          <w:rFonts w:ascii="GHEA Grapalat" w:hAnsi="GHEA Grapalat" w:cs="AK Courier"/>
          <w:sz w:val="23"/>
          <w:szCs w:val="23"/>
          <w:lang w:val="hy-AM"/>
        </w:rPr>
        <w:t xml:space="preserve">պաշտոնները ներառվում են </w:t>
      </w:r>
      <w:r w:rsidRPr="00AF6114">
        <w:rPr>
          <w:rFonts w:ascii="GHEA Grapalat" w:hAnsi="GHEA Grapalat" w:cs="Sylfaen"/>
          <w:sz w:val="23"/>
          <w:szCs w:val="23"/>
          <w:lang w:val="hy-AM"/>
        </w:rPr>
        <w:t>ՀՀ</w:t>
      </w:r>
      <w:r w:rsidRPr="00AF6114">
        <w:rPr>
          <w:rFonts w:ascii="GHEA Grapalat" w:hAnsi="GHEA Grapalat" w:cs="AK Courier"/>
          <w:sz w:val="23"/>
          <w:szCs w:val="23"/>
          <w:lang w:val="hy-AM" w:eastAsia="en-US"/>
        </w:rPr>
        <w:t xml:space="preserve"> պաշտպանության նախարարության համակարգի զինվորական ծառայության պաշտոնների առանձին խմբերում ընդգրկվող հիմնական պաշտոնների անվանացանկում:</w:t>
      </w:r>
    </w:p>
    <w:p w:rsidR="006E412D" w:rsidRPr="00AF6114" w:rsidRDefault="006E412D" w:rsidP="006E412D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AF6114"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AF6114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6E412D" w:rsidRPr="00AF6114" w:rsidRDefault="006E412D" w:rsidP="006E412D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AF6114"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ընդունումը պետական </w:t>
      </w:r>
      <w:proofErr w:type="spellStart"/>
      <w:r w:rsidRPr="00AF6114"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լրացուցիչ ծախսերի կամ փոփոխությունների կատարման անհրաժեշտություն չի առաջացնում</w:t>
      </w:r>
      <w:r w:rsidRPr="00AF6114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6E412D" w:rsidRPr="00AF6114" w:rsidRDefault="006E412D" w:rsidP="006E412D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AF6114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AF6114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6E412D" w:rsidRPr="00AF6114" w:rsidRDefault="006E412D" w:rsidP="006E412D">
      <w:pPr>
        <w:autoSpaceDE w:val="0"/>
        <w:autoSpaceDN w:val="0"/>
        <w:adjustRightInd w:val="0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  <w:r w:rsidRPr="00AF6114"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AF6114">
        <w:rPr>
          <w:rFonts w:ascii="GHEA Grapalat" w:hAnsi="GHEA Grapalat"/>
          <w:sz w:val="23"/>
          <w:szCs w:val="23"/>
          <w:lang w:val="hy-AM"/>
        </w:rPr>
        <w:t>նախագիծը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 w:rsidRPr="00AF6114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AF6114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վեցերորդ պարբերության և 8-րդ ու 9-րդ կետերի պահանջների արդյունավետ ապահովման հետ, ի դեմս՝ </w:t>
      </w:r>
      <w:r w:rsidRPr="00AF6114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AF6114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AF6114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զինծառայողների նյութական և սոցիալական ապահովման երաշխիքների մեծացման, զինծառայության գրավչության և զինծառայողի հեղինակության բարձրացման մեխանիզմների կատարելագործման</w:t>
      </w:r>
      <w:r w:rsidRPr="00AF6114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AF6114">
        <w:rPr>
          <w:rFonts w:ascii="GHEA Grapalat" w:hAnsi="GHEA Grapalat" w:cs="GHEA Grapalat"/>
          <w:bCs/>
          <w:sz w:val="23"/>
          <w:szCs w:val="23"/>
          <w:lang w:val="af-ZA"/>
        </w:rPr>
        <w:t>:</w:t>
      </w:r>
    </w:p>
    <w:p w:rsidR="00ED326F" w:rsidRPr="006E412D" w:rsidRDefault="00ED326F">
      <w:pPr>
        <w:rPr>
          <w:lang w:val="af-ZA"/>
        </w:rPr>
      </w:pPr>
    </w:p>
    <w:sectPr w:rsidR="00ED326F" w:rsidRPr="006E412D" w:rsidSect="00394380">
      <w:pgSz w:w="11906" w:h="16838"/>
      <w:pgMar w:top="810" w:right="746" w:bottom="54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6E412D"/>
    <w:rsid w:val="006E412D"/>
    <w:rsid w:val="00ED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https://mul2.gov.am/tasks/1190629/oneclick?token=7ad6ecdbc35de14748f735748f41c53c</cp:keywords>
  <dc:description/>
  <cp:lastModifiedBy>User</cp:lastModifiedBy>
  <cp:revision>2</cp:revision>
  <dcterms:created xsi:type="dcterms:W3CDTF">2025-07-29T09:52:00Z</dcterms:created>
  <dcterms:modified xsi:type="dcterms:W3CDTF">2025-07-29T09:52:00Z</dcterms:modified>
</cp:coreProperties>
</file>