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65B6B" w:rsidRDefault="00B65B6B" w:rsidP="00B65B6B">
      <w:pPr>
        <w:tabs>
          <w:tab w:val="left" w:pos="7488"/>
        </w:tabs>
        <w:ind w:right="60"/>
        <w:jc w:val="both"/>
        <w:rPr>
          <w:rFonts w:ascii="GHEA Grapalat" w:hAnsi="GHEA Grapalat" w:cs="AK Courier"/>
          <w:sz w:val="23"/>
          <w:szCs w:val="23"/>
          <w:lang w:val="af-ZA"/>
        </w:rPr>
      </w:pPr>
    </w:p>
    <w:p w:rsidR="00B65B6B" w:rsidRDefault="00B65B6B" w:rsidP="00B65B6B">
      <w:pPr>
        <w:jc w:val="center"/>
        <w:rPr>
          <w:rFonts w:ascii="GHEA Grapalat" w:hAnsi="GHEA Grapalat" w:cs="GHEA Grapalat"/>
          <w:b/>
          <w:bCs/>
          <w:sz w:val="23"/>
          <w:szCs w:val="23"/>
          <w:lang w:val="pt-BR"/>
        </w:rPr>
      </w:pPr>
      <w:r>
        <w:rPr>
          <w:rFonts w:ascii="GHEA Grapalat" w:hAnsi="GHEA Grapalat" w:cs="GHEA Grapalat"/>
          <w:b/>
          <w:bCs/>
          <w:sz w:val="23"/>
          <w:szCs w:val="23"/>
        </w:rPr>
        <w:t>ՏԵՂԵԿԱՆՔ</w:t>
      </w:r>
      <w:r>
        <w:rPr>
          <w:rFonts w:ascii="GHEA Grapalat" w:hAnsi="GHEA Grapalat" w:cs="GHEA Grapalat"/>
          <w:b/>
          <w:bCs/>
          <w:sz w:val="23"/>
          <w:szCs w:val="23"/>
          <w:lang w:val="pt-BR"/>
        </w:rPr>
        <w:t>-</w:t>
      </w:r>
      <w:r>
        <w:rPr>
          <w:rFonts w:ascii="GHEA Grapalat" w:hAnsi="GHEA Grapalat" w:cs="GHEA Grapalat"/>
          <w:b/>
          <w:bCs/>
          <w:sz w:val="23"/>
          <w:szCs w:val="23"/>
        </w:rPr>
        <w:t>ՀԻՄՆԱՎՈՐՈՒՄ</w:t>
      </w:r>
    </w:p>
    <w:p w:rsidR="00B65B6B" w:rsidRDefault="00B65B6B" w:rsidP="00B65B6B">
      <w:pPr>
        <w:jc w:val="center"/>
        <w:rPr>
          <w:rFonts w:ascii="GHEA Grapalat" w:hAnsi="GHEA Grapalat" w:cs="Sylfaen"/>
          <w:b/>
          <w:sz w:val="23"/>
          <w:szCs w:val="23"/>
          <w:lang w:val="hy-AM"/>
        </w:rPr>
      </w:pPr>
      <w:r>
        <w:rPr>
          <w:rFonts w:ascii="GHEA Grapalat" w:hAnsi="GHEA Grapalat"/>
          <w:b/>
          <w:color w:val="000000"/>
          <w:sz w:val="23"/>
          <w:szCs w:val="23"/>
          <w:lang w:val="es-ES"/>
        </w:rPr>
        <w:t>«</w:t>
      </w:r>
      <w:r>
        <w:rPr>
          <w:rFonts w:ascii="GHEA Grapalat" w:hAnsi="GHEA Grapalat" w:cs="Sylfaen"/>
          <w:b/>
          <w:sz w:val="23"/>
          <w:szCs w:val="23"/>
          <w:lang w:val="hy-AM"/>
        </w:rPr>
        <w:t>Հայա</w:t>
      </w:r>
      <w:r>
        <w:rPr>
          <w:rFonts w:ascii="GHEA Grapalat" w:hAnsi="GHEA Grapalat" w:cs="Times Armenian"/>
          <w:b/>
          <w:sz w:val="23"/>
          <w:szCs w:val="23"/>
          <w:lang w:val="af-ZA"/>
        </w:rPr>
        <w:t>u</w:t>
      </w:r>
      <w:r>
        <w:rPr>
          <w:rFonts w:ascii="GHEA Grapalat" w:hAnsi="GHEA Grapalat" w:cs="Sylfaen"/>
          <w:b/>
          <w:sz w:val="23"/>
          <w:szCs w:val="23"/>
          <w:lang w:val="hy-AM"/>
        </w:rPr>
        <w:t>տանի</w:t>
      </w:r>
      <w:r>
        <w:rPr>
          <w:rFonts w:ascii="GHEA Grapalat" w:hAnsi="GHEA Grapalat" w:cs="Times Armenian"/>
          <w:b/>
          <w:sz w:val="23"/>
          <w:szCs w:val="23"/>
          <w:lang w:val="af-ZA"/>
        </w:rPr>
        <w:t xml:space="preserve"> </w:t>
      </w:r>
      <w:r>
        <w:rPr>
          <w:rFonts w:ascii="GHEA Grapalat" w:hAnsi="GHEA Grapalat" w:cs="Sylfaen"/>
          <w:b/>
          <w:sz w:val="23"/>
          <w:szCs w:val="23"/>
          <w:lang w:val="hy-AM"/>
        </w:rPr>
        <w:t>Հանրապետության</w:t>
      </w:r>
      <w:r>
        <w:rPr>
          <w:rFonts w:ascii="GHEA Grapalat" w:hAnsi="GHEA Grapalat" w:cs="Times Armenian"/>
          <w:b/>
          <w:sz w:val="23"/>
          <w:szCs w:val="23"/>
          <w:lang w:val="af-ZA"/>
        </w:rPr>
        <w:t xml:space="preserve"> </w:t>
      </w:r>
      <w:r>
        <w:rPr>
          <w:rFonts w:ascii="GHEA Grapalat" w:hAnsi="GHEA Grapalat" w:cs="Sylfaen"/>
          <w:b/>
          <w:sz w:val="23"/>
          <w:szCs w:val="23"/>
          <w:lang w:val="hy-AM"/>
        </w:rPr>
        <w:t>կառավարության</w:t>
      </w:r>
      <w:r>
        <w:rPr>
          <w:rFonts w:ascii="GHEA Grapalat" w:hAnsi="GHEA Grapalat" w:cs="Times Armenian"/>
          <w:b/>
          <w:sz w:val="23"/>
          <w:szCs w:val="23"/>
          <w:lang w:val="af-ZA"/>
        </w:rPr>
        <w:t xml:space="preserve"> </w:t>
      </w:r>
      <w:r>
        <w:rPr>
          <w:rFonts w:ascii="GHEA Grapalat" w:hAnsi="GHEA Grapalat" w:cs="Times Armenian"/>
          <w:b/>
          <w:sz w:val="23"/>
          <w:szCs w:val="23"/>
          <w:lang w:val="hy-AM"/>
        </w:rPr>
        <w:t>2014</w:t>
      </w:r>
      <w:r>
        <w:rPr>
          <w:rFonts w:ascii="GHEA Grapalat" w:hAnsi="GHEA Grapalat" w:cs="Times Armenian"/>
          <w:b/>
          <w:sz w:val="23"/>
          <w:szCs w:val="23"/>
          <w:lang w:val="af-ZA"/>
        </w:rPr>
        <w:t xml:space="preserve"> </w:t>
      </w:r>
      <w:r>
        <w:rPr>
          <w:rFonts w:ascii="GHEA Grapalat" w:hAnsi="GHEA Grapalat" w:cs="Sylfaen"/>
          <w:b/>
          <w:sz w:val="23"/>
          <w:szCs w:val="23"/>
          <w:lang w:val="hy-AM"/>
        </w:rPr>
        <w:t>թվականի</w:t>
      </w:r>
      <w:r>
        <w:rPr>
          <w:rFonts w:ascii="GHEA Grapalat" w:hAnsi="GHEA Grapalat" w:cs="Times Armenian"/>
          <w:b/>
          <w:sz w:val="23"/>
          <w:szCs w:val="23"/>
          <w:lang w:val="af-ZA"/>
        </w:rPr>
        <w:t xml:space="preserve"> </w:t>
      </w:r>
      <w:r>
        <w:rPr>
          <w:rFonts w:ascii="GHEA Grapalat" w:hAnsi="GHEA Grapalat" w:cs="Sylfaen"/>
          <w:b/>
          <w:sz w:val="23"/>
          <w:szCs w:val="23"/>
          <w:lang w:val="hy-AM"/>
        </w:rPr>
        <w:t>սեպտեմբերի 25</w:t>
      </w:r>
      <w:r>
        <w:rPr>
          <w:rFonts w:ascii="GHEA Grapalat" w:hAnsi="GHEA Grapalat" w:cs="Times Armenian"/>
          <w:b/>
          <w:sz w:val="23"/>
          <w:szCs w:val="23"/>
          <w:lang w:val="af-ZA"/>
        </w:rPr>
        <w:t>-</w:t>
      </w:r>
      <w:r>
        <w:rPr>
          <w:rFonts w:ascii="GHEA Grapalat" w:hAnsi="GHEA Grapalat" w:cs="Sylfaen"/>
          <w:b/>
          <w:sz w:val="23"/>
          <w:szCs w:val="23"/>
          <w:lang w:val="hy-AM"/>
        </w:rPr>
        <w:t xml:space="preserve">ի </w:t>
      </w:r>
    </w:p>
    <w:p w:rsidR="00B65B6B" w:rsidRDefault="00B65B6B" w:rsidP="00B65B6B">
      <w:pPr>
        <w:jc w:val="center"/>
        <w:rPr>
          <w:rFonts w:ascii="GHEA Grapalat" w:hAnsi="GHEA Grapalat" w:cs="Times Armenian"/>
          <w:b/>
          <w:sz w:val="23"/>
          <w:szCs w:val="23"/>
          <w:lang w:val="hy-AM"/>
        </w:rPr>
      </w:pPr>
      <w:r>
        <w:rPr>
          <w:rFonts w:ascii="GHEA Grapalat" w:hAnsi="GHEA Grapalat" w:cs="Times Armenian"/>
          <w:b/>
          <w:sz w:val="23"/>
          <w:szCs w:val="23"/>
          <w:lang w:val="af-ZA"/>
        </w:rPr>
        <w:t>N 1119-Ն</w:t>
      </w:r>
      <w:r>
        <w:rPr>
          <w:rFonts w:ascii="GHEA Grapalat" w:hAnsi="GHEA Grapalat" w:cs="Sylfaen"/>
          <w:b/>
          <w:sz w:val="23"/>
          <w:szCs w:val="23"/>
          <w:lang w:val="af-ZA"/>
        </w:rPr>
        <w:t xml:space="preserve"> </w:t>
      </w:r>
      <w:r>
        <w:rPr>
          <w:rFonts w:ascii="GHEA Grapalat" w:hAnsi="GHEA Grapalat" w:cs="Sylfaen"/>
          <w:b/>
          <w:sz w:val="23"/>
          <w:szCs w:val="23"/>
          <w:lang w:val="hy-AM"/>
        </w:rPr>
        <w:t>որոշման մեջ փոփոխություն</w:t>
      </w:r>
      <w:r>
        <w:rPr>
          <w:rFonts w:ascii="GHEA Grapalat" w:hAnsi="GHEA Grapalat" w:cs="Sylfaen"/>
          <w:b/>
          <w:sz w:val="23"/>
          <w:szCs w:val="23"/>
          <w:lang w:val="af-ZA"/>
        </w:rPr>
        <w:t xml:space="preserve"> </w:t>
      </w:r>
      <w:r>
        <w:rPr>
          <w:rFonts w:ascii="GHEA Grapalat" w:hAnsi="GHEA Grapalat" w:cs="Sylfaen"/>
          <w:b/>
          <w:sz w:val="23"/>
          <w:szCs w:val="23"/>
          <w:lang w:val="hy-AM"/>
        </w:rPr>
        <w:t>կատարելու</w:t>
      </w:r>
      <w:r>
        <w:rPr>
          <w:rFonts w:ascii="GHEA Grapalat" w:hAnsi="GHEA Grapalat" w:cs="Times Armenian"/>
          <w:b/>
          <w:sz w:val="23"/>
          <w:szCs w:val="23"/>
          <w:lang w:val="af-ZA"/>
        </w:rPr>
        <w:t xml:space="preserve"> </w:t>
      </w:r>
      <w:r>
        <w:rPr>
          <w:rFonts w:ascii="GHEA Grapalat" w:hAnsi="GHEA Grapalat" w:cs="Sylfaen"/>
          <w:b/>
          <w:sz w:val="23"/>
          <w:szCs w:val="23"/>
          <w:lang w:val="hy-AM"/>
        </w:rPr>
        <w:t>մասին</w:t>
      </w:r>
      <w:r>
        <w:rPr>
          <w:rFonts w:ascii="GHEA Grapalat" w:hAnsi="GHEA Grapalat"/>
          <w:b/>
          <w:color w:val="000000"/>
          <w:sz w:val="23"/>
          <w:szCs w:val="23"/>
          <w:lang w:val="es-ES"/>
        </w:rPr>
        <w:t xml:space="preserve">» </w:t>
      </w:r>
      <w:r>
        <w:rPr>
          <w:rFonts w:ascii="GHEA Grapalat" w:hAnsi="GHEA Grapalat" w:cs="Sylfaen"/>
          <w:b/>
          <w:sz w:val="23"/>
          <w:szCs w:val="23"/>
          <w:lang w:val="hy-AM"/>
        </w:rPr>
        <w:t>ՀՀ կառավարության</w:t>
      </w:r>
      <w:r>
        <w:rPr>
          <w:rFonts w:ascii="GHEA Grapalat" w:hAnsi="GHEA Grapalat" w:cs="Sylfaen"/>
          <w:b/>
          <w:sz w:val="23"/>
          <w:szCs w:val="23"/>
          <w:lang w:val="af-ZA"/>
        </w:rPr>
        <w:t xml:space="preserve"> </w:t>
      </w:r>
      <w:r>
        <w:rPr>
          <w:rFonts w:ascii="GHEA Grapalat" w:hAnsi="GHEA Grapalat" w:cs="Sylfaen"/>
          <w:b/>
          <w:sz w:val="23"/>
          <w:szCs w:val="23"/>
          <w:lang w:val="hy-AM"/>
        </w:rPr>
        <w:t>որոշման</w:t>
      </w:r>
      <w:r>
        <w:rPr>
          <w:rFonts w:ascii="GHEA Grapalat" w:hAnsi="GHEA Grapalat" w:cs="Sylfaen"/>
          <w:b/>
          <w:sz w:val="23"/>
          <w:szCs w:val="23"/>
          <w:lang w:val="af-ZA"/>
        </w:rPr>
        <w:t xml:space="preserve"> </w:t>
      </w:r>
      <w:r>
        <w:rPr>
          <w:rFonts w:ascii="GHEA Grapalat" w:hAnsi="GHEA Grapalat" w:cs="Sylfaen"/>
          <w:b/>
          <w:sz w:val="23"/>
          <w:szCs w:val="23"/>
          <w:lang w:val="hy-AM"/>
        </w:rPr>
        <w:t>նախագծի</w:t>
      </w:r>
      <w:r>
        <w:rPr>
          <w:rFonts w:ascii="GHEA Grapalat" w:hAnsi="GHEA Grapalat" w:cs="Sylfaen"/>
          <w:b/>
          <w:sz w:val="23"/>
          <w:szCs w:val="23"/>
          <w:lang w:val="af-ZA"/>
        </w:rPr>
        <w:t xml:space="preserve"> </w:t>
      </w:r>
      <w:r>
        <w:rPr>
          <w:rFonts w:ascii="GHEA Grapalat" w:hAnsi="GHEA Grapalat" w:cs="Sylfaen"/>
          <w:b/>
          <w:sz w:val="23"/>
          <w:szCs w:val="23"/>
          <w:lang w:val="hy-AM"/>
        </w:rPr>
        <w:t>ընդունման</w:t>
      </w:r>
    </w:p>
    <w:p w:rsidR="00B65B6B" w:rsidRDefault="00B65B6B" w:rsidP="00B65B6B">
      <w:pPr>
        <w:rPr>
          <w:rFonts w:ascii="GHEA Grapalat" w:hAnsi="GHEA Grapalat" w:cs="IRTEK Courier"/>
          <w:sz w:val="23"/>
          <w:szCs w:val="23"/>
          <w:lang w:val="af-ZA"/>
        </w:rPr>
      </w:pPr>
    </w:p>
    <w:p w:rsidR="00B65B6B" w:rsidRDefault="00B65B6B" w:rsidP="00B65B6B">
      <w:pPr>
        <w:ind w:firstLine="540"/>
        <w:jc w:val="both"/>
        <w:rPr>
          <w:rFonts w:ascii="GHEA Grapalat" w:hAnsi="GHEA Grapalat"/>
          <w:b/>
          <w:sz w:val="23"/>
          <w:szCs w:val="23"/>
          <w:lang w:val="hy-AM"/>
        </w:rPr>
      </w:pPr>
      <w:r>
        <w:rPr>
          <w:rFonts w:ascii="GHEA Grapalat" w:hAnsi="GHEA Grapalat"/>
          <w:b/>
          <w:sz w:val="23"/>
          <w:szCs w:val="23"/>
          <w:lang w:val="hy-AM"/>
        </w:rPr>
        <w:t>1. Իրավական ակտի ընդունման անհրաժեշտությունը</w:t>
      </w:r>
    </w:p>
    <w:p w:rsidR="00B65B6B" w:rsidRDefault="00B65B6B" w:rsidP="00B65B6B">
      <w:pPr>
        <w:ind w:firstLine="540"/>
        <w:jc w:val="both"/>
        <w:rPr>
          <w:rFonts w:ascii="GHEA Grapalat" w:hAnsi="GHEA Grapalat" w:cs="Sylfaen"/>
          <w:sz w:val="23"/>
          <w:szCs w:val="23"/>
          <w:lang w:val="hy-AM"/>
        </w:rPr>
      </w:pPr>
      <w:r>
        <w:rPr>
          <w:rFonts w:ascii="GHEA Grapalat" w:hAnsi="GHEA Grapalat" w:cs="Sylfaen"/>
          <w:sz w:val="23"/>
          <w:szCs w:val="23"/>
          <w:lang w:val="hy-AM"/>
        </w:rPr>
        <w:t>Որոշման</w:t>
      </w:r>
      <w:r>
        <w:rPr>
          <w:rFonts w:ascii="GHEA Grapalat" w:hAnsi="GHEA Grapalat" w:cs="Times Armenian"/>
          <w:sz w:val="23"/>
          <w:szCs w:val="23"/>
          <w:lang w:val="hy-AM"/>
        </w:rPr>
        <w:t xml:space="preserve"> </w:t>
      </w:r>
      <w:r>
        <w:rPr>
          <w:rFonts w:ascii="GHEA Grapalat" w:hAnsi="GHEA Grapalat" w:cs="Sylfaen"/>
          <w:sz w:val="23"/>
          <w:szCs w:val="23"/>
          <w:lang w:val="hy-AM"/>
        </w:rPr>
        <w:t>նախագծի</w:t>
      </w:r>
      <w:r>
        <w:rPr>
          <w:rFonts w:ascii="GHEA Grapalat" w:hAnsi="GHEA Grapalat" w:cs="Times Armenian"/>
          <w:sz w:val="23"/>
          <w:szCs w:val="23"/>
          <w:lang w:val="hy-AM"/>
        </w:rPr>
        <w:t xml:space="preserve"> </w:t>
      </w:r>
      <w:r>
        <w:rPr>
          <w:rFonts w:ascii="GHEA Grapalat" w:hAnsi="GHEA Grapalat" w:cs="Sylfaen"/>
          <w:sz w:val="23"/>
          <w:szCs w:val="23"/>
          <w:lang w:val="hy-AM"/>
        </w:rPr>
        <w:t>ընդունումը</w:t>
      </w:r>
      <w:r>
        <w:rPr>
          <w:rFonts w:ascii="GHEA Grapalat" w:hAnsi="GHEA Grapalat" w:cs="Times Armenian"/>
          <w:sz w:val="23"/>
          <w:szCs w:val="23"/>
          <w:lang w:val="hy-AM"/>
        </w:rPr>
        <w:t xml:space="preserve"> </w:t>
      </w:r>
      <w:r>
        <w:rPr>
          <w:rFonts w:ascii="GHEA Grapalat" w:hAnsi="GHEA Grapalat" w:cs="Sylfaen"/>
          <w:sz w:val="23"/>
          <w:szCs w:val="23"/>
          <w:lang w:val="hy-AM"/>
        </w:rPr>
        <w:t>պայմանավորված</w:t>
      </w:r>
      <w:r>
        <w:rPr>
          <w:rFonts w:ascii="GHEA Grapalat" w:hAnsi="GHEA Grapalat" w:cs="Times Armenian"/>
          <w:sz w:val="23"/>
          <w:szCs w:val="23"/>
          <w:lang w:val="hy-AM"/>
        </w:rPr>
        <w:t xml:space="preserve"> </w:t>
      </w:r>
      <w:r>
        <w:rPr>
          <w:rFonts w:ascii="GHEA Grapalat" w:hAnsi="GHEA Grapalat" w:cs="Sylfaen"/>
          <w:sz w:val="23"/>
          <w:szCs w:val="23"/>
          <w:lang w:val="hy-AM"/>
        </w:rPr>
        <w:t>է</w:t>
      </w:r>
      <w:r>
        <w:rPr>
          <w:rFonts w:ascii="GHEA Grapalat" w:hAnsi="GHEA Grapalat" w:cs="Times Armenian"/>
          <w:sz w:val="23"/>
          <w:szCs w:val="23"/>
          <w:lang w:val="hy-AM"/>
        </w:rPr>
        <w:t xml:space="preserve"> </w:t>
      </w:r>
      <w:r>
        <w:rPr>
          <w:rFonts w:ascii="GHEA Grapalat" w:hAnsi="GHEA Grapalat"/>
          <w:color w:val="000000"/>
          <w:sz w:val="23"/>
          <w:szCs w:val="23"/>
          <w:lang w:val="es-ES"/>
        </w:rPr>
        <w:t>«</w:t>
      </w:r>
      <w:r>
        <w:rPr>
          <w:rFonts w:ascii="GHEA Grapalat" w:hAnsi="GHEA Grapalat"/>
          <w:sz w:val="23"/>
          <w:szCs w:val="23"/>
          <w:lang w:val="hy-AM"/>
        </w:rPr>
        <w:t xml:space="preserve">Պետական պաշտոններ և պետական ծառայության պաշտոններ զբաղեցնող անձանց վարձատրության մասին» </w:t>
      </w:r>
      <w:proofErr w:type="spellStart"/>
      <w:r>
        <w:rPr>
          <w:rFonts w:ascii="GHEA Grapalat" w:hAnsi="GHEA Grapalat"/>
          <w:color w:val="000000"/>
          <w:sz w:val="23"/>
          <w:szCs w:val="23"/>
          <w:lang w:val="es-ES"/>
        </w:rPr>
        <w:t>օրենքում</w:t>
      </w:r>
      <w:proofErr w:type="spellEnd"/>
      <w:r>
        <w:rPr>
          <w:rFonts w:ascii="GHEA Grapalat" w:hAnsi="GHEA Grapalat"/>
          <w:color w:val="000000"/>
          <w:sz w:val="23"/>
          <w:szCs w:val="23"/>
          <w:lang w:val="es-ES"/>
        </w:rPr>
        <w:t xml:space="preserve"> </w:t>
      </w:r>
      <w:r>
        <w:rPr>
          <w:rFonts w:ascii="GHEA Grapalat" w:hAnsi="GHEA Grapalat" w:cs="Sylfaen"/>
          <w:sz w:val="23"/>
          <w:szCs w:val="23"/>
          <w:lang w:val="hy-AM"/>
        </w:rPr>
        <w:t xml:space="preserve">(այսուհետ՝ Օրենք) </w:t>
      </w:r>
      <w:r>
        <w:rPr>
          <w:rFonts w:ascii="GHEA Grapalat" w:hAnsi="GHEA Grapalat"/>
          <w:color w:val="000000"/>
          <w:sz w:val="23"/>
          <w:szCs w:val="23"/>
          <w:lang w:val="hy-AM"/>
        </w:rPr>
        <w:t>փոփոխություն</w:t>
      </w:r>
      <w:r>
        <w:rPr>
          <w:rFonts w:ascii="GHEA Grapalat" w:hAnsi="GHEA Grapalat"/>
          <w:color w:val="000000"/>
          <w:sz w:val="23"/>
          <w:szCs w:val="23"/>
          <w:lang w:val="es-ES"/>
        </w:rPr>
        <w:t xml:space="preserve"> </w:t>
      </w:r>
      <w:proofErr w:type="spellStart"/>
      <w:r>
        <w:rPr>
          <w:rFonts w:ascii="GHEA Grapalat" w:hAnsi="GHEA Grapalat"/>
          <w:color w:val="000000"/>
          <w:sz w:val="23"/>
          <w:szCs w:val="23"/>
          <w:lang w:val="es-ES"/>
        </w:rPr>
        <w:t>կատարելու</w:t>
      </w:r>
      <w:proofErr w:type="spellEnd"/>
      <w:r>
        <w:rPr>
          <w:rFonts w:ascii="GHEA Grapalat" w:hAnsi="GHEA Grapalat"/>
          <w:color w:val="000000"/>
          <w:sz w:val="23"/>
          <w:szCs w:val="23"/>
          <w:lang w:val="es-ES"/>
        </w:rPr>
        <w:t xml:space="preserve"> </w:t>
      </w:r>
      <w:proofErr w:type="spellStart"/>
      <w:r>
        <w:rPr>
          <w:rFonts w:ascii="GHEA Grapalat" w:hAnsi="GHEA Grapalat"/>
          <w:color w:val="000000"/>
          <w:sz w:val="23"/>
          <w:szCs w:val="23"/>
          <w:lang w:val="es-ES"/>
        </w:rPr>
        <w:t>մասին</w:t>
      </w:r>
      <w:proofErr w:type="spellEnd"/>
      <w:r>
        <w:rPr>
          <w:rFonts w:ascii="GHEA Grapalat" w:hAnsi="GHEA Grapalat"/>
          <w:color w:val="000000"/>
          <w:sz w:val="23"/>
          <w:szCs w:val="23"/>
          <w:lang w:val="es-ES"/>
        </w:rPr>
        <w:t>»</w:t>
      </w:r>
      <w:r>
        <w:rPr>
          <w:rFonts w:ascii="GHEA Grapalat" w:hAnsi="GHEA Grapalat"/>
          <w:color w:val="000000"/>
          <w:sz w:val="23"/>
          <w:szCs w:val="23"/>
          <w:lang w:val="hy-AM"/>
        </w:rPr>
        <w:t xml:space="preserve"> 12</w:t>
      </w:r>
      <w:r>
        <w:rPr>
          <w:rFonts w:ascii="GHEA Grapalat" w:hAnsi="GHEA Grapalat" w:cs="IRTEK Courier"/>
          <w:sz w:val="23"/>
          <w:szCs w:val="23"/>
          <w:lang w:val="hy-AM"/>
        </w:rPr>
        <w:t>.05.2025</w:t>
      </w:r>
      <w:r>
        <w:rPr>
          <w:rFonts w:ascii="GHEA Grapalat" w:hAnsi="GHEA Grapalat" w:cs="Sylfaen"/>
          <w:sz w:val="23"/>
          <w:szCs w:val="23"/>
          <w:lang w:val="hy-AM"/>
        </w:rPr>
        <w:t>թ.</w:t>
      </w:r>
      <w:r>
        <w:rPr>
          <w:rFonts w:ascii="GHEA Grapalat" w:hAnsi="GHEA Grapalat" w:cs="IRTEK Courier"/>
          <w:sz w:val="23"/>
          <w:szCs w:val="23"/>
          <w:lang w:val="hy-AM"/>
        </w:rPr>
        <w:t xml:space="preserve"> </w:t>
      </w:r>
      <w:r>
        <w:rPr>
          <w:rFonts w:ascii="GHEA Grapalat" w:hAnsi="GHEA Grapalat" w:cs="Sylfaen"/>
          <w:sz w:val="23"/>
          <w:szCs w:val="23"/>
          <w:lang w:val="hy-AM"/>
        </w:rPr>
        <w:t>Հ</w:t>
      </w:r>
      <w:r>
        <w:rPr>
          <w:rFonts w:ascii="GHEA Grapalat" w:hAnsi="GHEA Grapalat" w:cs="IRTEK Courier"/>
          <w:sz w:val="23"/>
          <w:szCs w:val="23"/>
          <w:lang w:val="hy-AM"/>
        </w:rPr>
        <w:t>O-104-</w:t>
      </w:r>
      <w:r>
        <w:rPr>
          <w:rFonts w:ascii="GHEA Grapalat" w:hAnsi="GHEA Grapalat" w:cs="Sylfaen"/>
          <w:sz w:val="23"/>
          <w:szCs w:val="23"/>
          <w:lang w:val="hy-AM"/>
        </w:rPr>
        <w:t xml:space="preserve">Ն </w:t>
      </w:r>
      <w:r>
        <w:rPr>
          <w:rFonts w:ascii="GHEA Grapalat" w:hAnsi="GHEA Grapalat" w:cs="IRTEK Courier"/>
          <w:sz w:val="23"/>
          <w:szCs w:val="23"/>
          <w:lang w:val="hy-AM"/>
        </w:rPr>
        <w:t>o</w:t>
      </w:r>
      <w:r>
        <w:rPr>
          <w:rFonts w:ascii="GHEA Grapalat" w:hAnsi="GHEA Grapalat" w:cs="Sylfaen"/>
          <w:sz w:val="23"/>
          <w:szCs w:val="23"/>
          <w:lang w:val="hy-AM"/>
        </w:rPr>
        <w:t>րենքով ՀՀ զինված ուժերում</w:t>
      </w:r>
      <w:r>
        <w:rPr>
          <w:rFonts w:ascii="GHEA Grapalat" w:hAnsi="GHEA Grapalat" w:cs="AK Courier"/>
          <w:sz w:val="23"/>
          <w:szCs w:val="23"/>
          <w:lang w:val="hy-AM"/>
        </w:rPr>
        <w:t xml:space="preserve"> </w:t>
      </w:r>
      <w:r>
        <w:rPr>
          <w:rFonts w:ascii="GHEA Grapalat" w:hAnsi="GHEA Grapalat" w:cs="Sylfaen"/>
          <w:sz w:val="23"/>
          <w:szCs w:val="23"/>
          <w:lang w:val="hy-AM"/>
        </w:rPr>
        <w:t>բանակի (գլխավոր շտաբի) սերժանտի, կորպուսի (վարչության) սերժանտի և շտաբի սերժանտի պաշտոնների</w:t>
      </w:r>
      <w:r>
        <w:rPr>
          <w:rFonts w:ascii="GHEA Grapalat" w:hAnsi="GHEA Grapalat" w:cs="AK Courier"/>
          <w:sz w:val="23"/>
          <w:szCs w:val="23"/>
          <w:lang w:val="hy-AM"/>
        </w:rPr>
        <w:t xml:space="preserve"> վարձատրության գործակիցները սահմանելու կապակցությամբ այդ պաշտոնները </w:t>
      </w:r>
      <w:r>
        <w:rPr>
          <w:rFonts w:ascii="GHEA Grapalat" w:hAnsi="GHEA Grapalat" w:cs="Sylfaen"/>
          <w:sz w:val="23"/>
          <w:szCs w:val="23"/>
          <w:lang w:val="hy-AM"/>
        </w:rPr>
        <w:t>ՀՀ</w:t>
      </w:r>
      <w:r>
        <w:rPr>
          <w:rFonts w:ascii="GHEA Grapalat" w:hAnsi="GHEA Grapalat" w:cs="AK Courier"/>
          <w:sz w:val="23"/>
          <w:szCs w:val="23"/>
          <w:lang w:val="hy-AM" w:eastAsia="en-US"/>
        </w:rPr>
        <w:t xml:space="preserve"> պաշտպանության նախարարության համակարգի </w:t>
      </w:r>
      <w:r>
        <w:rPr>
          <w:rFonts w:ascii="GHEA Grapalat" w:hAnsi="GHEA Grapalat" w:cs="Sylfaen"/>
          <w:sz w:val="23"/>
          <w:szCs w:val="23"/>
          <w:lang w:val="hy-AM"/>
        </w:rPr>
        <w:t xml:space="preserve">զինծառայողների պայմանագրային զինվորական ծառայությունից արձակման դրամական օգնությունների </w:t>
      </w:r>
      <w:r>
        <w:rPr>
          <w:rFonts w:ascii="GHEA Grapalat" w:hAnsi="GHEA Grapalat" w:cs="AK Courier"/>
          <w:sz w:val="23"/>
          <w:szCs w:val="23"/>
          <w:lang w:val="hy-AM"/>
        </w:rPr>
        <w:t>չափեր</w:t>
      </w:r>
      <w:r>
        <w:rPr>
          <w:rFonts w:ascii="GHEA Grapalat" w:hAnsi="GHEA Grapalat" w:cs="AK Courier"/>
          <w:sz w:val="23"/>
          <w:szCs w:val="23"/>
          <w:lang w:val="hy-AM" w:eastAsia="en-US"/>
        </w:rPr>
        <w:t>ում</w:t>
      </w:r>
      <w:r>
        <w:rPr>
          <w:rFonts w:ascii="GHEA Grapalat" w:hAnsi="GHEA Grapalat" w:cs="AK Courier"/>
          <w:sz w:val="23"/>
          <w:szCs w:val="23"/>
          <w:lang w:val="hy-AM"/>
        </w:rPr>
        <w:t xml:space="preserve"> ներառելու անհրաժեշտությամբ: Որոշման նախագծի ընդունումը բխում է նաև ՀՀ վարչապետի 26.06.2025թ. N 559-Ա որոշմամբ հաստատված ցանկի 2-րդ կետի կատարումն ապահովելու անհրաժեշտությունից</w:t>
      </w:r>
      <w:r>
        <w:rPr>
          <w:rFonts w:ascii="GHEA Grapalat" w:hAnsi="GHEA Grapalat" w:cs="Sylfaen"/>
          <w:sz w:val="23"/>
          <w:szCs w:val="23"/>
          <w:lang w:val="hy-AM"/>
        </w:rPr>
        <w:t>:</w:t>
      </w:r>
    </w:p>
    <w:p w:rsidR="00B65B6B" w:rsidRDefault="00B65B6B" w:rsidP="00B65B6B">
      <w:pPr>
        <w:ind w:firstLine="540"/>
        <w:jc w:val="both"/>
        <w:rPr>
          <w:rFonts w:ascii="GHEA Grapalat" w:hAnsi="GHEA Grapalat"/>
          <w:b/>
          <w:sz w:val="23"/>
          <w:szCs w:val="23"/>
          <w:lang w:val="af-ZA"/>
        </w:rPr>
      </w:pPr>
      <w:r>
        <w:rPr>
          <w:rFonts w:ascii="GHEA Grapalat" w:hAnsi="GHEA Grapalat"/>
          <w:b/>
          <w:sz w:val="23"/>
          <w:szCs w:val="23"/>
          <w:lang w:val="af-ZA"/>
        </w:rPr>
        <w:t xml:space="preserve">2. </w:t>
      </w:r>
      <w:r>
        <w:rPr>
          <w:rFonts w:ascii="GHEA Grapalat" w:hAnsi="GHEA Grapalat"/>
          <w:b/>
          <w:sz w:val="23"/>
          <w:szCs w:val="23"/>
          <w:lang w:val="hy-AM"/>
        </w:rPr>
        <w:t>Ընթացիկ</w:t>
      </w:r>
      <w:r>
        <w:rPr>
          <w:rFonts w:ascii="GHEA Grapalat" w:hAnsi="GHEA Grapalat"/>
          <w:b/>
          <w:sz w:val="23"/>
          <w:szCs w:val="23"/>
          <w:lang w:val="af-ZA"/>
        </w:rPr>
        <w:t xml:space="preserve"> </w:t>
      </w:r>
      <w:r>
        <w:rPr>
          <w:rFonts w:ascii="GHEA Grapalat" w:hAnsi="GHEA Grapalat"/>
          <w:b/>
          <w:sz w:val="23"/>
          <w:szCs w:val="23"/>
          <w:lang w:val="hy-AM"/>
        </w:rPr>
        <w:t>իրավիճակը</w:t>
      </w:r>
      <w:r>
        <w:rPr>
          <w:rFonts w:ascii="GHEA Grapalat" w:hAnsi="GHEA Grapalat"/>
          <w:b/>
          <w:sz w:val="23"/>
          <w:szCs w:val="23"/>
          <w:lang w:val="af-ZA"/>
        </w:rPr>
        <w:t xml:space="preserve"> </w:t>
      </w:r>
      <w:r>
        <w:rPr>
          <w:rFonts w:ascii="GHEA Grapalat" w:hAnsi="GHEA Grapalat"/>
          <w:b/>
          <w:sz w:val="23"/>
          <w:szCs w:val="23"/>
          <w:lang w:val="hy-AM"/>
        </w:rPr>
        <w:t>և</w:t>
      </w:r>
      <w:r>
        <w:rPr>
          <w:rFonts w:ascii="GHEA Grapalat" w:hAnsi="GHEA Grapalat"/>
          <w:b/>
          <w:sz w:val="23"/>
          <w:szCs w:val="23"/>
          <w:lang w:val="af-ZA"/>
        </w:rPr>
        <w:t xml:space="preserve"> </w:t>
      </w:r>
      <w:r>
        <w:rPr>
          <w:rFonts w:ascii="GHEA Grapalat" w:hAnsi="GHEA Grapalat"/>
          <w:b/>
          <w:sz w:val="23"/>
          <w:szCs w:val="23"/>
          <w:lang w:val="hy-AM"/>
        </w:rPr>
        <w:t>խնդիրները</w:t>
      </w:r>
    </w:p>
    <w:p w:rsidR="00B65B6B" w:rsidRDefault="00B65B6B" w:rsidP="00B65B6B">
      <w:pPr>
        <w:ind w:firstLine="540"/>
        <w:jc w:val="both"/>
        <w:rPr>
          <w:rFonts w:ascii="GHEA Grapalat" w:hAnsi="GHEA Grapalat" w:cs="AK Courier"/>
          <w:sz w:val="23"/>
          <w:szCs w:val="23"/>
          <w:lang w:val="hy-AM"/>
        </w:rPr>
      </w:pPr>
      <w:r>
        <w:rPr>
          <w:rFonts w:ascii="GHEA Grapalat" w:hAnsi="GHEA Grapalat" w:cs="AK Courier"/>
          <w:sz w:val="23"/>
          <w:szCs w:val="23"/>
          <w:lang w:val="hy-AM"/>
        </w:rPr>
        <w:t xml:space="preserve">Օրենքում </w:t>
      </w:r>
      <w:r>
        <w:rPr>
          <w:rFonts w:ascii="GHEA Grapalat" w:hAnsi="GHEA Grapalat"/>
          <w:color w:val="000000"/>
          <w:sz w:val="23"/>
          <w:szCs w:val="23"/>
          <w:lang w:val="hy-AM"/>
        </w:rPr>
        <w:t>12</w:t>
      </w:r>
      <w:r>
        <w:rPr>
          <w:rFonts w:ascii="GHEA Grapalat" w:hAnsi="GHEA Grapalat" w:cs="IRTEK Courier"/>
          <w:sz w:val="23"/>
          <w:szCs w:val="23"/>
          <w:lang w:val="hy-AM"/>
        </w:rPr>
        <w:t>.05.2025</w:t>
      </w:r>
      <w:r>
        <w:rPr>
          <w:rFonts w:ascii="GHEA Grapalat" w:hAnsi="GHEA Grapalat" w:cs="Sylfaen"/>
          <w:sz w:val="23"/>
          <w:szCs w:val="23"/>
          <w:lang w:val="hy-AM"/>
        </w:rPr>
        <w:t>թ.</w:t>
      </w:r>
      <w:r>
        <w:rPr>
          <w:rFonts w:ascii="GHEA Grapalat" w:hAnsi="GHEA Grapalat" w:cs="IRTEK Courier"/>
          <w:sz w:val="23"/>
          <w:szCs w:val="23"/>
          <w:lang w:val="hy-AM"/>
        </w:rPr>
        <w:t xml:space="preserve"> </w:t>
      </w:r>
      <w:r>
        <w:rPr>
          <w:rFonts w:ascii="GHEA Grapalat" w:hAnsi="GHEA Grapalat" w:cs="Sylfaen"/>
          <w:sz w:val="23"/>
          <w:szCs w:val="23"/>
          <w:lang w:val="hy-AM"/>
        </w:rPr>
        <w:t>Հ</w:t>
      </w:r>
      <w:r>
        <w:rPr>
          <w:rFonts w:ascii="GHEA Grapalat" w:hAnsi="GHEA Grapalat" w:cs="IRTEK Courier"/>
          <w:sz w:val="23"/>
          <w:szCs w:val="23"/>
          <w:lang w:val="hy-AM"/>
        </w:rPr>
        <w:t>O-104-</w:t>
      </w:r>
      <w:r>
        <w:rPr>
          <w:rFonts w:ascii="GHEA Grapalat" w:hAnsi="GHEA Grapalat" w:cs="Sylfaen"/>
          <w:sz w:val="23"/>
          <w:szCs w:val="23"/>
          <w:lang w:val="hy-AM"/>
        </w:rPr>
        <w:t xml:space="preserve">Ն </w:t>
      </w:r>
      <w:r>
        <w:rPr>
          <w:rFonts w:ascii="GHEA Grapalat" w:hAnsi="GHEA Grapalat" w:cs="IRTEK Courier"/>
          <w:sz w:val="23"/>
          <w:szCs w:val="23"/>
          <w:lang w:val="hy-AM"/>
        </w:rPr>
        <w:t>o</w:t>
      </w:r>
      <w:r>
        <w:rPr>
          <w:rFonts w:ascii="GHEA Grapalat" w:hAnsi="GHEA Grapalat" w:cs="Sylfaen"/>
          <w:sz w:val="23"/>
          <w:szCs w:val="23"/>
          <w:lang w:val="hy-AM"/>
        </w:rPr>
        <w:t>րենքով սահմանվել են ավագ ենթասպայական կազմի՝</w:t>
      </w:r>
      <w:r>
        <w:rPr>
          <w:rFonts w:ascii="GHEA Grapalat" w:hAnsi="GHEA Grapalat" w:cs="AK Courier"/>
          <w:sz w:val="23"/>
          <w:szCs w:val="23"/>
          <w:lang w:val="hy-AM"/>
        </w:rPr>
        <w:t xml:space="preserve"> </w:t>
      </w:r>
      <w:r>
        <w:rPr>
          <w:rFonts w:ascii="GHEA Grapalat" w:hAnsi="GHEA Grapalat" w:cs="Sylfaen"/>
          <w:sz w:val="23"/>
          <w:szCs w:val="23"/>
          <w:lang w:val="hy-AM"/>
        </w:rPr>
        <w:t>բանակի (գլխավոր շտաբի) սերժանտի (9/9 խումբ), կորպուսի (վարչության) սերժանտի (9/8 խումբ), և կրտսեր ենթասպայական՝ շտաբի սերժանտի (7/4 խումբ)</w:t>
      </w:r>
      <w:r>
        <w:rPr>
          <w:rFonts w:ascii="GHEA Grapalat" w:hAnsi="GHEA Grapalat" w:cs="AK Courier"/>
          <w:sz w:val="23"/>
          <w:szCs w:val="23"/>
          <w:lang w:val="hy-AM"/>
        </w:rPr>
        <w:t xml:space="preserve"> պաշտոնների վարձատրության գործակիցները: </w:t>
      </w:r>
      <w:r>
        <w:rPr>
          <w:rFonts w:ascii="GHEA Grapalat" w:hAnsi="GHEA Grapalat" w:cs="Sylfaen"/>
          <w:sz w:val="23"/>
          <w:szCs w:val="23"/>
          <w:lang w:val="hy-AM"/>
        </w:rPr>
        <w:t>ՊՆ</w:t>
      </w:r>
      <w:r>
        <w:rPr>
          <w:rFonts w:ascii="GHEA Grapalat" w:hAnsi="GHEA Grapalat" w:cs="AK Courier"/>
          <w:sz w:val="23"/>
          <w:szCs w:val="23"/>
          <w:lang w:val="hy-AM" w:eastAsia="en-US"/>
        </w:rPr>
        <w:t xml:space="preserve"> համակարգի </w:t>
      </w:r>
      <w:r>
        <w:rPr>
          <w:rFonts w:ascii="GHEA Grapalat" w:hAnsi="GHEA Grapalat" w:cs="Sylfaen"/>
          <w:sz w:val="23"/>
          <w:szCs w:val="23"/>
          <w:lang w:val="hy-AM"/>
        </w:rPr>
        <w:t xml:space="preserve">զինծառայողների պայմանագրային զինվորական ծառայությունից արձակման դրամական օգնությունների </w:t>
      </w:r>
      <w:r>
        <w:rPr>
          <w:rFonts w:ascii="GHEA Grapalat" w:hAnsi="GHEA Grapalat" w:cs="AK Courier"/>
          <w:sz w:val="23"/>
          <w:szCs w:val="23"/>
          <w:lang w:val="hy-AM"/>
        </w:rPr>
        <w:t xml:space="preserve">չափերը </w:t>
      </w:r>
      <w:r>
        <w:rPr>
          <w:rFonts w:ascii="GHEA Grapalat" w:hAnsi="GHEA Grapalat" w:cs="AK Courier"/>
          <w:sz w:val="23"/>
          <w:szCs w:val="23"/>
          <w:lang w:val="hy-AM" w:eastAsia="en-US"/>
        </w:rPr>
        <w:t xml:space="preserve">սահմանված են ՀՀ կառավարության 25.09.2014թ. </w:t>
      </w:r>
      <w:r>
        <w:rPr>
          <w:rFonts w:ascii="GHEA Grapalat" w:hAnsi="GHEA Grapalat" w:cs="AK Courier"/>
          <w:sz w:val="23"/>
          <w:szCs w:val="23"/>
          <w:lang w:val="af-ZA" w:eastAsia="en-US"/>
        </w:rPr>
        <w:t>N</w:t>
      </w:r>
      <w:r>
        <w:rPr>
          <w:rFonts w:ascii="GHEA Grapalat" w:hAnsi="GHEA Grapalat" w:cs="AK Courier"/>
          <w:sz w:val="23"/>
          <w:szCs w:val="23"/>
          <w:lang w:val="hy-AM" w:eastAsia="en-US"/>
        </w:rPr>
        <w:t xml:space="preserve"> 1119-Ն որոշմամբ, որի կապակցությամբ անհրաժեշտություն է առաջացել </w:t>
      </w:r>
      <w:r>
        <w:rPr>
          <w:rFonts w:ascii="GHEA Grapalat" w:hAnsi="GHEA Grapalat" w:cs="AK Courier"/>
          <w:sz w:val="23"/>
          <w:szCs w:val="23"/>
          <w:lang w:val="hy-AM"/>
        </w:rPr>
        <w:t xml:space="preserve">այդ պաշտոնները ներառել </w:t>
      </w:r>
      <w:r>
        <w:rPr>
          <w:rFonts w:ascii="GHEA Grapalat" w:hAnsi="GHEA Grapalat" w:cs="Sylfaen"/>
          <w:sz w:val="23"/>
          <w:szCs w:val="23"/>
          <w:lang w:val="hy-AM"/>
        </w:rPr>
        <w:t>ավագ ենթասպայական և կրտսեր ենթասպայական կազմերի պայմանագրային զինծառայողների արձակման</w:t>
      </w:r>
      <w:r>
        <w:rPr>
          <w:rFonts w:ascii="GHEA Grapalat" w:hAnsi="GHEA Grapalat" w:cs="AK Courier"/>
          <w:sz w:val="23"/>
          <w:szCs w:val="23"/>
          <w:lang w:val="hy-AM"/>
        </w:rPr>
        <w:t xml:space="preserve"> դրամական օգնությունների չափերում:</w:t>
      </w:r>
    </w:p>
    <w:p w:rsidR="00B65B6B" w:rsidRDefault="00B65B6B" w:rsidP="00B65B6B">
      <w:pPr>
        <w:ind w:firstLine="540"/>
        <w:jc w:val="both"/>
        <w:rPr>
          <w:rFonts w:ascii="GHEA Grapalat" w:hAnsi="GHEA Grapalat"/>
          <w:b/>
          <w:sz w:val="23"/>
          <w:szCs w:val="23"/>
          <w:lang w:val="hy-AM"/>
        </w:rPr>
      </w:pPr>
      <w:r>
        <w:rPr>
          <w:rFonts w:ascii="GHEA Grapalat" w:hAnsi="GHEA Grapalat"/>
          <w:b/>
          <w:sz w:val="23"/>
          <w:szCs w:val="23"/>
          <w:lang w:val="hy-AM"/>
        </w:rPr>
        <w:t>3. Կարգավորման նպատակը և բնույթը</w:t>
      </w:r>
    </w:p>
    <w:p w:rsidR="00B65B6B" w:rsidRDefault="00B65B6B" w:rsidP="00B65B6B">
      <w:pPr>
        <w:shd w:val="clear" w:color="auto" w:fill="FFFFFF"/>
        <w:autoSpaceDE w:val="0"/>
        <w:autoSpaceDN w:val="0"/>
        <w:adjustRightInd w:val="0"/>
        <w:ind w:firstLine="562"/>
        <w:jc w:val="both"/>
        <w:rPr>
          <w:rFonts w:ascii="GHEA Grapalat" w:hAnsi="GHEA Grapalat" w:cs="AK Courier"/>
          <w:sz w:val="23"/>
          <w:szCs w:val="23"/>
          <w:lang w:val="hy-AM"/>
        </w:rPr>
      </w:pPr>
      <w:r>
        <w:rPr>
          <w:rFonts w:ascii="GHEA Grapalat" w:hAnsi="GHEA Grapalat" w:cs="Sylfaen"/>
          <w:sz w:val="23"/>
          <w:szCs w:val="23"/>
          <w:lang w:val="hy-AM"/>
        </w:rPr>
        <w:t xml:space="preserve">Որոշման նախագծի համաձայն բանակի (գլխավոր շտաբի) սերժանտի, կորպուսի (վարչության) սերժանտի և շտաբի սերժանտի </w:t>
      </w:r>
      <w:r>
        <w:rPr>
          <w:rFonts w:ascii="GHEA Grapalat" w:hAnsi="GHEA Grapalat" w:cs="AK Courier"/>
          <w:sz w:val="23"/>
          <w:szCs w:val="23"/>
          <w:lang w:val="hy-AM"/>
        </w:rPr>
        <w:t xml:space="preserve">պաշտոնները ներառվում են </w:t>
      </w:r>
      <w:r>
        <w:rPr>
          <w:rFonts w:ascii="GHEA Grapalat" w:hAnsi="GHEA Grapalat" w:cs="Sylfaen"/>
          <w:sz w:val="23"/>
          <w:szCs w:val="23"/>
          <w:lang w:val="hy-AM"/>
        </w:rPr>
        <w:t>ՀՀ</w:t>
      </w:r>
      <w:r>
        <w:rPr>
          <w:rFonts w:ascii="GHEA Grapalat" w:hAnsi="GHEA Grapalat" w:cs="AK Courier"/>
          <w:sz w:val="23"/>
          <w:szCs w:val="23"/>
          <w:lang w:val="hy-AM" w:eastAsia="en-US"/>
        </w:rPr>
        <w:t xml:space="preserve"> պաշտպանության նախարարության համակարգի </w:t>
      </w:r>
      <w:r>
        <w:rPr>
          <w:rFonts w:ascii="GHEA Grapalat" w:hAnsi="GHEA Grapalat" w:cs="Sylfaen"/>
          <w:sz w:val="23"/>
          <w:szCs w:val="23"/>
          <w:lang w:val="hy-AM"/>
        </w:rPr>
        <w:t>զինծառայողների պայմանագրային զինվորական ծառայությունից արձակման դրամական օգնությունների</w:t>
      </w:r>
      <w:r>
        <w:rPr>
          <w:rFonts w:ascii="GHEA Grapalat" w:hAnsi="GHEA Grapalat" w:cs="AK Courier"/>
          <w:sz w:val="23"/>
          <w:szCs w:val="23"/>
          <w:lang w:val="hy-AM" w:eastAsia="en-US"/>
        </w:rPr>
        <w:t>:</w:t>
      </w:r>
    </w:p>
    <w:p w:rsidR="00B65B6B" w:rsidRDefault="00B65B6B" w:rsidP="00B65B6B">
      <w:pPr>
        <w:shd w:val="clear" w:color="auto" w:fill="FFFFFF"/>
        <w:autoSpaceDE w:val="0"/>
        <w:autoSpaceDN w:val="0"/>
        <w:adjustRightInd w:val="0"/>
        <w:ind w:firstLine="562"/>
        <w:jc w:val="both"/>
        <w:rPr>
          <w:rFonts w:ascii="GHEA Grapalat" w:hAnsi="GHEA Grapalat" w:cs="GHEA Grapalat"/>
          <w:b/>
          <w:bCs/>
          <w:sz w:val="23"/>
          <w:szCs w:val="23"/>
          <w:lang w:val="hy-AM"/>
        </w:rPr>
      </w:pPr>
      <w:r>
        <w:rPr>
          <w:rFonts w:ascii="GHEA Grapalat" w:hAnsi="GHEA Grapalat" w:cs="Sylfaen"/>
          <w:b/>
          <w:sz w:val="23"/>
          <w:szCs w:val="23"/>
          <w:lang w:val="hy-AM"/>
        </w:rPr>
        <w:t>4. Լրացուցիչ ֆինանսական միջոցների անհրաժեշտությունը և պետական</w:t>
      </w:r>
      <w:r>
        <w:rPr>
          <w:rFonts w:ascii="GHEA Grapalat" w:hAnsi="GHEA Grapalat" w:cs="Sylfaen"/>
          <w:sz w:val="23"/>
          <w:szCs w:val="23"/>
          <w:lang w:val="hy-AM"/>
        </w:rPr>
        <w:t xml:space="preserve"> </w:t>
      </w:r>
      <w:proofErr w:type="spellStart"/>
      <w:r>
        <w:rPr>
          <w:rFonts w:ascii="GHEA Grapalat" w:hAnsi="GHEA Grapalat" w:cs="GHEA Grapalat"/>
          <w:b/>
          <w:sz w:val="23"/>
          <w:szCs w:val="23"/>
          <w:lang w:val="es-ES"/>
        </w:rPr>
        <w:t>բյուջեի</w:t>
      </w:r>
      <w:proofErr w:type="spellEnd"/>
      <w:r>
        <w:rPr>
          <w:rFonts w:ascii="GHEA Grapalat" w:hAnsi="GHEA Grapalat" w:cs="GHEA Grapalat"/>
          <w:b/>
          <w:sz w:val="23"/>
          <w:szCs w:val="23"/>
          <w:lang w:val="es-ES"/>
        </w:rPr>
        <w:t xml:space="preserve"> </w:t>
      </w:r>
      <w:proofErr w:type="spellStart"/>
      <w:r>
        <w:rPr>
          <w:rFonts w:ascii="GHEA Grapalat" w:hAnsi="GHEA Grapalat" w:cs="GHEA Grapalat"/>
          <w:b/>
          <w:sz w:val="23"/>
          <w:szCs w:val="23"/>
          <w:lang w:val="es-ES"/>
        </w:rPr>
        <w:t>եկամուտներում</w:t>
      </w:r>
      <w:proofErr w:type="spellEnd"/>
      <w:r>
        <w:rPr>
          <w:rFonts w:ascii="GHEA Grapalat" w:hAnsi="GHEA Grapalat" w:cs="GHEA Grapalat"/>
          <w:b/>
          <w:sz w:val="23"/>
          <w:szCs w:val="23"/>
          <w:lang w:val="es-ES"/>
        </w:rPr>
        <w:t xml:space="preserve"> </w:t>
      </w:r>
      <w:proofErr w:type="spellStart"/>
      <w:r>
        <w:rPr>
          <w:rFonts w:ascii="GHEA Grapalat" w:hAnsi="GHEA Grapalat" w:cs="GHEA Grapalat"/>
          <w:b/>
          <w:sz w:val="23"/>
          <w:szCs w:val="23"/>
          <w:lang w:val="es-ES"/>
        </w:rPr>
        <w:t>ու</w:t>
      </w:r>
      <w:proofErr w:type="spellEnd"/>
      <w:r>
        <w:rPr>
          <w:rFonts w:ascii="GHEA Grapalat" w:hAnsi="GHEA Grapalat" w:cs="GHEA Grapalat"/>
          <w:b/>
          <w:sz w:val="23"/>
          <w:szCs w:val="23"/>
          <w:lang w:val="es-ES"/>
        </w:rPr>
        <w:t xml:space="preserve"> </w:t>
      </w:r>
      <w:proofErr w:type="spellStart"/>
      <w:r>
        <w:rPr>
          <w:rFonts w:ascii="GHEA Grapalat" w:hAnsi="GHEA Grapalat" w:cs="GHEA Grapalat"/>
          <w:b/>
          <w:sz w:val="23"/>
          <w:szCs w:val="23"/>
          <w:lang w:val="es-ES"/>
        </w:rPr>
        <w:t>ծախսերում</w:t>
      </w:r>
      <w:proofErr w:type="spellEnd"/>
      <w:r>
        <w:rPr>
          <w:rFonts w:ascii="GHEA Grapalat" w:hAnsi="GHEA Grapalat" w:cs="GHEA Grapalat"/>
          <w:b/>
          <w:sz w:val="23"/>
          <w:szCs w:val="23"/>
          <w:lang w:val="es-ES"/>
        </w:rPr>
        <w:t xml:space="preserve"> </w:t>
      </w:r>
      <w:proofErr w:type="spellStart"/>
      <w:r>
        <w:rPr>
          <w:rFonts w:ascii="GHEA Grapalat" w:hAnsi="GHEA Grapalat" w:cs="GHEA Grapalat"/>
          <w:b/>
          <w:sz w:val="23"/>
          <w:szCs w:val="23"/>
          <w:lang w:val="es-ES"/>
        </w:rPr>
        <w:t>սպասվելիք</w:t>
      </w:r>
      <w:proofErr w:type="spellEnd"/>
      <w:r>
        <w:rPr>
          <w:rFonts w:ascii="GHEA Grapalat" w:hAnsi="GHEA Grapalat" w:cs="GHEA Grapalat"/>
          <w:b/>
          <w:sz w:val="23"/>
          <w:szCs w:val="23"/>
          <w:lang w:val="es-ES"/>
        </w:rPr>
        <w:t xml:space="preserve"> </w:t>
      </w:r>
      <w:proofErr w:type="spellStart"/>
      <w:r>
        <w:rPr>
          <w:rFonts w:ascii="GHEA Grapalat" w:hAnsi="GHEA Grapalat" w:cs="GHEA Grapalat"/>
          <w:b/>
          <w:sz w:val="23"/>
          <w:szCs w:val="23"/>
          <w:lang w:val="es-ES"/>
        </w:rPr>
        <w:t>փոփոխությունները</w:t>
      </w:r>
      <w:proofErr w:type="spellEnd"/>
      <w:r>
        <w:rPr>
          <w:rFonts w:ascii="GHEA Grapalat" w:hAnsi="GHEA Grapalat" w:cs="GHEA Grapalat"/>
          <w:b/>
          <w:sz w:val="23"/>
          <w:szCs w:val="23"/>
          <w:lang w:val="es-ES"/>
        </w:rPr>
        <w:t xml:space="preserve"> </w:t>
      </w:r>
    </w:p>
    <w:p w:rsidR="00B65B6B" w:rsidRDefault="00B65B6B" w:rsidP="00B65B6B">
      <w:pPr>
        <w:ind w:firstLine="539"/>
        <w:jc w:val="both"/>
        <w:rPr>
          <w:rFonts w:ascii="GHEA Grapalat" w:hAnsi="GHEA Grapalat" w:cs="GHEA Grapalat"/>
          <w:sz w:val="23"/>
          <w:szCs w:val="23"/>
          <w:lang w:val="hy-AM"/>
        </w:rPr>
      </w:pPr>
      <w:r>
        <w:rPr>
          <w:rFonts w:ascii="GHEA Grapalat" w:hAnsi="GHEA Grapalat" w:cs="Sylfaen"/>
          <w:sz w:val="23"/>
          <w:szCs w:val="23"/>
          <w:lang w:val="hy-AM"/>
        </w:rPr>
        <w:t xml:space="preserve">Որոշման նախագծի ընդունումը պետական </w:t>
      </w:r>
      <w:proofErr w:type="spellStart"/>
      <w:r>
        <w:rPr>
          <w:rFonts w:ascii="GHEA Grapalat" w:hAnsi="GHEA Grapalat" w:cs="GHEA Grapalat"/>
          <w:sz w:val="23"/>
          <w:szCs w:val="23"/>
          <w:lang w:val="es-ES"/>
        </w:rPr>
        <w:t>բյուջեում</w:t>
      </w:r>
      <w:proofErr w:type="spellEnd"/>
      <w:r>
        <w:rPr>
          <w:rFonts w:ascii="GHEA Grapalat" w:hAnsi="GHEA Grapalat" w:cs="GHEA Grapalat"/>
          <w:sz w:val="23"/>
          <w:szCs w:val="23"/>
          <w:lang w:val="hy-AM"/>
        </w:rPr>
        <w:t xml:space="preserve"> լրացուցիչ ծախսերի չի հանգեցնում, քանի որ արձակման չափերն ըստ զինծառայողների կազմերի նույնական են ավագ ենթասպայական կազմի (9/9-9/1 խմբեր) և կրտսեր ենթասպայական կազմի (7/4-7/1 խմբեր) բոլոր զինծառայողների համար, որի պարագայում անկախ նրանից, թե տվյալ կազմի որ խմբի պաշտոնից կարձակվի զինծառայողը՝ նրան ծառայության ստաժին համապատասխան հասանելիք արձակման դրամական օգնությունը հաշվարկվելու է նույն չափով</w:t>
      </w:r>
      <w:r>
        <w:rPr>
          <w:rFonts w:ascii="GHEA Grapalat" w:hAnsi="GHEA Grapalat" w:cs="Sylfaen"/>
          <w:sz w:val="23"/>
          <w:szCs w:val="23"/>
          <w:lang w:val="hy-AM"/>
        </w:rPr>
        <w:t>:</w:t>
      </w:r>
    </w:p>
    <w:p w:rsidR="00B65B6B" w:rsidRDefault="00B65B6B" w:rsidP="00B65B6B">
      <w:pPr>
        <w:tabs>
          <w:tab w:val="left" w:pos="7488"/>
        </w:tabs>
        <w:ind w:right="60"/>
        <w:jc w:val="both"/>
        <w:rPr>
          <w:rFonts w:ascii="GHEA Grapalat" w:hAnsi="GHEA Grapalat"/>
          <w:b/>
          <w:sz w:val="23"/>
          <w:szCs w:val="23"/>
          <w:lang w:val="hy-AM"/>
        </w:rPr>
      </w:pPr>
      <w:r>
        <w:rPr>
          <w:rFonts w:ascii="GHEA Grapalat" w:hAnsi="GHEA Grapalat"/>
          <w:b/>
          <w:sz w:val="23"/>
          <w:szCs w:val="23"/>
          <w:lang w:val="af-ZA"/>
        </w:rPr>
        <w:t xml:space="preserve">        5. </w:t>
      </w:r>
      <w:r>
        <w:rPr>
          <w:rFonts w:ascii="GHEA Grapalat" w:hAnsi="GHEA Grapalat"/>
          <w:b/>
          <w:sz w:val="23"/>
          <w:szCs w:val="23"/>
          <w:lang w:val="hy-AM"/>
        </w:rPr>
        <w:t xml:space="preserve">Կապը ռազմավարական փաստաթղթերի հետ. Հայաստանի վերափոխման ռազմավարություն 2050, Կառավարության 2021-2026թթ. ծրագիր, ոլորտային և/կամ այլ ռազմավարություններ   </w:t>
      </w:r>
    </w:p>
    <w:p w:rsidR="00B65B6B" w:rsidRDefault="00B65B6B" w:rsidP="00B65B6B">
      <w:pPr>
        <w:autoSpaceDE w:val="0"/>
        <w:autoSpaceDN w:val="0"/>
        <w:adjustRightInd w:val="0"/>
        <w:ind w:firstLine="540"/>
        <w:jc w:val="both"/>
        <w:rPr>
          <w:rFonts w:ascii="GHEA Grapalat" w:hAnsi="GHEA Grapalat" w:cs="AK Courier"/>
          <w:sz w:val="23"/>
          <w:szCs w:val="23"/>
          <w:lang w:val="af-ZA"/>
        </w:rPr>
      </w:pPr>
      <w:r>
        <w:rPr>
          <w:rFonts w:ascii="GHEA Grapalat" w:hAnsi="GHEA Grapalat" w:cs="GHEA Grapalat"/>
          <w:bCs/>
          <w:sz w:val="23"/>
          <w:szCs w:val="23"/>
          <w:lang w:val="hy-AM"/>
        </w:rPr>
        <w:t>Որոշման</w:t>
      </w:r>
      <w:r>
        <w:rPr>
          <w:rFonts w:ascii="GHEA Grapalat" w:hAnsi="GHEA Grapalat" w:cs="GHEA Grapalat"/>
          <w:bCs/>
          <w:sz w:val="23"/>
          <w:szCs w:val="23"/>
          <w:lang w:val="af-ZA"/>
        </w:rPr>
        <w:t xml:space="preserve"> </w:t>
      </w:r>
      <w:r>
        <w:rPr>
          <w:rFonts w:ascii="GHEA Grapalat" w:hAnsi="GHEA Grapalat"/>
          <w:sz w:val="23"/>
          <w:szCs w:val="23"/>
          <w:lang w:val="hy-AM"/>
        </w:rPr>
        <w:t>նախագիծը</w:t>
      </w:r>
      <w:r>
        <w:rPr>
          <w:rFonts w:ascii="GHEA Grapalat" w:hAnsi="GHEA Grapalat" w:cs="GHEA Grapalat"/>
          <w:bCs/>
          <w:sz w:val="23"/>
          <w:szCs w:val="23"/>
          <w:lang w:val="af-ZA"/>
        </w:rPr>
        <w:t xml:space="preserve"> կապված է ՀՀ կառավարության 2021-2026թթ. ծրագրի </w:t>
      </w:r>
      <w:r>
        <w:rPr>
          <w:rFonts w:ascii="GHEA Grapalat" w:hAnsi="GHEA Grapalat" w:cs="GHEA Grapalat"/>
          <w:color w:val="000000"/>
          <w:sz w:val="23"/>
          <w:szCs w:val="23"/>
          <w:lang w:val="es-ES"/>
        </w:rPr>
        <w:t xml:space="preserve">«1.3 </w:t>
      </w:r>
      <w:r>
        <w:rPr>
          <w:rFonts w:ascii="GHEA Grapalat" w:hAnsi="GHEA Grapalat" w:cs="GHEA Grapalat"/>
          <w:bCs/>
          <w:sz w:val="23"/>
          <w:szCs w:val="23"/>
          <w:lang w:val="af-ZA"/>
        </w:rPr>
        <w:t>Պաշտպանության ոլորտ. Զինված ուժերի բարեփոխումներ</w:t>
      </w:r>
      <w:r>
        <w:rPr>
          <w:rFonts w:ascii="GHEA Grapalat" w:hAnsi="GHEA Grapalat" w:cs="GHEA Grapalat"/>
          <w:color w:val="000000"/>
          <w:sz w:val="23"/>
          <w:szCs w:val="23"/>
          <w:lang w:val="es-ES"/>
        </w:rPr>
        <w:t>»</w:t>
      </w:r>
      <w:r>
        <w:rPr>
          <w:rFonts w:ascii="GHEA Grapalat" w:hAnsi="GHEA Grapalat" w:cs="GHEA Grapalat"/>
          <w:bCs/>
          <w:sz w:val="23"/>
          <w:szCs w:val="23"/>
          <w:lang w:val="af-ZA"/>
        </w:rPr>
        <w:t xml:space="preserve"> բաժնի վեցերորդ պարբերության և 8-րդ ու 9-րդ կետերի պահանջների արդյունավետ ապահովման հետ, ի դեմս՝ </w:t>
      </w:r>
      <w:r>
        <w:rPr>
          <w:rFonts w:ascii="GHEA Grapalat" w:hAnsi="GHEA Grapalat" w:cs="GHEA Grapalat"/>
          <w:bCs/>
          <w:sz w:val="23"/>
          <w:szCs w:val="23"/>
          <w:lang w:val="hy-AM"/>
        </w:rPr>
        <w:t xml:space="preserve">զինված ուժերը անձնակազմով համալրման և մարդկային ռեսուրսների զարգացման խնդիրների լուծման, արհեստավարժ </w:t>
      </w:r>
      <w:r>
        <w:rPr>
          <w:rFonts w:ascii="GHEA Grapalat" w:hAnsi="GHEA Grapalat" w:cs="GHEA Grapalat"/>
          <w:bCs/>
          <w:sz w:val="23"/>
          <w:szCs w:val="23"/>
          <w:lang w:val="af-ZA"/>
        </w:rPr>
        <w:t>(</w:t>
      </w:r>
      <w:r>
        <w:rPr>
          <w:rFonts w:ascii="GHEA Grapalat" w:hAnsi="GHEA Grapalat" w:cs="GHEA Grapalat"/>
          <w:bCs/>
          <w:sz w:val="23"/>
          <w:szCs w:val="23"/>
          <w:lang w:val="hy-AM"/>
        </w:rPr>
        <w:t>պրոֆեսիոնալ</w:t>
      </w:r>
      <w:r>
        <w:rPr>
          <w:rFonts w:ascii="GHEA Grapalat" w:hAnsi="GHEA Grapalat" w:cs="GHEA Grapalat"/>
          <w:bCs/>
          <w:sz w:val="23"/>
          <w:szCs w:val="23"/>
          <w:lang w:val="af-ZA"/>
        </w:rPr>
        <w:t>)</w:t>
      </w:r>
      <w:r>
        <w:rPr>
          <w:rFonts w:ascii="GHEA Grapalat" w:hAnsi="GHEA Grapalat" w:cs="GHEA Grapalat"/>
          <w:bCs/>
          <w:sz w:val="23"/>
          <w:szCs w:val="23"/>
          <w:lang w:val="hy-AM"/>
        </w:rPr>
        <w:t xml:space="preserve"> բանակի անցման, զինծառայողների նյութական և սոցիալական ապահովման երաշխիքների մեծացման, զինծառայության գրավչության և զինծառայողի հեղինակության բարձրացման մեխանիզմների կատարելագործման</w:t>
      </w:r>
      <w:r>
        <w:rPr>
          <w:rFonts w:ascii="GHEA Grapalat" w:hAnsi="GHEA Grapalat"/>
          <w:sz w:val="23"/>
          <w:szCs w:val="23"/>
          <w:lang w:val="af-ZA"/>
        </w:rPr>
        <w:t xml:space="preserve"> հետ</w:t>
      </w:r>
      <w:r>
        <w:rPr>
          <w:rFonts w:ascii="GHEA Grapalat" w:hAnsi="GHEA Grapalat" w:cs="GHEA Grapalat"/>
          <w:bCs/>
          <w:sz w:val="23"/>
          <w:szCs w:val="23"/>
          <w:lang w:val="af-ZA"/>
        </w:rPr>
        <w:t>:</w:t>
      </w:r>
      <w:r>
        <w:rPr>
          <w:rFonts w:ascii="GHEA Grapalat" w:hAnsi="GHEA Grapalat" w:cs="AK Courier"/>
          <w:sz w:val="23"/>
          <w:szCs w:val="23"/>
          <w:lang w:val="af-ZA"/>
        </w:rPr>
        <w:t xml:space="preserve"> </w:t>
      </w:r>
    </w:p>
    <w:p w:rsidR="00ED326F" w:rsidRPr="00B65B6B" w:rsidRDefault="00ED326F" w:rsidP="00B65B6B">
      <w:pPr>
        <w:rPr>
          <w:lang w:val="af-ZA"/>
        </w:rPr>
      </w:pPr>
    </w:p>
    <w:sectPr w:rsidR="00ED326F" w:rsidRPr="00B65B6B" w:rsidSect="00394380">
      <w:pgSz w:w="11906" w:h="16838"/>
      <w:pgMar w:top="810" w:right="746" w:bottom="540" w:left="851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AK Courier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Sylfaen">
    <w:panose1 w:val="010A0502050306030303"/>
    <w:charset w:val="CC"/>
    <w:family w:val="roman"/>
    <w:pitch w:val="variable"/>
    <w:sig w:usb0="04000687" w:usb1="00000000" w:usb2="00000000" w:usb3="00000000" w:csb0="0000009F" w:csb1="00000000"/>
  </w:font>
  <w:font w:name="Times Armenian">
    <w:panose1 w:val="02020603050405020304"/>
    <w:charset w:val="00"/>
    <w:family w:val="roman"/>
    <w:pitch w:val="variable"/>
    <w:sig w:usb0="00000003" w:usb1="00000000" w:usb2="00000000" w:usb3="00000000" w:csb0="00000001" w:csb1="00000000"/>
  </w:font>
  <w:font w:name="IRTEK Courier">
    <w:panose1 w:val="02070300020205020404"/>
    <w:charset w:val="00"/>
    <w:family w:val="roman"/>
    <w:pitch w:val="fixed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80"/>
  <w:proofState w:spelling="clean" w:grammar="clean"/>
  <w:defaultTabStop w:val="720"/>
  <w:characterSpacingControl w:val="doNotCompress"/>
  <w:compat/>
  <w:rsids>
    <w:rsidRoot w:val="006E412D"/>
    <w:rsid w:val="003468EE"/>
    <w:rsid w:val="006E412D"/>
    <w:rsid w:val="007203B8"/>
    <w:rsid w:val="00AD2500"/>
    <w:rsid w:val="00B65B6B"/>
    <w:rsid w:val="00ED326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8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6E412D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33764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8162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467</Words>
  <Characters>2666</Characters>
  <Application>Microsoft Office Word</Application>
  <DocSecurity>0</DocSecurity>
  <Lines>22</Lines>
  <Paragraphs>6</Paragraphs>
  <ScaleCrop>false</ScaleCrop>
  <Company/>
  <LinksUpToDate>false</LinksUpToDate>
  <CharactersWithSpaces>3127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>https://mul2.gov.am/tasks/1190629/oneclick?token=a15ac5f238ae24ef9b9b1c494be23c83</cp:keywords>
  <dc:description/>
  <cp:lastModifiedBy>User</cp:lastModifiedBy>
  <cp:revision>6</cp:revision>
  <dcterms:created xsi:type="dcterms:W3CDTF">2025-07-29T09:52:00Z</dcterms:created>
  <dcterms:modified xsi:type="dcterms:W3CDTF">2025-07-29T09:56:00Z</dcterms:modified>
</cp:coreProperties>
</file>