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86" w:rsidRPr="00FF6F86" w:rsidRDefault="00FF6F86" w:rsidP="00FF6F8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2E5F6E" w:rsidRPr="002E5F6E" w:rsidRDefault="00FF6F86" w:rsidP="002E5F6E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E5F6E" w:rsidRPr="002E5F6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ՀԱՅԱՏԱՆԻ ՀԱՆՐԱՊԵՏՈՒԹՅԱՆ ԿԱՌԱՎԱՐՈՒԹՅԱՆ </w:t>
      </w:r>
      <w:r w:rsidR="002E5F6E" w:rsidRPr="002E5F6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202</w:t>
      </w:r>
      <w:r w:rsidR="002E5F6E" w:rsidRPr="002E5F6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2E5F6E" w:rsidRPr="002E5F6E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r w:rsidR="002E5F6E" w:rsidRPr="002E5F6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ԹՎԱԿԱՆԻ</w:t>
      </w:r>
      <w:r w:rsidR="002E5F6E" w:rsidRPr="002E5F6E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r w:rsidR="002E5F6E" w:rsidRPr="002E5F6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ՀՈՒԼԻՍԻ 17-Ի </w:t>
      </w:r>
      <w:r w:rsidR="002E5F6E" w:rsidRPr="002E5F6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N </w:t>
      </w:r>
      <w:r w:rsidR="002E5F6E" w:rsidRPr="002E5F6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982-Ա ՈՐՈՇՄԱՆ ՄԵՋ </w:t>
      </w:r>
    </w:p>
    <w:p w:rsidR="00FF6F86" w:rsidRPr="002E5F6E" w:rsidRDefault="002E5F6E" w:rsidP="002E5F6E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E5F6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ԼՐԱՑՈՒՄ ԿԱՏԱՐԵԼՈՒ ՄԱՍԻՆ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ՆԱԽԱԳԾԻ</w:t>
      </w:r>
      <w:r w:rsidR="00FF6F86" w:rsidRPr="00FF6F8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FF6F86" w:rsidRPr="00FF6F86" w:rsidRDefault="00FF6F86" w:rsidP="00FF6F8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F6F86" w:rsidRPr="002E5F6E" w:rsidRDefault="00FF6F86" w:rsidP="00DD3262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E5F6E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Անհրաժեշտությունը</w:t>
      </w:r>
    </w:p>
    <w:p w:rsidR="00FF6F86" w:rsidRPr="002E5F6E" w:rsidRDefault="002E5F6E" w:rsidP="00DD3262">
      <w:p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</w:t>
      </w:r>
      <w:r w:rsidRPr="002E5F6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2E5F6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Հայատանի Հանրապետության կառավարության 2025</w:t>
      </w:r>
      <w:r w:rsidRPr="002E5F6E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2E5F6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թվականի</w:t>
      </w:r>
      <w:r w:rsidRPr="002E5F6E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2E5F6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հուլիսի 17-ի N 982-Ա որոշման մեջ լրացում կատարելու մասին</w:t>
      </w:r>
      <w:r w:rsidRPr="002E5F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FF6F86" w:rsidRPr="002E5F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որոշման նախագծի ընդունման անհրաժեշտությունը պայմանավորված է </w:t>
      </w:r>
      <w:r w:rsidR="002F1289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բնագավառ</w:t>
      </w:r>
      <w:r w:rsidR="00FF6F86" w:rsidRPr="002E5F6E">
        <w:rPr>
          <w:rFonts w:ascii="GHEA Grapalat" w:eastAsia="Times New Roman" w:hAnsi="GHEA Grapalat" w:cs="Times New Roman"/>
          <w:sz w:val="24"/>
          <w:szCs w:val="24"/>
          <w:lang w:val="hy-AM"/>
        </w:rPr>
        <w:t>ում նշանակալի</w:t>
      </w:r>
      <w:r w:rsidR="002F12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նվաճում</w:t>
      </w:r>
      <w:r w:rsidR="00A9466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ունեցող քաղաքացի Դավիթ Երվանդի Սիմոնյանի</w:t>
      </w:r>
      <w:r w:rsidR="00FF6F86" w:rsidRPr="002E5F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 անընդհատությունը և շարունակականությունը ապահովելու նպատակով:</w:t>
      </w:r>
    </w:p>
    <w:p w:rsidR="00FF6F86" w:rsidRPr="00FF6F86" w:rsidRDefault="00FF6F86" w:rsidP="00DD3262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FF6F86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FF6F86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FF6F86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FF6F86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FF6F86" w:rsidRPr="00FF6F86" w:rsidRDefault="006B6EC6" w:rsidP="00FF6F8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ապր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իլի 12-ի N 451-Ն որոշմամբ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գործող կարգի համաձայն կայացվ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ած եզրակացությունը հաշվի առնելով:</w:t>
      </w:r>
    </w:p>
    <w:p w:rsidR="006B6EC6" w:rsidRPr="001F2083" w:rsidRDefault="001A1C78" w:rsidP="00AE39E4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</w:t>
      </w:r>
      <w:r w:rsidR="006B6EC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B6EC6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6B6EC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արգի 7-րդ, 8-րդ և 9.1-ին կետերի համաձայն՝ բակալավրի (դիպլոմավորված մասնագետի, ինտեգրացված) կրթական ծրագրով սովորող (կամ տվյալ ուսումնական տարվա շրջանակներում դիմորդ հանդիսացող)</w:t>
      </w:r>
      <w:r w:rsidR="006B6EC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6B6EC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քաղաքացիները:</w:t>
      </w:r>
      <w:r w:rsidR="00A9466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Գործող կարգի պա</w:t>
      </w:r>
      <w:r w:rsidR="00E008E5">
        <w:rPr>
          <w:rFonts w:ascii="GHEA Grapalat" w:eastAsia="Times New Roman" w:hAnsi="GHEA Grapalat" w:cs="Times New Roman"/>
          <w:sz w:val="24"/>
          <w:szCs w:val="24"/>
          <w:lang w:val="hy-AM"/>
        </w:rPr>
        <w:t>յման</w:t>
      </w:r>
      <w:r w:rsidR="00A9466D">
        <w:rPr>
          <w:rFonts w:ascii="GHEA Grapalat" w:eastAsia="Times New Roman" w:hAnsi="GHEA Grapalat" w:cs="Times New Roman"/>
          <w:sz w:val="24"/>
          <w:szCs w:val="24"/>
          <w:lang w:val="hy-AM"/>
        </w:rPr>
        <w:t>ներին բավարարում է քաղաքացի Դավիթ Երվանդի Սիմոնյանը</w:t>
      </w:r>
      <w:r w:rsidR="008D44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44FC" w:rsidRPr="008D44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(ծնվ.՝ 08.05.2007 թ., հաշվառման վայրը՝ ք. Երևան, Ավան, Դուրյան թղմ., շ. 45, բն. </w:t>
      </w:r>
      <w:r w:rsidR="007112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30, Մելբուռնի համալսարան, ն</w:t>
      </w:r>
      <w:r w:rsidR="008D44FC" w:rsidRPr="008D44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վաճումը՝ Հայաստանի Հանրապետության կառավարության 2018 թվականի ապրիլի 12-ի N 451-Ն որոշման հավելվածի 9.1-ին կետ</w:t>
      </w:r>
      <w:r w:rsidR="007112C7" w:rsidRPr="007112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="00323EA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A9466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3EA4" w:rsidRPr="00323EA4">
        <w:rPr>
          <w:rFonts w:ascii="GHEA Grapalat" w:eastAsia="Times New Roman" w:hAnsi="GHEA Grapalat" w:cs="Times New Roman"/>
          <w:sz w:val="24"/>
          <w:szCs w:val="24"/>
          <w:lang w:val="hy-AM"/>
        </w:rPr>
        <w:t>Դավիթ Երվանդի Սիմոնյան</w:t>
      </w:r>
      <w:r w:rsidR="00A9466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տվյալները ներառված են եղել ՀՀ կառավարության 2025 թվականի հուլիսի 17-ի </w:t>
      </w:r>
      <w:r w:rsidR="00E0490E" w:rsidRP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E0490E" w:rsidRPr="00E0490E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և գիտության բնագավառներում նշանակալի նվաճումներ ունեցող քաղաքացիներին շարքային կազմի պարտադիր զինվորական ծառայության 2025 թվականի ամառային զորակոչից տարկետում տալու մասին</w:t>
      </w:r>
      <w:r w:rsidR="00E0490E" w:rsidRP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E0490E" w:rsidRP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 982-Ա որոշման</w:t>
      </w:r>
      <w:r w:rsid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ընդունման համար հիմք հանդիսացած փաստաթղթերի փաթեթում</w:t>
      </w:r>
      <w:r w:rsidR="00CA1F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 առդիրում</w:t>
      </w:r>
      <w:r w:rsidR="00323EA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որը ներկայացվել է շահագրգիռ մարմիններին</w:t>
      </w:r>
      <w:r w:rsid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սակայն թյուրիմացաբար</w:t>
      </w:r>
      <w:r w:rsidR="00323EA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 տեխնիկական սխալի պատճառով,</w:t>
      </w:r>
      <w:r w:rsid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="008D44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նրա տվյալները նախագծում չեն </w:t>
      </w:r>
      <w:r w:rsidR="00323EA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նշվել</w:t>
      </w:r>
      <w:r w:rsidR="00E0490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r w:rsidR="00F725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Նա տարկետման համար դիմումը՝ անհրաժեշտ փաստաթղթերի հետ միասին,</w:t>
      </w:r>
      <w:r w:rsidR="001F20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ՀՀ կրթության, գիտու</w:t>
      </w:r>
      <w:r w:rsidR="00F725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թյան, մշակույթի և սպորտի նախարարություն է ներկայացրել սահմանված ժամկետում՝ 25.04.2025 թ.</w:t>
      </w:r>
      <w:r w:rsidR="001F20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1F2083" w:rsidRPr="001F20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 w:rsidR="00CD094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դիմումի գրանցումը՝ Մ-</w:t>
      </w:r>
      <w:r w:rsidR="001F20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28812-25</w:t>
      </w:r>
      <w:r w:rsidR="001F2083" w:rsidRPr="001F20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="00EF0E7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փաստաթղթերի ուսումնասիրությունից հետո կազմվել է դրական եզրակացություն, որ նա կարող է հավակնել պարտադիր զինվորական </w:t>
      </w:r>
      <w:r w:rsidR="00414F7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ծառայության զորակոչից տարկետման իրավունքի՝ Մելբուռնի համալսարանում սովորելու համար:</w:t>
      </w:r>
      <w:r w:rsid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Եզրակացության մեջ նշվել է նաև, որ նա</w:t>
      </w:r>
      <w:r w:rsidR="00414F7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չի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կարող հավակնել 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պարտադիր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զինվորական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ծառայության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զորակոչից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տարկետման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իրավունքի՝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դիմումում նշված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Զեյջանգի, Սորբոնի և Մյունխենի տեխնիկական  համալսարաններում սովորելու համար, հիմք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ընդունելով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գործող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կարգի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9.1-ին կետի պայմաններին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 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չհամապատասխանելու հանգամանքը</w:t>
      </w:r>
      <w:r w:rsid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r w:rsidR="00AE39E4" w:rsidRPr="00AE39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:rsidR="00FF6F86" w:rsidRPr="00FF6F86" w:rsidRDefault="00A03E28" w:rsidP="00FF6F8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r w:rsidRPr="00A03E2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A03E2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Հայատանի Հանրապետության կառավարության 2025</w:t>
      </w:r>
      <w:r w:rsidRPr="00A03E28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A03E2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թվականի</w:t>
      </w:r>
      <w:r w:rsidRPr="00A03E28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A03E2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հուլիսի 17-ի N </w:t>
      </w:r>
      <w:bookmarkStart w:id="0" w:name="_GoBack"/>
      <w:bookmarkEnd w:id="0"/>
      <w:r w:rsidRPr="00A03E2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982-Ա որոշման մեջ լրացում կատարելու մասին</w:t>
      </w:r>
      <w:r w:rsidR="00B625E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FF6F86" w:rsidRPr="00FF6F86" w:rsidRDefault="00FF6F86" w:rsidP="00FF6F86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FF6F86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FF6F86" w:rsidRPr="00FF6F86" w:rsidRDefault="002E5F6E" w:rsidP="00FF6F8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</w:t>
      </w:r>
      <w:r w:rsidRPr="002E5F6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2E5F6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Հայատանի Հանրապետության կառավարության 2025</w:t>
      </w:r>
      <w:r w:rsidRPr="002E5F6E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2E5F6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թվականի</w:t>
      </w:r>
      <w:r w:rsidRPr="002E5F6E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2E5F6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հուլիսի 17-ի N 982-Ա որոշման մեջ լրացում կատարելու մասին</w:t>
      </w:r>
      <w:r w:rsidRPr="002E5F6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» ՀՀ կառավարության որոշման ընդունմամբ կապահովվի նվաճումներ ունեցող քաղաքաց</w:t>
      </w:r>
      <w:r w:rsidR="00A03E28">
        <w:rPr>
          <w:rFonts w:ascii="GHEA Grapalat" w:eastAsia="Times New Roman" w:hAnsi="GHEA Grapalat" w:cs="Times New Roman"/>
          <w:sz w:val="24"/>
          <w:szCs w:val="24"/>
          <w:lang w:val="hy-AM"/>
        </w:rPr>
        <w:t>ի Դավիթ Երվանդի Սիմոնյանի</w:t>
      </w:r>
      <w:r w:rsidR="00FF6F86"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 անըհդհատությունը և շարունակականությունը:</w:t>
      </w:r>
    </w:p>
    <w:p w:rsidR="00FF6F86" w:rsidRPr="00FF6F86" w:rsidRDefault="00FF6F86" w:rsidP="00FF6F86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FF6F86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FF6F86" w:rsidRPr="00FF6F86" w:rsidRDefault="00FF6F86" w:rsidP="00FF6F8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FF6F86" w:rsidRPr="00FF6F86" w:rsidRDefault="00FF6F86" w:rsidP="00FF6F86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F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FF6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542B7C" w:rsidRPr="0010259F" w:rsidRDefault="00542B7C" w:rsidP="00542B7C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836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</w:t>
      </w:r>
      <w:r w:rsidRPr="00351A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ընդունումը բխում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Pr="0010259F">
        <w:rPr>
          <w:rFonts w:ascii="GHEA Grapalat" w:eastAsia="Calibri" w:hAnsi="GHEA Grapalat" w:cs="Times New Roman"/>
          <w:sz w:val="24"/>
          <w:szCs w:val="24"/>
          <w:lang w:val="hy-AM"/>
        </w:rPr>
        <w:t>Հայաստանի մինչև 2050թ. վերափոխման ռազմավարության 1-ին «Կիրթ և կարողունակ քաղաքացի» ունենալու մեգանպատակի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ց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անրապետության կրթության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մինչև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2030 թվականի զարգացման պետական ծրագ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րի 81-րդ կետի 8-րդ ենթակետի դ-ը պարբերությունից:</w:t>
      </w:r>
    </w:p>
    <w:p w:rsidR="00FF6F86" w:rsidRPr="00FF6F86" w:rsidRDefault="00FF6F86" w:rsidP="00FF6F8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FF6F86" w:rsidRPr="00FF6F86" w:rsidSect="00710AC5">
      <w:pgSz w:w="11906" w:h="16838"/>
      <w:pgMar w:top="360" w:right="850" w:bottom="45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DCC"/>
    <w:rsid w:val="00026731"/>
    <w:rsid w:val="001A1C78"/>
    <w:rsid w:val="001F2083"/>
    <w:rsid w:val="002E5F6E"/>
    <w:rsid w:val="002E6539"/>
    <w:rsid w:val="002F1289"/>
    <w:rsid w:val="00323EA4"/>
    <w:rsid w:val="00407BE7"/>
    <w:rsid w:val="00414F7A"/>
    <w:rsid w:val="00542B7C"/>
    <w:rsid w:val="006167D6"/>
    <w:rsid w:val="006B6EC6"/>
    <w:rsid w:val="00710AC5"/>
    <w:rsid w:val="007112C7"/>
    <w:rsid w:val="008D44FC"/>
    <w:rsid w:val="00A03E28"/>
    <w:rsid w:val="00A9466D"/>
    <w:rsid w:val="00AE39E4"/>
    <w:rsid w:val="00B625EF"/>
    <w:rsid w:val="00C72DCC"/>
    <w:rsid w:val="00CA1FB1"/>
    <w:rsid w:val="00CD0944"/>
    <w:rsid w:val="00D948D6"/>
    <w:rsid w:val="00DD3262"/>
    <w:rsid w:val="00DF0466"/>
    <w:rsid w:val="00E008E5"/>
    <w:rsid w:val="00E0490E"/>
    <w:rsid w:val="00E60A57"/>
    <w:rsid w:val="00EF0E7A"/>
    <w:rsid w:val="00F7259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F71F15-753C-4CEC-841B-F740C4D97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6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7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Philips edu</cp:lastModifiedBy>
  <cp:revision>31</cp:revision>
  <cp:lastPrinted>2025-07-24T06:31:00Z</cp:lastPrinted>
  <dcterms:created xsi:type="dcterms:W3CDTF">2025-04-07T11:40:00Z</dcterms:created>
  <dcterms:modified xsi:type="dcterms:W3CDTF">2025-07-29T07:27:00Z</dcterms:modified>
</cp:coreProperties>
</file>