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D98C8" w14:textId="77777777" w:rsidR="007D495F" w:rsidRDefault="007D495F" w:rsidP="007D495F">
      <w:pPr>
        <w:spacing w:line="360" w:lineRule="auto"/>
        <w:ind w:right="119" w:firstLine="540"/>
        <w:jc w:val="right"/>
        <w:rPr>
          <w:rFonts w:ascii="GHEA Grapalat" w:hAnsi="GHEA Grapalat" w:cs="Sylfaen"/>
          <w:b/>
          <w:sz w:val="24"/>
          <w:szCs w:val="24"/>
        </w:rPr>
      </w:pPr>
      <w:r w:rsidRPr="00481D74">
        <w:rPr>
          <w:rFonts w:ascii="GHEA Grapalat" w:hAnsi="GHEA Grapalat" w:cs="Sylfaen"/>
          <w:b/>
          <w:sz w:val="24"/>
          <w:szCs w:val="24"/>
        </w:rPr>
        <w:t>ՆԱԽԱԳԻԾ</w:t>
      </w:r>
    </w:p>
    <w:p w14:paraId="327B0746" w14:textId="77777777" w:rsidR="007D495F" w:rsidRPr="008857BB" w:rsidRDefault="007D495F" w:rsidP="007D495F">
      <w:pPr>
        <w:spacing w:line="360" w:lineRule="auto"/>
        <w:ind w:right="14" w:firstLine="540"/>
        <w:jc w:val="center"/>
        <w:rPr>
          <w:rFonts w:ascii="GHEA Grapalat" w:hAnsi="GHEA Grapalat"/>
          <w:b/>
          <w:sz w:val="24"/>
          <w:szCs w:val="24"/>
        </w:rPr>
      </w:pPr>
      <w:r w:rsidRPr="008857BB">
        <w:rPr>
          <w:rFonts w:ascii="GHEA Grapalat" w:hAnsi="GHEA Grapalat" w:cs="Sylfaen"/>
          <w:b/>
          <w:sz w:val="24"/>
          <w:szCs w:val="24"/>
        </w:rPr>
        <w:t>ՀԱՅԱՍՏԱՆԻ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14:paraId="34D2E15F" w14:textId="77777777" w:rsidR="007D495F" w:rsidRPr="008857BB" w:rsidRDefault="007D495F" w:rsidP="007D495F">
      <w:pPr>
        <w:spacing w:line="360" w:lineRule="auto"/>
        <w:ind w:right="14" w:firstLine="540"/>
        <w:jc w:val="center"/>
        <w:rPr>
          <w:rFonts w:ascii="GHEA Grapalat" w:hAnsi="GHEA Grapalat"/>
          <w:b/>
          <w:sz w:val="24"/>
          <w:szCs w:val="24"/>
        </w:rPr>
      </w:pPr>
      <w:r w:rsidRPr="008857BB">
        <w:rPr>
          <w:rFonts w:ascii="GHEA Grapalat" w:hAnsi="GHEA Grapalat" w:cs="Sylfaen"/>
          <w:b/>
          <w:sz w:val="24"/>
          <w:szCs w:val="24"/>
        </w:rPr>
        <w:t>Ո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Ր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Ո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Շ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ՈՒ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r w:rsidRPr="008857BB">
        <w:rPr>
          <w:rFonts w:ascii="GHEA Grapalat" w:hAnsi="GHEA Grapalat" w:cs="Sylfaen"/>
          <w:b/>
          <w:sz w:val="24"/>
          <w:szCs w:val="24"/>
        </w:rPr>
        <w:t>Մ</w:t>
      </w:r>
    </w:p>
    <w:p w14:paraId="191CC44B" w14:textId="77777777" w:rsidR="007D495F" w:rsidRPr="008857BB" w:rsidRDefault="007D495F" w:rsidP="007D495F">
      <w:pPr>
        <w:spacing w:line="360" w:lineRule="auto"/>
        <w:ind w:right="14" w:firstLine="540"/>
        <w:jc w:val="center"/>
        <w:rPr>
          <w:rFonts w:ascii="GHEA Grapalat" w:hAnsi="GHEA Grapalat"/>
          <w:b/>
          <w:sz w:val="24"/>
          <w:szCs w:val="24"/>
        </w:rPr>
      </w:pPr>
      <w:r w:rsidRPr="008857BB">
        <w:rPr>
          <w:rFonts w:ascii="GHEA Grapalat" w:hAnsi="GHEA Grapalat"/>
          <w:b/>
          <w:sz w:val="24"/>
          <w:szCs w:val="24"/>
        </w:rPr>
        <w:t>----- 202</w:t>
      </w: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Pr="008857B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8857BB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Pr="008857BB">
        <w:rPr>
          <w:rFonts w:ascii="GHEA Grapalat" w:hAnsi="GHEA Grapalat"/>
          <w:b/>
          <w:sz w:val="24"/>
          <w:szCs w:val="24"/>
        </w:rPr>
        <w:t xml:space="preserve"> N – </w:t>
      </w:r>
      <w:r w:rsidRPr="008857BB">
        <w:rPr>
          <w:rFonts w:ascii="GHEA Grapalat" w:hAnsi="GHEA Grapalat" w:cs="Sylfaen"/>
          <w:b/>
          <w:sz w:val="24"/>
          <w:szCs w:val="24"/>
        </w:rPr>
        <w:t>Ա</w:t>
      </w:r>
    </w:p>
    <w:p w14:paraId="7FA32F5C" w14:textId="77777777" w:rsidR="007D495F" w:rsidRPr="008857BB" w:rsidRDefault="007D495F" w:rsidP="007D495F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 w:cs="Arial LatArm"/>
          <w:bCs/>
          <w:lang w:val="hy-AM"/>
        </w:rPr>
        <w:t xml:space="preserve">    «</w:t>
      </w:r>
      <w:r>
        <w:rPr>
          <w:rStyle w:val="Strong"/>
          <w:rFonts w:ascii="GHEA Grapalat" w:hAnsi="GHEA Grapalat" w:cs="Sylfaen"/>
          <w:lang w:val="hy-AM"/>
        </w:rPr>
        <w:t xml:space="preserve">ԳՈՒՅՔ ԱՄՐԱՑՆԵԼՈՒ ԵՎ ԱՆՀԱՏՈՒՅՑ ՕԳՏԱԳՈՐԾՄԱՆ ԻՐԱՎՈՒՆՔՈՎ </w:t>
      </w:r>
      <w:r w:rsidRPr="008857BB">
        <w:rPr>
          <w:rStyle w:val="Strong"/>
          <w:rFonts w:ascii="GHEA Grapalat" w:hAnsi="GHEA Grapalat" w:cs="Sylfaen"/>
          <w:lang w:val="hy-AM"/>
        </w:rPr>
        <w:t>ՀԱՆՁՆԵԼՈՒ ՄԱՍԻՆ</w:t>
      </w:r>
      <w:r w:rsidRPr="00FF0C15">
        <w:rPr>
          <w:rFonts w:ascii="GHEA Grapalat" w:hAnsi="GHEA Grapalat" w:cs="Cambria Math"/>
          <w:lang w:val="hy-AM"/>
        </w:rPr>
        <w:t>»</w:t>
      </w:r>
    </w:p>
    <w:p w14:paraId="325CCC84" w14:textId="77777777" w:rsidR="007D495F" w:rsidRPr="007D495F" w:rsidRDefault="007D495F" w:rsidP="007D495F">
      <w:pPr>
        <w:pStyle w:val="NormalWeb"/>
        <w:spacing w:before="0" w:beforeAutospacing="0" w:after="0" w:afterAutospacing="0" w:line="360" w:lineRule="auto"/>
        <w:ind w:right="14" w:firstLine="540"/>
        <w:jc w:val="center"/>
        <w:rPr>
          <w:rFonts w:ascii="GHEA Grapalat" w:hAnsi="GHEA Grapalat"/>
          <w:lang w:val="hy-AM"/>
        </w:rPr>
      </w:pPr>
    </w:p>
    <w:p w14:paraId="2D1EB39A" w14:textId="77777777" w:rsidR="007D495F" w:rsidRPr="008857BB" w:rsidRDefault="007D495F" w:rsidP="007D495F">
      <w:pPr>
        <w:spacing w:line="276" w:lineRule="auto"/>
        <w:ind w:right="14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857BB">
        <w:rPr>
          <w:rFonts w:ascii="GHEA Grapalat" w:hAnsi="GHEA Grapalat" w:cs="Sylfaen"/>
          <w:sz w:val="24"/>
          <w:szCs w:val="24"/>
          <w:lang w:val="hy-AM"/>
        </w:rPr>
        <w:t>Ղեկավարվելով</w:t>
      </w:r>
      <w:r w:rsidRPr="0043662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CB68E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68E5">
        <w:rPr>
          <w:rFonts w:ascii="GHEA Grapalat" w:hAnsi="GHEA Grapalat" w:cs="Sylfaen"/>
          <w:sz w:val="24"/>
          <w:szCs w:val="24"/>
          <w:lang w:val="hy-AM"/>
        </w:rPr>
        <w:t>օրենսգրքի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685-րդ և 688-րդ հոդվածների և</w:t>
      </w:r>
      <w:r w:rsidRPr="007D495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LatArm"/>
          <w:bCs/>
          <w:lang w:val="hy-AM"/>
        </w:rPr>
        <w:t>«</w:t>
      </w:r>
      <w:r w:rsidRPr="008857BB">
        <w:rPr>
          <w:rFonts w:ascii="GHEA Grapalat" w:hAnsi="GHEA Grapalat" w:cs="Sylfaen"/>
          <w:sz w:val="24"/>
          <w:szCs w:val="24"/>
          <w:lang w:val="hy-AM"/>
        </w:rPr>
        <w:t>Կառավարչական</w:t>
      </w:r>
      <w:r w:rsidRPr="008857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7BB">
        <w:rPr>
          <w:rFonts w:ascii="GHEA Grapalat" w:hAnsi="GHEA Grapalat" w:cs="Sylfaen"/>
          <w:sz w:val="24"/>
          <w:szCs w:val="24"/>
          <w:lang w:val="hy-AM"/>
        </w:rPr>
        <w:t>իրավահարաբերությունների</w:t>
      </w:r>
      <w:r w:rsidRPr="008857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7BB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8857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7BB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FF0C15"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7BB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8857BB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8857BB">
        <w:rPr>
          <w:rFonts w:ascii="GHEA Grapalat" w:hAnsi="GHEA Grapalat" w:cs="Sylfaen"/>
          <w:sz w:val="24"/>
          <w:szCs w:val="24"/>
          <w:lang w:val="hy-AM"/>
        </w:rPr>
        <w:t>րդ</w:t>
      </w:r>
      <w:r w:rsidRPr="008857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7BB">
        <w:rPr>
          <w:rFonts w:ascii="GHEA Grapalat" w:hAnsi="GHEA Grapalat" w:cs="Sylfaen"/>
          <w:sz w:val="24"/>
          <w:szCs w:val="24"/>
          <w:lang w:val="hy-AM"/>
        </w:rPr>
        <w:t xml:space="preserve">հոդվածի </w:t>
      </w:r>
      <w:r>
        <w:rPr>
          <w:rFonts w:ascii="GHEA Grapalat" w:hAnsi="GHEA Grapalat" w:cs="Sylfaen"/>
          <w:sz w:val="24"/>
          <w:szCs w:val="24"/>
          <w:lang w:val="hy-AM"/>
        </w:rPr>
        <w:t>5</w:t>
      </w:r>
      <w:r w:rsidRPr="008857BB">
        <w:rPr>
          <w:rFonts w:ascii="GHEA Grapalat" w:hAnsi="GHEA Grapalat" w:cs="Sylfaen"/>
          <w:sz w:val="24"/>
          <w:szCs w:val="24"/>
          <w:lang w:val="hy-AM"/>
        </w:rPr>
        <w:t>-րդ և</w:t>
      </w:r>
      <w:r w:rsidRPr="007D49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Pr="008857BB">
        <w:rPr>
          <w:rFonts w:ascii="GHEA Grapalat" w:hAnsi="GHEA Grapalat"/>
          <w:sz w:val="24"/>
          <w:szCs w:val="24"/>
          <w:lang w:val="hy-AM"/>
        </w:rPr>
        <w:t>-</w:t>
      </w:r>
      <w:r w:rsidRPr="007D495F">
        <w:rPr>
          <w:rFonts w:ascii="GHEA Grapalat" w:hAnsi="GHEA Grapalat" w:cs="Sylfaen"/>
          <w:sz w:val="24"/>
          <w:szCs w:val="24"/>
          <w:lang w:val="hy-AM"/>
        </w:rPr>
        <w:t>րդ</w:t>
      </w:r>
      <w:r w:rsidRPr="008857BB">
        <w:rPr>
          <w:rFonts w:ascii="GHEA Grapalat" w:hAnsi="GHEA Grapalat" w:cs="Sylfaen"/>
          <w:sz w:val="24"/>
          <w:szCs w:val="24"/>
          <w:lang w:val="hy-AM"/>
        </w:rPr>
        <w:t xml:space="preserve"> մասեր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 w:rsidRPr="008857BB">
        <w:rPr>
          <w:rFonts w:ascii="GHEA Grapalat" w:hAnsi="GHEA Grapalat" w:cs="Sylfaen"/>
          <w:sz w:val="24"/>
          <w:szCs w:val="24"/>
          <w:lang w:val="hy-AM"/>
        </w:rPr>
        <w:t xml:space="preserve"> պահանջներով</w:t>
      </w:r>
      <w:r w:rsidRPr="007D495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8857BB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որոշում է.</w:t>
      </w:r>
    </w:p>
    <w:p w14:paraId="0DDCF802" w14:textId="77777777" w:rsidR="007D495F" w:rsidRPr="009C2C10" w:rsidRDefault="007D495F" w:rsidP="007D495F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857BB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8857BB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ջրային կոմիտեին (այսուհետ՝ կոմիտե)</w:t>
      </w:r>
      <w:r w:rsidRPr="00430AD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որպես պետական սեփականություն</w:t>
      </w:r>
      <w:r w:rsidRPr="00430ADA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 և </w:t>
      </w:r>
      <w:r w:rsidRPr="009C2C10">
        <w:rPr>
          <w:rFonts w:ascii="GHEA Grapalat" w:hAnsi="GHEA Grapalat"/>
          <w:sz w:val="24"/>
          <w:szCs w:val="24"/>
          <w:lang w:val="hy-AM"/>
        </w:rPr>
        <w:t>անհատույց օգտագործման իրավունքով «</w:t>
      </w:r>
      <w:proofErr w:type="spellStart"/>
      <w:r w:rsidRPr="008857BB">
        <w:rPr>
          <w:rFonts w:ascii="GHEA Grapalat" w:hAnsi="GHEA Grapalat"/>
          <w:sz w:val="24"/>
          <w:szCs w:val="24"/>
          <w:lang w:val="hy-AM"/>
        </w:rPr>
        <w:t>Ջրառ</w:t>
      </w:r>
      <w:proofErr w:type="spellEnd"/>
      <w:r w:rsidRPr="009C2C10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857BB">
        <w:rPr>
          <w:rFonts w:ascii="GHEA Grapalat" w:hAnsi="GHEA Grapalat"/>
          <w:sz w:val="24"/>
          <w:szCs w:val="24"/>
          <w:lang w:val="hy-AM"/>
        </w:rPr>
        <w:t xml:space="preserve"> փակ բաժնետիրական ընկերությանը հանձնել </w:t>
      </w:r>
      <w:bookmarkStart w:id="0" w:name="_Hlk86931132"/>
      <w:r w:rsidRPr="00FF4A83">
        <w:rPr>
          <w:rFonts w:ascii="GHEA Grapalat" w:hAnsi="GHEA Grapalat"/>
          <w:sz w:val="24"/>
          <w:szCs w:val="24"/>
          <w:lang w:val="hy-AM"/>
        </w:rPr>
        <w:t>62</w:t>
      </w:r>
      <w:r w:rsidRPr="009C2C10">
        <w:rPr>
          <w:rFonts w:ascii="GHEA Grapalat" w:hAnsi="GHEA Grapalat"/>
          <w:sz w:val="24"/>
          <w:szCs w:val="24"/>
          <w:lang w:val="hy-AM"/>
        </w:rPr>
        <w:t xml:space="preserve">0 հատ </w:t>
      </w:r>
      <w:r>
        <w:rPr>
          <w:rFonts w:ascii="GHEA Grapalat" w:hAnsi="GHEA Grapalat"/>
          <w:sz w:val="24"/>
          <w:szCs w:val="24"/>
          <w:lang w:val="hy-AM"/>
        </w:rPr>
        <w:t xml:space="preserve">ջրաչափական սարքավորումները՝ </w:t>
      </w:r>
      <w:r w:rsidRPr="00264EA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64419342</w:t>
      </w:r>
      <w:r w:rsidRPr="005C51A1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5C51A1">
        <w:rPr>
          <w:rFonts w:ascii="GHEA Grapalat" w:hAnsi="GHEA Grapalat"/>
          <w:sz w:val="24"/>
          <w:szCs w:val="24"/>
          <w:lang w:val="hy-AM"/>
        </w:rPr>
        <w:t>65</w:t>
      </w:r>
      <w:r>
        <w:rPr>
          <w:rFonts w:ascii="GHEA Grapalat" w:hAnsi="GHEA Grapalat"/>
          <w:sz w:val="24"/>
          <w:szCs w:val="24"/>
          <w:lang w:val="hy-AM"/>
        </w:rPr>
        <w:t xml:space="preserve"> դրամ ընդհանուր արժողությամբ (թվով 585 հատ ավտոմատ մակարդակաչափ՝ ներառյալ ջրաչափական քանոններ, թվով 35 հատ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հոսքաչափ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)՝</w:t>
      </w:r>
      <w:r w:rsidRPr="009C2C10">
        <w:rPr>
          <w:rFonts w:ascii="GHEA Grapalat" w:hAnsi="GHEA Grapalat"/>
          <w:sz w:val="24"/>
          <w:szCs w:val="24"/>
          <w:lang w:val="hy-AM"/>
        </w:rPr>
        <w:t xml:space="preserve"> համաձայն հավելվածի։ </w:t>
      </w:r>
    </w:p>
    <w:bookmarkEnd w:id="0"/>
    <w:p w14:paraId="71232F21" w14:textId="77777777" w:rsidR="007D495F" w:rsidRPr="009C2C10" w:rsidRDefault="007D495F" w:rsidP="007D495F">
      <w:pPr>
        <w:spacing w:after="0" w:line="276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9C2C10">
        <w:rPr>
          <w:rFonts w:ascii="GHEA Grapalat" w:hAnsi="GHEA Grapalat"/>
          <w:sz w:val="24"/>
          <w:szCs w:val="24"/>
          <w:lang w:val="hy-AM"/>
        </w:rPr>
        <w:t>2. Հայաստանի Հանրապետության տարածքային կառավարման և ենթակառուցվածքների նախարար</w:t>
      </w:r>
      <w:r>
        <w:rPr>
          <w:rFonts w:ascii="GHEA Grapalat" w:hAnsi="GHEA Grapalat"/>
          <w:sz w:val="24"/>
          <w:szCs w:val="24"/>
          <w:lang w:val="hy-AM"/>
        </w:rPr>
        <w:t>ին՝</w:t>
      </w:r>
      <w:r w:rsidRPr="009C2C10">
        <w:rPr>
          <w:rFonts w:ascii="GHEA Grapalat" w:hAnsi="GHEA Grapalat"/>
          <w:sz w:val="24"/>
          <w:szCs w:val="24"/>
          <w:lang w:val="hy-AM"/>
        </w:rPr>
        <w:t xml:space="preserve"> սույն որոշումն ուժի մեջ մտնելուց հետո երկամսյա ժամկետում </w:t>
      </w:r>
      <w:r>
        <w:rPr>
          <w:rFonts w:ascii="GHEA Grapalat" w:hAnsi="GHEA Grapalat"/>
          <w:sz w:val="24"/>
          <w:szCs w:val="24"/>
          <w:lang w:val="hy-AM"/>
        </w:rPr>
        <w:t xml:space="preserve">կոմիտեի նախագահի և </w:t>
      </w:r>
      <w:r w:rsidRPr="009C2C10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9C2C10">
        <w:rPr>
          <w:rFonts w:ascii="GHEA Grapalat" w:hAnsi="GHEA Grapalat"/>
          <w:sz w:val="24"/>
          <w:szCs w:val="24"/>
          <w:lang w:val="hy-AM"/>
        </w:rPr>
        <w:t>Ջրառ</w:t>
      </w:r>
      <w:proofErr w:type="spellEnd"/>
      <w:r w:rsidRPr="009C2C10">
        <w:rPr>
          <w:rFonts w:ascii="GHEA Grapalat" w:hAnsi="GHEA Grapalat"/>
          <w:sz w:val="24"/>
          <w:szCs w:val="24"/>
          <w:lang w:val="hy-AM"/>
        </w:rPr>
        <w:t xml:space="preserve">» փակ բաժնետիրական ընկերության տնօրենի հետ համատեղ, ապահովել սույն որոշման 1-ին </w:t>
      </w:r>
      <w:proofErr w:type="spellStart"/>
      <w:r w:rsidRPr="009C2C10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Pr="009C2C10">
        <w:rPr>
          <w:rFonts w:ascii="GHEA Grapalat" w:hAnsi="GHEA Grapalat"/>
          <w:sz w:val="24"/>
          <w:szCs w:val="24"/>
          <w:lang w:val="hy-AM"/>
        </w:rPr>
        <w:t xml:space="preserve"> նշված գույքերի՝ անհատույց օգտագործման պայմանագրերի կնքման և հանձնման-ընդունման գործընթացը, նշված գործողությունների իրականացման համար անհրաժեշտ ծախսերն իրականացնելով «</w:t>
      </w:r>
      <w:proofErr w:type="spellStart"/>
      <w:r w:rsidRPr="009C2C10">
        <w:rPr>
          <w:rFonts w:ascii="GHEA Grapalat" w:hAnsi="GHEA Grapalat"/>
          <w:sz w:val="24"/>
          <w:szCs w:val="24"/>
          <w:lang w:val="hy-AM"/>
        </w:rPr>
        <w:t>Ջրառ</w:t>
      </w:r>
      <w:proofErr w:type="spellEnd"/>
      <w:r w:rsidRPr="009C2C10">
        <w:rPr>
          <w:rFonts w:ascii="GHEA Grapalat" w:hAnsi="GHEA Grapalat"/>
          <w:sz w:val="24"/>
          <w:szCs w:val="24"/>
          <w:lang w:val="hy-AM"/>
        </w:rPr>
        <w:t>» փակ բաժնետիրական ընկերության միջոցների հաշվին։</w:t>
      </w:r>
    </w:p>
    <w:p w14:paraId="6DD3ECFC" w14:textId="77777777" w:rsidR="007D495F" w:rsidRDefault="007D495F" w:rsidP="007D495F">
      <w:pPr>
        <w:spacing w:line="276" w:lineRule="auto"/>
        <w:rPr>
          <w:rFonts w:ascii="GHEA Grapalat" w:hAnsi="GHEA Grapalat"/>
          <w:b/>
          <w:bCs/>
          <w:lang w:val="hy-AM"/>
        </w:rPr>
      </w:pPr>
      <w:r w:rsidRPr="003A6BE7">
        <w:rPr>
          <w:rFonts w:ascii="GHEA Grapalat" w:hAnsi="GHEA Grapalat"/>
          <w:lang w:val="hy-AM"/>
        </w:rPr>
        <w:t xml:space="preserve">     </w:t>
      </w:r>
    </w:p>
    <w:p w14:paraId="7637843E" w14:textId="77777777" w:rsidR="007D495F" w:rsidRDefault="007D495F" w:rsidP="007D495F">
      <w:pPr>
        <w:rPr>
          <w:rFonts w:ascii="GHEA Grapalat" w:hAnsi="GHEA Grapalat"/>
          <w:b/>
          <w:bCs/>
          <w:lang w:val="hy-AM"/>
        </w:rPr>
      </w:pPr>
    </w:p>
    <w:p w14:paraId="4AD932BD" w14:textId="77777777" w:rsidR="007D495F" w:rsidRPr="003A6BE7" w:rsidRDefault="007D495F" w:rsidP="007D495F">
      <w:pPr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097C4C03" w14:textId="77777777" w:rsidR="007D495F" w:rsidRPr="009C1B5B" w:rsidRDefault="007D495F" w:rsidP="007D495F">
      <w:pPr>
        <w:spacing w:line="240" w:lineRule="auto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          ՎԱՐՉԱՊԵՏ                                                                  </w:t>
      </w:r>
      <w:r w:rsidRPr="00391A26">
        <w:rPr>
          <w:rFonts w:ascii="GHEA Grapalat" w:hAnsi="GHEA Grapalat"/>
          <w:b/>
          <w:bCs/>
          <w:lang w:val="hy-AM"/>
        </w:rPr>
        <w:t xml:space="preserve"> </w:t>
      </w:r>
      <w:r w:rsidRPr="005F40BB">
        <w:rPr>
          <w:rFonts w:ascii="GHEA Grapalat" w:hAnsi="GHEA Grapalat"/>
          <w:b/>
          <w:bCs/>
          <w:lang w:val="hy-AM"/>
        </w:rPr>
        <w:t xml:space="preserve">    </w:t>
      </w:r>
      <w:r w:rsidRPr="003A6BE7">
        <w:rPr>
          <w:rFonts w:ascii="GHEA Grapalat" w:hAnsi="GHEA Grapalat"/>
          <w:b/>
          <w:bCs/>
          <w:lang w:val="hy-AM"/>
        </w:rPr>
        <w:t>Ն</w:t>
      </w:r>
      <w:r w:rsidRPr="003A6BE7">
        <w:rPr>
          <w:rFonts w:ascii="Cambria Math" w:hAnsi="Cambria Math" w:cs="Cambria Math"/>
          <w:b/>
          <w:bCs/>
          <w:lang w:val="hy-AM"/>
        </w:rPr>
        <w:t>․</w:t>
      </w:r>
      <w:r w:rsidRPr="003A6BE7">
        <w:rPr>
          <w:rFonts w:ascii="GHEA Grapalat" w:hAnsi="GHEA Grapalat"/>
          <w:b/>
          <w:bCs/>
          <w:lang w:val="hy-AM"/>
        </w:rPr>
        <w:t xml:space="preserve"> Փ</w:t>
      </w:r>
      <w:r>
        <w:rPr>
          <w:rFonts w:ascii="GHEA Grapalat" w:hAnsi="GHEA Grapalat"/>
          <w:b/>
          <w:bCs/>
          <w:lang w:val="hy-AM"/>
        </w:rPr>
        <w:t>ԱՇԻՆՅԱՆ</w:t>
      </w:r>
      <w:r w:rsidRPr="003A6BE7">
        <w:rPr>
          <w:rFonts w:ascii="GHEA Grapalat" w:hAnsi="GHEA Grapalat"/>
          <w:b/>
          <w:bCs/>
          <w:lang w:val="hy-AM"/>
        </w:rPr>
        <w:t xml:space="preserve">                                                                                                                                                                                 </w:t>
      </w:r>
    </w:p>
    <w:p w14:paraId="007CD048" w14:textId="77777777" w:rsidR="007D495F" w:rsidRPr="005F40BB" w:rsidRDefault="007D495F" w:rsidP="007D495F">
      <w:pPr>
        <w:rPr>
          <w:rFonts w:ascii="GHEA Grapalat" w:hAnsi="GHEA Grapalat"/>
          <w:b/>
          <w:bCs/>
          <w:lang w:val="hy-AM"/>
        </w:rPr>
      </w:pPr>
      <w:r w:rsidRPr="005F40BB">
        <w:rPr>
          <w:rFonts w:ascii="GHEA Grapalat" w:hAnsi="GHEA Grapalat"/>
          <w:b/>
          <w:bCs/>
          <w:lang w:val="hy-AM"/>
        </w:rPr>
        <w:t xml:space="preserve"> </w:t>
      </w:r>
    </w:p>
    <w:p w14:paraId="55532559" w14:textId="64896171" w:rsidR="003A6BE7" w:rsidRPr="007D495F" w:rsidRDefault="00391A26" w:rsidP="007D495F">
      <w:bookmarkStart w:id="1" w:name="_GoBack"/>
      <w:bookmarkEnd w:id="1"/>
      <w:r w:rsidRPr="007D495F">
        <w:t xml:space="preserve"> </w:t>
      </w:r>
    </w:p>
    <w:sectPr w:rsidR="003A6BE7" w:rsidRPr="007D495F" w:rsidSect="00615B01">
      <w:pgSz w:w="12240" w:h="15840"/>
      <w:pgMar w:top="567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D4B60"/>
    <w:multiLevelType w:val="hybridMultilevel"/>
    <w:tmpl w:val="2638B0D0"/>
    <w:lvl w:ilvl="0" w:tplc="16E6B35A">
      <w:start w:val="1"/>
      <w:numFmt w:val="decimal"/>
      <w:lvlText w:val="%1."/>
      <w:lvlJc w:val="left"/>
      <w:pPr>
        <w:ind w:left="975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2A51"/>
    <w:rsid w:val="0000020B"/>
    <w:rsid w:val="00000E1D"/>
    <w:rsid w:val="00024C20"/>
    <w:rsid w:val="00046056"/>
    <w:rsid w:val="000613D6"/>
    <w:rsid w:val="00081400"/>
    <w:rsid w:val="000A772C"/>
    <w:rsid w:val="000A7EE3"/>
    <w:rsid w:val="000E41CC"/>
    <w:rsid w:val="000E6918"/>
    <w:rsid w:val="000F1983"/>
    <w:rsid w:val="000F40F5"/>
    <w:rsid w:val="001027D1"/>
    <w:rsid w:val="001265AE"/>
    <w:rsid w:val="001C16E7"/>
    <w:rsid w:val="001C3D69"/>
    <w:rsid w:val="001D3584"/>
    <w:rsid w:val="002149EF"/>
    <w:rsid w:val="00224847"/>
    <w:rsid w:val="00246C7D"/>
    <w:rsid w:val="002579DE"/>
    <w:rsid w:val="00260B16"/>
    <w:rsid w:val="00264EA2"/>
    <w:rsid w:val="00285B0E"/>
    <w:rsid w:val="002A47BD"/>
    <w:rsid w:val="002A57C6"/>
    <w:rsid w:val="002B2914"/>
    <w:rsid w:val="002D2A51"/>
    <w:rsid w:val="002E3B6E"/>
    <w:rsid w:val="002E5DF0"/>
    <w:rsid w:val="002E7D81"/>
    <w:rsid w:val="00331761"/>
    <w:rsid w:val="00351033"/>
    <w:rsid w:val="0035159E"/>
    <w:rsid w:val="00391A26"/>
    <w:rsid w:val="003A6BE7"/>
    <w:rsid w:val="003C335F"/>
    <w:rsid w:val="003C6103"/>
    <w:rsid w:val="003E646C"/>
    <w:rsid w:val="003E7788"/>
    <w:rsid w:val="003F2009"/>
    <w:rsid w:val="00404D42"/>
    <w:rsid w:val="00430ADA"/>
    <w:rsid w:val="00436625"/>
    <w:rsid w:val="00436EFD"/>
    <w:rsid w:val="00440A0E"/>
    <w:rsid w:val="004714ED"/>
    <w:rsid w:val="00481D74"/>
    <w:rsid w:val="00484DBC"/>
    <w:rsid w:val="00490E78"/>
    <w:rsid w:val="00492BCD"/>
    <w:rsid w:val="00493BFD"/>
    <w:rsid w:val="004B44F1"/>
    <w:rsid w:val="004E14AF"/>
    <w:rsid w:val="004F4616"/>
    <w:rsid w:val="0050759A"/>
    <w:rsid w:val="00510D6E"/>
    <w:rsid w:val="0053536B"/>
    <w:rsid w:val="00544561"/>
    <w:rsid w:val="005464C9"/>
    <w:rsid w:val="00556A22"/>
    <w:rsid w:val="00574582"/>
    <w:rsid w:val="00575416"/>
    <w:rsid w:val="00581EB6"/>
    <w:rsid w:val="005A74FE"/>
    <w:rsid w:val="005C3BDE"/>
    <w:rsid w:val="005C51A1"/>
    <w:rsid w:val="005D0A72"/>
    <w:rsid w:val="005D13E0"/>
    <w:rsid w:val="005F40BB"/>
    <w:rsid w:val="0060429C"/>
    <w:rsid w:val="006103B4"/>
    <w:rsid w:val="00614711"/>
    <w:rsid w:val="00615B01"/>
    <w:rsid w:val="00616924"/>
    <w:rsid w:val="00650BCB"/>
    <w:rsid w:val="00655390"/>
    <w:rsid w:val="00655C2C"/>
    <w:rsid w:val="00662B04"/>
    <w:rsid w:val="0066523B"/>
    <w:rsid w:val="006969D9"/>
    <w:rsid w:val="006A0190"/>
    <w:rsid w:val="006C1F3E"/>
    <w:rsid w:val="006C7334"/>
    <w:rsid w:val="006D231D"/>
    <w:rsid w:val="006F1C95"/>
    <w:rsid w:val="006F5116"/>
    <w:rsid w:val="00705B5F"/>
    <w:rsid w:val="00715A1B"/>
    <w:rsid w:val="00742377"/>
    <w:rsid w:val="007636A9"/>
    <w:rsid w:val="00767FC5"/>
    <w:rsid w:val="00782D51"/>
    <w:rsid w:val="00783CFC"/>
    <w:rsid w:val="007B0F8F"/>
    <w:rsid w:val="007D0376"/>
    <w:rsid w:val="007D495F"/>
    <w:rsid w:val="007E2B86"/>
    <w:rsid w:val="007E4F93"/>
    <w:rsid w:val="0081403F"/>
    <w:rsid w:val="00817334"/>
    <w:rsid w:val="0081775E"/>
    <w:rsid w:val="00824558"/>
    <w:rsid w:val="0084298A"/>
    <w:rsid w:val="008718CD"/>
    <w:rsid w:val="008778C0"/>
    <w:rsid w:val="00880325"/>
    <w:rsid w:val="00881357"/>
    <w:rsid w:val="00884382"/>
    <w:rsid w:val="008857BB"/>
    <w:rsid w:val="008905B7"/>
    <w:rsid w:val="008942D4"/>
    <w:rsid w:val="008B37A2"/>
    <w:rsid w:val="008D1DB0"/>
    <w:rsid w:val="008D21C0"/>
    <w:rsid w:val="008D26C8"/>
    <w:rsid w:val="008E4D34"/>
    <w:rsid w:val="008F13EC"/>
    <w:rsid w:val="008F4691"/>
    <w:rsid w:val="00910AAB"/>
    <w:rsid w:val="009205EB"/>
    <w:rsid w:val="00921129"/>
    <w:rsid w:val="00926A32"/>
    <w:rsid w:val="009564D8"/>
    <w:rsid w:val="00962F9D"/>
    <w:rsid w:val="0096747F"/>
    <w:rsid w:val="00982180"/>
    <w:rsid w:val="009A0BF9"/>
    <w:rsid w:val="009B0D56"/>
    <w:rsid w:val="009C2C10"/>
    <w:rsid w:val="009C2E12"/>
    <w:rsid w:val="009E5B62"/>
    <w:rsid w:val="00A155C4"/>
    <w:rsid w:val="00A16FE9"/>
    <w:rsid w:val="00A41C5E"/>
    <w:rsid w:val="00A54B95"/>
    <w:rsid w:val="00A611D9"/>
    <w:rsid w:val="00A66139"/>
    <w:rsid w:val="00A70EF2"/>
    <w:rsid w:val="00A961E1"/>
    <w:rsid w:val="00AA1742"/>
    <w:rsid w:val="00AE7BA8"/>
    <w:rsid w:val="00B26DDA"/>
    <w:rsid w:val="00B60538"/>
    <w:rsid w:val="00B749A7"/>
    <w:rsid w:val="00B772E3"/>
    <w:rsid w:val="00BB59EA"/>
    <w:rsid w:val="00BD7C39"/>
    <w:rsid w:val="00BD7EE8"/>
    <w:rsid w:val="00C14B37"/>
    <w:rsid w:val="00C21B60"/>
    <w:rsid w:val="00C34948"/>
    <w:rsid w:val="00C35A69"/>
    <w:rsid w:val="00C50EF1"/>
    <w:rsid w:val="00C53DFD"/>
    <w:rsid w:val="00C91BE9"/>
    <w:rsid w:val="00C96A8E"/>
    <w:rsid w:val="00CA09E1"/>
    <w:rsid w:val="00CA6A17"/>
    <w:rsid w:val="00CA7AC2"/>
    <w:rsid w:val="00CB2D35"/>
    <w:rsid w:val="00CB376B"/>
    <w:rsid w:val="00CE2CCB"/>
    <w:rsid w:val="00CE79D6"/>
    <w:rsid w:val="00CF4542"/>
    <w:rsid w:val="00D31B9F"/>
    <w:rsid w:val="00D347A9"/>
    <w:rsid w:val="00D542DA"/>
    <w:rsid w:val="00D67085"/>
    <w:rsid w:val="00D674FB"/>
    <w:rsid w:val="00D9507A"/>
    <w:rsid w:val="00D978BF"/>
    <w:rsid w:val="00DA0BAC"/>
    <w:rsid w:val="00DA0D1F"/>
    <w:rsid w:val="00DB0743"/>
    <w:rsid w:val="00DC7100"/>
    <w:rsid w:val="00DD0DB8"/>
    <w:rsid w:val="00DD11FC"/>
    <w:rsid w:val="00DD2EC5"/>
    <w:rsid w:val="00DE342B"/>
    <w:rsid w:val="00DE5D27"/>
    <w:rsid w:val="00DF4C3D"/>
    <w:rsid w:val="00E03F1A"/>
    <w:rsid w:val="00E22BCB"/>
    <w:rsid w:val="00E234AC"/>
    <w:rsid w:val="00E95AD7"/>
    <w:rsid w:val="00EA19E4"/>
    <w:rsid w:val="00EA5A79"/>
    <w:rsid w:val="00EC0792"/>
    <w:rsid w:val="00ED2BAC"/>
    <w:rsid w:val="00ED74DC"/>
    <w:rsid w:val="00EE6489"/>
    <w:rsid w:val="00EE7D47"/>
    <w:rsid w:val="00F029CF"/>
    <w:rsid w:val="00F07DC6"/>
    <w:rsid w:val="00F1168A"/>
    <w:rsid w:val="00F12FF7"/>
    <w:rsid w:val="00F20120"/>
    <w:rsid w:val="00F43B5F"/>
    <w:rsid w:val="00F5020D"/>
    <w:rsid w:val="00F529A4"/>
    <w:rsid w:val="00F61E5E"/>
    <w:rsid w:val="00F6226F"/>
    <w:rsid w:val="00F6387D"/>
    <w:rsid w:val="00F8109C"/>
    <w:rsid w:val="00FA38F6"/>
    <w:rsid w:val="00FC44F8"/>
    <w:rsid w:val="00FD1120"/>
    <w:rsid w:val="00FF4A83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AFC7D"/>
  <w15:docId w15:val="{C8467985-1AAB-4CAC-B204-EE8D174F1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9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7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44F1"/>
    <w:rPr>
      <w:b/>
      <w:bCs/>
    </w:rPr>
  </w:style>
  <w:style w:type="character" w:styleId="Emphasis">
    <w:name w:val="Emphasis"/>
    <w:basedOn w:val="DefaultParagraphFont"/>
    <w:uiPriority w:val="20"/>
    <w:qFormat/>
    <w:rsid w:val="004B44F1"/>
    <w:rPr>
      <w:i/>
      <w:iCs/>
    </w:rPr>
  </w:style>
  <w:style w:type="paragraph" w:styleId="Caption">
    <w:name w:val="caption"/>
    <w:basedOn w:val="Normal"/>
    <w:next w:val="Normal"/>
    <w:qFormat/>
    <w:rsid w:val="006D231D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4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4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3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6247-BD35-47FA-B43D-738F5D566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1</Pages>
  <Words>157</Words>
  <Characters>1216</Characters>
  <Application>Microsoft Office Word</Application>
  <DocSecurity>0</DocSecurity>
  <Lines>31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https://mul2.gov.am/tasks/1184676/oneclick?token=e58ff4592f47abdec4edf2f7fb36c3bf</cp:keywords>
  <dc:description/>
  <cp:lastModifiedBy>Ani Grigoryan</cp:lastModifiedBy>
  <cp:revision>85</cp:revision>
  <cp:lastPrinted>2025-03-12T11:44:00Z</cp:lastPrinted>
  <dcterms:created xsi:type="dcterms:W3CDTF">2020-09-08T06:03:00Z</dcterms:created>
  <dcterms:modified xsi:type="dcterms:W3CDTF">2025-07-29T12:57:00Z</dcterms:modified>
</cp:coreProperties>
</file>