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C78" w:rsidRDefault="00935C7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C78" w:rsidRDefault="00935C78" w:rsidP="00206B53">
      <w:pPr>
        <w:jc w:val="center"/>
      </w:pPr>
    </w:p>
    <w:p w:rsidR="00935C78" w:rsidRDefault="00935C7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35C78" w:rsidRDefault="00935C78" w:rsidP="00206B53">
      <w:pPr>
        <w:pStyle w:val="mechtex"/>
        <w:rPr>
          <w:rFonts w:ascii="GHEA Mariam" w:hAnsi="GHEA Mariam"/>
          <w:b/>
        </w:rPr>
      </w:pPr>
    </w:p>
    <w:p w:rsidR="00935C78" w:rsidRDefault="00935C7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35C78" w:rsidRPr="008E1B5A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Pr="008E1B5A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Pr="008E1B5A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Pr="00935C78" w:rsidRDefault="00935C7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35C78" w:rsidRPr="00000A81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Pr="00000A81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Pr="008E1B5A" w:rsidRDefault="00935C78" w:rsidP="00206B53">
      <w:pPr>
        <w:jc w:val="center"/>
        <w:rPr>
          <w:rFonts w:ascii="GHEA Mariam" w:hAnsi="GHEA Mariam"/>
          <w:sz w:val="24"/>
          <w:szCs w:val="24"/>
        </w:rPr>
      </w:pPr>
    </w:p>
    <w:p w:rsidR="00935C78" w:rsidRDefault="00935C78" w:rsidP="00935C78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935C78">
        <w:rPr>
          <w:rFonts w:ascii="GHEA Mariam" w:hAnsi="GHEA Mariam"/>
          <w:sz w:val="24"/>
          <w:szCs w:val="24"/>
          <w:lang w:val="hy-AM"/>
        </w:rPr>
        <w:t>«</w:t>
      </w:r>
      <w:r w:rsidRPr="00935C7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ԵՎ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ԱՆԿԱԽ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ԾԱԿՑՈՒԹՅԱՆ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ՀԱՄԱՐ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ԿԱԴՐԵՐ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ՊԱՏՐԱՍՏԵԼՈՒ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ՄԱՍԻՆ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»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ՀԱՄԱՁԱՅ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ԳԻՐԸ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ՎԱՎԵՐԱՑՆԵԼՈՒ ՄԱՍԻՆ»</w:t>
      </w:r>
      <w:r w:rsidRPr="00935C78">
        <w:rPr>
          <w:rStyle w:val="Strong"/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ՀԱՅԱՍՏԱՆԻ</w:t>
      </w:r>
      <w:r w:rsidRPr="00935C78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ՀԱՆՐԱՊԵՏՈՒԹՅԱՆ</w:t>
      </w:r>
      <w:r w:rsidRPr="00935C78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eastAsia="Batang" w:hAnsi="GHEA Mariam" w:cs="Arial"/>
          <w:spacing w:val="-4"/>
          <w:sz w:val="24"/>
          <w:szCs w:val="24"/>
          <w:lang w:val="hy-AM"/>
        </w:rPr>
        <w:t>ՕՐԵՆ</w:t>
      </w:r>
      <w:r w:rsidRPr="00935C78">
        <w:rPr>
          <w:rFonts w:ascii="GHEA Mariam" w:eastAsia="Batang" w:hAnsi="GHEA Mariam" w:cs="Sylfaen"/>
          <w:spacing w:val="-4"/>
          <w:sz w:val="24"/>
          <w:szCs w:val="24"/>
          <w:lang w:val="hy-AM"/>
        </w:rPr>
        <w:softHyphen/>
      </w:r>
      <w:r w:rsidRPr="00935C78">
        <w:rPr>
          <w:rFonts w:ascii="GHEA Mariam" w:eastAsia="Batang" w:hAnsi="GHEA Mariam" w:cs="Arial"/>
          <w:spacing w:val="-4"/>
          <w:sz w:val="24"/>
          <w:szCs w:val="24"/>
          <w:lang w:val="hy-AM"/>
        </w:rPr>
        <w:t>ՔԻ</w:t>
      </w:r>
      <w:r w:rsidRPr="00935C7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br/>
        <w:t xml:space="preserve">                                                 </w:t>
      </w:r>
      <w:r w:rsidRPr="00935C78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935C7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35C78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935C78" w:rsidRDefault="00935C78" w:rsidP="00935C78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35C78" w:rsidRPr="00935C78" w:rsidRDefault="00935C78" w:rsidP="00935C78">
      <w:pPr>
        <w:pStyle w:val="mechtex"/>
        <w:rPr>
          <w:rFonts w:eastAsia="Batang"/>
          <w:lang w:val="hy-AM"/>
        </w:rPr>
      </w:pPr>
    </w:p>
    <w:p w:rsidR="00935C78" w:rsidRPr="00935C78" w:rsidRDefault="00935C78" w:rsidP="00935C78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935C78" w:rsidRPr="00935C78" w:rsidRDefault="00935C78" w:rsidP="00935C7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35C78">
        <w:rPr>
          <w:rFonts w:ascii="GHEA Mariam" w:hAnsi="GHEA Mariam" w:cs="Arial"/>
          <w:sz w:val="24"/>
          <w:szCs w:val="24"/>
          <w:lang w:val="hy-AM"/>
        </w:rPr>
        <w:t>Հիմք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Sylfaen"/>
          <w:sz w:val="24"/>
          <w:szCs w:val="24"/>
          <w:lang w:val="hy-AM"/>
        </w:rPr>
        <w:t>«</w:t>
      </w:r>
      <w:r w:rsidRPr="00935C7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ժողովի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>»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35C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գային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մասին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>»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օրենքի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12-</w:t>
      </w:r>
      <w:r w:rsidRPr="00935C78">
        <w:rPr>
          <w:rFonts w:ascii="GHEA Mariam" w:hAnsi="GHEA Mariam" w:cs="Arial"/>
          <w:sz w:val="24"/>
          <w:szCs w:val="24"/>
          <w:lang w:val="hy-AM"/>
        </w:rPr>
        <w:t>րդ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3-</w:t>
      </w:r>
      <w:r w:rsidRPr="00935C78">
        <w:rPr>
          <w:rFonts w:ascii="GHEA Mariam" w:hAnsi="GHEA Mariam" w:cs="Arial"/>
          <w:sz w:val="24"/>
          <w:szCs w:val="24"/>
          <w:lang w:val="hy-AM"/>
        </w:rPr>
        <w:t>րդ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մասը՝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35C78">
        <w:rPr>
          <w:rFonts w:ascii="GHEA Mariam" w:hAnsi="GHEA Mariam" w:cs="Arial"/>
          <w:sz w:val="24"/>
          <w:szCs w:val="24"/>
          <w:lang w:val="de-DE"/>
        </w:rPr>
        <w:t>ո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ր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ո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շ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ու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de-DE"/>
        </w:rPr>
        <w:t>մ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35C78">
        <w:rPr>
          <w:rFonts w:ascii="GHEA Mariam" w:hAnsi="GHEA Mariam" w:cs="Arial"/>
          <w:sz w:val="24"/>
          <w:szCs w:val="24"/>
          <w:lang w:val="de-DE"/>
        </w:rPr>
        <w:t>է</w:t>
      </w:r>
      <w:r w:rsidRPr="00935C7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35C78" w:rsidRPr="00935C78" w:rsidRDefault="00935C78" w:rsidP="00935C7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35C78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935C7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տալ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2024 </w:t>
      </w:r>
      <w:r w:rsidRPr="00935C7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27-</w:t>
      </w:r>
      <w:r w:rsidRPr="00935C78">
        <w:rPr>
          <w:rFonts w:ascii="GHEA Mariam" w:hAnsi="GHEA Mariam" w:cs="Arial"/>
          <w:sz w:val="24"/>
          <w:szCs w:val="24"/>
          <w:lang w:val="hy-AM"/>
        </w:rPr>
        <w:t>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935C78">
        <w:rPr>
          <w:rFonts w:ascii="GHEA Mariam" w:hAnsi="GHEA Mariam" w:cs="Arial"/>
          <w:sz w:val="24"/>
          <w:szCs w:val="24"/>
          <w:lang w:val="hy-AM"/>
        </w:rPr>
        <w:t>Նիժնի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Նովգորոդում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>«</w:t>
      </w:r>
      <w:r w:rsidRPr="00935C7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և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Անկախ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ծակցության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համար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կադրեր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պատրաստելու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935C78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մասին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>»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օրենքի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935C78">
        <w:rPr>
          <w:rFonts w:ascii="GHEA Mariam" w:hAnsi="GHEA Mariam" w:cs="Sylfaen"/>
          <w:sz w:val="24"/>
          <w:szCs w:val="24"/>
          <w:lang w:val="hy-AM"/>
        </w:rPr>
        <w:t>:</w:t>
      </w:r>
    </w:p>
    <w:p w:rsidR="00935C78" w:rsidRPr="00935C78" w:rsidRDefault="00935C78" w:rsidP="00935C7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35C78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935C7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համապատասխանու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թյունը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դիմել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935C78">
        <w:rPr>
          <w:rFonts w:ascii="GHEA Mariam" w:hAnsi="GHEA Mariam" w:cs="Sylfaen"/>
          <w:sz w:val="24"/>
          <w:szCs w:val="24"/>
          <w:lang w:val="hy-AM"/>
        </w:rPr>
        <w:t>:</w:t>
      </w:r>
    </w:p>
    <w:p w:rsidR="00935C78" w:rsidRPr="00935C78" w:rsidRDefault="00935C78" w:rsidP="00935C7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35C78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73856">
        <w:rPr>
          <w:rFonts w:ascii="GHEA Mariam" w:hAnsi="GHEA Mariam" w:cs="Arial"/>
          <w:sz w:val="24"/>
          <w:szCs w:val="24"/>
          <w:lang w:val="hy-AM"/>
        </w:rPr>
        <w:t>կողմից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35C7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մասին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="00473856">
        <w:rPr>
          <w:rFonts w:ascii="GHEA Mariam" w:hAnsi="GHEA Mariam" w:cs="Arial"/>
          <w:sz w:val="24"/>
          <w:szCs w:val="24"/>
          <w:lang w:val="hy-AM"/>
        </w:rPr>
        <w:t>կ</w:t>
      </w:r>
      <w:bookmarkStart w:id="0" w:name="_GoBack"/>
      <w:bookmarkEnd w:id="0"/>
      <w:r w:rsidRPr="00935C78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դրական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կարգով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ժողով</w:t>
      </w:r>
      <w:r w:rsidRPr="00935C78">
        <w:rPr>
          <w:rFonts w:ascii="GHEA Mariam" w:hAnsi="GHEA Mariam" w:cs="Sylfaen"/>
          <w:sz w:val="24"/>
          <w:szCs w:val="24"/>
          <w:lang w:val="hy-AM"/>
        </w:rPr>
        <w:t>:</w:t>
      </w:r>
    </w:p>
    <w:p w:rsidR="00935C78" w:rsidRPr="00935C78" w:rsidRDefault="00935C78" w:rsidP="00935C7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35C78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935C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Հանրա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պե</w:t>
      </w:r>
      <w:r w:rsidRPr="00935C78">
        <w:rPr>
          <w:rFonts w:ascii="GHEA Mariam" w:hAnsi="GHEA Mariam"/>
          <w:sz w:val="24"/>
          <w:szCs w:val="24"/>
          <w:lang w:val="hy-AM"/>
        </w:rPr>
        <w:softHyphen/>
      </w:r>
      <w:r w:rsidRPr="00935C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35C78">
        <w:rPr>
          <w:rFonts w:ascii="GHEA Mariam" w:hAnsi="GHEA Mariam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35C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տեղակալ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Ռաֆայել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Գևորգյանին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`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նրան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վերապահելով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35C78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դա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րանի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35C7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օրենքով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կողմին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վերապահված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բոլոր</w:t>
      </w:r>
      <w:r w:rsidRPr="00935C7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35C78">
        <w:rPr>
          <w:rFonts w:ascii="GHEA Mariam" w:hAnsi="GHEA Mariam" w:cs="Arial"/>
          <w:spacing w:val="-8"/>
          <w:sz w:val="24"/>
          <w:szCs w:val="24"/>
          <w:lang w:val="hy-AM"/>
        </w:rPr>
        <w:t>իրավունքները</w:t>
      </w:r>
      <w:r w:rsidRPr="00935C78">
        <w:rPr>
          <w:rFonts w:ascii="GHEA Mariam" w:hAnsi="GHEA Mariam" w:cs="Sylfaen"/>
          <w:sz w:val="24"/>
          <w:szCs w:val="24"/>
          <w:lang w:val="hy-AM"/>
        </w:rPr>
        <w:t>:</w:t>
      </w:r>
    </w:p>
    <w:p w:rsidR="00935C78" w:rsidRPr="00935C78" w:rsidRDefault="00935C78" w:rsidP="00935C78">
      <w:pPr>
        <w:pStyle w:val="norm"/>
        <w:rPr>
          <w:rFonts w:ascii="GHEA Mariam" w:hAnsi="GHEA Mariam"/>
          <w:b/>
          <w:bCs/>
          <w:color w:val="000000"/>
          <w:sz w:val="24"/>
          <w:szCs w:val="24"/>
          <w:lang w:val="hy-AM" w:eastAsia="fr-FR"/>
        </w:rPr>
      </w:pPr>
      <w:r w:rsidRPr="00935C78">
        <w:rPr>
          <w:rFonts w:ascii="Calibri" w:hAnsi="Calibri" w:cs="Calibri"/>
          <w:color w:val="000000"/>
          <w:sz w:val="24"/>
          <w:szCs w:val="24"/>
          <w:lang w:val="hy-AM" w:eastAsia="fr-FR"/>
        </w:rPr>
        <w:t> 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35C78" w:rsidRPr="00935C78" w:rsidRDefault="00935C7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35C7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35C7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35C78" w:rsidRPr="00935C78" w:rsidRDefault="00935C7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35C78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935C7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ab/>
      </w:r>
      <w:r w:rsidRPr="00935C78">
        <w:rPr>
          <w:rFonts w:ascii="GHEA Mariam" w:hAnsi="GHEA Mariam" w:cs="Arial Armenian"/>
          <w:sz w:val="24"/>
          <w:szCs w:val="24"/>
          <w:lang w:val="hy-AM"/>
        </w:rPr>
        <w:tab/>
      </w:r>
      <w:r w:rsidRPr="00935C78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935C78">
        <w:rPr>
          <w:rFonts w:ascii="GHEA Mariam" w:hAnsi="GHEA Mariam" w:cs="Sylfaen"/>
          <w:sz w:val="24"/>
          <w:szCs w:val="24"/>
          <w:lang w:val="hy-AM"/>
        </w:rPr>
        <w:t>.</w:t>
      </w:r>
      <w:r w:rsidRPr="00935C7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935C7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5C78" w:rsidRPr="00935C78" w:rsidRDefault="00935C7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35C78" w:rsidRPr="00935C78" w:rsidRDefault="00935C78" w:rsidP="00935C7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35C7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35C78" w:rsidRPr="00935C7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3E1" w:rsidRDefault="00DE03E1">
      <w:r>
        <w:separator/>
      </w:r>
    </w:p>
  </w:endnote>
  <w:endnote w:type="continuationSeparator" w:id="0">
    <w:p w:rsidR="00DE03E1" w:rsidRDefault="00DE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3020F" w:rsidRDefault="00DE03E1" w:rsidP="0063020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3020F">
      <w:rPr>
        <w:noProof/>
      </w:rPr>
      <w:t>TK201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3E1" w:rsidRDefault="00DE03E1">
      <w:r>
        <w:separator/>
      </w:r>
    </w:p>
  </w:footnote>
  <w:footnote w:type="continuationSeparator" w:id="0">
    <w:p w:rsidR="00DE03E1" w:rsidRDefault="00DE0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38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C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856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20F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C78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3E1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0AB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FC3736"/>
  <w15:chartTrackingRefBased/>
  <w15:docId w15:val="{75EF0E8E-BC4E-48FD-8441-B4052177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35C78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935C78"/>
    <w:rPr>
      <w:b/>
      <w:bCs/>
    </w:rPr>
  </w:style>
  <w:style w:type="character" w:customStyle="1" w:styleId="normChar">
    <w:name w:val="norm Char"/>
    <w:link w:val="norm"/>
    <w:rsid w:val="00935C7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35C7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35C7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2025-07-29T06:38:00Z</dcterms:created>
  <dcterms:modified xsi:type="dcterms:W3CDTF">2025-07-29T11:08:00Z</dcterms:modified>
</cp:coreProperties>
</file>