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BF0" w:rsidRDefault="00321BF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BF0" w:rsidRDefault="00321BF0" w:rsidP="00206B53">
      <w:pPr>
        <w:jc w:val="center"/>
      </w:pPr>
    </w:p>
    <w:p w:rsidR="00321BF0" w:rsidRDefault="00321BF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21BF0" w:rsidRDefault="00321BF0" w:rsidP="00206B53">
      <w:pPr>
        <w:pStyle w:val="mechtex"/>
        <w:rPr>
          <w:rFonts w:ascii="GHEA Mariam" w:hAnsi="GHEA Mariam"/>
          <w:b/>
        </w:rPr>
      </w:pPr>
    </w:p>
    <w:p w:rsidR="00321BF0" w:rsidRDefault="00321BF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21BF0" w:rsidRPr="008E1B5A" w:rsidRDefault="00321BF0" w:rsidP="00206B53">
      <w:pPr>
        <w:jc w:val="center"/>
        <w:rPr>
          <w:rFonts w:ascii="GHEA Mariam" w:hAnsi="GHEA Mariam"/>
          <w:sz w:val="24"/>
          <w:szCs w:val="24"/>
        </w:rPr>
      </w:pPr>
    </w:p>
    <w:p w:rsidR="00321BF0" w:rsidRPr="008E1B5A" w:rsidRDefault="00321BF0" w:rsidP="00206B53">
      <w:pPr>
        <w:jc w:val="center"/>
        <w:rPr>
          <w:rFonts w:ascii="GHEA Mariam" w:hAnsi="GHEA Mariam"/>
          <w:sz w:val="24"/>
          <w:szCs w:val="24"/>
        </w:rPr>
      </w:pPr>
    </w:p>
    <w:p w:rsidR="00321BF0" w:rsidRPr="008E1B5A" w:rsidRDefault="00321BF0" w:rsidP="00206B53">
      <w:pPr>
        <w:jc w:val="center"/>
        <w:rPr>
          <w:rFonts w:ascii="GHEA Mariam" w:hAnsi="GHEA Mariam"/>
          <w:sz w:val="24"/>
          <w:szCs w:val="24"/>
        </w:rPr>
      </w:pPr>
    </w:p>
    <w:p w:rsidR="00321BF0" w:rsidRPr="00321BF0" w:rsidRDefault="00321BF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21BF0" w:rsidRPr="00000A81" w:rsidRDefault="00321BF0" w:rsidP="00206B53">
      <w:pPr>
        <w:jc w:val="center"/>
        <w:rPr>
          <w:rFonts w:ascii="GHEA Mariam" w:hAnsi="GHEA Mariam"/>
          <w:sz w:val="24"/>
          <w:szCs w:val="24"/>
        </w:rPr>
      </w:pPr>
    </w:p>
    <w:p w:rsidR="00321BF0" w:rsidRPr="00000A81" w:rsidRDefault="00321BF0" w:rsidP="00206B53">
      <w:pPr>
        <w:jc w:val="center"/>
        <w:rPr>
          <w:rFonts w:ascii="GHEA Mariam" w:hAnsi="GHEA Mariam"/>
          <w:sz w:val="24"/>
          <w:szCs w:val="24"/>
        </w:rPr>
      </w:pPr>
    </w:p>
    <w:p w:rsidR="00321BF0" w:rsidRPr="008E1B5A" w:rsidRDefault="00321BF0" w:rsidP="00206B53">
      <w:pPr>
        <w:jc w:val="center"/>
        <w:rPr>
          <w:rFonts w:ascii="GHEA Mariam" w:hAnsi="GHEA Mariam"/>
          <w:sz w:val="24"/>
          <w:szCs w:val="24"/>
        </w:rPr>
      </w:pPr>
    </w:p>
    <w:p w:rsidR="00321BF0" w:rsidRDefault="00321BF0" w:rsidP="00321BF0">
      <w:pPr>
        <w:pStyle w:val="mechtex"/>
        <w:rPr>
          <w:rStyle w:val="Strong"/>
          <w:rFonts w:ascii="GHEA Mariam" w:hAnsi="GHEA Mariam"/>
          <w:b w:val="0"/>
          <w:sz w:val="24"/>
          <w:szCs w:val="24"/>
        </w:rPr>
      </w:pPr>
      <w:r w:rsidRPr="00321BF0">
        <w:rPr>
          <w:rFonts w:ascii="GHEA Mariam" w:hAnsi="GHEA Mariam"/>
          <w:spacing w:val="-8"/>
          <w:sz w:val="24"/>
          <w:szCs w:val="24"/>
        </w:rPr>
        <w:t>«</w:t>
      </w:r>
      <w:r w:rsidRPr="00321BF0">
        <w:rPr>
          <w:rFonts w:ascii="GHEA Mariam" w:hAnsi="GHEA Mariam" w:cs="Arial"/>
          <w:spacing w:val="-8"/>
          <w:sz w:val="24"/>
          <w:szCs w:val="24"/>
        </w:rPr>
        <w:t>ՄԻՏՌԱՏԵՔՍ</w:t>
      </w:r>
      <w:r w:rsidRPr="00321BF0">
        <w:rPr>
          <w:rFonts w:ascii="GHEA Mariam" w:hAnsi="GHEA Mariam" w:cs="Arial Armenian"/>
          <w:spacing w:val="-8"/>
          <w:sz w:val="24"/>
          <w:szCs w:val="24"/>
        </w:rPr>
        <w:t>»</w:t>
      </w:r>
      <w:r w:rsidRPr="00321BF0">
        <w:rPr>
          <w:rFonts w:ascii="GHEA Mariam" w:hAnsi="GHEA Mariam"/>
          <w:spacing w:val="-8"/>
          <w:sz w:val="24"/>
          <w:szCs w:val="24"/>
        </w:rPr>
        <w:t xml:space="preserve"> </w:t>
      </w:r>
      <w:r w:rsidRPr="00321BF0">
        <w:rPr>
          <w:rFonts w:ascii="GHEA Mariam" w:hAnsi="GHEA Mariam" w:cs="Arial"/>
          <w:spacing w:val="-8"/>
          <w:sz w:val="24"/>
          <w:szCs w:val="24"/>
        </w:rPr>
        <w:t>ՍԱՀՄԱՆԱՓԱԿ</w:t>
      </w:r>
      <w:r w:rsidRPr="00321BF0">
        <w:rPr>
          <w:rFonts w:ascii="GHEA Mariam" w:hAnsi="GHEA Mariam"/>
          <w:spacing w:val="-8"/>
          <w:sz w:val="24"/>
          <w:szCs w:val="24"/>
        </w:rPr>
        <w:t xml:space="preserve"> </w:t>
      </w:r>
      <w:r w:rsidRPr="00321BF0">
        <w:rPr>
          <w:rFonts w:ascii="GHEA Mariam" w:hAnsi="GHEA Mariam" w:cs="Arial"/>
          <w:spacing w:val="-8"/>
          <w:sz w:val="24"/>
          <w:szCs w:val="24"/>
        </w:rPr>
        <w:t>ՊԱՏԱՍԽԱՆԱՏՎՈՒԹՅԱՄԲ</w:t>
      </w:r>
      <w:r w:rsidRPr="00321BF0">
        <w:rPr>
          <w:rFonts w:ascii="GHEA Mariam" w:hAnsi="GHEA Mariam"/>
          <w:spacing w:val="-8"/>
          <w:sz w:val="24"/>
          <w:szCs w:val="24"/>
        </w:rPr>
        <w:t xml:space="preserve"> </w:t>
      </w:r>
      <w:r w:rsidRPr="00321BF0">
        <w:rPr>
          <w:rFonts w:ascii="GHEA Mariam" w:hAnsi="GHEA Mariam" w:cs="Arial"/>
          <w:sz w:val="24"/>
          <w:szCs w:val="24"/>
        </w:rPr>
        <w:t>ԸՆԿԵՐՈՒԹՅԱՆԸ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21BF0">
        <w:rPr>
          <w:rStyle w:val="Strong"/>
          <w:rFonts w:ascii="GHEA Mariam" w:hAnsi="GHEA Mariam"/>
          <w:b w:val="0"/>
          <w:sz w:val="24"/>
          <w:szCs w:val="24"/>
        </w:rPr>
        <w:t>«ԷԿՈՍ»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321BF0">
        <w:rPr>
          <w:rStyle w:val="Strong"/>
          <w:rFonts w:ascii="GHEA Mariam" w:hAnsi="GHEA Mariam"/>
          <w:b w:val="0"/>
          <w:sz w:val="24"/>
          <w:szCs w:val="24"/>
        </w:rPr>
        <w:t xml:space="preserve"> ԱԶԱՏ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321BF0">
        <w:rPr>
          <w:rStyle w:val="Strong"/>
          <w:rFonts w:ascii="GHEA Mariam" w:hAnsi="GHEA Mariam"/>
          <w:b w:val="0"/>
          <w:sz w:val="24"/>
          <w:szCs w:val="24"/>
        </w:rPr>
        <w:t xml:space="preserve">ՏՆՏԵՍԱԿԱՆ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321BF0">
        <w:rPr>
          <w:rStyle w:val="Strong"/>
          <w:rFonts w:ascii="GHEA Mariam" w:hAnsi="GHEA Mariam"/>
          <w:b w:val="0"/>
          <w:sz w:val="24"/>
          <w:szCs w:val="24"/>
        </w:rPr>
        <w:t>ԳՈՏՈՒ</w:t>
      </w:r>
    </w:p>
    <w:p w:rsidR="00321BF0" w:rsidRDefault="00321BF0" w:rsidP="00321BF0">
      <w:pPr>
        <w:pStyle w:val="mechtex"/>
        <w:rPr>
          <w:rStyle w:val="Strong"/>
          <w:rFonts w:ascii="GHEA Mariam" w:hAnsi="GHEA Mariam"/>
          <w:b w:val="0"/>
          <w:sz w:val="24"/>
          <w:szCs w:val="24"/>
        </w:rPr>
      </w:pPr>
      <w:r w:rsidRPr="00321BF0">
        <w:rPr>
          <w:rStyle w:val="Strong"/>
          <w:rFonts w:ascii="GHEA Mariam" w:hAnsi="GHEA Mariam"/>
          <w:b w:val="0"/>
          <w:sz w:val="24"/>
          <w:szCs w:val="24"/>
        </w:rPr>
        <w:t xml:space="preserve"> ՇԱՀԱԳՈՐԾՈՂՆԵՐԻ ՌԵԵՍՏՐՈՒՄ ՆԵՐԱՌԵԼՈՒ ՄԱՍԻՆ</w:t>
      </w:r>
    </w:p>
    <w:p w:rsidR="00321BF0" w:rsidRDefault="00321BF0" w:rsidP="00321BF0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</w:t>
      </w:r>
    </w:p>
    <w:p w:rsidR="00321BF0" w:rsidRPr="00321BF0" w:rsidRDefault="00321BF0" w:rsidP="00321BF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21BF0" w:rsidRPr="00321BF0" w:rsidRDefault="00321BF0" w:rsidP="00321BF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21BF0" w:rsidRPr="00321BF0" w:rsidRDefault="00321BF0" w:rsidP="00321BF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21BF0">
        <w:rPr>
          <w:rFonts w:ascii="GHEA Mariam" w:hAnsi="GHEA Mariam" w:cs="Arial"/>
          <w:sz w:val="24"/>
          <w:szCs w:val="24"/>
          <w:lang w:val="hy-AM"/>
        </w:rPr>
        <w:t>Հիմք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 Armenian"/>
          <w:sz w:val="24"/>
          <w:szCs w:val="24"/>
          <w:lang w:val="hy-AM"/>
        </w:rPr>
        <w:t>«</w:t>
      </w:r>
      <w:r w:rsidRPr="00321BF0">
        <w:rPr>
          <w:rFonts w:ascii="GHEA Mariam" w:hAnsi="GHEA Mariam" w:cs="Arial"/>
          <w:sz w:val="24"/>
          <w:szCs w:val="24"/>
          <w:lang w:val="hy-AM"/>
        </w:rPr>
        <w:t>Ազատ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գոտիների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մասին</w:t>
      </w:r>
      <w:r w:rsidRPr="00321BF0">
        <w:rPr>
          <w:rFonts w:ascii="GHEA Mariam" w:hAnsi="GHEA Mariam" w:cs="Arial Armenian"/>
          <w:sz w:val="24"/>
          <w:szCs w:val="24"/>
          <w:lang w:val="hy-AM"/>
        </w:rPr>
        <w:t>»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օրենքի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7-</w:t>
      </w:r>
      <w:r w:rsidRPr="00321BF0">
        <w:rPr>
          <w:rFonts w:ascii="GHEA Mariam" w:hAnsi="GHEA Mariam" w:cs="Arial"/>
          <w:sz w:val="24"/>
          <w:szCs w:val="24"/>
          <w:lang w:val="hy-AM"/>
        </w:rPr>
        <w:t>րդ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2-</w:t>
      </w:r>
      <w:r w:rsidRPr="00321BF0">
        <w:rPr>
          <w:rFonts w:ascii="GHEA Mariam" w:hAnsi="GHEA Mariam" w:cs="Arial"/>
          <w:sz w:val="24"/>
          <w:szCs w:val="24"/>
          <w:lang w:val="hy-AM"/>
        </w:rPr>
        <w:t>րդ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և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3-</w:t>
      </w:r>
      <w:r w:rsidRPr="00321BF0">
        <w:rPr>
          <w:rFonts w:ascii="GHEA Mariam" w:hAnsi="GHEA Mariam" w:cs="Arial"/>
          <w:sz w:val="24"/>
          <w:szCs w:val="24"/>
          <w:lang w:val="hy-AM"/>
        </w:rPr>
        <w:t>րդ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մասերը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, </w:t>
      </w:r>
      <w:r w:rsidRPr="00321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321BF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6-</w:t>
      </w:r>
      <w:r w:rsidRPr="00321BF0">
        <w:rPr>
          <w:rFonts w:ascii="GHEA Mariam" w:hAnsi="GHEA Mariam" w:cs="Arial"/>
          <w:sz w:val="24"/>
          <w:szCs w:val="24"/>
          <w:lang w:val="hy-AM"/>
        </w:rPr>
        <w:t>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N 727-</w:t>
      </w:r>
      <w:r w:rsidRPr="00321BF0">
        <w:rPr>
          <w:rFonts w:ascii="GHEA Mariam" w:hAnsi="GHEA Mariam" w:cs="Arial"/>
          <w:sz w:val="24"/>
          <w:szCs w:val="24"/>
          <w:lang w:val="hy-AM"/>
        </w:rPr>
        <w:t>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N 3 </w:t>
      </w:r>
      <w:r w:rsidRPr="00321BF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7-</w:t>
      </w:r>
      <w:r w:rsidRPr="00321BF0">
        <w:rPr>
          <w:rFonts w:ascii="GHEA Mariam" w:hAnsi="GHEA Mariam" w:cs="Arial"/>
          <w:sz w:val="24"/>
          <w:szCs w:val="24"/>
          <w:lang w:val="hy-AM"/>
        </w:rPr>
        <w:t>րդ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կետի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5-</w:t>
      </w:r>
      <w:r w:rsidRPr="00321BF0">
        <w:rPr>
          <w:rFonts w:ascii="GHEA Mariam" w:hAnsi="GHEA Mariam" w:cs="Arial"/>
          <w:sz w:val="24"/>
          <w:szCs w:val="24"/>
          <w:lang w:val="hy-AM"/>
        </w:rPr>
        <w:t>րդ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` </w:t>
      </w:r>
      <w:r w:rsidRPr="00321BF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321B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BF0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321B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BF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321BF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21BF0">
        <w:rPr>
          <w:rFonts w:ascii="GHEA Mariam" w:hAnsi="GHEA Mariam" w:cs="Sylfaen"/>
          <w:sz w:val="24"/>
          <w:szCs w:val="24"/>
          <w:lang w:val="de-DE"/>
        </w:rPr>
        <w:t>ո</w:t>
      </w:r>
      <w:r w:rsidRPr="00321B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BF0">
        <w:rPr>
          <w:rFonts w:ascii="GHEA Mariam" w:hAnsi="GHEA Mariam" w:cs="Sylfaen"/>
          <w:sz w:val="24"/>
          <w:szCs w:val="24"/>
          <w:lang w:val="de-DE"/>
        </w:rPr>
        <w:t>ր</w:t>
      </w:r>
      <w:r w:rsidRPr="00321B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BF0">
        <w:rPr>
          <w:rFonts w:ascii="GHEA Mariam" w:hAnsi="GHEA Mariam" w:cs="Sylfaen"/>
          <w:sz w:val="24"/>
          <w:szCs w:val="24"/>
          <w:lang w:val="de-DE"/>
        </w:rPr>
        <w:t>ո</w:t>
      </w:r>
      <w:r w:rsidRPr="00321B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BF0">
        <w:rPr>
          <w:rFonts w:ascii="GHEA Mariam" w:hAnsi="GHEA Mariam" w:cs="Sylfaen"/>
          <w:sz w:val="24"/>
          <w:szCs w:val="24"/>
          <w:lang w:val="de-DE"/>
        </w:rPr>
        <w:t>շ</w:t>
      </w:r>
      <w:r w:rsidRPr="00321B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BF0">
        <w:rPr>
          <w:rFonts w:ascii="GHEA Mariam" w:hAnsi="GHEA Mariam" w:cs="Sylfaen"/>
          <w:sz w:val="24"/>
          <w:szCs w:val="24"/>
          <w:lang w:val="de-DE"/>
        </w:rPr>
        <w:t>ու</w:t>
      </w:r>
      <w:r w:rsidRPr="00321B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BF0">
        <w:rPr>
          <w:rFonts w:ascii="GHEA Mariam" w:hAnsi="GHEA Mariam" w:cs="Sylfaen"/>
          <w:sz w:val="24"/>
          <w:szCs w:val="24"/>
          <w:lang w:val="de-DE"/>
        </w:rPr>
        <w:t>մ</w:t>
      </w:r>
      <w:r w:rsidRPr="00321BF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21BF0">
        <w:rPr>
          <w:rFonts w:ascii="GHEA Mariam" w:hAnsi="GHEA Mariam" w:cs="Sylfaen"/>
          <w:sz w:val="24"/>
          <w:szCs w:val="24"/>
          <w:lang w:val="de-DE"/>
        </w:rPr>
        <w:t>է</w:t>
      </w:r>
      <w:r w:rsidRPr="00321BF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21BF0" w:rsidRPr="00321BF0" w:rsidRDefault="00321BF0" w:rsidP="00321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21BF0">
        <w:rPr>
          <w:rFonts w:ascii="GHEA Mariam" w:hAnsi="GHEA Mariam"/>
          <w:sz w:val="24"/>
          <w:szCs w:val="24"/>
          <w:lang w:val="hy-AM"/>
        </w:rPr>
        <w:t>1</w:t>
      </w:r>
      <w:r w:rsidRPr="00321BF0">
        <w:rPr>
          <w:rFonts w:ascii="Cambria Math" w:hAnsi="Cambria Math" w:cs="Cambria Math"/>
          <w:sz w:val="24"/>
          <w:szCs w:val="24"/>
          <w:lang w:val="hy-AM"/>
        </w:rPr>
        <w:t>․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Ներառել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/>
          <w:b/>
          <w:bCs/>
          <w:sz w:val="24"/>
          <w:szCs w:val="24"/>
          <w:lang w:val="hy-AM"/>
        </w:rPr>
        <w:t>«</w:t>
      </w:r>
      <w:r w:rsidRPr="00321BF0">
        <w:rPr>
          <w:rFonts w:ascii="GHEA Mariam" w:hAnsi="GHEA Mariam" w:cs="Arial"/>
          <w:sz w:val="24"/>
          <w:szCs w:val="24"/>
          <w:lang w:val="hy-AM"/>
        </w:rPr>
        <w:t>ՄԻՏՌԱՏԵՔՍ</w:t>
      </w:r>
      <w:r w:rsidRPr="00321BF0">
        <w:rPr>
          <w:rFonts w:ascii="GHEA Mariam" w:hAnsi="GHEA Mariam"/>
          <w:b/>
          <w:bCs/>
          <w:sz w:val="24"/>
          <w:szCs w:val="24"/>
          <w:lang w:val="hy-AM"/>
        </w:rPr>
        <w:t xml:space="preserve">» </w:t>
      </w:r>
      <w:r w:rsidRPr="00321BF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(</w:t>
      </w:r>
      <w:r w:rsidRPr="00321BF0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համար</w:t>
      </w:r>
      <w:r w:rsidRPr="00321BF0">
        <w:rPr>
          <w:rFonts w:ascii="GHEA Mariam" w:hAnsi="GHEA Mariam"/>
          <w:sz w:val="24"/>
          <w:szCs w:val="24"/>
          <w:lang w:val="hy-AM"/>
        </w:rPr>
        <w:t>` 273.110</w:t>
      </w:r>
      <w:r w:rsidRPr="00321BF0">
        <w:rPr>
          <w:rFonts w:ascii="Cambria Math" w:hAnsi="Cambria Math" w:cs="Cambria Math"/>
          <w:sz w:val="24"/>
          <w:szCs w:val="24"/>
          <w:lang w:val="hy-AM"/>
        </w:rPr>
        <w:t>․</w:t>
      </w:r>
      <w:r w:rsidRPr="00321BF0">
        <w:rPr>
          <w:rFonts w:ascii="GHEA Mariam" w:hAnsi="GHEA Mariam"/>
          <w:sz w:val="24"/>
          <w:szCs w:val="24"/>
          <w:lang w:val="hy-AM"/>
        </w:rPr>
        <w:t>1265047) «</w:t>
      </w:r>
      <w:r w:rsidRPr="00321BF0">
        <w:rPr>
          <w:rFonts w:ascii="GHEA Mariam" w:hAnsi="GHEA Mariam" w:cs="Arial"/>
          <w:sz w:val="24"/>
          <w:szCs w:val="24"/>
          <w:lang w:val="hy-AM"/>
        </w:rPr>
        <w:t>ԷԿՈՍ</w:t>
      </w:r>
      <w:r w:rsidRPr="00321BF0">
        <w:rPr>
          <w:rFonts w:ascii="GHEA Mariam" w:hAnsi="GHEA Mariam" w:cs="Arial Armenian"/>
          <w:sz w:val="24"/>
          <w:szCs w:val="24"/>
          <w:lang w:val="hy-AM"/>
        </w:rPr>
        <w:t>»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ազատ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գոտու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8"/>
          <w:sz w:val="24"/>
          <w:szCs w:val="24"/>
          <w:lang w:val="hy-AM"/>
        </w:rPr>
        <w:t>շահագործողների</w:t>
      </w:r>
      <w:r w:rsidRPr="00321B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8"/>
          <w:sz w:val="24"/>
          <w:szCs w:val="24"/>
          <w:lang w:val="hy-AM"/>
        </w:rPr>
        <w:t>ռեեստրում</w:t>
      </w:r>
      <w:r w:rsidRPr="00321BF0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321BF0">
        <w:rPr>
          <w:rFonts w:ascii="GHEA Mariam" w:hAnsi="GHEA Mariam" w:cs="Arial"/>
          <w:spacing w:val="-8"/>
          <w:sz w:val="24"/>
          <w:szCs w:val="24"/>
          <w:lang w:val="hy-AM"/>
        </w:rPr>
        <w:t>այսուհետ՝</w:t>
      </w:r>
      <w:r w:rsidRPr="00321B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8"/>
          <w:sz w:val="24"/>
          <w:szCs w:val="24"/>
          <w:lang w:val="hy-AM"/>
        </w:rPr>
        <w:t>շահագործողների</w:t>
      </w:r>
      <w:r w:rsidRPr="00321B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8"/>
          <w:sz w:val="24"/>
          <w:szCs w:val="24"/>
          <w:lang w:val="hy-AM"/>
        </w:rPr>
        <w:t>ռեեստր</w:t>
      </w:r>
      <w:r w:rsidRPr="00321BF0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321BF0">
        <w:rPr>
          <w:rFonts w:ascii="GHEA Mariam" w:hAnsi="GHEA Mariam" w:cs="Arial"/>
          <w:spacing w:val="-8"/>
          <w:sz w:val="24"/>
          <w:szCs w:val="24"/>
          <w:lang w:val="hy-AM"/>
        </w:rPr>
        <w:t>ատրավ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21BF0">
        <w:rPr>
          <w:rFonts w:ascii="GHEA Mariam" w:hAnsi="GHEA Mariam" w:cs="Arial"/>
          <w:sz w:val="24"/>
          <w:szCs w:val="24"/>
          <w:lang w:val="hy-AM"/>
        </w:rPr>
        <w:t>մատիկ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ասեղների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և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ատրավմատիկ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վիրաբուժական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կարի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նյութի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արտադրություն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համար։</w:t>
      </w:r>
    </w:p>
    <w:p w:rsidR="00321BF0" w:rsidRPr="00321BF0" w:rsidRDefault="00321BF0" w:rsidP="00321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21BF0">
        <w:rPr>
          <w:rFonts w:ascii="GHEA Mariam" w:hAnsi="GHEA Mariam"/>
          <w:spacing w:val="-12"/>
          <w:sz w:val="24"/>
          <w:szCs w:val="24"/>
          <w:lang w:val="hy-AM"/>
        </w:rPr>
        <w:t xml:space="preserve">2. </w:t>
      </w:r>
      <w:r w:rsidRPr="00321BF0">
        <w:rPr>
          <w:rFonts w:ascii="GHEA Mariam" w:hAnsi="GHEA Mariam" w:cs="Arial"/>
          <w:spacing w:val="-12"/>
          <w:sz w:val="24"/>
          <w:szCs w:val="24"/>
          <w:lang w:val="hy-AM"/>
        </w:rPr>
        <w:t>Շահագործողների</w:t>
      </w:r>
      <w:r w:rsidRPr="00321BF0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12"/>
          <w:sz w:val="24"/>
          <w:szCs w:val="24"/>
          <w:lang w:val="hy-AM"/>
        </w:rPr>
        <w:t>ռեեստրում</w:t>
      </w:r>
      <w:r w:rsidRPr="00321BF0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12"/>
          <w:sz w:val="24"/>
          <w:szCs w:val="24"/>
          <w:lang w:val="hy-AM"/>
        </w:rPr>
        <w:t>ներառված</w:t>
      </w:r>
      <w:r w:rsidRPr="00321BF0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12"/>
          <w:sz w:val="24"/>
          <w:szCs w:val="24"/>
          <w:lang w:val="hy-AM"/>
        </w:rPr>
        <w:t>լինելու</w:t>
      </w:r>
      <w:r w:rsidRPr="00321BF0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12"/>
          <w:sz w:val="24"/>
          <w:szCs w:val="24"/>
          <w:lang w:val="hy-AM"/>
        </w:rPr>
        <w:t>ժամկետը</w:t>
      </w:r>
      <w:r w:rsidRPr="00321BF0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12"/>
          <w:sz w:val="24"/>
          <w:szCs w:val="24"/>
          <w:lang w:val="hy-AM"/>
        </w:rPr>
        <w:t>սահմանել</w:t>
      </w:r>
      <w:r w:rsidRPr="00321BF0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/>
          <w:color w:val="000000" w:themeColor="text1"/>
          <w:spacing w:val="-12"/>
          <w:sz w:val="24"/>
          <w:szCs w:val="24"/>
          <w:lang w:val="hy-AM"/>
        </w:rPr>
        <w:t>10</w:t>
      </w:r>
      <w:r w:rsidRPr="00321BF0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12"/>
          <w:sz w:val="24"/>
          <w:szCs w:val="24"/>
          <w:lang w:val="hy-AM"/>
        </w:rPr>
        <w:t>տարի</w:t>
      </w:r>
      <w:r w:rsidRPr="00321BF0">
        <w:rPr>
          <w:rFonts w:ascii="GHEA Mariam" w:hAnsi="GHEA Mariam"/>
          <w:sz w:val="24"/>
          <w:szCs w:val="24"/>
          <w:lang w:val="hy-AM"/>
        </w:rPr>
        <w:t>:</w:t>
      </w:r>
    </w:p>
    <w:p w:rsidR="00321BF0" w:rsidRPr="00321BF0" w:rsidRDefault="00321BF0" w:rsidP="00321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21BF0">
        <w:rPr>
          <w:rFonts w:ascii="GHEA Mariam" w:hAnsi="GHEA Mariam"/>
          <w:sz w:val="24"/>
          <w:szCs w:val="24"/>
          <w:lang w:val="hy-AM"/>
        </w:rPr>
        <w:t xml:space="preserve">3. </w:t>
      </w:r>
      <w:r w:rsidRPr="00321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321BF0">
        <w:rPr>
          <w:rFonts w:ascii="GHEA Mariam" w:hAnsi="GHEA Mariam"/>
          <w:sz w:val="24"/>
          <w:szCs w:val="24"/>
          <w:lang w:val="hy-AM"/>
        </w:rPr>
        <w:t>`</w:t>
      </w:r>
    </w:p>
    <w:p w:rsidR="00321BF0" w:rsidRPr="00321BF0" w:rsidRDefault="00321BF0" w:rsidP="00321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21BF0">
        <w:rPr>
          <w:rFonts w:ascii="GHEA Mariam" w:hAnsi="GHEA Mariam"/>
          <w:spacing w:val="-4"/>
          <w:sz w:val="24"/>
          <w:szCs w:val="24"/>
          <w:lang w:val="hy-AM"/>
        </w:rPr>
        <w:t xml:space="preserve">1) </w:t>
      </w:r>
      <w:r w:rsidRPr="00321BF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321BF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321BF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321BF0">
        <w:rPr>
          <w:rFonts w:ascii="GHEA Mariam" w:hAnsi="GHEA Mariam"/>
          <w:spacing w:val="-4"/>
          <w:sz w:val="24"/>
          <w:szCs w:val="24"/>
          <w:lang w:val="hy-AM"/>
        </w:rPr>
        <w:t xml:space="preserve"> 2019 </w:t>
      </w:r>
      <w:r w:rsidRPr="00321BF0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321BF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pacing w:val="-4"/>
          <w:sz w:val="24"/>
          <w:szCs w:val="24"/>
          <w:lang w:val="hy-AM"/>
        </w:rPr>
        <w:t>հունիսի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6-</w:t>
      </w:r>
      <w:r w:rsidRPr="00321BF0">
        <w:rPr>
          <w:rFonts w:ascii="GHEA Mariam" w:hAnsi="GHEA Mariam" w:cs="Arial"/>
          <w:sz w:val="24"/>
          <w:szCs w:val="24"/>
          <w:lang w:val="hy-AM"/>
        </w:rPr>
        <w:t>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N 727-</w:t>
      </w:r>
      <w:r w:rsidRPr="00321BF0">
        <w:rPr>
          <w:rFonts w:ascii="GHEA Mariam" w:hAnsi="GHEA Mariam" w:cs="Arial"/>
          <w:sz w:val="24"/>
          <w:szCs w:val="24"/>
          <w:lang w:val="hy-AM"/>
        </w:rPr>
        <w:t>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կարգով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B2659B">
        <w:rPr>
          <w:rFonts w:ascii="GHEA Mariam" w:hAnsi="GHEA Mariam"/>
          <w:bCs/>
          <w:sz w:val="24"/>
          <w:szCs w:val="24"/>
          <w:lang w:val="hy-AM"/>
        </w:rPr>
        <w:t>«</w:t>
      </w:r>
      <w:r w:rsidRPr="00321BF0">
        <w:rPr>
          <w:rFonts w:ascii="GHEA Mariam" w:hAnsi="GHEA Mariam" w:cs="Arial"/>
          <w:sz w:val="24"/>
          <w:szCs w:val="24"/>
          <w:lang w:val="hy-AM"/>
        </w:rPr>
        <w:t>ՄԻՏՌԱՏԵՔՍ</w:t>
      </w:r>
      <w:r w:rsidRPr="00B2659B">
        <w:rPr>
          <w:rFonts w:ascii="GHEA Mariam" w:hAnsi="GHEA Mariam"/>
          <w:bCs/>
          <w:sz w:val="24"/>
          <w:szCs w:val="24"/>
          <w:lang w:val="hy-AM"/>
        </w:rPr>
        <w:t>»</w:t>
      </w:r>
      <w:r w:rsidRPr="00321BF0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lastRenderedPageBreak/>
        <w:t>պատասխանատվությամբ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321BF0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և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 Armenian"/>
          <w:sz w:val="24"/>
          <w:szCs w:val="24"/>
          <w:lang w:val="hy-AM"/>
        </w:rPr>
        <w:t>«</w:t>
      </w:r>
      <w:r w:rsidRPr="00321BF0">
        <w:rPr>
          <w:rFonts w:ascii="GHEA Mariam" w:hAnsi="GHEA Mariam" w:cs="Arial"/>
          <w:sz w:val="24"/>
          <w:szCs w:val="24"/>
          <w:lang w:val="hy-AM"/>
        </w:rPr>
        <w:t>ԷԿՈՍ</w:t>
      </w:r>
      <w:r w:rsidRPr="00321BF0">
        <w:rPr>
          <w:rFonts w:ascii="GHEA Mariam" w:hAnsi="GHEA Mariam" w:cs="Arial Armenian"/>
          <w:sz w:val="24"/>
          <w:szCs w:val="24"/>
          <w:lang w:val="hy-AM"/>
        </w:rPr>
        <w:t>»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փակ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21BF0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միջև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պայմանագիրը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կնքվելու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321BF0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1BF0">
        <w:rPr>
          <w:rFonts w:ascii="GHEA Mariam" w:hAnsi="GHEA Mariam" w:cs="Arial"/>
          <w:bCs/>
          <w:iCs/>
          <w:color w:val="000000"/>
          <w:sz w:val="24"/>
          <w:szCs w:val="24"/>
          <w:shd w:val="clear" w:color="auto" w:fill="FFFFFF"/>
          <w:lang w:val="hy-AM"/>
        </w:rPr>
        <w:t>վերջինիս</w:t>
      </w:r>
      <w:r w:rsidRPr="00321BF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1BF0">
        <w:rPr>
          <w:rFonts w:ascii="GHEA Mariam" w:hAnsi="GHEA Mariam" w:cs="Arial"/>
          <w:bCs/>
          <w:iCs/>
          <w:color w:val="000000"/>
          <w:sz w:val="24"/>
          <w:szCs w:val="24"/>
          <w:shd w:val="clear" w:color="auto" w:fill="FFFFFF"/>
          <w:lang w:val="hy-AM"/>
        </w:rPr>
        <w:t>պատճենն</w:t>
      </w:r>
      <w:r w:rsidRPr="00321BF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1BF0">
        <w:rPr>
          <w:rFonts w:ascii="GHEA Mariam" w:hAnsi="GHEA Mariam" w:cs="Arial"/>
          <w:bCs/>
          <w:iCs/>
          <w:color w:val="000000"/>
          <w:sz w:val="24"/>
          <w:szCs w:val="24"/>
          <w:shd w:val="clear" w:color="auto" w:fill="FFFFFF"/>
          <w:lang w:val="hy-AM"/>
        </w:rPr>
        <w:t>ստանալուց</w:t>
      </w:r>
      <w:r w:rsidRPr="00321BF0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1BF0">
        <w:rPr>
          <w:rFonts w:ascii="GHEA Mariam" w:hAnsi="GHEA Mariam" w:cs="Arial"/>
          <w:bCs/>
          <w:iCs/>
          <w:sz w:val="24"/>
          <w:szCs w:val="24"/>
          <w:shd w:val="clear" w:color="auto" w:fill="FFFFFF"/>
          <w:lang w:val="hy-AM"/>
        </w:rPr>
        <w:t>հետո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2 </w:t>
      </w:r>
      <w:r w:rsidRPr="00321BF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օրվա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B2659B">
        <w:rPr>
          <w:rFonts w:ascii="GHEA Mariam" w:hAnsi="GHEA Mariam"/>
          <w:bCs/>
          <w:sz w:val="24"/>
          <w:szCs w:val="24"/>
          <w:lang w:val="hy-AM"/>
        </w:rPr>
        <w:t>«</w:t>
      </w:r>
      <w:r w:rsidRPr="00321BF0">
        <w:rPr>
          <w:rFonts w:ascii="GHEA Mariam" w:hAnsi="GHEA Mariam" w:cs="Arial"/>
          <w:sz w:val="24"/>
          <w:szCs w:val="24"/>
          <w:lang w:val="hy-AM"/>
        </w:rPr>
        <w:t>ՄԻՏՌԱՏԵՔՍ</w:t>
      </w:r>
      <w:r w:rsidRPr="00B2659B">
        <w:rPr>
          <w:rFonts w:ascii="GHEA Mariam" w:hAnsi="GHEA Mariam"/>
          <w:bCs/>
          <w:sz w:val="24"/>
          <w:szCs w:val="24"/>
          <w:lang w:val="hy-AM"/>
        </w:rPr>
        <w:t>»</w:t>
      </w:r>
      <w:r w:rsidRPr="00321BF0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21BF0">
        <w:rPr>
          <w:rFonts w:ascii="GHEA Mariam" w:hAnsi="GHEA Mariam" w:cs="Arial"/>
          <w:sz w:val="24"/>
          <w:szCs w:val="24"/>
          <w:lang w:val="hy-AM"/>
        </w:rPr>
        <w:t>տասխանատվությամբ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շահագործողների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ռեեստրում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ներառվելու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321BF0">
        <w:rPr>
          <w:rFonts w:ascii="GHEA Mariam" w:hAnsi="GHEA Mariam"/>
          <w:sz w:val="24"/>
          <w:szCs w:val="24"/>
          <w:lang w:val="hy-AM"/>
        </w:rPr>
        <w:t>.</w:t>
      </w:r>
      <w:bookmarkStart w:id="0" w:name="_GoBack"/>
      <w:bookmarkEnd w:id="0"/>
    </w:p>
    <w:p w:rsidR="00321BF0" w:rsidRPr="00321BF0" w:rsidRDefault="00321BF0" w:rsidP="00321B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21BF0">
        <w:rPr>
          <w:rFonts w:ascii="GHEA Mariam" w:hAnsi="GHEA Mariam"/>
          <w:sz w:val="24"/>
          <w:szCs w:val="24"/>
          <w:lang w:val="hy-AM"/>
        </w:rPr>
        <w:t xml:space="preserve">2) </w:t>
      </w:r>
      <w:r w:rsidRPr="00321BF0">
        <w:rPr>
          <w:rFonts w:ascii="GHEA Mariam" w:hAnsi="GHEA Mariam"/>
          <w:b/>
          <w:bCs/>
          <w:sz w:val="24"/>
          <w:szCs w:val="24"/>
          <w:lang w:val="hy-AM"/>
        </w:rPr>
        <w:t>«</w:t>
      </w:r>
      <w:r w:rsidRPr="00321BF0">
        <w:rPr>
          <w:rFonts w:ascii="GHEA Mariam" w:hAnsi="GHEA Mariam" w:cs="Arial"/>
          <w:sz w:val="24"/>
          <w:szCs w:val="24"/>
          <w:lang w:val="hy-AM"/>
        </w:rPr>
        <w:t>ՄԻՏՌԱՏԵՔՍ</w:t>
      </w:r>
      <w:r w:rsidRPr="00321BF0">
        <w:rPr>
          <w:rFonts w:ascii="GHEA Mariam" w:hAnsi="GHEA Mariam"/>
          <w:b/>
          <w:bCs/>
          <w:sz w:val="24"/>
          <w:szCs w:val="24"/>
          <w:lang w:val="hy-AM"/>
        </w:rPr>
        <w:t xml:space="preserve">» </w:t>
      </w:r>
      <w:r w:rsidRPr="00321BF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21BF0">
        <w:rPr>
          <w:rFonts w:ascii="GHEA Mariam" w:hAnsi="GHEA Mariam" w:cs="Arial"/>
          <w:sz w:val="24"/>
          <w:szCs w:val="24"/>
          <w:lang w:val="hy-AM"/>
        </w:rPr>
        <w:t>թյանը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վկայականը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տրամադրելուց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հետո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պատճենը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1 </w:t>
      </w:r>
      <w:r w:rsidRPr="00321BF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օրվա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եկա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21BF0">
        <w:rPr>
          <w:rFonts w:ascii="GHEA Mariam" w:hAnsi="GHEA Mariam" w:cs="Arial"/>
          <w:sz w:val="24"/>
          <w:szCs w:val="24"/>
          <w:lang w:val="hy-AM"/>
        </w:rPr>
        <w:t>մուտների</w:t>
      </w:r>
      <w:r w:rsidRPr="00321BF0">
        <w:rPr>
          <w:rFonts w:ascii="GHEA Mariam" w:hAnsi="GHEA Mariam"/>
          <w:sz w:val="24"/>
          <w:szCs w:val="24"/>
          <w:lang w:val="hy-AM"/>
        </w:rPr>
        <w:t xml:space="preserve"> </w:t>
      </w:r>
      <w:r w:rsidRPr="00321BF0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321BF0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321BF0" w:rsidRDefault="00321BF0">
      <w:pPr>
        <w:pStyle w:val="mechtex"/>
        <w:rPr>
          <w:rFonts w:asciiTheme="minorHAnsi" w:hAnsiTheme="minorHAnsi"/>
          <w:lang w:val="hy-AM"/>
        </w:rPr>
      </w:pPr>
    </w:p>
    <w:p w:rsidR="00321BF0" w:rsidRDefault="00321BF0">
      <w:pPr>
        <w:pStyle w:val="mechtex"/>
        <w:rPr>
          <w:rFonts w:asciiTheme="minorHAnsi" w:hAnsiTheme="minorHAnsi"/>
          <w:lang w:val="hy-AM"/>
        </w:rPr>
      </w:pPr>
    </w:p>
    <w:p w:rsidR="00321BF0" w:rsidRPr="00321BF0" w:rsidRDefault="00321BF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21BF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21BF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21BF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21BF0" w:rsidRPr="00321BF0" w:rsidRDefault="00321BF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21BF0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321B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21BF0">
        <w:rPr>
          <w:rFonts w:ascii="GHEA Mariam" w:hAnsi="GHEA Mariam" w:cs="Arial Armenian"/>
          <w:sz w:val="24"/>
          <w:szCs w:val="24"/>
          <w:lang w:val="hy-AM"/>
        </w:rPr>
        <w:tab/>
      </w:r>
      <w:r w:rsidRPr="00321BF0">
        <w:rPr>
          <w:rFonts w:ascii="GHEA Mariam" w:hAnsi="GHEA Mariam" w:cs="Arial Armenian"/>
          <w:sz w:val="24"/>
          <w:szCs w:val="24"/>
          <w:lang w:val="hy-AM"/>
        </w:rPr>
        <w:tab/>
      </w:r>
      <w:r w:rsidRPr="00321BF0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21BF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321BF0">
        <w:rPr>
          <w:rFonts w:ascii="GHEA Mariam" w:hAnsi="GHEA Mariam" w:cs="Sylfaen"/>
          <w:sz w:val="24"/>
          <w:szCs w:val="24"/>
          <w:lang w:val="hy-AM"/>
        </w:rPr>
        <w:t>.</w:t>
      </w:r>
      <w:r w:rsidRPr="00321B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321BF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21BF0" w:rsidRPr="00321BF0" w:rsidRDefault="00321BF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21BF0" w:rsidRPr="00321BF0" w:rsidRDefault="00321BF0" w:rsidP="00321BF0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321BF0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321BF0" w:rsidRPr="00321BF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29A" w:rsidRDefault="00ED229A">
      <w:r>
        <w:separator/>
      </w:r>
    </w:p>
  </w:endnote>
  <w:endnote w:type="continuationSeparator" w:id="0">
    <w:p w:rsidR="00ED229A" w:rsidRDefault="00ED2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7337A" w:rsidRDefault="00ED229A" w:rsidP="00F7337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7337A">
      <w:rPr>
        <w:noProof/>
      </w:rPr>
      <w:t>TK197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29A" w:rsidRDefault="00ED229A">
      <w:r>
        <w:separator/>
      </w:r>
    </w:p>
  </w:footnote>
  <w:footnote w:type="continuationSeparator" w:id="0">
    <w:p w:rsidR="00ED229A" w:rsidRDefault="00ED2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659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F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D6C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BF0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59B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29A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37A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46E9F7-3EF9-4A31-A725-B02EE0248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21BF0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321BF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321BF0"/>
    <w:rPr>
      <w:b/>
      <w:bCs/>
    </w:rPr>
  </w:style>
  <w:style w:type="character" w:styleId="Emphasis">
    <w:name w:val="Emphasis"/>
    <w:basedOn w:val="DefaultParagraphFont"/>
    <w:uiPriority w:val="20"/>
    <w:qFormat/>
    <w:rsid w:val="00321BF0"/>
    <w:rPr>
      <w:i/>
      <w:iCs/>
    </w:rPr>
  </w:style>
  <w:style w:type="character" w:customStyle="1" w:styleId="normChar">
    <w:name w:val="norm Char"/>
    <w:link w:val="norm"/>
    <w:rsid w:val="00321BF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21BF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21BF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2025-07-29T06:21:00Z</dcterms:created>
  <dcterms:modified xsi:type="dcterms:W3CDTF">2025-07-29T10:27:00Z</dcterms:modified>
</cp:coreProperties>
</file>