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683" w:rsidRPr="00002683" w:rsidRDefault="00002683" w:rsidP="00002683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002683" w:rsidRPr="00002683" w:rsidRDefault="00002683" w:rsidP="00002683">
      <w:pPr>
        <w:spacing w:line="360" w:lineRule="auto"/>
        <w:jc w:val="right"/>
        <w:rPr>
          <w:rStyle w:val="apple-converted-space"/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002683" w:rsidRPr="00002683" w:rsidRDefault="00002683" w:rsidP="000026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000000"/>
          <w:lang w:val="hy-AM"/>
        </w:rPr>
      </w:pPr>
    </w:p>
    <w:p w:rsidR="00002683" w:rsidRDefault="00002683" w:rsidP="0000268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</w:p>
    <w:p w:rsidR="00002683" w:rsidRDefault="00002683" w:rsidP="00002683">
      <w:pPr>
        <w:pStyle w:val="NormalWeb"/>
        <w:spacing w:before="0" w:beforeAutospacing="0" w:after="0" w:afterAutospacing="0" w:line="360" w:lineRule="auto"/>
        <w:ind w:firstLine="404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Օ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Ե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Ք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Ը</w:t>
      </w:r>
    </w:p>
    <w:p w:rsidR="00002683" w:rsidRDefault="00002683" w:rsidP="00002683">
      <w:pPr>
        <w:pStyle w:val="NormalWeb"/>
        <w:spacing w:before="0" w:beforeAutospacing="0" w:after="0" w:afterAutospacing="0" w:line="360" w:lineRule="auto"/>
        <w:ind w:firstLine="404"/>
        <w:jc w:val="center"/>
        <w:rPr>
          <w:rFonts w:ascii="GHEA Grapalat" w:hAnsi="GHEA Grapalat"/>
          <w:lang w:val="hy-AM"/>
        </w:rPr>
      </w:pPr>
    </w:p>
    <w:p w:rsidR="00002683" w:rsidRPr="00002683" w:rsidRDefault="00002683" w:rsidP="00002683">
      <w:pPr>
        <w:pStyle w:val="NormalWeb"/>
        <w:spacing w:before="0" w:beforeAutospacing="0" w:after="0" w:afterAutospacing="0" w:line="360" w:lineRule="auto"/>
        <w:ind w:firstLine="404"/>
        <w:jc w:val="center"/>
        <w:rPr>
          <w:rStyle w:val="Strong"/>
          <w:rFonts w:cs="Sylfaen"/>
          <w:lang w:val="hy-AM"/>
        </w:rPr>
      </w:pPr>
    </w:p>
    <w:p w:rsidR="00002683" w:rsidRDefault="00002683" w:rsidP="00002683">
      <w:pPr>
        <w:pStyle w:val="NormalWeb"/>
        <w:spacing w:before="0" w:beforeAutospacing="0" w:after="0" w:afterAutospacing="0" w:line="360" w:lineRule="auto"/>
        <w:ind w:firstLine="404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ՋՐԻ ԱԶԳԱՅԻՆ ԾՐԱԳՐԻ ՄԱՍԻՆ ՕՐԵՆՔՈՒՄ</w:t>
      </w:r>
    </w:p>
    <w:p w:rsidR="00002683" w:rsidRDefault="00002683" w:rsidP="00002683">
      <w:pPr>
        <w:pStyle w:val="NormalWeb"/>
        <w:spacing w:before="0" w:beforeAutospacing="0" w:after="0" w:afterAutospacing="0" w:line="360" w:lineRule="auto"/>
        <w:ind w:firstLine="404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 ԼՐԱՑՈՒՄՆԵՐ</w:t>
      </w:r>
      <w:r>
        <w:rPr>
          <w:rStyle w:val="Strong"/>
          <w:rFonts w:ascii="GHEA Grapalat" w:hAnsi="GHEA Grapalat"/>
          <w:lang w:val="hy-AM"/>
        </w:rPr>
        <w:t xml:space="preserve"> ԵՎ ՓՈՓՈԽՈՒԹՅՈՒՆՆԵՐ </w:t>
      </w:r>
      <w:r>
        <w:rPr>
          <w:rStyle w:val="Strong"/>
          <w:rFonts w:ascii="GHEA Grapalat" w:hAnsi="GHEA Grapalat" w:cs="Sylfaen"/>
          <w:lang w:val="hy-AM"/>
        </w:rPr>
        <w:t>ԿԱՏԱՐԵԼՈՒ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 xml:space="preserve">ՄԱՍԻՆ </w:t>
      </w:r>
    </w:p>
    <w:p w:rsidR="00002683" w:rsidRPr="00002683" w:rsidRDefault="00002683" w:rsidP="000026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000000"/>
          <w:lang w:val="hy-AM"/>
        </w:rPr>
      </w:pPr>
    </w:p>
    <w:p w:rsidR="00002683" w:rsidRDefault="00002683" w:rsidP="000026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Հոդված</w:t>
      </w:r>
      <w:r>
        <w:rPr>
          <w:rStyle w:val="Strong"/>
          <w:rFonts w:ascii="GHEA Grapalat" w:hAnsi="GHEA Grapalat"/>
          <w:lang w:val="hy-AM"/>
        </w:rPr>
        <w:t xml:space="preserve"> 1.</w:t>
      </w:r>
      <w:r>
        <w:rPr>
          <w:rFonts w:ascii="GHEA Grapalat" w:hAnsi="GHEA Grapalat"/>
          <w:lang w:val="hy-AM"/>
        </w:rPr>
        <w:t xml:space="preserve"> «Հայաստանի Հանրապետության ջրի ազգային ծրագրի մասին» 2006 թվականի նոյեմբերի 27-ի ՀՕ-232-Ն օրենքի (այսուհետ` Օրենք) 17-րդ հոդվածի «ռազմավարություններով» բառից հետո լրացնել «, հայեցակ</w:t>
      </w:r>
      <w:r w:rsidR="00C91B61">
        <w:rPr>
          <w:rFonts w:ascii="GHEA Grapalat" w:hAnsi="GHEA Grapalat"/>
          <w:lang w:val="hy-AM"/>
        </w:rPr>
        <w:t>արգերով, ինչպես նաև</w:t>
      </w:r>
      <w:r>
        <w:rPr>
          <w:rFonts w:ascii="GHEA Grapalat" w:hAnsi="GHEA Grapalat"/>
          <w:lang w:val="hy-AM"/>
        </w:rPr>
        <w:t xml:space="preserve"> ծրագրերով» բառերը։</w:t>
      </w:r>
    </w:p>
    <w:p w:rsidR="00002683" w:rsidRDefault="00002683" w:rsidP="000026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Հոդված</w:t>
      </w:r>
      <w:r>
        <w:rPr>
          <w:rStyle w:val="Strong"/>
          <w:rFonts w:ascii="GHEA Grapalat" w:hAnsi="GHEA Grapalat"/>
          <w:lang w:val="hy-AM"/>
        </w:rPr>
        <w:t xml:space="preserve"> 2. </w:t>
      </w:r>
      <w:r>
        <w:rPr>
          <w:rStyle w:val="Strong"/>
          <w:rFonts w:ascii="GHEA Grapalat" w:hAnsi="GHEA Grapalat"/>
          <w:b w:val="0"/>
          <w:lang w:val="hy-AM"/>
        </w:rPr>
        <w:t xml:space="preserve">Օրենքի 18-րդ և 19-րդ հոդվածների 1-ին մասերի «ռազմավարական զարգացման ծրագրում» բառերից հետո լրացնել համապատասխանաբար «, </w:t>
      </w:r>
      <w:r>
        <w:rPr>
          <w:rFonts w:ascii="GHEA Grapalat" w:hAnsi="GHEA Grapalat"/>
          <w:lang w:val="hy-AM"/>
        </w:rPr>
        <w:t>հայեցա</w:t>
      </w:r>
      <w:r w:rsidR="00C91B61">
        <w:rPr>
          <w:rFonts w:ascii="GHEA Grapalat" w:hAnsi="GHEA Grapalat"/>
          <w:lang w:val="hy-AM"/>
        </w:rPr>
        <w:t>կարգում, ինչպես նաև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ծրագրերում» բառերը, նույն մասերի «որը» բառերը համապատասխանաբար փոխարինել «որոնք» բառերով։</w:t>
      </w:r>
    </w:p>
    <w:p w:rsidR="00002683" w:rsidRDefault="00002683" w:rsidP="000026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Հոդված 3. Սույն օրենքն ուժի մեջ է մտնում պաշտոնական հրապարակման օրվան հաջորդող տասներորդ օրը։</w:t>
      </w:r>
    </w:p>
    <w:p w:rsidR="008D18E9" w:rsidRPr="00002683" w:rsidRDefault="008D18E9">
      <w:pPr>
        <w:rPr>
          <w:lang w:val="hy-AM"/>
        </w:rPr>
      </w:pPr>
    </w:p>
    <w:sectPr w:rsidR="008D18E9" w:rsidRPr="000026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0DE"/>
    <w:rsid w:val="00002683"/>
    <w:rsid w:val="007800DE"/>
    <w:rsid w:val="008D18E9"/>
    <w:rsid w:val="00C91B61"/>
    <w:rsid w:val="00D00291"/>
    <w:rsid w:val="00D3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82782"/>
  <w15:chartTrackingRefBased/>
  <w15:docId w15:val="{F2C6C575-8E0D-4A3E-B9AA-D281A4D6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683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00268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002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002683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002683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002683"/>
  </w:style>
  <w:style w:type="character" w:styleId="Strong">
    <w:name w:val="Strong"/>
    <w:basedOn w:val="DefaultParagraphFont"/>
    <w:uiPriority w:val="22"/>
    <w:qFormat/>
    <w:rsid w:val="000026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5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>https://mul2-mta.gov.am/tasks/1763157/oneclick?token=ae5bf8c7bf85d7ad1f1761d76513abef</cp:keywords>
  <dc:description/>
  <cp:lastModifiedBy>User</cp:lastModifiedBy>
  <cp:revision>7</cp:revision>
  <dcterms:created xsi:type="dcterms:W3CDTF">2025-02-06T05:30:00Z</dcterms:created>
  <dcterms:modified xsi:type="dcterms:W3CDTF">2025-03-17T13:41:00Z</dcterms:modified>
</cp:coreProperties>
</file>