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AF7" w:rsidRPr="00EB1F53" w:rsidRDefault="00F36AF7" w:rsidP="00764AA3">
      <w:pPr>
        <w:spacing w:line="360" w:lineRule="auto"/>
        <w:ind w:right="141" w:firstLine="567"/>
        <w:jc w:val="right"/>
        <w:rPr>
          <w:rFonts w:ascii="GHEA Grapalat" w:hAnsi="GHEA Grapalat"/>
          <w:b/>
          <w:sz w:val="24"/>
          <w:szCs w:val="24"/>
          <w:lang w:val="af-ZA"/>
        </w:rPr>
      </w:pPr>
      <w:r w:rsidRPr="00EB1F53">
        <w:rPr>
          <w:rFonts w:ascii="GHEA Grapalat" w:hAnsi="GHEA Grapalat" w:cs="Sylfaen"/>
          <w:b/>
          <w:sz w:val="24"/>
          <w:szCs w:val="24"/>
          <w:lang w:val="fr-FR"/>
        </w:rPr>
        <w:t>ՆԱԽԱԳԻԾ</w:t>
      </w:r>
    </w:p>
    <w:p w:rsidR="00F36AF7" w:rsidRPr="00EB1F53" w:rsidRDefault="00F36AF7" w:rsidP="00A41AD3">
      <w:pPr>
        <w:spacing w:line="360" w:lineRule="auto"/>
        <w:ind w:right="141" w:firstLine="567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F36AF7" w:rsidRPr="009E32E9" w:rsidRDefault="00F36AF7" w:rsidP="00A41AD3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F36AF7" w:rsidRPr="009E32E9" w:rsidRDefault="00F36AF7" w:rsidP="00A41AD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B1F53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F36AF7" w:rsidRPr="009E32E9" w:rsidRDefault="00F36AF7" w:rsidP="00A41AD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6AF7" w:rsidRPr="009E32E9" w:rsidRDefault="00F36AF7" w:rsidP="00A41AD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B1F53">
        <w:rPr>
          <w:rFonts w:ascii="GHEA Grapalat" w:hAnsi="GHEA Grapalat" w:cs="Sylfaen"/>
          <w:b/>
          <w:sz w:val="24"/>
          <w:szCs w:val="24"/>
          <w:lang w:val="af-ZA"/>
        </w:rPr>
        <w:t>Ո Ր Ո Շ Ո Ի Մ</w:t>
      </w:r>
    </w:p>
    <w:p w:rsidR="00F36AF7" w:rsidRPr="00EB1F53" w:rsidRDefault="00F36AF7" w:rsidP="00A41AD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F36AF7" w:rsidRPr="006464DC" w:rsidRDefault="00A41AD3" w:rsidP="00A41AD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B1F53">
        <w:rPr>
          <w:rFonts w:ascii="GHEA Grapalat" w:hAnsi="GHEA Grapalat"/>
          <w:b/>
          <w:sz w:val="24"/>
          <w:szCs w:val="24"/>
          <w:lang w:val="af-ZA"/>
        </w:rPr>
        <w:t>-------------------- 2025</w:t>
      </w:r>
      <w:r w:rsidR="00F36AF7" w:rsidRPr="00EB1F53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F36AF7" w:rsidRPr="00EB1F53">
        <w:rPr>
          <w:rFonts w:ascii="GHEA Grapalat" w:hAnsi="GHEA Grapalat" w:cs="Sylfaen"/>
          <w:b/>
          <w:sz w:val="24"/>
          <w:szCs w:val="24"/>
          <w:lang w:val="af-ZA"/>
        </w:rPr>
        <w:t>ԹՎԱԿԱՆԻ</w:t>
      </w:r>
      <w:r w:rsidR="00F36AF7" w:rsidRPr="00EB1F53">
        <w:rPr>
          <w:rFonts w:ascii="GHEA Grapalat" w:hAnsi="GHEA Grapalat"/>
          <w:b/>
          <w:sz w:val="24"/>
          <w:szCs w:val="24"/>
          <w:lang w:val="af-ZA"/>
        </w:rPr>
        <w:t xml:space="preserve">  N  -Ա</w:t>
      </w:r>
    </w:p>
    <w:p w:rsidR="002C52A2" w:rsidRDefault="004246E6" w:rsidP="002C52A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 ՀԱՆՐԱՊԵՏՈՒԹՅԱՆ ԿԱՌԱՎԱՐՈՒԹՅԱՆ 2003 ԹՎԱԿԱՆԻ  ՄԱՐՏԻ </w:t>
      </w:r>
    </w:p>
    <w:p w:rsidR="004246E6" w:rsidRPr="004246E6" w:rsidRDefault="004246E6" w:rsidP="002C52A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7-Ի </w:t>
      </w:r>
      <w:r>
        <w:rPr>
          <w:rFonts w:ascii="GHEA Grapalat" w:hAnsi="GHEA Grapalat"/>
          <w:b/>
          <w:sz w:val="24"/>
          <w:szCs w:val="24"/>
          <w:lang w:val="af-ZA"/>
        </w:rPr>
        <w:t>N</w:t>
      </w:r>
      <w:r w:rsidRPr="00EB1F53">
        <w:rPr>
          <w:rFonts w:ascii="GHEA Grapalat" w:hAnsi="GHEA Grapalat"/>
          <w:b/>
          <w:sz w:val="24"/>
          <w:szCs w:val="24"/>
          <w:lang w:val="af-ZA"/>
        </w:rPr>
        <w:t>-</w:t>
      </w:r>
      <w:r>
        <w:rPr>
          <w:rFonts w:ascii="GHEA Grapalat" w:hAnsi="GHEA Grapalat"/>
          <w:b/>
          <w:sz w:val="24"/>
          <w:szCs w:val="24"/>
          <w:lang w:val="hy-AM"/>
        </w:rPr>
        <w:t>233-</w:t>
      </w:r>
      <w:r w:rsidRPr="00EB1F53">
        <w:rPr>
          <w:rFonts w:ascii="GHEA Grapalat" w:hAnsi="GHEA Grapalat"/>
          <w:b/>
          <w:sz w:val="24"/>
          <w:szCs w:val="24"/>
          <w:lang w:val="af-ZA"/>
        </w:rPr>
        <w:t>Ա</w:t>
      </w:r>
      <w:r w:rsidR="00F07DCC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221731" w:rsidRDefault="00221731" w:rsidP="0022173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Ղեկավարվելով </w:t>
      </w:r>
      <w:r>
        <w:rPr>
          <w:rFonts w:ascii="GHEA Mariam" w:hAnsi="GHEA Mariam" w:cs="Arial Armenian"/>
          <w:sz w:val="24"/>
          <w:szCs w:val="24"/>
          <w:lang w:val="hy-AM"/>
        </w:rPr>
        <w:t>«</w:t>
      </w:r>
      <w:r>
        <w:rPr>
          <w:rFonts w:ascii="GHEA Mariam" w:hAnsi="GHEA Mariam" w:cs="Arial"/>
          <w:sz w:val="24"/>
          <w:szCs w:val="24"/>
          <w:lang w:val="hy-AM"/>
        </w:rPr>
        <w:t>Նորմատիվ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իրավական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ակտերի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մասին</w:t>
      </w:r>
      <w:r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օրենքի</w:t>
      </w:r>
      <w:r>
        <w:rPr>
          <w:rFonts w:ascii="GHEA Mariam" w:hAnsi="GHEA Mariam"/>
          <w:sz w:val="24"/>
          <w:szCs w:val="24"/>
          <w:lang w:val="hy-AM"/>
        </w:rPr>
        <w:t xml:space="preserve"> 33-</w:t>
      </w:r>
      <w:r>
        <w:rPr>
          <w:rFonts w:ascii="GHEA Mariam" w:hAnsi="GHEA Mariam" w:cs="Arial"/>
          <w:sz w:val="24"/>
          <w:szCs w:val="24"/>
          <w:lang w:val="hy-AM"/>
        </w:rPr>
        <w:t>րդ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և</w:t>
      </w:r>
      <w:r>
        <w:rPr>
          <w:rFonts w:ascii="GHEA Mariam" w:hAnsi="GHEA Mariam"/>
          <w:sz w:val="24"/>
          <w:szCs w:val="24"/>
          <w:lang w:val="hy-AM"/>
        </w:rPr>
        <w:t xml:space="preserve"> 34-</w:t>
      </w:r>
      <w:r>
        <w:rPr>
          <w:rFonts w:ascii="GHEA Mariam" w:hAnsi="GHEA Mariam" w:cs="Arial"/>
          <w:sz w:val="24"/>
          <w:szCs w:val="24"/>
          <w:lang w:val="hy-AM"/>
        </w:rPr>
        <w:t>րդ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հոդվածները՝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softHyphen/>
        <w:t>տու</w:t>
      </w:r>
      <w:r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softHyphen/>
        <w:t>թյան</w:t>
      </w:r>
      <w:r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Mariam" w:eastAsia="Arial Unicode MS" w:hAnsi="GHEA Mariam" w:cs="Sylfaen"/>
          <w:spacing w:val="-6"/>
          <w:sz w:val="24"/>
          <w:szCs w:val="24"/>
          <w:shd w:val="clear" w:color="auto" w:fill="FFFFFF"/>
          <w:lang w:val="hy-AM"/>
        </w:rPr>
        <w:t>է</w:t>
      </w:r>
      <w:r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</w:p>
    <w:p w:rsidR="004246E6" w:rsidRPr="00D46435" w:rsidRDefault="004246E6" w:rsidP="002C52A2">
      <w:pPr>
        <w:pStyle w:val="mechtex"/>
        <w:numPr>
          <w:ilvl w:val="0"/>
          <w:numId w:val="14"/>
        </w:numPr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246E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2003 թվականի մարտի 7-ի </w:t>
      </w:r>
      <w:r w:rsidRPr="00EB1F53">
        <w:rPr>
          <w:rFonts w:ascii="GHEA Grapalat" w:hAnsi="GHEA Grapalat"/>
          <w:color w:val="000000"/>
          <w:sz w:val="24"/>
          <w:szCs w:val="24"/>
          <w:lang w:val="af-ZA"/>
        </w:rPr>
        <w:t>««</w:t>
      </w:r>
      <w:r w:rsidR="009C2D10">
        <w:rPr>
          <w:rFonts w:ascii="GHEA Grapalat" w:hAnsi="GHEA Grapalat"/>
          <w:color w:val="000000"/>
          <w:sz w:val="24"/>
          <w:szCs w:val="24"/>
          <w:lang w:val="hy-AM"/>
        </w:rPr>
        <w:t xml:space="preserve">Արևմտյան </w:t>
      </w:r>
      <w:r w:rsidR="00D46435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9C2D10">
        <w:rPr>
          <w:rFonts w:ascii="GHEA Grapalat" w:hAnsi="GHEA Grapalat"/>
          <w:color w:val="000000"/>
          <w:sz w:val="24"/>
          <w:szCs w:val="24"/>
          <w:lang w:val="hy-AM"/>
        </w:rPr>
        <w:t xml:space="preserve">կրաինայի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ազգային համալսարանի Երևանի կրթագիտական ինստիտուտ</w:t>
      </w:r>
      <w:r w:rsidRPr="00D4643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առանձնացված</w:t>
      </w:r>
      <w:r w:rsidR="00F07DCC">
        <w:rPr>
          <w:rFonts w:ascii="GHEA Grapalat" w:hAnsi="GHEA Grapalat"/>
          <w:color w:val="000000"/>
          <w:sz w:val="24"/>
          <w:szCs w:val="24"/>
          <w:lang w:val="hy-AM"/>
        </w:rPr>
        <w:t xml:space="preserve"> ստորաբ</w:t>
      </w:r>
      <w:r w:rsidR="00F07DCC" w:rsidRPr="00D46435">
        <w:rPr>
          <w:rFonts w:ascii="GHEA Grapalat" w:hAnsi="GHEA Grapalat"/>
          <w:color w:val="000000"/>
          <w:sz w:val="24"/>
          <w:szCs w:val="24"/>
          <w:lang w:val="hy-AM"/>
        </w:rPr>
        <w:t>աժանմաը տարածք հանձնելու մասին»</w:t>
      </w:r>
      <w:r w:rsidR="00F07DC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07DCC" w:rsidRPr="00D46435">
        <w:rPr>
          <w:rFonts w:ascii="GHEA Grapalat" w:hAnsi="GHEA Grapalat"/>
          <w:color w:val="000000"/>
          <w:sz w:val="24"/>
          <w:szCs w:val="24"/>
          <w:lang w:val="hy-AM"/>
        </w:rPr>
        <w:t xml:space="preserve">N 233-Ա  որոշման  </w:t>
      </w:r>
      <w:r w:rsidR="00F07DCC" w:rsidRPr="00EB1F53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F07DCC">
        <w:rPr>
          <w:rFonts w:ascii="GHEA Grapalat" w:hAnsi="GHEA Grapalat"/>
          <w:color w:val="000000"/>
          <w:sz w:val="24"/>
          <w:szCs w:val="24"/>
          <w:lang w:val="hy-AM"/>
        </w:rPr>
        <w:t>այսուհետև՝ Որոշում</w:t>
      </w:r>
      <w:r w:rsidR="00F07DCC" w:rsidRPr="00EB1F53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F07DCC" w:rsidRPr="00D46435">
        <w:rPr>
          <w:rFonts w:ascii="GHEA Grapalat" w:hAnsi="GHEA Grapalat"/>
          <w:color w:val="000000"/>
          <w:sz w:val="24"/>
          <w:szCs w:val="24"/>
          <w:lang w:val="hy-AM"/>
        </w:rPr>
        <w:t>մեջ կատարել հետևյալ փոփոխությունները.</w:t>
      </w:r>
    </w:p>
    <w:p w:rsidR="003A4C10" w:rsidRDefault="003A4C10" w:rsidP="002C52A2">
      <w:pPr>
        <w:pStyle w:val="ListParagraph"/>
        <w:numPr>
          <w:ilvl w:val="0"/>
          <w:numId w:val="16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նախաբանը </w:t>
      </w:r>
      <w:r w:rsidRPr="00045C6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405A5">
        <w:rPr>
          <w:rFonts w:ascii="GHEA Grapalat" w:hAnsi="GHEA Grapalat"/>
          <w:color w:val="000000"/>
          <w:sz w:val="24"/>
          <w:szCs w:val="24"/>
          <w:lang w:val="hy-AM"/>
        </w:rPr>
        <w:t>շարադրել  հետևյալ  խմբագրությամբ.</w:t>
      </w:r>
      <w:r w:rsidRPr="003726B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930275" w:rsidRPr="002C52A2" w:rsidRDefault="00930275" w:rsidP="006069D9">
      <w:pPr>
        <w:pStyle w:val="ListParagraph"/>
        <w:spacing w:after="0" w:line="360" w:lineRule="auto"/>
        <w:ind w:left="0" w:firstLine="11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611A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Ղեկավարվելով </w:t>
      </w:r>
      <w:r w:rsidR="0097705F" w:rsidRPr="006069D9">
        <w:rPr>
          <w:rFonts w:ascii="GHEA Grapalat" w:hAnsi="GHEA Grapalat"/>
          <w:color w:val="000000"/>
          <w:sz w:val="24"/>
          <w:szCs w:val="24"/>
          <w:lang w:val="hy-AM"/>
        </w:rPr>
        <w:t xml:space="preserve">«Պետական գույքի կառավարման մասին» օրենքի </w:t>
      </w:r>
      <w:r w:rsidR="006069D9">
        <w:rPr>
          <w:rFonts w:ascii="GHEA Grapalat" w:hAnsi="GHEA Grapalat"/>
          <w:color w:val="000000"/>
          <w:sz w:val="24"/>
          <w:szCs w:val="24"/>
          <w:lang w:val="hy-AM"/>
        </w:rPr>
        <w:t>6-րդ հոդվածի 1-ին մասով</w:t>
      </w:r>
      <w:r w:rsidR="006069D9" w:rsidRPr="006069D9">
        <w:rPr>
          <w:rFonts w:ascii="GHEA Grapalat" w:hAnsi="GHEA Grapalat"/>
          <w:color w:val="000000"/>
          <w:sz w:val="24"/>
          <w:szCs w:val="24"/>
          <w:lang w:val="hy-AM"/>
        </w:rPr>
        <w:t xml:space="preserve"> և 30 հոդվածի 1-ին մասով</w:t>
      </w:r>
      <w:r w:rsidR="00764760" w:rsidRPr="006069D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069D9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Pr="00B611A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2023 թվականի ապրիլի 21-ի N 595-Ն որոշմամբ հաստատվ</w:t>
      </w:r>
      <w:r w:rsidR="009C2D10">
        <w:rPr>
          <w:rFonts w:ascii="GHEA Grapalat" w:hAnsi="GHEA Grapalat"/>
          <w:color w:val="000000"/>
          <w:sz w:val="24"/>
          <w:szCs w:val="24"/>
          <w:lang w:val="hy-AM"/>
        </w:rPr>
        <w:t>ած կարգի 4-րդ կետի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1-ին ենթակետով՝ </w:t>
      </w:r>
      <w:r w:rsidRPr="006069D9">
        <w:rPr>
          <w:rFonts w:ascii="GHEA Grapalat" w:hAnsi="GHEA Grapalat"/>
          <w:color w:val="000000"/>
          <w:sz w:val="24"/>
          <w:szCs w:val="24"/>
          <w:lang w:val="hy-AM"/>
        </w:rPr>
        <w:t>«Արևմտյան Ուկրաինայի ազգային համալսարանի Երևանի կրթագիտական ինստիտուտ» առանձնացված ստորաբաժանմանը աջակցություն ցուցաբերելու նպատակով Հայաստանի Հանրապետության կառավարությունը</w:t>
      </w:r>
      <w:r w:rsidRPr="006069D9">
        <w:rPr>
          <w:rFonts w:cs="Calibri"/>
          <w:color w:val="000000"/>
          <w:sz w:val="24"/>
          <w:szCs w:val="24"/>
          <w:lang w:val="hy-AM"/>
        </w:rPr>
        <w:t> </w:t>
      </w:r>
      <w:r w:rsidRPr="006069D9">
        <w:rPr>
          <w:i/>
          <w:iCs/>
          <w:lang w:val="hy-AM"/>
        </w:rPr>
        <w:t>որոշում է.</w:t>
      </w:r>
      <w:r w:rsidRPr="002C52A2">
        <w:rPr>
          <w:rFonts w:ascii="GHEA Grapalat" w:hAnsi="GHEA Grapalat"/>
          <w:color w:val="000000"/>
          <w:sz w:val="24"/>
          <w:szCs w:val="24"/>
          <w:lang w:val="hy-AM"/>
        </w:rPr>
        <w:t xml:space="preserve"> »</w:t>
      </w:r>
    </w:p>
    <w:p w:rsidR="00B52BC0" w:rsidRDefault="003B400A" w:rsidP="002C52A2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C52A2">
        <w:rPr>
          <w:rFonts w:ascii="GHEA Grapalat" w:hAnsi="GHEA Grapalat"/>
          <w:color w:val="000000"/>
          <w:sz w:val="24"/>
          <w:szCs w:val="24"/>
          <w:lang w:val="hy-AM"/>
        </w:rPr>
        <w:t>1-ին կետում</w:t>
      </w:r>
      <w:r w:rsidR="00B52BC0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:rsidR="00B52BC0" w:rsidRDefault="00B52BC0" w:rsidP="002C52A2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ա.</w:t>
      </w:r>
      <w:r w:rsidR="003B400A" w:rsidRPr="002A45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B400A" w:rsidRPr="002A452B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3B400A" w:rsidRPr="002A452B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կրթության և գիտության  նախարարության  բժշկակենսաբանական միջազգային  ուսումնական  կենտրոնի»  բառերը փոխարինել </w:t>
      </w:r>
      <w:r w:rsidR="003B400A" w:rsidRPr="002A452B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2A452B" w:rsidRPr="002A452B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</w:t>
      </w:r>
      <w:r w:rsidR="002A452B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 </w:t>
      </w:r>
      <w:r w:rsidR="002A452B" w:rsidRPr="00EB1F53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2A452B">
        <w:rPr>
          <w:rFonts w:ascii="GHEA Grapalat" w:hAnsi="GHEA Grapalat"/>
          <w:color w:val="000000"/>
          <w:sz w:val="24"/>
          <w:szCs w:val="24"/>
          <w:lang w:val="hy-AM"/>
        </w:rPr>
        <w:t>այսուհետև՝ Կոմիտե</w:t>
      </w:r>
      <w:r w:rsidR="0072792B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2A452B" w:rsidRPr="002A452B">
        <w:rPr>
          <w:rFonts w:ascii="GHEA Grapalat" w:hAnsi="GHEA Grapalat"/>
          <w:color w:val="000000"/>
          <w:sz w:val="24"/>
          <w:szCs w:val="24"/>
          <w:lang w:val="hy-AM"/>
        </w:rPr>
        <w:t>» բառերով,</w:t>
      </w:r>
      <w:r w:rsidR="003B400A" w:rsidRPr="002A45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A07F0B" w:rsidRDefault="00B52BC0" w:rsidP="002C52A2">
      <w:pPr>
        <w:pStyle w:val="ListParagraph"/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բ. </w:t>
      </w:r>
      <w:r w:rsidR="00A07F0B">
        <w:rPr>
          <w:rFonts w:ascii="GHEA Grapalat" w:hAnsi="GHEA Grapalat"/>
          <w:color w:val="000000"/>
          <w:sz w:val="24"/>
          <w:szCs w:val="24"/>
          <w:lang w:val="hy-AM"/>
        </w:rPr>
        <w:t>օժանդակ սենյակներում բառերից հետո կարդալ </w:t>
      </w:r>
      <w:r w:rsidR="00A07F0B" w:rsidRPr="00A07F0B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A07F0B">
        <w:rPr>
          <w:rFonts w:ascii="GHEA Grapalat" w:hAnsi="GHEA Grapalat"/>
          <w:color w:val="000000"/>
          <w:sz w:val="24"/>
          <w:szCs w:val="24"/>
          <w:lang w:val="hy-AM"/>
        </w:rPr>
        <w:t>այսուհետև՝ Գույք</w:t>
      </w:r>
      <w:r w:rsidR="00A07F0B" w:rsidRPr="00A07F0B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A07F0B">
        <w:rPr>
          <w:rFonts w:ascii="GHEA Grapalat" w:hAnsi="GHEA Grapalat"/>
          <w:color w:val="000000"/>
          <w:sz w:val="24"/>
          <w:szCs w:val="24"/>
          <w:lang w:val="hy-AM"/>
        </w:rPr>
        <w:t> բառերը,</w:t>
      </w:r>
    </w:p>
    <w:p w:rsidR="00F07DCC" w:rsidRDefault="00A07F0B" w:rsidP="002C52A2">
      <w:pPr>
        <w:pStyle w:val="ListParagraph"/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գ. </w:t>
      </w:r>
      <w:r w:rsidR="00930275" w:rsidRPr="002A452B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930275" w:rsidRPr="002A45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2024-2025</w:t>
      </w:r>
      <w:r w:rsidR="00930275" w:rsidRPr="002A452B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930275">
        <w:rPr>
          <w:rFonts w:ascii="GHEA Grapalat" w:hAnsi="GHEA Grapalat"/>
          <w:color w:val="000000"/>
          <w:sz w:val="24"/>
          <w:szCs w:val="24"/>
          <w:lang w:val="hy-AM"/>
        </w:rPr>
        <w:t xml:space="preserve">թվերը </w:t>
      </w:r>
      <w:r w:rsidR="00930275" w:rsidRPr="002A452B">
        <w:rPr>
          <w:rFonts w:ascii="GHEA Grapalat" w:hAnsi="GHEA Grapalat"/>
          <w:color w:val="000000"/>
          <w:sz w:val="24"/>
          <w:szCs w:val="24"/>
          <w:lang w:val="hy-AM"/>
        </w:rPr>
        <w:t xml:space="preserve">փոխարինել </w:t>
      </w:r>
      <w:r w:rsidR="00930275" w:rsidRPr="002A452B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7E04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2026</w:t>
      </w:r>
      <w:r w:rsidR="009302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</w:t>
      </w:r>
      <w:r w:rsidR="007E04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</w:t>
      </w:r>
      <w:r w:rsidR="00930275" w:rsidRPr="002A452B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թվերով:</w:t>
      </w:r>
    </w:p>
    <w:p w:rsidR="003A4C10" w:rsidRDefault="003A4C10" w:rsidP="00DA6C12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2-րդ կետը </w:t>
      </w:r>
      <w:r w:rsidRPr="00045C6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405A5">
        <w:rPr>
          <w:rFonts w:ascii="GHEA Grapalat" w:hAnsi="GHEA Grapalat"/>
          <w:color w:val="000000"/>
          <w:sz w:val="24"/>
          <w:szCs w:val="24"/>
          <w:lang w:val="hy-AM"/>
        </w:rPr>
        <w:t>շարադրել  հետևյալ  խմբագրությամբ.</w:t>
      </w:r>
    </w:p>
    <w:p w:rsidR="00930275" w:rsidRPr="00214131" w:rsidRDefault="00930275" w:rsidP="00DA6C12">
      <w:pPr>
        <w:pStyle w:val="norm"/>
        <w:tabs>
          <w:tab w:val="left" w:pos="630"/>
        </w:tabs>
        <w:spacing w:after="0" w:line="360" w:lineRule="auto"/>
        <w:ind w:firstLine="720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214131">
        <w:rPr>
          <w:rFonts w:ascii="GHEA Grapalat" w:hAnsi="GHEA Grapalat"/>
          <w:color w:val="000000"/>
          <w:sz w:val="24"/>
          <w:szCs w:val="24"/>
          <w:lang w:val="hy-AM"/>
        </w:rPr>
        <w:t xml:space="preserve">«2. Կոմիտեի նախագահին՝ սույն որոշումն ուժի մեջ մտնելուց հետո  </w:t>
      </w:r>
      <w:r w:rsidRPr="002141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եռամսյա ժամկետում</w:t>
      </w:r>
      <w:r w:rsidRPr="00214131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 </w:t>
      </w:r>
      <w:r w:rsidR="00AA3F5C">
        <w:rPr>
          <w:rFonts w:ascii="GHEA Grapalat" w:hAnsi="GHEA Grapalat"/>
          <w:color w:val="000000"/>
          <w:sz w:val="24"/>
          <w:szCs w:val="24"/>
          <w:lang w:val="hy-AM"/>
        </w:rPr>
        <w:t xml:space="preserve">Արևմտյան </w:t>
      </w:r>
      <w:r w:rsidRPr="00214131">
        <w:rPr>
          <w:rFonts w:ascii="GHEA Grapalat" w:hAnsi="GHEA Grapalat"/>
          <w:color w:val="000000"/>
          <w:sz w:val="24"/>
          <w:szCs w:val="24"/>
          <w:lang w:val="hy-AM"/>
        </w:rPr>
        <w:t>ՈՒկրաինայի  ազգային համալսարանի Երևանի կրթագիտական ինստիտուտ» առանձնացված ստորաբաժանման</w:t>
      </w:r>
      <w:r w:rsidRPr="002141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այսուհետև՝ Ինստիտուտ</w:t>
      </w:r>
      <w:r w:rsidRPr="00214131">
        <w:rPr>
          <w:rFonts w:ascii="GHEA Grapalat" w:hAnsi="GHEA Grapalat"/>
          <w:color w:val="000000"/>
          <w:sz w:val="24"/>
          <w:szCs w:val="24"/>
          <w:lang w:val="hy-AM"/>
        </w:rPr>
        <w:t xml:space="preserve">  հետ կնքել  2004 թվականի հունվարի 27-ին  կնքված ոչ բնակելի  տարածքի անհատույց </w:t>
      </w:r>
      <w:r w:rsidRPr="002141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 պայմանագրում սույն որոշումից բխող փոփոխություններ կատարելու մասին համաձայնագիր այսուհետ՝ Համաձայնագիր</w:t>
      </w:r>
      <w:r w:rsidRPr="00214131">
        <w:rPr>
          <w:rFonts w:ascii="GHEA Grapalat" w:hAnsi="GHEA Grapalat" w:cs="Sylfaen"/>
          <w:bCs/>
          <w:kern w:val="32"/>
          <w:sz w:val="24"/>
          <w:szCs w:val="24"/>
          <w:lang w:val="hy-AM"/>
        </w:rPr>
        <w:t>՝  դրանում նախատեսելով, որ.</w:t>
      </w:r>
    </w:p>
    <w:p w:rsidR="00930275" w:rsidRPr="00214131" w:rsidRDefault="00930275" w:rsidP="00DA6C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color w:val="000000"/>
          <w:lang w:val="hy-AM"/>
        </w:rPr>
      </w:pPr>
      <w:r w:rsidRPr="00214131">
        <w:rPr>
          <w:rFonts w:ascii="GHEA Grapalat" w:eastAsia="Calibri" w:hAnsi="GHEA Grapalat"/>
          <w:color w:val="000000"/>
          <w:lang w:val="hy-AM"/>
        </w:rPr>
        <w:t xml:space="preserve">ա. անհատույց օգտագործման տրամադրված </w:t>
      </w:r>
      <w:r w:rsidR="00DA6C12">
        <w:rPr>
          <w:rFonts w:ascii="GHEA Grapalat" w:eastAsia="Calibri" w:hAnsi="GHEA Grapalat"/>
          <w:color w:val="000000"/>
          <w:lang w:val="hy-AM"/>
        </w:rPr>
        <w:t>Գույքը</w:t>
      </w:r>
      <w:r w:rsidRPr="00214131">
        <w:rPr>
          <w:rFonts w:ascii="GHEA Grapalat" w:eastAsia="Calibri" w:hAnsi="GHEA Grapalat"/>
          <w:color w:val="000000"/>
          <w:lang w:val="hy-AM"/>
        </w:rPr>
        <w:t xml:space="preserve"> կամ դրա մասն օգտագործողի կողմից որևէ գույքային իրավունքով չի կարող տրամադրվել այլ անձի,</w:t>
      </w:r>
    </w:p>
    <w:p w:rsidR="00930275" w:rsidRPr="00214131" w:rsidRDefault="00930275" w:rsidP="00DA6C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color w:val="000000"/>
          <w:lang w:val="hy-AM"/>
        </w:rPr>
      </w:pPr>
      <w:r w:rsidRPr="00214131">
        <w:rPr>
          <w:rFonts w:ascii="GHEA Grapalat" w:eastAsia="Calibri" w:hAnsi="GHEA Grapalat"/>
          <w:color w:val="000000"/>
          <w:lang w:val="hy-AM"/>
        </w:rPr>
        <w:t>բ. Համաձայնագրի նոտարական վավերացման և</w:t>
      </w:r>
      <w:r w:rsidRPr="00214131">
        <w:rPr>
          <w:rFonts w:ascii="GHEA Grapalat" w:hAnsi="GHEA Grapalat"/>
          <w:lang w:val="hy-AM"/>
        </w:rPr>
        <w:t xml:space="preserve"> </w:t>
      </w:r>
      <w:r w:rsidRPr="00214131">
        <w:rPr>
          <w:rFonts w:ascii="GHEA Grapalat" w:eastAsia="Calibri" w:hAnsi="GHEA Grapalat"/>
          <w:color w:val="000000"/>
          <w:lang w:val="hy-AM"/>
        </w:rPr>
        <w:t>Համաձայնագրից ծագող գույքային իրավունքների պետական գրանցման, ինչպես նաև «Անշարժ գույքի միավորի և դրա նկատմամբ գրանցված իրավունքների և սահմանափակումների վերաբերյալ» միասնական տեղեկանք ստանալու համար նախատեսված ծախսերը ենթակա են իրականացման ինստիտուտի միջոցների հաշվին,</w:t>
      </w:r>
    </w:p>
    <w:p w:rsidR="00DA6C12" w:rsidRDefault="00930275" w:rsidP="00DA6C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alibri"/>
          <w:bCs/>
          <w:kern w:val="32"/>
          <w:lang w:val="hy-AM"/>
        </w:rPr>
      </w:pPr>
      <w:r w:rsidRPr="00214131">
        <w:rPr>
          <w:rFonts w:ascii="GHEA Grapalat" w:eastAsia="Calibri" w:hAnsi="GHEA Grapalat"/>
          <w:color w:val="000000"/>
          <w:lang w:val="hy-AM"/>
        </w:rPr>
        <w:t>գ. անհատույց օգտագործման տրամադրված</w:t>
      </w:r>
      <w:r w:rsidR="00DA6C12">
        <w:rPr>
          <w:rFonts w:ascii="GHEA Grapalat" w:eastAsia="Calibri" w:hAnsi="GHEA Grapalat"/>
          <w:color w:val="000000"/>
          <w:lang w:val="hy-AM"/>
        </w:rPr>
        <w:t xml:space="preserve"> Գույքը</w:t>
      </w:r>
      <w:r w:rsidRPr="00214131">
        <w:rPr>
          <w:rFonts w:ascii="GHEA Grapalat" w:eastAsia="Calibri" w:hAnsi="GHEA Grapalat"/>
          <w:color w:val="000000"/>
          <w:lang w:val="hy-AM"/>
        </w:rPr>
        <w:t xml:space="preserve"> Ինստիտուտի կողմից ներկայացված ծրագրին և պայմաններին չբավարարող գործունեություն իրականացնելու դեպքում, </w:t>
      </w:r>
      <w:r w:rsidR="00DA6C12">
        <w:rPr>
          <w:rFonts w:ascii="GHEA Grapalat" w:eastAsia="Calibri" w:hAnsi="GHEA Grapalat"/>
          <w:color w:val="000000"/>
          <w:lang w:val="hy-AM"/>
        </w:rPr>
        <w:t>պ</w:t>
      </w:r>
      <w:r w:rsidRPr="00214131">
        <w:rPr>
          <w:rFonts w:ascii="GHEA Grapalat" w:eastAsia="Calibri" w:hAnsi="GHEA Grapalat"/>
          <w:color w:val="000000"/>
          <w:lang w:val="hy-AM"/>
        </w:rPr>
        <w:t>այ</w:t>
      </w:r>
      <w:r w:rsidR="00DA6C12">
        <w:rPr>
          <w:rFonts w:ascii="GHEA Grapalat" w:eastAsia="Calibri" w:hAnsi="GHEA Grapalat"/>
          <w:color w:val="000000"/>
          <w:lang w:val="hy-AM"/>
        </w:rPr>
        <w:t>մա</w:t>
      </w:r>
      <w:r w:rsidRPr="00214131">
        <w:rPr>
          <w:rFonts w:ascii="GHEA Grapalat" w:eastAsia="Calibri" w:hAnsi="GHEA Grapalat"/>
          <w:color w:val="000000"/>
          <w:lang w:val="hy-AM"/>
        </w:rPr>
        <w:t>նագիրը ենթակա է լուծման` Հայաստանի Հանրապետության օրենսդրությամբ սահմանված կարգով,</w:t>
      </w:r>
    </w:p>
    <w:p w:rsidR="00930275" w:rsidRPr="00214131" w:rsidRDefault="00DA6C12" w:rsidP="00DA6C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kern w:val="32"/>
          <w:lang w:val="hy-AM"/>
        </w:rPr>
      </w:pPr>
      <w:r>
        <w:rPr>
          <w:rFonts w:ascii="GHEA Grapalat" w:hAnsi="GHEA Grapalat" w:cs="Calibri"/>
          <w:bCs/>
          <w:kern w:val="32"/>
          <w:lang w:val="hy-AM"/>
        </w:rPr>
        <w:t xml:space="preserve">դ. </w:t>
      </w:r>
      <w:r w:rsidR="00930275" w:rsidRPr="00214131">
        <w:rPr>
          <w:rFonts w:ascii="GHEA Grapalat" w:hAnsi="GHEA Grapalat" w:cs="Calibri"/>
          <w:bCs/>
          <w:kern w:val="32"/>
          <w:lang w:val="hy-AM"/>
        </w:rPr>
        <w:t>Ինստիտուտը պարտավոր է</w:t>
      </w:r>
      <w:r w:rsidR="00930275">
        <w:rPr>
          <w:rFonts w:ascii="GHEA Grapalat" w:hAnsi="GHEA Grapalat" w:cs="Calibri"/>
          <w:bCs/>
          <w:kern w:val="32"/>
          <w:lang w:val="hy-AM"/>
        </w:rPr>
        <w:t xml:space="preserve"> </w:t>
      </w:r>
      <w:r w:rsidR="00AA3F5C">
        <w:rPr>
          <w:rFonts w:ascii="GHEA Grapalat" w:eastAsia="Calibri" w:hAnsi="GHEA Grapalat"/>
          <w:color w:val="000000"/>
          <w:lang w:val="hy-AM"/>
        </w:rPr>
        <w:t>Համաձայնագիրն</w:t>
      </w:r>
      <w:r w:rsidR="00930275" w:rsidRPr="009C2D10">
        <w:rPr>
          <w:rFonts w:ascii="GHEA Grapalat" w:eastAsia="Calibri" w:hAnsi="GHEA Grapalat"/>
          <w:color w:val="000000"/>
          <w:lang w:val="hy-AM"/>
        </w:rPr>
        <w:t xml:space="preserve"> ուժի մեջ</w:t>
      </w:r>
      <w:r w:rsidR="00930275" w:rsidRPr="00214131">
        <w:rPr>
          <w:rFonts w:ascii="GHEA Grapalat" w:hAnsi="GHEA Grapalat" w:cs="Calibri"/>
          <w:bCs/>
          <w:kern w:val="32"/>
          <w:lang w:val="hy-AM"/>
        </w:rPr>
        <w:t xml:space="preserve"> մտնելուց</w:t>
      </w:r>
      <w:r w:rsidR="00930275" w:rsidRPr="00214131">
        <w:rPr>
          <w:rFonts w:ascii="GHEA Grapalat" w:hAnsi="GHEA Grapalat" w:cs="Sylfaen"/>
          <w:bCs/>
          <w:kern w:val="32"/>
          <w:lang w:val="hy-AM"/>
        </w:rPr>
        <w:t xml:space="preserve"> հետո </w:t>
      </w:r>
      <w:r w:rsidR="00702264">
        <w:rPr>
          <w:rFonts w:ascii="GHEA Grapalat" w:hAnsi="GHEA Grapalat" w:cs="Sylfaen"/>
          <w:bCs/>
          <w:kern w:val="32"/>
          <w:lang w:val="hy-AM"/>
        </w:rPr>
        <w:t>2026-2027</w:t>
      </w:r>
      <w:r>
        <w:rPr>
          <w:rFonts w:ascii="GHEA Grapalat" w:hAnsi="GHEA Grapalat" w:cs="Sylfaen"/>
          <w:bCs/>
          <w:kern w:val="32"/>
          <w:lang w:val="hy-AM"/>
        </w:rPr>
        <w:t xml:space="preserve"> </w:t>
      </w:r>
      <w:r w:rsidR="00AA3F5C">
        <w:rPr>
          <w:rFonts w:ascii="GHEA Grapalat" w:hAnsi="GHEA Grapalat" w:cs="Sylfaen"/>
          <w:bCs/>
          <w:kern w:val="32"/>
          <w:lang w:val="hy-AM"/>
        </w:rPr>
        <w:t>ուսումնական</w:t>
      </w:r>
      <w:r w:rsidR="00930275" w:rsidRPr="00214131">
        <w:rPr>
          <w:rFonts w:ascii="GHEA Grapalat" w:hAnsi="GHEA Grapalat" w:cs="Sylfaen"/>
          <w:bCs/>
          <w:kern w:val="32"/>
          <w:lang w:val="hy-AM"/>
        </w:rPr>
        <w:t xml:space="preserve"> տարվա </w:t>
      </w:r>
      <w:r w:rsidR="007E049D">
        <w:rPr>
          <w:rFonts w:ascii="GHEA Grapalat" w:hAnsi="GHEA Grapalat" w:cs="Calibri"/>
          <w:bCs/>
          <w:kern w:val="32"/>
          <w:lang w:val="hy-AM"/>
        </w:rPr>
        <w:t>ընթացքում կատարել 10</w:t>
      </w:r>
      <w:r w:rsidR="00930275" w:rsidRPr="00214131">
        <w:rPr>
          <w:rFonts w:ascii="GHEA Grapalat" w:hAnsi="GHEA Grapalat" w:cs="Calibri"/>
          <w:bCs/>
          <w:kern w:val="32"/>
          <w:lang w:val="hy-AM"/>
        </w:rPr>
        <w:t xml:space="preserve"> 000 000 /քառասուն միլիոն/ ՀՀ դրամի ներդրում</w:t>
      </w:r>
      <w:r w:rsidR="00930275" w:rsidRPr="00214131">
        <w:rPr>
          <w:rFonts w:ascii="GHEA Grapalat" w:hAnsi="GHEA Grapalat" w:cs="Calibri"/>
          <w:bCs/>
          <w:kern w:val="32"/>
          <w:lang w:val="hy-AM"/>
        </w:rPr>
        <w:softHyphen/>
      </w:r>
      <w:r w:rsidR="00930275" w:rsidRPr="00214131">
        <w:rPr>
          <w:rFonts w:ascii="GHEA Grapalat" w:hAnsi="GHEA Grapalat" w:cs="Sylfaen"/>
          <w:bCs/>
          <w:kern w:val="32"/>
          <w:lang w:val="hy-AM"/>
        </w:rPr>
        <w:t>ներ՝ համաձայն իր կողմից ներկայացված ծրագրի,</w:t>
      </w:r>
      <w:r w:rsidR="00930275" w:rsidRPr="00214131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</w:p>
    <w:p w:rsidR="00930275" w:rsidRPr="00214131" w:rsidRDefault="00930275" w:rsidP="00DA6C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kern w:val="32"/>
          <w:lang w:val="hy-AM"/>
        </w:rPr>
      </w:pPr>
      <w:r w:rsidRPr="00214131">
        <w:rPr>
          <w:rFonts w:ascii="Calibri" w:hAnsi="Calibri" w:cs="Calibri"/>
          <w:bCs/>
          <w:kern w:val="32"/>
          <w:lang w:val="hy-AM"/>
        </w:rPr>
        <w:t> </w:t>
      </w:r>
      <w:r w:rsidRPr="00214131">
        <w:rPr>
          <w:rFonts w:ascii="GHEA Grapalat" w:hAnsi="GHEA Grapalat" w:cs="GHEA Grapalat"/>
          <w:bCs/>
          <w:kern w:val="32"/>
          <w:lang w:val="hy-AM"/>
        </w:rPr>
        <w:t>ե</w:t>
      </w:r>
      <w:r w:rsidRPr="00214131">
        <w:rPr>
          <w:rFonts w:ascii="Cambria Math" w:hAnsi="Cambria Math" w:cs="Cambria Math"/>
          <w:bCs/>
          <w:kern w:val="32"/>
          <w:lang w:val="hy-AM"/>
        </w:rPr>
        <w:t>․</w:t>
      </w:r>
      <w:r w:rsidRPr="00214131">
        <w:rPr>
          <w:rFonts w:ascii="GHEA Grapalat" w:hAnsi="GHEA Grapalat" w:cs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Calibri"/>
          <w:bCs/>
          <w:kern w:val="32"/>
          <w:lang w:val="hy-AM"/>
        </w:rPr>
        <w:t>Ինստիտուտը</w:t>
      </w:r>
      <w:r w:rsidRPr="00214131">
        <w:rPr>
          <w:rFonts w:ascii="GHEA Grapalat" w:hAnsi="GHEA Grapalat" w:cs="GHEA Grapalat"/>
          <w:bCs/>
          <w:kern w:val="32"/>
          <w:lang w:val="hy-AM"/>
        </w:rPr>
        <w:t xml:space="preserve"> պարտավոր է իր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կողմից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ներկայացված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ծրագրով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նախատեսված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աշխատանքների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կատարումը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հավաստող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համապատասխան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փաստաթղթերը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ներկայացնել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Հայաստանի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Հանրապետության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տարածքային կառավարման և ենթակառուցվածքների նախարարության պետական գույքի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կառավարման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կոմիտե՝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յուրաքանչյուր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 xml:space="preserve">հաշվետու տարվա 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ավարտից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հետո</w:t>
      </w:r>
      <w:r w:rsidRPr="00214131">
        <w:rPr>
          <w:rFonts w:ascii="GHEA Grapalat" w:hAnsi="GHEA Grapalat"/>
          <w:bCs/>
          <w:kern w:val="32"/>
          <w:lang w:val="hy-AM"/>
        </w:rPr>
        <w:t xml:space="preserve"> 15 աշխատանքային </w:t>
      </w:r>
      <w:r w:rsidRPr="00214131">
        <w:rPr>
          <w:rFonts w:ascii="GHEA Grapalat" w:hAnsi="GHEA Grapalat" w:cs="GHEA Grapalat"/>
          <w:bCs/>
          <w:kern w:val="32"/>
          <w:lang w:val="hy-AM"/>
        </w:rPr>
        <w:t>օրվա</w:t>
      </w:r>
      <w:r w:rsidRPr="00214131">
        <w:rPr>
          <w:rFonts w:ascii="GHEA Grapalat" w:hAnsi="GHEA Grapalat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lang w:val="hy-AM"/>
        </w:rPr>
        <w:t>ընթացքում</w:t>
      </w:r>
      <w:r w:rsidRPr="00214131">
        <w:rPr>
          <w:rFonts w:ascii="GHEA Grapalat" w:hAnsi="GHEA Grapalat"/>
          <w:bCs/>
          <w:kern w:val="32"/>
          <w:lang w:val="hy-AM"/>
        </w:rPr>
        <w:t>.</w:t>
      </w:r>
    </w:p>
    <w:p w:rsidR="00DA6C12" w:rsidRDefault="00930275" w:rsidP="00F6145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libri" w:hAnsi="Calibri" w:cs="Calibri"/>
          <w:bCs/>
          <w:kern w:val="32"/>
          <w:lang w:val="hy-AM"/>
        </w:rPr>
      </w:pPr>
      <w:r w:rsidRPr="00214131">
        <w:rPr>
          <w:rFonts w:ascii="GHEA Grapalat" w:hAnsi="GHEA Grapalat" w:cs="Sylfaen"/>
          <w:bCs/>
          <w:kern w:val="32"/>
          <w:lang w:val="hy-AM"/>
        </w:rPr>
        <w:t>զ</w:t>
      </w:r>
      <w:r w:rsidRPr="00214131">
        <w:rPr>
          <w:rFonts w:ascii="Cambria Math" w:hAnsi="Cambria Math" w:cs="Cambria Math"/>
          <w:bCs/>
          <w:kern w:val="32"/>
          <w:lang w:val="hy-AM"/>
        </w:rPr>
        <w:t>․</w:t>
      </w:r>
      <w:r w:rsidR="00F61453">
        <w:rPr>
          <w:rFonts w:ascii="GHEA Grapalat" w:hAnsi="GHEA Grapalat" w:cs="Sylfaen"/>
          <w:bCs/>
          <w:kern w:val="32"/>
          <w:lang w:val="hy-AM"/>
        </w:rPr>
        <w:t xml:space="preserve"> </w:t>
      </w:r>
      <w:r w:rsidRPr="00214131">
        <w:rPr>
          <w:rFonts w:ascii="GHEA Grapalat" w:hAnsi="GHEA Grapalat" w:cs="Sylfaen"/>
          <w:bCs/>
          <w:kern w:val="32"/>
          <w:lang w:val="hy-AM"/>
        </w:rPr>
        <w:t xml:space="preserve">սույն կետի դ. պարբերությամբ սահմանված ներդրումային պարտավորությունները չկատարելու կամ մինչև 50 % կատարելու դեպքում Ինստիտուտը 6 </w:t>
      </w:r>
      <w:r w:rsidRPr="00214131">
        <w:rPr>
          <w:rFonts w:ascii="GHEA Grapalat" w:hAnsi="GHEA Grapalat" w:cs="Sylfaen"/>
          <w:bCs/>
          <w:kern w:val="32"/>
          <w:lang w:val="hy-AM"/>
        </w:rPr>
        <w:lastRenderedPageBreak/>
        <w:t>ամսվա ընթացքում պարտավոր է կատարել տվյալ ժամանակահատվածի համար նախատեսված, բայց չկատարած ներդրումներն ամբողջությամբ՝ միաժամանակ Հայաստանի Հանրապետության պետական բյուջե վճարելով տուգանք՝ չկատարված ներդրումների գումարի 15 (տասնհինգ) տոկոսի չափով,</w:t>
      </w:r>
    </w:p>
    <w:p w:rsidR="00930275" w:rsidRPr="00214131" w:rsidRDefault="00930275" w:rsidP="00DA6C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kern w:val="32"/>
          <w:lang w:val="hy-AM"/>
        </w:rPr>
      </w:pPr>
      <w:r w:rsidRPr="00214131">
        <w:rPr>
          <w:rFonts w:ascii="GHEA Grapalat" w:hAnsi="GHEA Grapalat" w:cs="Sylfaen"/>
          <w:bCs/>
          <w:kern w:val="32"/>
          <w:lang w:val="hy-AM"/>
        </w:rPr>
        <w:t>է</w:t>
      </w:r>
      <w:r w:rsidRPr="00214131">
        <w:rPr>
          <w:rFonts w:ascii="Cambria Math" w:hAnsi="Cambria Math" w:cs="Cambria Math"/>
          <w:bCs/>
          <w:kern w:val="32"/>
          <w:lang w:val="hy-AM"/>
        </w:rPr>
        <w:t>․</w:t>
      </w:r>
      <w:r w:rsidRPr="00214131">
        <w:rPr>
          <w:rFonts w:ascii="GHEA Grapalat" w:hAnsi="GHEA Grapalat" w:cs="Sylfaen"/>
          <w:bCs/>
          <w:kern w:val="32"/>
          <w:lang w:val="hy-AM"/>
        </w:rPr>
        <w:t xml:space="preserve"> սահմանված ժամկետում նախատեսված ներդրումները 50 կամ ավելի տոկոսով կատարելու, բայց ամբողջությամբ չկատարելու դեպքում Ինստիտուտը 4 ամսվա ընթացքում պարտավոր է կատարել տվյալ ժամանակահատվածի համար նախատեսված և չկատարած ներդրումներն ամբողջությամբ` միաժամանակ Հայաստանի Հանրապետության պետական բյուջե վճարելով տուգանք՝ չկատարած ներդրումների գումարի 10 (տասը) տոկոսի չափով,</w:t>
      </w:r>
    </w:p>
    <w:p w:rsidR="00930275" w:rsidRPr="00214131" w:rsidRDefault="00930275" w:rsidP="00DA6C12">
      <w:pPr>
        <w:pStyle w:val="norm"/>
        <w:spacing w:after="0" w:line="360" w:lineRule="auto"/>
        <w:ind w:firstLine="720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214131">
        <w:rPr>
          <w:rFonts w:ascii="Calibri" w:hAnsi="Calibri" w:cs="Calibri"/>
          <w:bCs/>
          <w:kern w:val="32"/>
          <w:sz w:val="24"/>
          <w:szCs w:val="24"/>
          <w:lang w:val="hy-AM"/>
        </w:rPr>
        <w:t> </w:t>
      </w:r>
      <w:r w:rsidRPr="00214131">
        <w:rPr>
          <w:rFonts w:ascii="GHEA Grapalat" w:hAnsi="GHEA Grapalat" w:cs="Sylfaen"/>
          <w:bCs/>
          <w:kern w:val="32"/>
          <w:sz w:val="24"/>
          <w:szCs w:val="24"/>
          <w:lang w:val="hy-AM"/>
        </w:rPr>
        <w:t>ը</w:t>
      </w:r>
      <w:r w:rsidRPr="00214131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Pr="00214131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սույն կետի զ</w:t>
      </w:r>
      <w:r w:rsidRPr="00214131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Pr="00214131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կամ</w:t>
      </w:r>
      <w:r w:rsidRPr="00214131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է</w:t>
      </w:r>
      <w:r w:rsidRPr="00214131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Pr="00214131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Pr="00214131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պարբերությ</w:t>
      </w:r>
      <w:r w:rsidRPr="00214131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ուններով նախատեսված պարտավորություններից որևէ մեկը չկատարելու դեպքում` Ինստիտուտի հետ կնքված </w:t>
      </w:r>
      <w:r w:rsidRPr="00AA3F5C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պայմանագիրը </w:t>
      </w:r>
      <w:r w:rsidRPr="00214131">
        <w:rPr>
          <w:rFonts w:ascii="GHEA Grapalat" w:hAnsi="GHEA Grapalat" w:cs="Sylfaen"/>
          <w:bCs/>
          <w:kern w:val="32"/>
          <w:sz w:val="24"/>
          <w:szCs w:val="24"/>
          <w:lang w:val="hy-AM"/>
        </w:rPr>
        <w:t>ենթակա է լուծման.</w:t>
      </w:r>
    </w:p>
    <w:p w:rsidR="00DA6C12" w:rsidRDefault="00930275" w:rsidP="00DA6C12">
      <w:pPr>
        <w:pStyle w:val="norm"/>
        <w:kinsoku w:val="0"/>
        <w:overflowPunct w:val="0"/>
        <w:autoSpaceDE w:val="0"/>
        <w:autoSpaceDN w:val="0"/>
        <w:adjustRightInd w:val="0"/>
        <w:spacing w:after="0" w:line="360" w:lineRule="auto"/>
        <w:ind w:right="150"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14131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թ. </w:t>
      </w:r>
      <w:r w:rsidRPr="00AA3F5C">
        <w:rPr>
          <w:rFonts w:ascii="GHEA Grapalat" w:hAnsi="GHEA Grapalat" w:cs="Sylfaen"/>
          <w:bCs/>
          <w:kern w:val="32"/>
          <w:sz w:val="24"/>
          <w:szCs w:val="24"/>
          <w:lang w:val="hy-AM"/>
        </w:rPr>
        <w:t>պայմանագրի լուծման և օգտագործման իրավունքի դադարեցման հետ կապված ծախսերը</w:t>
      </w:r>
      <w:r w:rsidRPr="00214131">
        <w:rPr>
          <w:rFonts w:ascii="GHEA Grapalat" w:hAnsi="GHEA Grapalat" w:cs="CIDFont+F3"/>
          <w:sz w:val="24"/>
          <w:szCs w:val="24"/>
          <w:lang w:val="hy-AM"/>
        </w:rPr>
        <w:t xml:space="preserve"> ենթակա են իրականացվան </w:t>
      </w:r>
      <w:r w:rsidRPr="002141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«Արևմտյան Ուկրաինայի ազգային համալսարանի Երևանի կրթագիտական ինստիտուտ» առանձնացված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ստորաբաժանման միջոցների հաշվին</w:t>
      </w:r>
      <w:r w:rsidRPr="002141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DA6C12" w:rsidRDefault="00DA6C12" w:rsidP="00DA6C12">
      <w:pPr>
        <w:pStyle w:val="norm"/>
        <w:kinsoku w:val="0"/>
        <w:overflowPunct w:val="0"/>
        <w:autoSpaceDE w:val="0"/>
        <w:autoSpaceDN w:val="0"/>
        <w:adjustRightInd w:val="0"/>
        <w:spacing w:after="0" w:line="360" w:lineRule="auto"/>
        <w:ind w:left="1170" w:right="150" w:firstLine="0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A6C12" w:rsidRDefault="00DA6C12" w:rsidP="00DA6C12">
      <w:pPr>
        <w:pStyle w:val="norm"/>
        <w:kinsoku w:val="0"/>
        <w:overflowPunct w:val="0"/>
        <w:autoSpaceDE w:val="0"/>
        <w:autoSpaceDN w:val="0"/>
        <w:adjustRightInd w:val="0"/>
        <w:spacing w:after="0" w:line="360" w:lineRule="auto"/>
        <w:ind w:left="1170" w:right="150" w:firstLine="0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A6C12" w:rsidRDefault="00DA6C12" w:rsidP="00DA6C12">
      <w:pPr>
        <w:pStyle w:val="norm"/>
        <w:kinsoku w:val="0"/>
        <w:overflowPunct w:val="0"/>
        <w:autoSpaceDE w:val="0"/>
        <w:autoSpaceDN w:val="0"/>
        <w:adjustRightInd w:val="0"/>
        <w:spacing w:after="0" w:line="360" w:lineRule="auto"/>
        <w:ind w:left="1170" w:right="150" w:firstLine="0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A6C12" w:rsidRDefault="00DA6C12" w:rsidP="00DA6C12">
      <w:pPr>
        <w:pStyle w:val="norm"/>
        <w:kinsoku w:val="0"/>
        <w:overflowPunct w:val="0"/>
        <w:autoSpaceDE w:val="0"/>
        <w:autoSpaceDN w:val="0"/>
        <w:adjustRightInd w:val="0"/>
        <w:spacing w:after="0" w:line="360" w:lineRule="auto"/>
        <w:ind w:left="1170" w:right="150" w:firstLine="0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A6C12" w:rsidRDefault="00DA6C12" w:rsidP="00DA6C12">
      <w:pPr>
        <w:pStyle w:val="norm"/>
        <w:kinsoku w:val="0"/>
        <w:overflowPunct w:val="0"/>
        <w:autoSpaceDE w:val="0"/>
        <w:autoSpaceDN w:val="0"/>
        <w:adjustRightInd w:val="0"/>
        <w:spacing w:after="0" w:line="360" w:lineRule="auto"/>
        <w:ind w:left="1170" w:right="150" w:firstLine="0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A6C12" w:rsidRDefault="00DA6C12" w:rsidP="00DA6C12">
      <w:pPr>
        <w:pStyle w:val="norm"/>
        <w:kinsoku w:val="0"/>
        <w:overflowPunct w:val="0"/>
        <w:autoSpaceDE w:val="0"/>
        <w:autoSpaceDN w:val="0"/>
        <w:adjustRightInd w:val="0"/>
        <w:spacing w:after="0" w:line="360" w:lineRule="auto"/>
        <w:ind w:left="1170" w:right="150" w:firstLine="0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A6C12" w:rsidRDefault="00925EDC" w:rsidP="00DA6C12">
      <w:pPr>
        <w:pStyle w:val="norm"/>
        <w:kinsoku w:val="0"/>
        <w:overflowPunct w:val="0"/>
        <w:autoSpaceDE w:val="0"/>
        <w:autoSpaceDN w:val="0"/>
        <w:adjustRightInd w:val="0"/>
        <w:spacing w:after="0" w:line="360" w:lineRule="auto"/>
        <w:ind w:left="1170" w:right="150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5405A5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</w:p>
    <w:p w:rsidR="00925EDC" w:rsidRPr="00DA6C12" w:rsidRDefault="00925EDC" w:rsidP="00DA6C12">
      <w:pPr>
        <w:pStyle w:val="norm"/>
        <w:kinsoku w:val="0"/>
        <w:overflowPunct w:val="0"/>
        <w:autoSpaceDE w:val="0"/>
        <w:autoSpaceDN w:val="0"/>
        <w:adjustRightInd w:val="0"/>
        <w:spacing w:after="0" w:line="360" w:lineRule="auto"/>
        <w:ind w:left="1170" w:right="150" w:firstLine="0"/>
        <w:rPr>
          <w:rFonts w:ascii="GHEA Grapalat" w:hAnsi="GHEA Grapalat" w:cs="CIDFont+F3"/>
          <w:sz w:val="24"/>
          <w:szCs w:val="24"/>
          <w:lang w:val="hy-AM"/>
        </w:rPr>
      </w:pPr>
      <w:r w:rsidRPr="005405A5">
        <w:rPr>
          <w:rFonts w:ascii="GHEA Grapalat" w:hAnsi="GHEA Grapalat"/>
          <w:color w:val="000000"/>
          <w:sz w:val="24"/>
          <w:szCs w:val="24"/>
          <w:lang w:val="hy-AM"/>
        </w:rPr>
        <w:t>ՎԱՐՉԱՊԵՏ                                                      Ն.ՓԱՇԻՆՅԱՆ</w:t>
      </w:r>
    </w:p>
    <w:p w:rsidR="003726BD" w:rsidRPr="005405A5" w:rsidRDefault="003726BD" w:rsidP="005405A5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3726BD" w:rsidRPr="005405A5" w:rsidRDefault="003726BD" w:rsidP="005405A5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sectPr w:rsidR="003726BD" w:rsidRPr="005405A5" w:rsidSect="002C52A2">
      <w:pgSz w:w="11906" w:h="16838"/>
      <w:pgMar w:top="1134" w:right="836" w:bottom="1134" w:left="108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231" w:rsidRDefault="00CC0231">
      <w:r>
        <w:separator/>
      </w:r>
    </w:p>
  </w:endnote>
  <w:endnote w:type="continuationSeparator" w:id="0">
    <w:p w:rsidR="00CC0231" w:rsidRDefault="00CC0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231" w:rsidRDefault="00CC0231">
      <w:r>
        <w:separator/>
      </w:r>
    </w:p>
  </w:footnote>
  <w:footnote w:type="continuationSeparator" w:id="0">
    <w:p w:rsidR="00CC0231" w:rsidRDefault="00CC02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2"/>
    <w:multiLevelType w:val="multilevel"/>
    <w:tmpl w:val="A5926002"/>
    <w:lvl w:ilvl="0">
      <w:start w:val="1"/>
      <w:numFmt w:val="decimal"/>
      <w:lvlText w:val="%1)"/>
      <w:lvlJc w:val="left"/>
      <w:pPr>
        <w:ind w:left="1258" w:hanging="268"/>
      </w:pPr>
      <w:rPr>
        <w:rFonts w:ascii="GHEA Grapalat" w:hAnsi="GHEA Grapalat" w:cs="Times New Roman" w:hint="default"/>
        <w:b w:val="0"/>
        <w:bCs w:val="0"/>
        <w:w w:val="73"/>
        <w:sz w:val="24"/>
        <w:szCs w:val="24"/>
      </w:rPr>
    </w:lvl>
    <w:lvl w:ilvl="1">
      <w:numFmt w:val="bullet"/>
      <w:lvlText w:val="•"/>
      <w:lvlJc w:val="left"/>
      <w:pPr>
        <w:ind w:left="386" w:hanging="268"/>
      </w:pPr>
    </w:lvl>
    <w:lvl w:ilvl="2">
      <w:numFmt w:val="bullet"/>
      <w:lvlText w:val="•"/>
      <w:lvlJc w:val="left"/>
      <w:pPr>
        <w:ind w:left="1251" w:hanging="268"/>
      </w:pPr>
    </w:lvl>
    <w:lvl w:ilvl="3">
      <w:numFmt w:val="bullet"/>
      <w:lvlText w:val="•"/>
      <w:lvlJc w:val="left"/>
      <w:pPr>
        <w:ind w:left="2116" w:hanging="268"/>
      </w:pPr>
    </w:lvl>
    <w:lvl w:ilvl="4">
      <w:numFmt w:val="bullet"/>
      <w:lvlText w:val="•"/>
      <w:lvlJc w:val="left"/>
      <w:pPr>
        <w:ind w:left="2981" w:hanging="268"/>
      </w:pPr>
    </w:lvl>
    <w:lvl w:ilvl="5">
      <w:numFmt w:val="bullet"/>
      <w:lvlText w:val="•"/>
      <w:lvlJc w:val="left"/>
      <w:pPr>
        <w:ind w:left="3846" w:hanging="268"/>
      </w:pPr>
    </w:lvl>
    <w:lvl w:ilvl="6">
      <w:numFmt w:val="bullet"/>
      <w:lvlText w:val="•"/>
      <w:lvlJc w:val="left"/>
      <w:pPr>
        <w:ind w:left="4710" w:hanging="268"/>
      </w:pPr>
    </w:lvl>
    <w:lvl w:ilvl="7">
      <w:numFmt w:val="bullet"/>
      <w:lvlText w:val="•"/>
      <w:lvlJc w:val="left"/>
      <w:pPr>
        <w:ind w:left="5575" w:hanging="268"/>
      </w:pPr>
    </w:lvl>
    <w:lvl w:ilvl="8">
      <w:numFmt w:val="bullet"/>
      <w:lvlText w:val="•"/>
      <w:lvlJc w:val="left"/>
      <w:pPr>
        <w:ind w:left="6440" w:hanging="268"/>
      </w:pPr>
    </w:lvl>
  </w:abstractNum>
  <w:abstractNum w:abstractNumId="1" w15:restartNumberingAfterBreak="0">
    <w:nsid w:val="00000403"/>
    <w:multiLevelType w:val="multilevel"/>
    <w:tmpl w:val="4268E82E"/>
    <w:lvl w:ilvl="0">
      <w:start w:val="1"/>
      <w:numFmt w:val="decimal"/>
      <w:lvlText w:val="%1)"/>
      <w:lvlJc w:val="left"/>
      <w:pPr>
        <w:ind w:left="152" w:hanging="248"/>
      </w:pPr>
      <w:rPr>
        <w:rFonts w:ascii="GHEA Grapalat" w:hAnsi="GHEA Grapalat" w:cs="Times New Roman" w:hint="default"/>
        <w:b w:val="0"/>
        <w:bCs w:val="0"/>
        <w:w w:val="73"/>
        <w:sz w:val="24"/>
        <w:szCs w:val="24"/>
      </w:rPr>
    </w:lvl>
    <w:lvl w:ilvl="1">
      <w:numFmt w:val="bullet"/>
      <w:lvlText w:val="•"/>
      <w:lvlJc w:val="left"/>
      <w:pPr>
        <w:ind w:left="1016" w:hanging="248"/>
      </w:pPr>
    </w:lvl>
    <w:lvl w:ilvl="2">
      <w:numFmt w:val="bullet"/>
      <w:lvlText w:val="•"/>
      <w:lvlJc w:val="left"/>
      <w:pPr>
        <w:ind w:left="1881" w:hanging="248"/>
      </w:pPr>
    </w:lvl>
    <w:lvl w:ilvl="3">
      <w:numFmt w:val="bullet"/>
      <w:lvlText w:val="•"/>
      <w:lvlJc w:val="left"/>
      <w:pPr>
        <w:ind w:left="2746" w:hanging="248"/>
      </w:pPr>
    </w:lvl>
    <w:lvl w:ilvl="4">
      <w:numFmt w:val="bullet"/>
      <w:lvlText w:val="•"/>
      <w:lvlJc w:val="left"/>
      <w:pPr>
        <w:ind w:left="3611" w:hanging="248"/>
      </w:pPr>
    </w:lvl>
    <w:lvl w:ilvl="5">
      <w:numFmt w:val="bullet"/>
      <w:lvlText w:val="•"/>
      <w:lvlJc w:val="left"/>
      <w:pPr>
        <w:ind w:left="4476" w:hanging="248"/>
      </w:pPr>
    </w:lvl>
    <w:lvl w:ilvl="6">
      <w:numFmt w:val="bullet"/>
      <w:lvlText w:val="•"/>
      <w:lvlJc w:val="left"/>
      <w:pPr>
        <w:ind w:left="5340" w:hanging="248"/>
      </w:pPr>
    </w:lvl>
    <w:lvl w:ilvl="7">
      <w:numFmt w:val="bullet"/>
      <w:lvlText w:val="•"/>
      <w:lvlJc w:val="left"/>
      <w:pPr>
        <w:ind w:left="6205" w:hanging="248"/>
      </w:pPr>
    </w:lvl>
    <w:lvl w:ilvl="8">
      <w:numFmt w:val="bullet"/>
      <w:lvlText w:val="•"/>
      <w:lvlJc w:val="left"/>
      <w:pPr>
        <w:ind w:left="7070" w:hanging="248"/>
      </w:pPr>
    </w:lvl>
  </w:abstractNum>
  <w:abstractNum w:abstractNumId="2" w15:restartNumberingAfterBreak="0">
    <w:nsid w:val="00000404"/>
    <w:multiLevelType w:val="multilevel"/>
    <w:tmpl w:val="00000887"/>
    <w:lvl w:ilvl="0">
      <w:start w:val="5"/>
      <w:numFmt w:val="decimal"/>
      <w:lvlText w:val="%1."/>
      <w:lvlJc w:val="left"/>
      <w:pPr>
        <w:ind w:left="152" w:hanging="226"/>
      </w:pPr>
      <w:rPr>
        <w:rFonts w:ascii="Times New Roman" w:hAnsi="Times New Roman" w:cs="Times New Roman"/>
        <w:b w:val="0"/>
        <w:bCs w:val="0"/>
        <w:spacing w:val="-5"/>
        <w:w w:val="106"/>
        <w:sz w:val="22"/>
        <w:szCs w:val="22"/>
      </w:rPr>
    </w:lvl>
    <w:lvl w:ilvl="1">
      <w:numFmt w:val="bullet"/>
      <w:lvlText w:val="•"/>
      <w:lvlJc w:val="left"/>
      <w:pPr>
        <w:ind w:left="1016" w:hanging="226"/>
      </w:pPr>
    </w:lvl>
    <w:lvl w:ilvl="2">
      <w:numFmt w:val="bullet"/>
      <w:lvlText w:val="•"/>
      <w:lvlJc w:val="left"/>
      <w:pPr>
        <w:ind w:left="1881" w:hanging="226"/>
      </w:pPr>
    </w:lvl>
    <w:lvl w:ilvl="3">
      <w:numFmt w:val="bullet"/>
      <w:lvlText w:val="•"/>
      <w:lvlJc w:val="left"/>
      <w:pPr>
        <w:ind w:left="2746" w:hanging="226"/>
      </w:pPr>
    </w:lvl>
    <w:lvl w:ilvl="4">
      <w:numFmt w:val="bullet"/>
      <w:lvlText w:val="•"/>
      <w:lvlJc w:val="left"/>
      <w:pPr>
        <w:ind w:left="3611" w:hanging="226"/>
      </w:pPr>
    </w:lvl>
    <w:lvl w:ilvl="5">
      <w:numFmt w:val="bullet"/>
      <w:lvlText w:val="•"/>
      <w:lvlJc w:val="left"/>
      <w:pPr>
        <w:ind w:left="4476" w:hanging="226"/>
      </w:pPr>
    </w:lvl>
    <w:lvl w:ilvl="6">
      <w:numFmt w:val="bullet"/>
      <w:lvlText w:val="•"/>
      <w:lvlJc w:val="left"/>
      <w:pPr>
        <w:ind w:left="5340" w:hanging="226"/>
      </w:pPr>
    </w:lvl>
    <w:lvl w:ilvl="7">
      <w:numFmt w:val="bullet"/>
      <w:lvlText w:val="•"/>
      <w:lvlJc w:val="left"/>
      <w:pPr>
        <w:ind w:left="6205" w:hanging="226"/>
      </w:pPr>
    </w:lvl>
    <w:lvl w:ilvl="8">
      <w:numFmt w:val="bullet"/>
      <w:lvlText w:val="•"/>
      <w:lvlJc w:val="left"/>
      <w:pPr>
        <w:ind w:left="7070" w:hanging="226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)"/>
      <w:lvlJc w:val="left"/>
      <w:pPr>
        <w:ind w:left="152" w:hanging="279"/>
      </w:pPr>
      <w:rPr>
        <w:rFonts w:ascii="Times New Roman" w:hAnsi="Times New Roman" w:cs="Times New Roman"/>
        <w:b w:val="0"/>
        <w:bCs w:val="0"/>
        <w:w w:val="73"/>
        <w:sz w:val="22"/>
        <w:szCs w:val="22"/>
      </w:rPr>
    </w:lvl>
    <w:lvl w:ilvl="1">
      <w:numFmt w:val="bullet"/>
      <w:lvlText w:val="•"/>
      <w:lvlJc w:val="left"/>
      <w:pPr>
        <w:ind w:left="1016" w:hanging="279"/>
      </w:pPr>
    </w:lvl>
    <w:lvl w:ilvl="2">
      <w:numFmt w:val="bullet"/>
      <w:lvlText w:val="•"/>
      <w:lvlJc w:val="left"/>
      <w:pPr>
        <w:ind w:left="1881" w:hanging="279"/>
      </w:pPr>
    </w:lvl>
    <w:lvl w:ilvl="3">
      <w:numFmt w:val="bullet"/>
      <w:lvlText w:val="•"/>
      <w:lvlJc w:val="left"/>
      <w:pPr>
        <w:ind w:left="2746" w:hanging="279"/>
      </w:pPr>
    </w:lvl>
    <w:lvl w:ilvl="4">
      <w:numFmt w:val="bullet"/>
      <w:lvlText w:val="•"/>
      <w:lvlJc w:val="left"/>
      <w:pPr>
        <w:ind w:left="3611" w:hanging="279"/>
      </w:pPr>
    </w:lvl>
    <w:lvl w:ilvl="5">
      <w:numFmt w:val="bullet"/>
      <w:lvlText w:val="•"/>
      <w:lvlJc w:val="left"/>
      <w:pPr>
        <w:ind w:left="4476" w:hanging="279"/>
      </w:pPr>
    </w:lvl>
    <w:lvl w:ilvl="6">
      <w:numFmt w:val="bullet"/>
      <w:lvlText w:val="•"/>
      <w:lvlJc w:val="left"/>
      <w:pPr>
        <w:ind w:left="5340" w:hanging="279"/>
      </w:pPr>
    </w:lvl>
    <w:lvl w:ilvl="7">
      <w:numFmt w:val="bullet"/>
      <w:lvlText w:val="•"/>
      <w:lvlJc w:val="left"/>
      <w:pPr>
        <w:ind w:left="6205" w:hanging="279"/>
      </w:pPr>
    </w:lvl>
    <w:lvl w:ilvl="8">
      <w:numFmt w:val="bullet"/>
      <w:lvlText w:val="•"/>
      <w:lvlJc w:val="left"/>
      <w:pPr>
        <w:ind w:left="7070" w:hanging="279"/>
      </w:pPr>
    </w:lvl>
  </w:abstractNum>
  <w:abstractNum w:abstractNumId="4" w15:restartNumberingAfterBreak="0">
    <w:nsid w:val="00000406"/>
    <w:multiLevelType w:val="multilevel"/>
    <w:tmpl w:val="00000889"/>
    <w:lvl w:ilvl="0">
      <w:start w:val="7"/>
      <w:numFmt w:val="decimal"/>
      <w:lvlText w:val="%1."/>
      <w:lvlJc w:val="left"/>
      <w:pPr>
        <w:ind w:left="152" w:hanging="286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016" w:hanging="286"/>
      </w:pPr>
    </w:lvl>
    <w:lvl w:ilvl="2">
      <w:numFmt w:val="bullet"/>
      <w:lvlText w:val="•"/>
      <w:lvlJc w:val="left"/>
      <w:pPr>
        <w:ind w:left="1881" w:hanging="286"/>
      </w:pPr>
    </w:lvl>
    <w:lvl w:ilvl="3">
      <w:numFmt w:val="bullet"/>
      <w:lvlText w:val="•"/>
      <w:lvlJc w:val="left"/>
      <w:pPr>
        <w:ind w:left="2746" w:hanging="286"/>
      </w:pPr>
    </w:lvl>
    <w:lvl w:ilvl="4">
      <w:numFmt w:val="bullet"/>
      <w:lvlText w:val="•"/>
      <w:lvlJc w:val="left"/>
      <w:pPr>
        <w:ind w:left="3611" w:hanging="286"/>
      </w:pPr>
    </w:lvl>
    <w:lvl w:ilvl="5">
      <w:numFmt w:val="bullet"/>
      <w:lvlText w:val="•"/>
      <w:lvlJc w:val="left"/>
      <w:pPr>
        <w:ind w:left="4476" w:hanging="286"/>
      </w:pPr>
    </w:lvl>
    <w:lvl w:ilvl="6">
      <w:numFmt w:val="bullet"/>
      <w:lvlText w:val="•"/>
      <w:lvlJc w:val="left"/>
      <w:pPr>
        <w:ind w:left="5340" w:hanging="286"/>
      </w:pPr>
    </w:lvl>
    <w:lvl w:ilvl="7">
      <w:numFmt w:val="bullet"/>
      <w:lvlText w:val="•"/>
      <w:lvlJc w:val="left"/>
      <w:pPr>
        <w:ind w:left="6205" w:hanging="286"/>
      </w:pPr>
    </w:lvl>
    <w:lvl w:ilvl="8">
      <w:numFmt w:val="bullet"/>
      <w:lvlText w:val="•"/>
      <w:lvlJc w:val="left"/>
      <w:pPr>
        <w:ind w:left="7070" w:hanging="286"/>
      </w:pPr>
    </w:lvl>
  </w:abstractNum>
  <w:abstractNum w:abstractNumId="5" w15:restartNumberingAfterBreak="0">
    <w:nsid w:val="04D627DE"/>
    <w:multiLevelType w:val="hybridMultilevel"/>
    <w:tmpl w:val="D57EE776"/>
    <w:lvl w:ilvl="0" w:tplc="6E9A7884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D036F28"/>
    <w:multiLevelType w:val="hybridMultilevel"/>
    <w:tmpl w:val="1D48C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36274C"/>
    <w:multiLevelType w:val="hybridMultilevel"/>
    <w:tmpl w:val="68F87C82"/>
    <w:lvl w:ilvl="0" w:tplc="E084A6E6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8" w15:restartNumberingAfterBreak="0">
    <w:nsid w:val="257837C6"/>
    <w:multiLevelType w:val="hybridMultilevel"/>
    <w:tmpl w:val="FA0A07DA"/>
    <w:lvl w:ilvl="0" w:tplc="9AE6FD0E">
      <w:start w:val="1"/>
      <w:numFmt w:val="decimal"/>
      <w:lvlText w:val="%1)"/>
      <w:lvlJc w:val="left"/>
      <w:pPr>
        <w:ind w:left="1129" w:hanging="360"/>
      </w:pPr>
      <w:rPr>
        <w:rFonts w:hint="default"/>
        <w:w w:val="110"/>
        <w:lang w:val="en-GB"/>
      </w:rPr>
    </w:lvl>
    <w:lvl w:ilvl="1" w:tplc="04090019" w:tentative="1">
      <w:start w:val="1"/>
      <w:numFmt w:val="lowerLetter"/>
      <w:lvlText w:val="%2."/>
      <w:lvlJc w:val="left"/>
      <w:pPr>
        <w:ind w:left="1849" w:hanging="360"/>
      </w:pPr>
    </w:lvl>
    <w:lvl w:ilvl="2" w:tplc="0409001B" w:tentative="1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9" w15:restartNumberingAfterBreak="0">
    <w:nsid w:val="491741D0"/>
    <w:multiLevelType w:val="hybridMultilevel"/>
    <w:tmpl w:val="22C667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6C033E"/>
    <w:multiLevelType w:val="hybridMultilevel"/>
    <w:tmpl w:val="42B8112C"/>
    <w:lvl w:ilvl="0" w:tplc="DF22A52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A729FD"/>
    <w:multiLevelType w:val="hybridMultilevel"/>
    <w:tmpl w:val="3710C29A"/>
    <w:lvl w:ilvl="0" w:tplc="11BE2372">
      <w:start w:val="1"/>
      <w:numFmt w:val="decimal"/>
      <w:lvlText w:val="%1)"/>
      <w:lvlJc w:val="left"/>
      <w:pPr>
        <w:ind w:left="2100" w:hanging="390"/>
      </w:pPr>
      <w:rPr>
        <w:rFonts w:hint="default"/>
        <w:color w:val="auto"/>
        <w:w w:val="110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3" w15:restartNumberingAfterBreak="0">
    <w:nsid w:val="6D4546BF"/>
    <w:multiLevelType w:val="hybridMultilevel"/>
    <w:tmpl w:val="25EAFA0E"/>
    <w:lvl w:ilvl="0" w:tplc="7410F6D6">
      <w:start w:val="1"/>
      <w:numFmt w:val="decimal"/>
      <w:lvlText w:val="%1)"/>
      <w:lvlJc w:val="left"/>
      <w:pPr>
        <w:ind w:left="135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6F4C7314"/>
    <w:multiLevelType w:val="hybridMultilevel"/>
    <w:tmpl w:val="382AF924"/>
    <w:lvl w:ilvl="0" w:tplc="A4B66C04">
      <w:start w:val="7"/>
      <w:numFmt w:val="decimal"/>
      <w:lvlText w:val="%1."/>
      <w:lvlJc w:val="left"/>
      <w:pPr>
        <w:ind w:left="11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6" w:hanging="360"/>
      </w:pPr>
    </w:lvl>
    <w:lvl w:ilvl="2" w:tplc="0409001B" w:tentative="1">
      <w:start w:val="1"/>
      <w:numFmt w:val="lowerRoman"/>
      <w:lvlText w:val="%3."/>
      <w:lvlJc w:val="right"/>
      <w:pPr>
        <w:ind w:left="2616" w:hanging="180"/>
      </w:pPr>
    </w:lvl>
    <w:lvl w:ilvl="3" w:tplc="0409000F" w:tentative="1">
      <w:start w:val="1"/>
      <w:numFmt w:val="decimal"/>
      <w:lvlText w:val="%4."/>
      <w:lvlJc w:val="left"/>
      <w:pPr>
        <w:ind w:left="3336" w:hanging="360"/>
      </w:pPr>
    </w:lvl>
    <w:lvl w:ilvl="4" w:tplc="04090019" w:tentative="1">
      <w:start w:val="1"/>
      <w:numFmt w:val="lowerLetter"/>
      <w:lvlText w:val="%5."/>
      <w:lvlJc w:val="left"/>
      <w:pPr>
        <w:ind w:left="4056" w:hanging="360"/>
      </w:pPr>
    </w:lvl>
    <w:lvl w:ilvl="5" w:tplc="0409001B" w:tentative="1">
      <w:start w:val="1"/>
      <w:numFmt w:val="lowerRoman"/>
      <w:lvlText w:val="%6."/>
      <w:lvlJc w:val="right"/>
      <w:pPr>
        <w:ind w:left="4776" w:hanging="180"/>
      </w:pPr>
    </w:lvl>
    <w:lvl w:ilvl="6" w:tplc="0409000F" w:tentative="1">
      <w:start w:val="1"/>
      <w:numFmt w:val="decimal"/>
      <w:lvlText w:val="%7."/>
      <w:lvlJc w:val="left"/>
      <w:pPr>
        <w:ind w:left="5496" w:hanging="360"/>
      </w:pPr>
    </w:lvl>
    <w:lvl w:ilvl="7" w:tplc="04090019" w:tentative="1">
      <w:start w:val="1"/>
      <w:numFmt w:val="lowerLetter"/>
      <w:lvlText w:val="%8."/>
      <w:lvlJc w:val="left"/>
      <w:pPr>
        <w:ind w:left="6216" w:hanging="360"/>
      </w:pPr>
    </w:lvl>
    <w:lvl w:ilvl="8" w:tplc="0409001B" w:tentative="1">
      <w:start w:val="1"/>
      <w:numFmt w:val="lowerRoman"/>
      <w:lvlText w:val="%9."/>
      <w:lvlJc w:val="right"/>
      <w:pPr>
        <w:ind w:left="6936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0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9"/>
  </w:num>
  <w:num w:numId="12">
    <w:abstractNumId w:val="14"/>
  </w:num>
  <w:num w:numId="13">
    <w:abstractNumId w:val="12"/>
  </w:num>
  <w:num w:numId="14">
    <w:abstractNumId w:val="6"/>
  </w:num>
  <w:num w:numId="15">
    <w:abstractNumId w:val="5"/>
  </w:num>
  <w:num w:numId="16">
    <w:abstractNumId w:val="7"/>
  </w:num>
  <w:num w:numId="17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1DD9"/>
    <w:rsid w:val="00007637"/>
    <w:rsid w:val="00010209"/>
    <w:rsid w:val="0001056C"/>
    <w:rsid w:val="00010F8A"/>
    <w:rsid w:val="000123DF"/>
    <w:rsid w:val="0001289D"/>
    <w:rsid w:val="00021BF5"/>
    <w:rsid w:val="00021F68"/>
    <w:rsid w:val="000229CB"/>
    <w:rsid w:val="00023087"/>
    <w:rsid w:val="00023648"/>
    <w:rsid w:val="00025AB8"/>
    <w:rsid w:val="0003088D"/>
    <w:rsid w:val="00032207"/>
    <w:rsid w:val="00032C1A"/>
    <w:rsid w:val="0003470B"/>
    <w:rsid w:val="00035357"/>
    <w:rsid w:val="0004054D"/>
    <w:rsid w:val="00040AD8"/>
    <w:rsid w:val="000418AD"/>
    <w:rsid w:val="00041BFD"/>
    <w:rsid w:val="00041FA3"/>
    <w:rsid w:val="00042D90"/>
    <w:rsid w:val="000443ED"/>
    <w:rsid w:val="00044D49"/>
    <w:rsid w:val="00045C63"/>
    <w:rsid w:val="00047791"/>
    <w:rsid w:val="000526D5"/>
    <w:rsid w:val="00052933"/>
    <w:rsid w:val="000537F9"/>
    <w:rsid w:val="00062054"/>
    <w:rsid w:val="00062390"/>
    <w:rsid w:val="00065F5A"/>
    <w:rsid w:val="00072676"/>
    <w:rsid w:val="000745A9"/>
    <w:rsid w:val="000779F4"/>
    <w:rsid w:val="0008051C"/>
    <w:rsid w:val="0008277D"/>
    <w:rsid w:val="000843B0"/>
    <w:rsid w:val="00090A75"/>
    <w:rsid w:val="00092B7F"/>
    <w:rsid w:val="000959FF"/>
    <w:rsid w:val="000A4666"/>
    <w:rsid w:val="000A494D"/>
    <w:rsid w:val="000A59CD"/>
    <w:rsid w:val="000A691E"/>
    <w:rsid w:val="000B0D14"/>
    <w:rsid w:val="000B4B86"/>
    <w:rsid w:val="000D44E7"/>
    <w:rsid w:val="000E06E7"/>
    <w:rsid w:val="000E14E9"/>
    <w:rsid w:val="000E1C90"/>
    <w:rsid w:val="000E2393"/>
    <w:rsid w:val="000E4C53"/>
    <w:rsid w:val="000E56A3"/>
    <w:rsid w:val="000F1BF3"/>
    <w:rsid w:val="000F1C0C"/>
    <w:rsid w:val="000F4DC3"/>
    <w:rsid w:val="00102711"/>
    <w:rsid w:val="00105387"/>
    <w:rsid w:val="00106974"/>
    <w:rsid w:val="001151AC"/>
    <w:rsid w:val="001154EC"/>
    <w:rsid w:val="00115D3B"/>
    <w:rsid w:val="00130A11"/>
    <w:rsid w:val="00131369"/>
    <w:rsid w:val="00132087"/>
    <w:rsid w:val="00137D3C"/>
    <w:rsid w:val="001402A4"/>
    <w:rsid w:val="001417DE"/>
    <w:rsid w:val="001421D3"/>
    <w:rsid w:val="0014430D"/>
    <w:rsid w:val="00144AD4"/>
    <w:rsid w:val="0014764D"/>
    <w:rsid w:val="00150AEC"/>
    <w:rsid w:val="001526EC"/>
    <w:rsid w:val="001528C7"/>
    <w:rsid w:val="001601EB"/>
    <w:rsid w:val="00161FC9"/>
    <w:rsid w:val="00164F6C"/>
    <w:rsid w:val="00166497"/>
    <w:rsid w:val="00170A6F"/>
    <w:rsid w:val="0017299F"/>
    <w:rsid w:val="00174FDE"/>
    <w:rsid w:val="0017631A"/>
    <w:rsid w:val="00176C18"/>
    <w:rsid w:val="0018144D"/>
    <w:rsid w:val="00182666"/>
    <w:rsid w:val="001860EF"/>
    <w:rsid w:val="0019148C"/>
    <w:rsid w:val="00193CCE"/>
    <w:rsid w:val="00196994"/>
    <w:rsid w:val="00197831"/>
    <w:rsid w:val="001A7186"/>
    <w:rsid w:val="001B1595"/>
    <w:rsid w:val="001B1A76"/>
    <w:rsid w:val="001B7730"/>
    <w:rsid w:val="001C63A9"/>
    <w:rsid w:val="001C6BB0"/>
    <w:rsid w:val="001D0B56"/>
    <w:rsid w:val="001D3343"/>
    <w:rsid w:val="001D3BBD"/>
    <w:rsid w:val="001D5AB4"/>
    <w:rsid w:val="001D7C48"/>
    <w:rsid w:val="001E087A"/>
    <w:rsid w:val="001E27CB"/>
    <w:rsid w:val="001E2BE4"/>
    <w:rsid w:val="001F0814"/>
    <w:rsid w:val="001F0FD9"/>
    <w:rsid w:val="001F17A1"/>
    <w:rsid w:val="001F1E5E"/>
    <w:rsid w:val="001F65FE"/>
    <w:rsid w:val="001F7787"/>
    <w:rsid w:val="00202449"/>
    <w:rsid w:val="00203A0C"/>
    <w:rsid w:val="00204380"/>
    <w:rsid w:val="002044BD"/>
    <w:rsid w:val="00205D59"/>
    <w:rsid w:val="00210513"/>
    <w:rsid w:val="0021163B"/>
    <w:rsid w:val="002140A0"/>
    <w:rsid w:val="00214600"/>
    <w:rsid w:val="00214B92"/>
    <w:rsid w:val="00215A82"/>
    <w:rsid w:val="00217AE5"/>
    <w:rsid w:val="00221731"/>
    <w:rsid w:val="00223B17"/>
    <w:rsid w:val="00224B19"/>
    <w:rsid w:val="00227180"/>
    <w:rsid w:val="00234FAC"/>
    <w:rsid w:val="00237BFF"/>
    <w:rsid w:val="00240301"/>
    <w:rsid w:val="00244D87"/>
    <w:rsid w:val="0024744A"/>
    <w:rsid w:val="00254520"/>
    <w:rsid w:val="002549E3"/>
    <w:rsid w:val="00255E2D"/>
    <w:rsid w:val="00256719"/>
    <w:rsid w:val="00257486"/>
    <w:rsid w:val="00260E0C"/>
    <w:rsid w:val="00263705"/>
    <w:rsid w:val="00263F81"/>
    <w:rsid w:val="00264DA2"/>
    <w:rsid w:val="002673F4"/>
    <w:rsid w:val="00273B2B"/>
    <w:rsid w:val="002804E6"/>
    <w:rsid w:val="00283EC6"/>
    <w:rsid w:val="00284F6D"/>
    <w:rsid w:val="002923CC"/>
    <w:rsid w:val="002925E5"/>
    <w:rsid w:val="00292D52"/>
    <w:rsid w:val="002A0287"/>
    <w:rsid w:val="002A31D1"/>
    <w:rsid w:val="002A452B"/>
    <w:rsid w:val="002A4E77"/>
    <w:rsid w:val="002A771B"/>
    <w:rsid w:val="002B1CCA"/>
    <w:rsid w:val="002C2881"/>
    <w:rsid w:val="002C52A2"/>
    <w:rsid w:val="002E0AD6"/>
    <w:rsid w:val="002E254E"/>
    <w:rsid w:val="002E306D"/>
    <w:rsid w:val="002E41EC"/>
    <w:rsid w:val="002F1BF2"/>
    <w:rsid w:val="002F3C9C"/>
    <w:rsid w:val="002F4EA2"/>
    <w:rsid w:val="003032E7"/>
    <w:rsid w:val="00306DAB"/>
    <w:rsid w:val="00322105"/>
    <w:rsid w:val="003248E9"/>
    <w:rsid w:val="00327B57"/>
    <w:rsid w:val="003364F9"/>
    <w:rsid w:val="00345E26"/>
    <w:rsid w:val="003469E7"/>
    <w:rsid w:val="00350696"/>
    <w:rsid w:val="00350EE6"/>
    <w:rsid w:val="00357E94"/>
    <w:rsid w:val="00360315"/>
    <w:rsid w:val="003608D4"/>
    <w:rsid w:val="00361928"/>
    <w:rsid w:val="003726BD"/>
    <w:rsid w:val="00383F77"/>
    <w:rsid w:val="00384FB5"/>
    <w:rsid w:val="00385431"/>
    <w:rsid w:val="00385ECE"/>
    <w:rsid w:val="003945D7"/>
    <w:rsid w:val="003957B0"/>
    <w:rsid w:val="003A0A22"/>
    <w:rsid w:val="003A4C10"/>
    <w:rsid w:val="003A6DC5"/>
    <w:rsid w:val="003A75DD"/>
    <w:rsid w:val="003B27AE"/>
    <w:rsid w:val="003B400A"/>
    <w:rsid w:val="003B40E0"/>
    <w:rsid w:val="003C15FD"/>
    <w:rsid w:val="003C5887"/>
    <w:rsid w:val="003C635E"/>
    <w:rsid w:val="003C67A7"/>
    <w:rsid w:val="003D0017"/>
    <w:rsid w:val="003D10FB"/>
    <w:rsid w:val="003D2766"/>
    <w:rsid w:val="003D356C"/>
    <w:rsid w:val="003D5965"/>
    <w:rsid w:val="003D5A51"/>
    <w:rsid w:val="003D6E34"/>
    <w:rsid w:val="003D7DF9"/>
    <w:rsid w:val="003E5B08"/>
    <w:rsid w:val="003E7166"/>
    <w:rsid w:val="00405EC1"/>
    <w:rsid w:val="00407658"/>
    <w:rsid w:val="00415EC7"/>
    <w:rsid w:val="00420F05"/>
    <w:rsid w:val="004218F9"/>
    <w:rsid w:val="004229C5"/>
    <w:rsid w:val="004236E8"/>
    <w:rsid w:val="004246E6"/>
    <w:rsid w:val="0043059A"/>
    <w:rsid w:val="0043149A"/>
    <w:rsid w:val="004340A3"/>
    <w:rsid w:val="00435088"/>
    <w:rsid w:val="00441BC3"/>
    <w:rsid w:val="00442456"/>
    <w:rsid w:val="00443081"/>
    <w:rsid w:val="004459F7"/>
    <w:rsid w:val="00446CA2"/>
    <w:rsid w:val="00455039"/>
    <w:rsid w:val="00457C27"/>
    <w:rsid w:val="00460022"/>
    <w:rsid w:val="00464D68"/>
    <w:rsid w:val="00471998"/>
    <w:rsid w:val="004749AE"/>
    <w:rsid w:val="004751A8"/>
    <w:rsid w:val="004808D3"/>
    <w:rsid w:val="0048602B"/>
    <w:rsid w:val="00490310"/>
    <w:rsid w:val="00492388"/>
    <w:rsid w:val="00493F91"/>
    <w:rsid w:val="00495C6A"/>
    <w:rsid w:val="004975CD"/>
    <w:rsid w:val="0049795C"/>
    <w:rsid w:val="004A0E11"/>
    <w:rsid w:val="004A45F9"/>
    <w:rsid w:val="004A5457"/>
    <w:rsid w:val="004A5617"/>
    <w:rsid w:val="004A6086"/>
    <w:rsid w:val="004A64E6"/>
    <w:rsid w:val="004B2756"/>
    <w:rsid w:val="004B3BB1"/>
    <w:rsid w:val="004C0CCC"/>
    <w:rsid w:val="004C1BFA"/>
    <w:rsid w:val="004C2103"/>
    <w:rsid w:val="004C482A"/>
    <w:rsid w:val="004C5875"/>
    <w:rsid w:val="004C6647"/>
    <w:rsid w:val="004C731D"/>
    <w:rsid w:val="004D6F5E"/>
    <w:rsid w:val="004D7691"/>
    <w:rsid w:val="004E0892"/>
    <w:rsid w:val="004E4DA0"/>
    <w:rsid w:val="004E4DED"/>
    <w:rsid w:val="004E5EC7"/>
    <w:rsid w:val="004F1E05"/>
    <w:rsid w:val="004F2890"/>
    <w:rsid w:val="004F2998"/>
    <w:rsid w:val="004F339E"/>
    <w:rsid w:val="004F3B79"/>
    <w:rsid w:val="004F4A01"/>
    <w:rsid w:val="004F4B78"/>
    <w:rsid w:val="004F77FE"/>
    <w:rsid w:val="00500E33"/>
    <w:rsid w:val="00503E92"/>
    <w:rsid w:val="0050407A"/>
    <w:rsid w:val="005053BC"/>
    <w:rsid w:val="0050796F"/>
    <w:rsid w:val="00511FF0"/>
    <w:rsid w:val="00512858"/>
    <w:rsid w:val="005137A5"/>
    <w:rsid w:val="00522AD7"/>
    <w:rsid w:val="0052366F"/>
    <w:rsid w:val="00531777"/>
    <w:rsid w:val="0053564A"/>
    <w:rsid w:val="00536B09"/>
    <w:rsid w:val="00537876"/>
    <w:rsid w:val="005405A5"/>
    <w:rsid w:val="005433CD"/>
    <w:rsid w:val="005478CD"/>
    <w:rsid w:val="005501D5"/>
    <w:rsid w:val="00551F33"/>
    <w:rsid w:val="00553084"/>
    <w:rsid w:val="005537C3"/>
    <w:rsid w:val="00554755"/>
    <w:rsid w:val="00554CC5"/>
    <w:rsid w:val="00555C44"/>
    <w:rsid w:val="0055608C"/>
    <w:rsid w:val="00560517"/>
    <w:rsid w:val="0056185E"/>
    <w:rsid w:val="00566937"/>
    <w:rsid w:val="005700AD"/>
    <w:rsid w:val="00572B9A"/>
    <w:rsid w:val="005846B8"/>
    <w:rsid w:val="0059315A"/>
    <w:rsid w:val="0059324C"/>
    <w:rsid w:val="00594D79"/>
    <w:rsid w:val="005A09E0"/>
    <w:rsid w:val="005A329B"/>
    <w:rsid w:val="005A3A8A"/>
    <w:rsid w:val="005A60AF"/>
    <w:rsid w:val="005A637B"/>
    <w:rsid w:val="005A6D91"/>
    <w:rsid w:val="005B462D"/>
    <w:rsid w:val="005B46D6"/>
    <w:rsid w:val="005B51E8"/>
    <w:rsid w:val="005C08FA"/>
    <w:rsid w:val="005C5D05"/>
    <w:rsid w:val="005C60BA"/>
    <w:rsid w:val="005D7F62"/>
    <w:rsid w:val="005F32BD"/>
    <w:rsid w:val="005F5F07"/>
    <w:rsid w:val="006013F9"/>
    <w:rsid w:val="0060561E"/>
    <w:rsid w:val="006069D9"/>
    <w:rsid w:val="00606AEE"/>
    <w:rsid w:val="00613068"/>
    <w:rsid w:val="00613100"/>
    <w:rsid w:val="00621E16"/>
    <w:rsid w:val="006229FA"/>
    <w:rsid w:val="00624500"/>
    <w:rsid w:val="006305D9"/>
    <w:rsid w:val="0064193B"/>
    <w:rsid w:val="00645D01"/>
    <w:rsid w:val="006464DC"/>
    <w:rsid w:val="00647DF7"/>
    <w:rsid w:val="00650406"/>
    <w:rsid w:val="0065329B"/>
    <w:rsid w:val="006559FB"/>
    <w:rsid w:val="00661674"/>
    <w:rsid w:val="00663BE3"/>
    <w:rsid w:val="00666489"/>
    <w:rsid w:val="006703F6"/>
    <w:rsid w:val="006715C6"/>
    <w:rsid w:val="0068422A"/>
    <w:rsid w:val="00685AD7"/>
    <w:rsid w:val="00685E36"/>
    <w:rsid w:val="006A2E66"/>
    <w:rsid w:val="006A5C69"/>
    <w:rsid w:val="006B0B16"/>
    <w:rsid w:val="006B2C71"/>
    <w:rsid w:val="006B3735"/>
    <w:rsid w:val="006B6AAE"/>
    <w:rsid w:val="006B7FDA"/>
    <w:rsid w:val="006C38AE"/>
    <w:rsid w:val="006C3DAB"/>
    <w:rsid w:val="006D0CF9"/>
    <w:rsid w:val="006D2836"/>
    <w:rsid w:val="006D5A4B"/>
    <w:rsid w:val="006D6D36"/>
    <w:rsid w:val="006E55AB"/>
    <w:rsid w:val="006E69BA"/>
    <w:rsid w:val="006F18D4"/>
    <w:rsid w:val="006F1E29"/>
    <w:rsid w:val="006F68D3"/>
    <w:rsid w:val="006F7A77"/>
    <w:rsid w:val="00701332"/>
    <w:rsid w:val="00702264"/>
    <w:rsid w:val="007030C7"/>
    <w:rsid w:val="007045C5"/>
    <w:rsid w:val="00707DFA"/>
    <w:rsid w:val="00710D1D"/>
    <w:rsid w:val="00712673"/>
    <w:rsid w:val="00712A07"/>
    <w:rsid w:val="00712CB3"/>
    <w:rsid w:val="00715D99"/>
    <w:rsid w:val="00722066"/>
    <w:rsid w:val="00722764"/>
    <w:rsid w:val="00723519"/>
    <w:rsid w:val="00723DA6"/>
    <w:rsid w:val="0072622A"/>
    <w:rsid w:val="007272F1"/>
    <w:rsid w:val="0072760C"/>
    <w:rsid w:val="0072792B"/>
    <w:rsid w:val="007404EE"/>
    <w:rsid w:val="00741115"/>
    <w:rsid w:val="00745814"/>
    <w:rsid w:val="007555F3"/>
    <w:rsid w:val="00756119"/>
    <w:rsid w:val="007621F2"/>
    <w:rsid w:val="00764760"/>
    <w:rsid w:val="00764AA3"/>
    <w:rsid w:val="00766A7A"/>
    <w:rsid w:val="007725D9"/>
    <w:rsid w:val="0077375B"/>
    <w:rsid w:val="00776543"/>
    <w:rsid w:val="00776621"/>
    <w:rsid w:val="00781475"/>
    <w:rsid w:val="0078378C"/>
    <w:rsid w:val="0078394A"/>
    <w:rsid w:val="007869B0"/>
    <w:rsid w:val="00786D28"/>
    <w:rsid w:val="007876DF"/>
    <w:rsid w:val="007907A3"/>
    <w:rsid w:val="007A4AF7"/>
    <w:rsid w:val="007A56F8"/>
    <w:rsid w:val="007B10BF"/>
    <w:rsid w:val="007B16BE"/>
    <w:rsid w:val="007B5271"/>
    <w:rsid w:val="007B53DE"/>
    <w:rsid w:val="007C172F"/>
    <w:rsid w:val="007C30AF"/>
    <w:rsid w:val="007C4A19"/>
    <w:rsid w:val="007C7FC0"/>
    <w:rsid w:val="007D010B"/>
    <w:rsid w:val="007D72A5"/>
    <w:rsid w:val="007E049D"/>
    <w:rsid w:val="007E3CD8"/>
    <w:rsid w:val="007E3D92"/>
    <w:rsid w:val="007E7D1F"/>
    <w:rsid w:val="007F5CE4"/>
    <w:rsid w:val="00800BD6"/>
    <w:rsid w:val="00802A7B"/>
    <w:rsid w:val="00804970"/>
    <w:rsid w:val="008065C5"/>
    <w:rsid w:val="00807F5B"/>
    <w:rsid w:val="00815FA6"/>
    <w:rsid w:val="00816D41"/>
    <w:rsid w:val="00817C43"/>
    <w:rsid w:val="0082366B"/>
    <w:rsid w:val="00825D44"/>
    <w:rsid w:val="00825EF0"/>
    <w:rsid w:val="00826402"/>
    <w:rsid w:val="00827F54"/>
    <w:rsid w:val="008319BC"/>
    <w:rsid w:val="00835400"/>
    <w:rsid w:val="00835E0F"/>
    <w:rsid w:val="0083641A"/>
    <w:rsid w:val="00840BAF"/>
    <w:rsid w:val="008412CA"/>
    <w:rsid w:val="008417BA"/>
    <w:rsid w:val="00846E5E"/>
    <w:rsid w:val="008473FF"/>
    <w:rsid w:val="00855C22"/>
    <w:rsid w:val="00856CB0"/>
    <w:rsid w:val="0086055D"/>
    <w:rsid w:val="00864496"/>
    <w:rsid w:val="008703FE"/>
    <w:rsid w:val="00873D3A"/>
    <w:rsid w:val="00874CD0"/>
    <w:rsid w:val="008752B5"/>
    <w:rsid w:val="0087561F"/>
    <w:rsid w:val="00882678"/>
    <w:rsid w:val="0088281C"/>
    <w:rsid w:val="00883B15"/>
    <w:rsid w:val="008848E1"/>
    <w:rsid w:val="00884F5D"/>
    <w:rsid w:val="00885C6C"/>
    <w:rsid w:val="00895337"/>
    <w:rsid w:val="00895B19"/>
    <w:rsid w:val="00896F12"/>
    <w:rsid w:val="00897C02"/>
    <w:rsid w:val="008A088F"/>
    <w:rsid w:val="008A1B31"/>
    <w:rsid w:val="008A2E30"/>
    <w:rsid w:val="008A3463"/>
    <w:rsid w:val="008A558A"/>
    <w:rsid w:val="008B7D6F"/>
    <w:rsid w:val="008C0F93"/>
    <w:rsid w:val="008C3F2E"/>
    <w:rsid w:val="008C40A3"/>
    <w:rsid w:val="008C55C4"/>
    <w:rsid w:val="008C591E"/>
    <w:rsid w:val="008C5DC3"/>
    <w:rsid w:val="008C5EE4"/>
    <w:rsid w:val="008D02D8"/>
    <w:rsid w:val="008D03EE"/>
    <w:rsid w:val="008D51EC"/>
    <w:rsid w:val="008D6D8E"/>
    <w:rsid w:val="008D702C"/>
    <w:rsid w:val="008E2140"/>
    <w:rsid w:val="008F3399"/>
    <w:rsid w:val="009004F2"/>
    <w:rsid w:val="00900F3B"/>
    <w:rsid w:val="0090402F"/>
    <w:rsid w:val="00911FE4"/>
    <w:rsid w:val="00915F68"/>
    <w:rsid w:val="00922DC2"/>
    <w:rsid w:val="0092374B"/>
    <w:rsid w:val="00925EDC"/>
    <w:rsid w:val="00930275"/>
    <w:rsid w:val="009310E8"/>
    <w:rsid w:val="00931FBC"/>
    <w:rsid w:val="0093521E"/>
    <w:rsid w:val="009368C5"/>
    <w:rsid w:val="0094135D"/>
    <w:rsid w:val="009513E2"/>
    <w:rsid w:val="0096392E"/>
    <w:rsid w:val="00966C64"/>
    <w:rsid w:val="00972C68"/>
    <w:rsid w:val="00973D2F"/>
    <w:rsid w:val="0097705F"/>
    <w:rsid w:val="009774B0"/>
    <w:rsid w:val="00977F12"/>
    <w:rsid w:val="00977F18"/>
    <w:rsid w:val="009822ED"/>
    <w:rsid w:val="00982593"/>
    <w:rsid w:val="0098329A"/>
    <w:rsid w:val="00984BA8"/>
    <w:rsid w:val="009871F6"/>
    <w:rsid w:val="00987822"/>
    <w:rsid w:val="00992757"/>
    <w:rsid w:val="00993D47"/>
    <w:rsid w:val="00994B30"/>
    <w:rsid w:val="00996F2F"/>
    <w:rsid w:val="009A0C74"/>
    <w:rsid w:val="009A2C91"/>
    <w:rsid w:val="009A319A"/>
    <w:rsid w:val="009A4C44"/>
    <w:rsid w:val="009A6751"/>
    <w:rsid w:val="009B08B4"/>
    <w:rsid w:val="009C0868"/>
    <w:rsid w:val="009C0E72"/>
    <w:rsid w:val="009C2D10"/>
    <w:rsid w:val="009C335C"/>
    <w:rsid w:val="009C6145"/>
    <w:rsid w:val="009D691A"/>
    <w:rsid w:val="009E1A7F"/>
    <w:rsid w:val="009E32E9"/>
    <w:rsid w:val="009E48A6"/>
    <w:rsid w:val="009F0EE0"/>
    <w:rsid w:val="009F1C24"/>
    <w:rsid w:val="009F437D"/>
    <w:rsid w:val="00A0038A"/>
    <w:rsid w:val="00A01635"/>
    <w:rsid w:val="00A019F9"/>
    <w:rsid w:val="00A03450"/>
    <w:rsid w:val="00A06EC6"/>
    <w:rsid w:val="00A0748A"/>
    <w:rsid w:val="00A07F0B"/>
    <w:rsid w:val="00A1358D"/>
    <w:rsid w:val="00A136F9"/>
    <w:rsid w:val="00A154A0"/>
    <w:rsid w:val="00A17F5C"/>
    <w:rsid w:val="00A2338F"/>
    <w:rsid w:val="00A24FB9"/>
    <w:rsid w:val="00A26324"/>
    <w:rsid w:val="00A320AB"/>
    <w:rsid w:val="00A324A8"/>
    <w:rsid w:val="00A3353A"/>
    <w:rsid w:val="00A37CD8"/>
    <w:rsid w:val="00A40F45"/>
    <w:rsid w:val="00A41AD3"/>
    <w:rsid w:val="00A41F95"/>
    <w:rsid w:val="00A44C20"/>
    <w:rsid w:val="00A5594F"/>
    <w:rsid w:val="00A55D60"/>
    <w:rsid w:val="00A56FB2"/>
    <w:rsid w:val="00A60A95"/>
    <w:rsid w:val="00A62836"/>
    <w:rsid w:val="00A6668A"/>
    <w:rsid w:val="00A67779"/>
    <w:rsid w:val="00A701C3"/>
    <w:rsid w:val="00A703B2"/>
    <w:rsid w:val="00A8144C"/>
    <w:rsid w:val="00A85AE3"/>
    <w:rsid w:val="00A901A1"/>
    <w:rsid w:val="00A95886"/>
    <w:rsid w:val="00A964C1"/>
    <w:rsid w:val="00A968EE"/>
    <w:rsid w:val="00A97A5C"/>
    <w:rsid w:val="00AA3F5C"/>
    <w:rsid w:val="00AA4658"/>
    <w:rsid w:val="00AB02C2"/>
    <w:rsid w:val="00AB2C47"/>
    <w:rsid w:val="00AB3870"/>
    <w:rsid w:val="00AC44E7"/>
    <w:rsid w:val="00AC4DB5"/>
    <w:rsid w:val="00AD5CB4"/>
    <w:rsid w:val="00AE03AF"/>
    <w:rsid w:val="00AE111E"/>
    <w:rsid w:val="00AE7148"/>
    <w:rsid w:val="00AF37A4"/>
    <w:rsid w:val="00AF3A9E"/>
    <w:rsid w:val="00AF3EB1"/>
    <w:rsid w:val="00AF410C"/>
    <w:rsid w:val="00AF4DA7"/>
    <w:rsid w:val="00B105C2"/>
    <w:rsid w:val="00B1087A"/>
    <w:rsid w:val="00B11889"/>
    <w:rsid w:val="00B17721"/>
    <w:rsid w:val="00B17A63"/>
    <w:rsid w:val="00B24F66"/>
    <w:rsid w:val="00B267BC"/>
    <w:rsid w:val="00B35690"/>
    <w:rsid w:val="00B40DC1"/>
    <w:rsid w:val="00B41B2E"/>
    <w:rsid w:val="00B41C92"/>
    <w:rsid w:val="00B42349"/>
    <w:rsid w:val="00B4352C"/>
    <w:rsid w:val="00B44EC4"/>
    <w:rsid w:val="00B45BB0"/>
    <w:rsid w:val="00B461A4"/>
    <w:rsid w:val="00B464B7"/>
    <w:rsid w:val="00B47105"/>
    <w:rsid w:val="00B471E6"/>
    <w:rsid w:val="00B517A5"/>
    <w:rsid w:val="00B51848"/>
    <w:rsid w:val="00B52276"/>
    <w:rsid w:val="00B52BC0"/>
    <w:rsid w:val="00B54DC0"/>
    <w:rsid w:val="00B55E8C"/>
    <w:rsid w:val="00B611AA"/>
    <w:rsid w:val="00B631E9"/>
    <w:rsid w:val="00B660D4"/>
    <w:rsid w:val="00B66E59"/>
    <w:rsid w:val="00B67E82"/>
    <w:rsid w:val="00B81EE5"/>
    <w:rsid w:val="00B90C4B"/>
    <w:rsid w:val="00B91E6A"/>
    <w:rsid w:val="00B958C0"/>
    <w:rsid w:val="00BA0750"/>
    <w:rsid w:val="00BA3375"/>
    <w:rsid w:val="00BA507F"/>
    <w:rsid w:val="00BA5BD6"/>
    <w:rsid w:val="00BB10E5"/>
    <w:rsid w:val="00BB14C4"/>
    <w:rsid w:val="00BB3D07"/>
    <w:rsid w:val="00BC212C"/>
    <w:rsid w:val="00BC36F9"/>
    <w:rsid w:val="00BC4778"/>
    <w:rsid w:val="00BC53DC"/>
    <w:rsid w:val="00BD1575"/>
    <w:rsid w:val="00BD1DE9"/>
    <w:rsid w:val="00BD4D2C"/>
    <w:rsid w:val="00BE2273"/>
    <w:rsid w:val="00BE32C3"/>
    <w:rsid w:val="00BE3BCD"/>
    <w:rsid w:val="00BE4B73"/>
    <w:rsid w:val="00BE7B34"/>
    <w:rsid w:val="00BE7DC4"/>
    <w:rsid w:val="00C02889"/>
    <w:rsid w:val="00C04BA7"/>
    <w:rsid w:val="00C078EB"/>
    <w:rsid w:val="00C145B9"/>
    <w:rsid w:val="00C20659"/>
    <w:rsid w:val="00C2320A"/>
    <w:rsid w:val="00C27ACC"/>
    <w:rsid w:val="00C352C6"/>
    <w:rsid w:val="00C4281D"/>
    <w:rsid w:val="00C43E72"/>
    <w:rsid w:val="00C4548F"/>
    <w:rsid w:val="00C474AF"/>
    <w:rsid w:val="00C62734"/>
    <w:rsid w:val="00C63D1C"/>
    <w:rsid w:val="00C65D8D"/>
    <w:rsid w:val="00C71400"/>
    <w:rsid w:val="00C722D8"/>
    <w:rsid w:val="00C72F02"/>
    <w:rsid w:val="00C737C0"/>
    <w:rsid w:val="00C76EB0"/>
    <w:rsid w:val="00C82218"/>
    <w:rsid w:val="00C82A05"/>
    <w:rsid w:val="00C83270"/>
    <w:rsid w:val="00C84686"/>
    <w:rsid w:val="00C8565A"/>
    <w:rsid w:val="00C92213"/>
    <w:rsid w:val="00C93262"/>
    <w:rsid w:val="00C96DFF"/>
    <w:rsid w:val="00C96F66"/>
    <w:rsid w:val="00CA1183"/>
    <w:rsid w:val="00CA16C9"/>
    <w:rsid w:val="00CB4F84"/>
    <w:rsid w:val="00CB5EAE"/>
    <w:rsid w:val="00CB6DEB"/>
    <w:rsid w:val="00CC0231"/>
    <w:rsid w:val="00CC02CF"/>
    <w:rsid w:val="00CC045B"/>
    <w:rsid w:val="00CC1442"/>
    <w:rsid w:val="00CC24A4"/>
    <w:rsid w:val="00CC4384"/>
    <w:rsid w:val="00CC5B21"/>
    <w:rsid w:val="00CC7F22"/>
    <w:rsid w:val="00CD276B"/>
    <w:rsid w:val="00CD302B"/>
    <w:rsid w:val="00CD4AA6"/>
    <w:rsid w:val="00CD4B16"/>
    <w:rsid w:val="00CD6A42"/>
    <w:rsid w:val="00CE51BD"/>
    <w:rsid w:val="00CF4063"/>
    <w:rsid w:val="00CF53B1"/>
    <w:rsid w:val="00D00401"/>
    <w:rsid w:val="00D00457"/>
    <w:rsid w:val="00D029FE"/>
    <w:rsid w:val="00D02AEE"/>
    <w:rsid w:val="00D06BC6"/>
    <w:rsid w:val="00D072AB"/>
    <w:rsid w:val="00D10E03"/>
    <w:rsid w:val="00D11909"/>
    <w:rsid w:val="00D1426A"/>
    <w:rsid w:val="00D163A7"/>
    <w:rsid w:val="00D20FEB"/>
    <w:rsid w:val="00D246F6"/>
    <w:rsid w:val="00D264FD"/>
    <w:rsid w:val="00D27524"/>
    <w:rsid w:val="00D35D10"/>
    <w:rsid w:val="00D46435"/>
    <w:rsid w:val="00D47D5E"/>
    <w:rsid w:val="00D510E1"/>
    <w:rsid w:val="00D54223"/>
    <w:rsid w:val="00D57DD1"/>
    <w:rsid w:val="00D621F5"/>
    <w:rsid w:val="00D62C4E"/>
    <w:rsid w:val="00D645F4"/>
    <w:rsid w:val="00D64CA1"/>
    <w:rsid w:val="00D66668"/>
    <w:rsid w:val="00D762DF"/>
    <w:rsid w:val="00D81571"/>
    <w:rsid w:val="00D85683"/>
    <w:rsid w:val="00D86F36"/>
    <w:rsid w:val="00DA0A31"/>
    <w:rsid w:val="00DA1116"/>
    <w:rsid w:val="00DA1793"/>
    <w:rsid w:val="00DA3DDC"/>
    <w:rsid w:val="00DA44A6"/>
    <w:rsid w:val="00DA659F"/>
    <w:rsid w:val="00DA6C12"/>
    <w:rsid w:val="00DB1364"/>
    <w:rsid w:val="00DB24F4"/>
    <w:rsid w:val="00DB4AF9"/>
    <w:rsid w:val="00DC132A"/>
    <w:rsid w:val="00DC314F"/>
    <w:rsid w:val="00DC64E3"/>
    <w:rsid w:val="00DC6749"/>
    <w:rsid w:val="00DC6FAF"/>
    <w:rsid w:val="00DC747C"/>
    <w:rsid w:val="00DD0E2B"/>
    <w:rsid w:val="00DD1B03"/>
    <w:rsid w:val="00DD4194"/>
    <w:rsid w:val="00DE227C"/>
    <w:rsid w:val="00DF0540"/>
    <w:rsid w:val="00DF2E0D"/>
    <w:rsid w:val="00DF6467"/>
    <w:rsid w:val="00E0235B"/>
    <w:rsid w:val="00E10368"/>
    <w:rsid w:val="00E13EFD"/>
    <w:rsid w:val="00E15CF3"/>
    <w:rsid w:val="00E21BAE"/>
    <w:rsid w:val="00E22A96"/>
    <w:rsid w:val="00E244AD"/>
    <w:rsid w:val="00E336D3"/>
    <w:rsid w:val="00E4108B"/>
    <w:rsid w:val="00E43006"/>
    <w:rsid w:val="00E435BB"/>
    <w:rsid w:val="00E44D74"/>
    <w:rsid w:val="00E570F6"/>
    <w:rsid w:val="00E615F9"/>
    <w:rsid w:val="00E65FDC"/>
    <w:rsid w:val="00E672F3"/>
    <w:rsid w:val="00E6754F"/>
    <w:rsid w:val="00E81265"/>
    <w:rsid w:val="00E81ABD"/>
    <w:rsid w:val="00E85BDC"/>
    <w:rsid w:val="00E85ECE"/>
    <w:rsid w:val="00E85EF7"/>
    <w:rsid w:val="00E87E5D"/>
    <w:rsid w:val="00E914A0"/>
    <w:rsid w:val="00E91668"/>
    <w:rsid w:val="00E930AE"/>
    <w:rsid w:val="00E95361"/>
    <w:rsid w:val="00E95E6B"/>
    <w:rsid w:val="00E9797F"/>
    <w:rsid w:val="00E97995"/>
    <w:rsid w:val="00EA0D3C"/>
    <w:rsid w:val="00EA1FF2"/>
    <w:rsid w:val="00EA44D2"/>
    <w:rsid w:val="00EA7AF9"/>
    <w:rsid w:val="00EB1F53"/>
    <w:rsid w:val="00EB2F05"/>
    <w:rsid w:val="00EB45FD"/>
    <w:rsid w:val="00EC0EA6"/>
    <w:rsid w:val="00EC4373"/>
    <w:rsid w:val="00ED1078"/>
    <w:rsid w:val="00ED1959"/>
    <w:rsid w:val="00ED5760"/>
    <w:rsid w:val="00ED7F78"/>
    <w:rsid w:val="00EE3518"/>
    <w:rsid w:val="00EE7864"/>
    <w:rsid w:val="00EF40C2"/>
    <w:rsid w:val="00EF7100"/>
    <w:rsid w:val="00F00B75"/>
    <w:rsid w:val="00F038C5"/>
    <w:rsid w:val="00F07DCC"/>
    <w:rsid w:val="00F101A1"/>
    <w:rsid w:val="00F10F75"/>
    <w:rsid w:val="00F131DF"/>
    <w:rsid w:val="00F1413F"/>
    <w:rsid w:val="00F15F05"/>
    <w:rsid w:val="00F22234"/>
    <w:rsid w:val="00F22530"/>
    <w:rsid w:val="00F23A8F"/>
    <w:rsid w:val="00F242B0"/>
    <w:rsid w:val="00F2717E"/>
    <w:rsid w:val="00F278F0"/>
    <w:rsid w:val="00F34803"/>
    <w:rsid w:val="00F36AC9"/>
    <w:rsid w:val="00F36AF7"/>
    <w:rsid w:val="00F41D98"/>
    <w:rsid w:val="00F4203C"/>
    <w:rsid w:val="00F444C9"/>
    <w:rsid w:val="00F51416"/>
    <w:rsid w:val="00F52774"/>
    <w:rsid w:val="00F5438A"/>
    <w:rsid w:val="00F555A1"/>
    <w:rsid w:val="00F557B5"/>
    <w:rsid w:val="00F557C6"/>
    <w:rsid w:val="00F61453"/>
    <w:rsid w:val="00F614BD"/>
    <w:rsid w:val="00F634B6"/>
    <w:rsid w:val="00F65C9E"/>
    <w:rsid w:val="00F67226"/>
    <w:rsid w:val="00F70081"/>
    <w:rsid w:val="00F71525"/>
    <w:rsid w:val="00F7731D"/>
    <w:rsid w:val="00F7772E"/>
    <w:rsid w:val="00F8058E"/>
    <w:rsid w:val="00F82DBB"/>
    <w:rsid w:val="00F83338"/>
    <w:rsid w:val="00F842F9"/>
    <w:rsid w:val="00F90367"/>
    <w:rsid w:val="00F970F8"/>
    <w:rsid w:val="00FA4B67"/>
    <w:rsid w:val="00FA51B7"/>
    <w:rsid w:val="00FA67CB"/>
    <w:rsid w:val="00FA6F7C"/>
    <w:rsid w:val="00FA7B37"/>
    <w:rsid w:val="00FB0D2A"/>
    <w:rsid w:val="00FB1463"/>
    <w:rsid w:val="00FB6301"/>
    <w:rsid w:val="00FB7EDF"/>
    <w:rsid w:val="00FC7079"/>
    <w:rsid w:val="00FD1040"/>
    <w:rsid w:val="00FD25DA"/>
    <w:rsid w:val="00FD28A6"/>
    <w:rsid w:val="00FD2B6E"/>
    <w:rsid w:val="00FD3C71"/>
    <w:rsid w:val="00FD4A89"/>
    <w:rsid w:val="00FD4B6A"/>
    <w:rsid w:val="00FD628F"/>
    <w:rsid w:val="00FE3606"/>
    <w:rsid w:val="00FE489D"/>
    <w:rsid w:val="00FF0FCA"/>
    <w:rsid w:val="00FF57DF"/>
    <w:rsid w:val="00FF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49BE7B8-7E83-4FDC-ABA9-1C912F91E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B92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214B9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14B92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uiPriority w:val="9"/>
    <w:qFormat/>
    <w:rsid w:val="00214B92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214B92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214B92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214B92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14B92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14B92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14B92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A7186"/>
    <w:rPr>
      <w:rFonts w:ascii="Baltica" w:hAnsi="Baltica"/>
      <w:b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DC747C"/>
    <w:rPr>
      <w:rFonts w:ascii="Times Armenian" w:hAnsi="Times Armenian"/>
      <w:sz w:val="30"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5Char">
    <w:name w:val="Heading 5 Char"/>
    <w:basedOn w:val="DefaultParagraphFont"/>
    <w:link w:val="Heading5"/>
    <w:rsid w:val="00DC747C"/>
    <w:rPr>
      <w:rFonts w:ascii="Times Armenian" w:hAnsi="Times Armenian"/>
      <w:b/>
      <w:sz w:val="28"/>
      <w:lang w:val="en-GB"/>
    </w:rPr>
  </w:style>
  <w:style w:type="character" w:customStyle="1" w:styleId="Heading6Char">
    <w:name w:val="Heading 6 Char"/>
    <w:basedOn w:val="DefaultParagraphFont"/>
    <w:link w:val="Heading6"/>
    <w:rsid w:val="00DC747C"/>
    <w:rPr>
      <w:rFonts w:ascii="Times Armenian" w:hAnsi="Times Armenian"/>
      <w:sz w:val="36"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rsid w:val="00DC747C"/>
    <w:rPr>
      <w:rFonts w:ascii="Times Armenian" w:hAnsi="Times Armeni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1A7186"/>
    <w:rPr>
      <w:rFonts w:ascii="Arial Armenian" w:hAnsi="Arial Armenian"/>
      <w:b/>
      <w:sz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DC747C"/>
    <w:rPr>
      <w:rFonts w:ascii="Baltica" w:hAnsi="Baltica"/>
      <w:sz w:val="24"/>
      <w:lang w:val="en-GB"/>
    </w:rPr>
  </w:style>
  <w:style w:type="paragraph" w:styleId="BodyTextIndent">
    <w:name w:val="Body Text Indent"/>
    <w:basedOn w:val="Normal"/>
    <w:link w:val="BodyTextIndentChar"/>
    <w:rsid w:val="00214B92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DC747C"/>
    <w:rPr>
      <w:rFonts w:ascii="Arial Armenian" w:hAnsi="Arial Armenian"/>
      <w:i/>
      <w:sz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214B92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DC747C"/>
    <w:rPr>
      <w:rFonts w:ascii="Times Armenian" w:hAnsi="Times Armenian"/>
      <w:sz w:val="28"/>
      <w:lang w:val="en-GB"/>
    </w:rPr>
  </w:style>
  <w:style w:type="character" w:styleId="Hyperlink">
    <w:name w:val="Hyperlink"/>
    <w:basedOn w:val="DefaultParagraphFont"/>
    <w:uiPriority w:val="99"/>
    <w:rsid w:val="00214B92"/>
    <w:rPr>
      <w:color w:val="0000FF"/>
      <w:u w:val="single"/>
    </w:rPr>
  </w:style>
  <w:style w:type="paragraph" w:styleId="BlockText">
    <w:name w:val="Block Text"/>
    <w:basedOn w:val="Normal"/>
    <w:uiPriority w:val="99"/>
    <w:rsid w:val="00214B92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uiPriority w:val="99"/>
    <w:rsid w:val="00214B92"/>
    <w:rPr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rsid w:val="00DC747C"/>
    <w:rPr>
      <w:sz w:val="18"/>
      <w:lang w:val="en-GB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41D98"/>
    <w:rPr>
      <w:sz w:val="16"/>
      <w:szCs w:val="16"/>
      <w:lang w:val="en-GB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F65C9E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0418AD"/>
    <w:rPr>
      <w:lang w:val="en-GB" w:eastAsia="ru-RU"/>
    </w:r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47C"/>
    <w:rPr>
      <w:lang w:val="en-GB"/>
    </w:r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">
    <w:name w:val="Char1"/>
    <w:basedOn w:val="Normal"/>
    <w:uiPriority w:val="99"/>
    <w:qFormat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styleId="BalloonText">
    <w:name w:val="Balloon Text"/>
    <w:basedOn w:val="Normal"/>
    <w:link w:val="BalloonTextChar"/>
    <w:uiPriority w:val="99"/>
    <w:rsid w:val="00080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8051C"/>
    <w:rPr>
      <w:rFonts w:ascii="Tahoma" w:hAnsi="Tahoma" w:cs="Tahoma"/>
      <w:sz w:val="16"/>
      <w:szCs w:val="16"/>
      <w:lang w:val="en-GB"/>
    </w:rPr>
  </w:style>
  <w:style w:type="character" w:customStyle="1" w:styleId="normChar">
    <w:name w:val="norm Char"/>
    <w:basedOn w:val="DefaultParagraphFont"/>
    <w:link w:val="norm"/>
    <w:locked/>
    <w:rsid w:val="00E13EF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13EFD"/>
    <w:pPr>
      <w:spacing w:after="200" w:line="480" w:lineRule="auto"/>
      <w:ind w:firstLine="709"/>
      <w:jc w:val="both"/>
    </w:pPr>
    <w:rPr>
      <w:rFonts w:ascii="Arial Armenian" w:hAnsi="Arial Armenian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uiPriority w:val="99"/>
    <w:unhideWhenUsed/>
    <w:qFormat/>
    <w:rsid w:val="009C6145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FollowedHyperlink">
    <w:name w:val="FollowedHyperlink"/>
    <w:basedOn w:val="DefaultParagraphFont"/>
    <w:uiPriority w:val="99"/>
    <w:unhideWhenUsed/>
    <w:rsid w:val="00DC747C"/>
    <w:rPr>
      <w:color w:val="800080"/>
      <w:u w:val="single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1"/>
    <w:qFormat/>
    <w:rsid w:val="00DC747C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DefaultParagraphFontParaChar">
    <w:name w:val="Default Paragraph Font Para Char"/>
    <w:basedOn w:val="Normal"/>
    <w:uiPriority w:val="99"/>
    <w:qFormat/>
    <w:locked/>
    <w:rsid w:val="00DC747C"/>
    <w:pPr>
      <w:spacing w:after="160"/>
    </w:pPr>
    <w:rPr>
      <w:rFonts w:ascii="Verdana" w:eastAsia="Batang" w:hAnsi="Verdana" w:cs="Verdana"/>
      <w:sz w:val="24"/>
      <w:szCs w:val="24"/>
      <w:lang w:val="en-US" w:eastAsia="en-US"/>
    </w:rPr>
  </w:style>
  <w:style w:type="paragraph" w:customStyle="1" w:styleId="CarCar1">
    <w:name w:val="Car Car1"/>
    <w:basedOn w:val="Normal"/>
    <w:uiPriority w:val="99"/>
    <w:qFormat/>
    <w:rsid w:val="00DC747C"/>
    <w:pPr>
      <w:spacing w:after="160" w:line="240" w:lineRule="exact"/>
    </w:pPr>
    <w:rPr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DC747C"/>
    <w:rPr>
      <w:rFonts w:ascii="Arial Armenian" w:hAnsi="Arial Armenian"/>
      <w:lang w:val="en-US"/>
    </w:rPr>
  </w:style>
  <w:style w:type="paragraph" w:customStyle="1" w:styleId="mechtex">
    <w:name w:val="mechtex"/>
    <w:basedOn w:val="Normal"/>
    <w:link w:val="mechtexChar"/>
    <w:qFormat/>
    <w:rsid w:val="00DC747C"/>
    <w:pPr>
      <w:jc w:val="center"/>
    </w:pPr>
    <w:rPr>
      <w:rFonts w:ascii="Arial Armenian" w:hAnsi="Arial Armenian"/>
      <w:lang w:val="en-US"/>
    </w:rPr>
  </w:style>
  <w:style w:type="character" w:customStyle="1" w:styleId="apple-converted-space">
    <w:name w:val="apple-converted-space"/>
    <w:basedOn w:val="DefaultParagraphFont"/>
    <w:rsid w:val="00DC747C"/>
  </w:style>
  <w:style w:type="paragraph" w:styleId="HTMLPreformatted">
    <w:name w:val="HTML Preformatted"/>
    <w:basedOn w:val="Normal"/>
    <w:link w:val="HTMLPreformattedChar1"/>
    <w:uiPriority w:val="99"/>
    <w:unhideWhenUsed/>
    <w:rsid w:val="007725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 w:cs="Courier New"/>
      <w:lang w:val="ru-RU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locked/>
    <w:rsid w:val="007725D9"/>
    <w:rPr>
      <w:rFonts w:ascii="Arial Unicode" w:hAnsi="Arial Unicode" w:cs="Courier New"/>
    </w:rPr>
  </w:style>
  <w:style w:type="character" w:customStyle="1" w:styleId="HTMLPreformattedChar">
    <w:name w:val="HTML Preformatted Char"/>
    <w:basedOn w:val="DefaultParagraphFont"/>
    <w:uiPriority w:val="99"/>
    <w:rsid w:val="007725D9"/>
    <w:rPr>
      <w:rFonts w:ascii="Courier New" w:hAnsi="Courier New" w:cs="Courier New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7725D9"/>
    <w:pPr>
      <w:spacing w:after="200" w:line="276" w:lineRule="auto"/>
    </w:pPr>
    <w:rPr>
      <w:rFonts w:ascii="Calibri" w:eastAsia="Calibri" w:hAnsi="Calibri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25D9"/>
    <w:rPr>
      <w:rFonts w:ascii="Calibri" w:eastAsia="Calibri" w:hAnsi="Calibri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7725D9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7725D9"/>
    <w:rPr>
      <w:rFonts w:ascii="Arial Armenian" w:hAnsi="Arial Armenian"/>
      <w:b/>
      <w:sz w:val="22"/>
      <w:lang w:val="en-US" w:eastAsia="en-US"/>
    </w:rPr>
  </w:style>
  <w:style w:type="paragraph" w:styleId="BodyText3">
    <w:name w:val="Body Text 3"/>
    <w:basedOn w:val="Normal"/>
    <w:link w:val="BodyText3Char1"/>
    <w:uiPriority w:val="99"/>
    <w:unhideWhenUsed/>
    <w:rsid w:val="007725D9"/>
    <w:pPr>
      <w:jc w:val="both"/>
    </w:pPr>
    <w:rPr>
      <w:rFonts w:ascii="Arial Armenian" w:eastAsia="Calibri" w:hAnsi="Arial Armenian"/>
      <w:sz w:val="22"/>
      <w:szCs w:val="24"/>
      <w:lang w:val="ru-RU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7725D9"/>
    <w:rPr>
      <w:rFonts w:ascii="Arial Armenian" w:eastAsia="Calibri" w:hAnsi="Arial Armenian"/>
      <w:sz w:val="22"/>
      <w:szCs w:val="24"/>
    </w:rPr>
  </w:style>
  <w:style w:type="character" w:customStyle="1" w:styleId="BodyText3Char">
    <w:name w:val="Body Text 3 Char"/>
    <w:basedOn w:val="DefaultParagraphFont"/>
    <w:uiPriority w:val="99"/>
    <w:rsid w:val="007725D9"/>
    <w:rPr>
      <w:sz w:val="16"/>
      <w:szCs w:val="16"/>
      <w:lang w:val="en-GB"/>
    </w:rPr>
  </w:style>
  <w:style w:type="paragraph" w:styleId="DocumentMap">
    <w:name w:val="Document Map"/>
    <w:basedOn w:val="Normal"/>
    <w:link w:val="DocumentMapChar1"/>
    <w:uiPriority w:val="99"/>
    <w:unhideWhenUsed/>
    <w:rsid w:val="007725D9"/>
    <w:pPr>
      <w:shd w:val="clear" w:color="auto" w:fill="000080"/>
      <w:spacing w:after="200" w:line="276" w:lineRule="auto"/>
    </w:pPr>
    <w:rPr>
      <w:rFonts w:ascii="Tahoma" w:eastAsia="Calibri" w:hAnsi="Tahoma"/>
      <w:lang w:val="hy-AM" w:eastAsia="en-US"/>
    </w:rPr>
  </w:style>
  <w:style w:type="character" w:customStyle="1" w:styleId="DocumentMapChar1">
    <w:name w:val="Document Map Char1"/>
    <w:basedOn w:val="DefaultParagraphFont"/>
    <w:link w:val="DocumentMap"/>
    <w:uiPriority w:val="99"/>
    <w:locked/>
    <w:rsid w:val="007725D9"/>
    <w:rPr>
      <w:rFonts w:ascii="Tahoma" w:eastAsia="Calibri" w:hAnsi="Tahoma"/>
      <w:shd w:val="clear" w:color="auto" w:fill="000080"/>
      <w:lang w:val="hy-AM" w:eastAsia="en-US"/>
    </w:rPr>
  </w:style>
  <w:style w:type="character" w:customStyle="1" w:styleId="DocumentMapChar">
    <w:name w:val="Document Map Char"/>
    <w:basedOn w:val="DefaultParagraphFont"/>
    <w:uiPriority w:val="99"/>
    <w:rsid w:val="007725D9"/>
    <w:rPr>
      <w:rFonts w:ascii="Tahoma" w:hAnsi="Tahoma" w:cs="Tahoma"/>
      <w:sz w:val="16"/>
      <w:szCs w:val="16"/>
      <w:lang w:val="en-GB"/>
    </w:rPr>
  </w:style>
  <w:style w:type="paragraph" w:customStyle="1" w:styleId="Style15">
    <w:name w:val="Style1.5"/>
    <w:basedOn w:val="Normal"/>
    <w:uiPriority w:val="99"/>
    <w:qFormat/>
    <w:rsid w:val="007725D9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uiPriority w:val="99"/>
    <w:qFormat/>
    <w:rsid w:val="007725D9"/>
    <w:pPr>
      <w:jc w:val="both"/>
    </w:pPr>
    <w:rPr>
      <w:sz w:val="22"/>
      <w:szCs w:val="22"/>
    </w:rPr>
  </w:style>
  <w:style w:type="paragraph" w:customStyle="1" w:styleId="russtyle">
    <w:name w:val="russtyle"/>
    <w:basedOn w:val="Normal"/>
    <w:uiPriority w:val="99"/>
    <w:qFormat/>
    <w:rsid w:val="007725D9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uiPriority w:val="99"/>
    <w:qFormat/>
    <w:rsid w:val="007725D9"/>
    <w:rPr>
      <w:w w:val="120"/>
      <w:sz w:val="22"/>
      <w:szCs w:val="22"/>
    </w:rPr>
  </w:style>
  <w:style w:type="paragraph" w:customStyle="1" w:styleId="Style3">
    <w:name w:val="Style3"/>
    <w:basedOn w:val="mechtex"/>
    <w:uiPriority w:val="99"/>
    <w:qFormat/>
    <w:rsid w:val="007725D9"/>
    <w:rPr>
      <w:w w:val="120"/>
      <w:sz w:val="22"/>
      <w:szCs w:val="22"/>
    </w:rPr>
  </w:style>
  <w:style w:type="paragraph" w:customStyle="1" w:styleId="Style4">
    <w:name w:val="Style4"/>
    <w:basedOn w:val="mechtex"/>
    <w:uiPriority w:val="99"/>
    <w:qFormat/>
    <w:rsid w:val="007725D9"/>
    <w:rPr>
      <w:w w:val="120"/>
      <w:sz w:val="22"/>
      <w:szCs w:val="22"/>
    </w:rPr>
  </w:style>
  <w:style w:type="paragraph" w:customStyle="1" w:styleId="Style5">
    <w:name w:val="Style5"/>
    <w:basedOn w:val="mechtex"/>
    <w:uiPriority w:val="99"/>
    <w:qFormat/>
    <w:rsid w:val="007725D9"/>
    <w:rPr>
      <w:w w:val="120"/>
      <w:sz w:val="22"/>
      <w:szCs w:val="22"/>
    </w:rPr>
  </w:style>
  <w:style w:type="paragraph" w:customStyle="1" w:styleId="Default">
    <w:name w:val="Default"/>
    <w:uiPriority w:val="99"/>
    <w:qFormat/>
    <w:rsid w:val="007725D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customStyle="1" w:styleId="Style6">
    <w:name w:val="Style6"/>
    <w:basedOn w:val="mechtex"/>
    <w:qFormat/>
    <w:rsid w:val="007725D9"/>
    <w:rPr>
      <w:sz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qFormat/>
    <w:rsid w:val="007725D9"/>
    <w:pPr>
      <w:spacing w:after="160" w:line="240" w:lineRule="exact"/>
    </w:pPr>
    <w:rPr>
      <w:rFonts w:ascii="Arial" w:eastAsia="Calibri" w:hAnsi="Arial" w:cs="Arial"/>
      <w:lang w:val="en-US" w:eastAsia="en-US"/>
    </w:rPr>
  </w:style>
  <w:style w:type="paragraph" w:customStyle="1" w:styleId="a">
    <w:name w:val="Абзац списка"/>
    <w:basedOn w:val="Normal"/>
    <w:uiPriority w:val="99"/>
    <w:qFormat/>
    <w:rsid w:val="007725D9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skypepnhcontainer">
    <w:name w:val="skype_pnh_container"/>
    <w:basedOn w:val="DefaultParagraphFont"/>
    <w:rsid w:val="007725D9"/>
  </w:style>
  <w:style w:type="character" w:customStyle="1" w:styleId="skypepnhmark1">
    <w:name w:val="skype_pnh_mark1"/>
    <w:basedOn w:val="DefaultParagraphFont"/>
    <w:rsid w:val="007725D9"/>
    <w:rPr>
      <w:vanish/>
      <w:webHidden w:val="0"/>
      <w:specVanish w:val="0"/>
    </w:rPr>
  </w:style>
  <w:style w:type="paragraph" w:styleId="z-TopofForm">
    <w:name w:val="HTML Top of Form"/>
    <w:basedOn w:val="Normal"/>
    <w:next w:val="Normal"/>
    <w:link w:val="z-TopofFormChar1"/>
    <w:hidden/>
    <w:uiPriority w:val="99"/>
    <w:unhideWhenUsed/>
    <w:rsid w:val="007725D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1">
    <w:name w:val="z-Top of Form Char1"/>
    <w:basedOn w:val="DefaultParagraphFont"/>
    <w:link w:val="z-TopofForm"/>
    <w:uiPriority w:val="99"/>
    <w:locked/>
    <w:rsid w:val="007725D9"/>
    <w:rPr>
      <w:rFonts w:ascii="Arial" w:hAnsi="Arial" w:cs="Arial"/>
      <w:vanish/>
      <w:sz w:val="16"/>
      <w:szCs w:val="16"/>
      <w:lang w:val="en-GB"/>
    </w:rPr>
  </w:style>
  <w:style w:type="character" w:customStyle="1" w:styleId="z-TopofFormChar">
    <w:name w:val="z-Top of Form Char"/>
    <w:basedOn w:val="DefaultParagraphFont"/>
    <w:uiPriority w:val="99"/>
    <w:rsid w:val="007725D9"/>
    <w:rPr>
      <w:rFonts w:ascii="Arial" w:hAnsi="Arial" w:cs="Arial"/>
      <w:vanish/>
      <w:sz w:val="16"/>
      <w:szCs w:val="16"/>
      <w:lang w:val="en-GB"/>
    </w:rPr>
  </w:style>
  <w:style w:type="character" w:customStyle="1" w:styleId="skypepnhprintcontainer1380636138">
    <w:name w:val="skype_pnh_print_container_1380636138"/>
    <w:basedOn w:val="DefaultParagraphFont"/>
    <w:rsid w:val="007725D9"/>
  </w:style>
  <w:style w:type="character" w:customStyle="1" w:styleId="skypepnhtextspan">
    <w:name w:val="skype_pnh_text_span"/>
    <w:basedOn w:val="DefaultParagraphFont"/>
    <w:rsid w:val="007725D9"/>
  </w:style>
  <w:style w:type="character" w:customStyle="1" w:styleId="skypepnhfreetextspan">
    <w:name w:val="skype_pnh_free_text_span"/>
    <w:basedOn w:val="DefaultParagraphFont"/>
    <w:rsid w:val="007725D9"/>
  </w:style>
  <w:style w:type="paragraph" w:styleId="z-BottomofForm">
    <w:name w:val="HTML Bottom of Form"/>
    <w:basedOn w:val="Normal"/>
    <w:next w:val="Normal"/>
    <w:link w:val="z-BottomofFormChar1"/>
    <w:hidden/>
    <w:uiPriority w:val="99"/>
    <w:unhideWhenUsed/>
    <w:rsid w:val="007725D9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basedOn w:val="DefaultParagraphFont"/>
    <w:link w:val="z-BottomofForm"/>
    <w:uiPriority w:val="99"/>
    <w:locked/>
    <w:rsid w:val="007725D9"/>
    <w:rPr>
      <w:rFonts w:ascii="Arial" w:hAnsi="Arial" w:cs="Arial"/>
      <w:vanish/>
      <w:sz w:val="16"/>
      <w:szCs w:val="16"/>
      <w:lang w:val="en-GB"/>
    </w:rPr>
  </w:style>
  <w:style w:type="character" w:customStyle="1" w:styleId="z-BottomofFormChar">
    <w:name w:val="z-Bottom of Form Char"/>
    <w:basedOn w:val="DefaultParagraphFont"/>
    <w:uiPriority w:val="99"/>
    <w:rsid w:val="007725D9"/>
    <w:rPr>
      <w:rFonts w:ascii="Arial" w:hAnsi="Arial" w:cs="Arial"/>
      <w:vanish/>
      <w:sz w:val="16"/>
      <w:szCs w:val="16"/>
      <w:lang w:val="en-GB"/>
    </w:rPr>
  </w:style>
  <w:style w:type="character" w:customStyle="1" w:styleId="mechtex0">
    <w:name w:val="mechtex Знак"/>
    <w:basedOn w:val="DefaultParagraphFont"/>
    <w:locked/>
    <w:rsid w:val="007725D9"/>
    <w:rPr>
      <w:rFonts w:ascii="Arial Armenian" w:hAnsi="Arial Armenian" w:hint="default"/>
      <w:sz w:val="22"/>
      <w:lang w:eastAsia="ru-RU"/>
    </w:rPr>
  </w:style>
  <w:style w:type="character" w:customStyle="1" w:styleId="TitleChar1">
    <w:name w:val="Title Char1"/>
    <w:basedOn w:val="DefaultParagraphFont"/>
    <w:uiPriority w:val="99"/>
    <w:locked/>
    <w:rsid w:val="007725D9"/>
    <w:rPr>
      <w:rFonts w:ascii="Times Armenian" w:hAnsi="Times Armenian" w:hint="default"/>
      <w:sz w:val="24"/>
    </w:rPr>
  </w:style>
  <w:style w:type="character" w:customStyle="1" w:styleId="CharChar6">
    <w:name w:val="Char Char6"/>
    <w:basedOn w:val="DefaultParagraphFont"/>
    <w:rsid w:val="007725D9"/>
    <w:rPr>
      <w:rFonts w:ascii="Arial LatArm" w:hAnsi="Arial LatArm" w:hint="default"/>
      <w:noProof/>
      <w:sz w:val="24"/>
      <w:lang w:val="en-US" w:eastAsia="ru-RU" w:bidi="ar-SA"/>
    </w:rPr>
  </w:style>
  <w:style w:type="character" w:customStyle="1" w:styleId="FontStyle11">
    <w:name w:val="Font Style11"/>
    <w:uiPriority w:val="99"/>
    <w:rsid w:val="00164F6C"/>
    <w:rPr>
      <w:rFonts w:ascii="Arial Unicode MS" w:eastAsia="Arial Unicode MS" w:cs="Arial Unicode MS"/>
      <w:b/>
      <w:bCs/>
      <w:spacing w:val="1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F6C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164F6C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164F6C"/>
    <w:rPr>
      <w:rFonts w:ascii="Arial Armenian" w:eastAsia="Calibri" w:hAnsi="Arial Armenian"/>
      <w:lang w:val="ru-RU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4F6C"/>
    <w:rPr>
      <w:rFonts w:ascii="Arial Armenian" w:eastAsia="Calibri" w:hAnsi="Arial Armenian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164F6C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164F6C"/>
    <w:rPr>
      <w:rFonts w:ascii="Courier New" w:hAnsi="Courier New" w:cs="Courier New"/>
      <w:lang w:val="ru-RU"/>
    </w:rPr>
  </w:style>
  <w:style w:type="character" w:customStyle="1" w:styleId="PlainTextChar">
    <w:name w:val="Plain Text Char"/>
    <w:basedOn w:val="DefaultParagraphFont"/>
    <w:link w:val="PlainText"/>
    <w:uiPriority w:val="99"/>
    <w:rsid w:val="00164F6C"/>
    <w:rPr>
      <w:rFonts w:ascii="Courier New" w:hAnsi="Courier New" w:cs="Courier New"/>
    </w:rPr>
  </w:style>
  <w:style w:type="character" w:customStyle="1" w:styleId="FontStyle14">
    <w:name w:val="Font Style14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4"/>
      <w:szCs w:val="14"/>
    </w:rPr>
  </w:style>
  <w:style w:type="character" w:customStyle="1" w:styleId="FontStyle16">
    <w:name w:val="Font Style16"/>
    <w:basedOn w:val="DefaultParagraphFont"/>
    <w:uiPriority w:val="99"/>
    <w:rsid w:val="00164F6C"/>
    <w:rPr>
      <w:rFonts w:ascii="Sylfaen" w:hAnsi="Sylfaen" w:cs="Sylfaen"/>
      <w:b/>
      <w:bCs/>
      <w:sz w:val="14"/>
      <w:szCs w:val="14"/>
    </w:rPr>
  </w:style>
  <w:style w:type="character" w:customStyle="1" w:styleId="FontStyle23">
    <w:name w:val="Font Style23"/>
    <w:basedOn w:val="DefaultParagraphFont"/>
    <w:uiPriority w:val="99"/>
    <w:rsid w:val="00164F6C"/>
    <w:rPr>
      <w:rFonts w:ascii="Sylfaen" w:hAnsi="Sylfaen" w:cs="Sylfaen"/>
      <w:b/>
      <w:bCs/>
      <w:spacing w:val="10"/>
      <w:sz w:val="16"/>
      <w:szCs w:val="16"/>
    </w:rPr>
  </w:style>
  <w:style w:type="character" w:customStyle="1" w:styleId="FontStyle15">
    <w:name w:val="Font Style15"/>
    <w:basedOn w:val="DefaultParagraphFont"/>
    <w:uiPriority w:val="99"/>
    <w:rsid w:val="00164F6C"/>
    <w:rPr>
      <w:rFonts w:ascii="Sylfaen" w:hAnsi="Sylfaen" w:cs="Sylfaen"/>
      <w:b/>
      <w:bCs/>
      <w:spacing w:val="10"/>
      <w:sz w:val="16"/>
      <w:szCs w:val="16"/>
    </w:rPr>
  </w:style>
  <w:style w:type="character" w:customStyle="1" w:styleId="FontStyle13">
    <w:name w:val="Font Style13"/>
    <w:basedOn w:val="DefaultParagraphFont"/>
    <w:uiPriority w:val="99"/>
    <w:rsid w:val="00164F6C"/>
    <w:rPr>
      <w:rFonts w:ascii="Sylfaen" w:hAnsi="Sylfaen" w:cs="Sylfaen"/>
      <w:b/>
      <w:bCs/>
      <w:i/>
      <w:iCs/>
      <w:sz w:val="14"/>
      <w:szCs w:val="14"/>
    </w:rPr>
  </w:style>
  <w:style w:type="character" w:customStyle="1" w:styleId="FontStyle33">
    <w:name w:val="Font Style33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4"/>
      <w:szCs w:val="14"/>
    </w:rPr>
  </w:style>
  <w:style w:type="character" w:customStyle="1" w:styleId="FontStyle17">
    <w:name w:val="Font Style17"/>
    <w:basedOn w:val="DefaultParagraphFont"/>
    <w:uiPriority w:val="99"/>
    <w:rsid w:val="00164F6C"/>
    <w:rPr>
      <w:rFonts w:ascii="Arial Unicode MS" w:eastAsia="Arial Unicode MS" w:cs="Arial Unicode MS"/>
      <w:b/>
      <w:bCs/>
      <w:sz w:val="14"/>
      <w:szCs w:val="14"/>
    </w:rPr>
  </w:style>
  <w:style w:type="character" w:customStyle="1" w:styleId="FontStyle24">
    <w:name w:val="Font Style24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unhideWhenUsed/>
    <w:rsid w:val="00164F6C"/>
    <w:rPr>
      <w:rFonts w:ascii="Arial Armenian" w:eastAsia="Calibri" w:hAnsi="Arial Armenian"/>
      <w:lang w:val="ru-RU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164F6C"/>
    <w:rPr>
      <w:rFonts w:ascii="Arial Armenian" w:eastAsia="Calibri" w:hAnsi="Arial Armenian"/>
      <w:lang w:eastAsia="en-US"/>
    </w:rPr>
  </w:style>
  <w:style w:type="character" w:customStyle="1" w:styleId="FontStyle22">
    <w:name w:val="Font Style22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6"/>
      <w:szCs w:val="16"/>
    </w:rPr>
  </w:style>
  <w:style w:type="character" w:styleId="EndnoteReference">
    <w:name w:val="endnote reference"/>
    <w:basedOn w:val="DefaultParagraphFont"/>
    <w:uiPriority w:val="99"/>
    <w:unhideWhenUsed/>
    <w:rsid w:val="00164F6C"/>
    <w:rPr>
      <w:vertAlign w:val="superscript"/>
    </w:rPr>
  </w:style>
  <w:style w:type="paragraph" w:customStyle="1" w:styleId="Style8">
    <w:name w:val="Style8"/>
    <w:basedOn w:val="Normal"/>
    <w:uiPriority w:val="99"/>
    <w:qFormat/>
    <w:rsid w:val="00164F6C"/>
    <w:pPr>
      <w:widowControl w:val="0"/>
      <w:autoSpaceDE w:val="0"/>
      <w:autoSpaceDN w:val="0"/>
      <w:adjustRightInd w:val="0"/>
      <w:spacing w:line="221" w:lineRule="exact"/>
      <w:ind w:hanging="1104"/>
    </w:pPr>
    <w:rPr>
      <w:rFonts w:ascii="Sylfaen" w:hAnsi="Sylfaen"/>
      <w:sz w:val="24"/>
      <w:szCs w:val="24"/>
      <w:lang w:val="ru-RU"/>
    </w:rPr>
  </w:style>
  <w:style w:type="character" w:customStyle="1" w:styleId="FontStyle21">
    <w:name w:val="Font Style21"/>
    <w:basedOn w:val="DefaultParagraphFont"/>
    <w:uiPriority w:val="99"/>
    <w:rsid w:val="00164F6C"/>
    <w:rPr>
      <w:rFonts w:ascii="Arial Unicode MS" w:eastAsia="Arial Unicode MS" w:cs="Arial Unicode MS"/>
      <w:i/>
      <w:iCs/>
      <w:sz w:val="10"/>
      <w:szCs w:val="10"/>
    </w:rPr>
  </w:style>
  <w:style w:type="paragraph" w:customStyle="1" w:styleId="Style7">
    <w:name w:val="Style7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9">
    <w:name w:val="Style9"/>
    <w:basedOn w:val="Normal"/>
    <w:uiPriority w:val="99"/>
    <w:qFormat/>
    <w:rsid w:val="00164F6C"/>
    <w:pPr>
      <w:widowControl w:val="0"/>
      <w:autoSpaceDE w:val="0"/>
      <w:autoSpaceDN w:val="0"/>
      <w:adjustRightInd w:val="0"/>
      <w:spacing w:line="258" w:lineRule="exact"/>
      <w:jc w:val="both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0">
    <w:name w:val="Style10"/>
    <w:basedOn w:val="Normal"/>
    <w:uiPriority w:val="99"/>
    <w:qFormat/>
    <w:rsid w:val="00164F6C"/>
    <w:pPr>
      <w:widowControl w:val="0"/>
      <w:autoSpaceDE w:val="0"/>
      <w:autoSpaceDN w:val="0"/>
      <w:adjustRightInd w:val="0"/>
      <w:spacing w:line="255" w:lineRule="exact"/>
      <w:ind w:firstLine="418"/>
      <w:jc w:val="both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4">
    <w:name w:val="Style14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character" w:customStyle="1" w:styleId="FontStyle19">
    <w:name w:val="Font Style19"/>
    <w:basedOn w:val="DefaultParagraphFont"/>
    <w:uiPriority w:val="99"/>
    <w:rsid w:val="00164F6C"/>
    <w:rPr>
      <w:rFonts w:ascii="Sylfaen" w:hAnsi="Sylfaen" w:cs="Sylfaen"/>
      <w:i/>
      <w:iCs/>
      <w:smallCaps/>
      <w:spacing w:val="20"/>
      <w:sz w:val="14"/>
      <w:szCs w:val="14"/>
    </w:rPr>
  </w:style>
  <w:style w:type="character" w:customStyle="1" w:styleId="FontStyle18">
    <w:name w:val="Font Style18"/>
    <w:basedOn w:val="DefaultParagraphFont"/>
    <w:uiPriority w:val="99"/>
    <w:rsid w:val="00164F6C"/>
    <w:rPr>
      <w:rFonts w:ascii="Sylfaen" w:hAnsi="Sylfaen" w:cs="Sylfaen"/>
      <w:sz w:val="16"/>
      <w:szCs w:val="16"/>
    </w:rPr>
  </w:style>
  <w:style w:type="paragraph" w:customStyle="1" w:styleId="Style12">
    <w:name w:val="Style12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character" w:customStyle="1" w:styleId="FontStyle20">
    <w:name w:val="Font Style20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2"/>
      <w:szCs w:val="12"/>
    </w:rPr>
  </w:style>
  <w:style w:type="character" w:customStyle="1" w:styleId="FontStyle12">
    <w:name w:val="Font Style12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4"/>
      <w:szCs w:val="14"/>
    </w:rPr>
  </w:style>
  <w:style w:type="paragraph" w:customStyle="1" w:styleId="Style11">
    <w:name w:val="Style11"/>
    <w:basedOn w:val="Normal"/>
    <w:uiPriority w:val="99"/>
    <w:qFormat/>
    <w:rsid w:val="00164F6C"/>
    <w:pPr>
      <w:widowControl w:val="0"/>
      <w:autoSpaceDE w:val="0"/>
      <w:autoSpaceDN w:val="0"/>
      <w:adjustRightInd w:val="0"/>
      <w:spacing w:line="256" w:lineRule="exact"/>
      <w:ind w:hanging="115"/>
      <w:jc w:val="both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3">
    <w:name w:val="Style13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50">
    <w:name w:val="Style15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6">
    <w:name w:val="Style16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7">
    <w:name w:val="Style17"/>
    <w:basedOn w:val="Normal"/>
    <w:uiPriority w:val="99"/>
    <w:qFormat/>
    <w:rsid w:val="00164F6C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character" w:customStyle="1" w:styleId="FontStyle25">
    <w:name w:val="Font Style25"/>
    <w:basedOn w:val="DefaultParagraphFont"/>
    <w:uiPriority w:val="99"/>
    <w:rsid w:val="00164F6C"/>
    <w:rPr>
      <w:rFonts w:ascii="Sylfaen" w:hAnsi="Sylfaen" w:cs="Sylfaen"/>
      <w:spacing w:val="20"/>
      <w:sz w:val="12"/>
      <w:szCs w:val="12"/>
    </w:rPr>
  </w:style>
  <w:style w:type="character" w:customStyle="1" w:styleId="FontStyle26">
    <w:name w:val="Font Style26"/>
    <w:basedOn w:val="DefaultParagraphFont"/>
    <w:uiPriority w:val="99"/>
    <w:rsid w:val="00164F6C"/>
    <w:rPr>
      <w:rFonts w:ascii="Sylfaen" w:hAnsi="Sylfaen" w:cs="Sylfaen"/>
      <w:b/>
      <w:bCs/>
      <w:i/>
      <w:iCs/>
      <w:spacing w:val="20"/>
      <w:sz w:val="14"/>
      <w:szCs w:val="14"/>
    </w:rPr>
  </w:style>
  <w:style w:type="character" w:customStyle="1" w:styleId="FontStyle28">
    <w:name w:val="Font Style28"/>
    <w:basedOn w:val="DefaultParagraphFont"/>
    <w:uiPriority w:val="99"/>
    <w:rsid w:val="00164F6C"/>
    <w:rPr>
      <w:rFonts w:ascii="Courier New" w:hAnsi="Courier New" w:cs="Courier New"/>
      <w:b/>
      <w:bCs/>
      <w:i/>
      <w:iCs/>
      <w:sz w:val="8"/>
      <w:szCs w:val="8"/>
    </w:rPr>
  </w:style>
  <w:style w:type="character" w:customStyle="1" w:styleId="FontStyle29">
    <w:name w:val="Font Style29"/>
    <w:basedOn w:val="DefaultParagraphFont"/>
    <w:uiPriority w:val="99"/>
    <w:rsid w:val="00164F6C"/>
    <w:rPr>
      <w:rFonts w:ascii="Sylfaen" w:hAnsi="Sylfaen" w:cs="Sylfaen"/>
      <w:b/>
      <w:bCs/>
      <w:sz w:val="38"/>
      <w:szCs w:val="38"/>
    </w:rPr>
  </w:style>
  <w:style w:type="character" w:customStyle="1" w:styleId="FontStyle30">
    <w:name w:val="Font Style30"/>
    <w:basedOn w:val="DefaultParagraphFont"/>
    <w:uiPriority w:val="99"/>
    <w:rsid w:val="00164F6C"/>
    <w:rPr>
      <w:rFonts w:ascii="Sylfaen" w:hAnsi="Sylfaen" w:cs="Sylfaen"/>
      <w:sz w:val="44"/>
      <w:szCs w:val="44"/>
    </w:rPr>
  </w:style>
  <w:style w:type="character" w:customStyle="1" w:styleId="FontStyle31">
    <w:name w:val="Font Style31"/>
    <w:basedOn w:val="DefaultParagraphFont"/>
    <w:uiPriority w:val="99"/>
    <w:rsid w:val="00164F6C"/>
    <w:rPr>
      <w:rFonts w:ascii="Sylfaen" w:hAnsi="Sylfaen" w:cs="Sylfaen"/>
      <w:b/>
      <w:bCs/>
      <w:w w:val="33"/>
      <w:sz w:val="8"/>
      <w:szCs w:val="8"/>
    </w:rPr>
  </w:style>
  <w:style w:type="character" w:customStyle="1" w:styleId="FontStyle32">
    <w:name w:val="Font Style32"/>
    <w:basedOn w:val="DefaultParagraphFont"/>
    <w:uiPriority w:val="99"/>
    <w:rsid w:val="00164F6C"/>
    <w:rPr>
      <w:rFonts w:ascii="Arial Narrow" w:hAnsi="Arial Narrow" w:cs="Arial Narrow"/>
      <w:sz w:val="8"/>
      <w:szCs w:val="8"/>
    </w:rPr>
  </w:style>
  <w:style w:type="character" w:customStyle="1" w:styleId="fn">
    <w:name w:val="fn"/>
    <w:basedOn w:val="DefaultParagraphFont"/>
    <w:rsid w:val="00164F6C"/>
  </w:style>
  <w:style w:type="character" w:customStyle="1" w:styleId="personname">
    <w:name w:val="person_name"/>
    <w:basedOn w:val="DefaultParagraphFont"/>
    <w:rsid w:val="00164F6C"/>
  </w:style>
  <w:style w:type="character" w:styleId="Emphasis">
    <w:name w:val="Emphasis"/>
    <w:basedOn w:val="DefaultParagraphFont"/>
    <w:uiPriority w:val="20"/>
    <w:qFormat/>
    <w:rsid w:val="00164F6C"/>
    <w:rPr>
      <w:i/>
      <w:iCs/>
    </w:rPr>
  </w:style>
  <w:style w:type="character" w:customStyle="1" w:styleId="mw-editsection">
    <w:name w:val="mw-editsection"/>
    <w:basedOn w:val="DefaultParagraphFont"/>
    <w:rsid w:val="00164F6C"/>
  </w:style>
  <w:style w:type="character" w:customStyle="1" w:styleId="mw-editsection-bracket">
    <w:name w:val="mw-editsection-bracket"/>
    <w:basedOn w:val="DefaultParagraphFont"/>
    <w:rsid w:val="00164F6C"/>
  </w:style>
  <w:style w:type="character" w:customStyle="1" w:styleId="mw-editsection-divider">
    <w:name w:val="mw-editsection-divider"/>
    <w:basedOn w:val="DefaultParagraphFont"/>
    <w:rsid w:val="00164F6C"/>
  </w:style>
  <w:style w:type="character" w:customStyle="1" w:styleId="unicode1">
    <w:name w:val="unicode1"/>
    <w:basedOn w:val="DefaultParagraphFont"/>
    <w:rsid w:val="00164F6C"/>
    <w:rPr>
      <w:rFonts w:ascii="inherit" w:hAnsi="inherit" w:hint="default"/>
    </w:rPr>
  </w:style>
  <w:style w:type="character" w:customStyle="1" w:styleId="metadata">
    <w:name w:val="metadata"/>
    <w:basedOn w:val="DefaultParagraphFont"/>
    <w:rsid w:val="00164F6C"/>
  </w:style>
  <w:style w:type="character" w:customStyle="1" w:styleId="mw-headline">
    <w:name w:val="mw-headline"/>
    <w:basedOn w:val="DefaultParagraphFont"/>
    <w:rsid w:val="00164F6C"/>
  </w:style>
  <w:style w:type="character" w:customStyle="1" w:styleId="ipa">
    <w:name w:val="ipa"/>
    <w:basedOn w:val="DefaultParagraphFont"/>
    <w:rsid w:val="00164F6C"/>
  </w:style>
  <w:style w:type="character" w:customStyle="1" w:styleId="noprint">
    <w:name w:val="noprint"/>
    <w:basedOn w:val="DefaultParagraphFont"/>
    <w:rsid w:val="00164F6C"/>
  </w:style>
  <w:style w:type="character" w:customStyle="1" w:styleId="toctoggle">
    <w:name w:val="toctoggle"/>
    <w:basedOn w:val="DefaultParagraphFont"/>
    <w:rsid w:val="00164F6C"/>
  </w:style>
  <w:style w:type="character" w:customStyle="1" w:styleId="tocnumber">
    <w:name w:val="tocnumber"/>
    <w:basedOn w:val="DefaultParagraphFont"/>
    <w:rsid w:val="00164F6C"/>
  </w:style>
  <w:style w:type="character" w:customStyle="1" w:styleId="toctext">
    <w:name w:val="toctext"/>
    <w:basedOn w:val="DefaultParagraphFont"/>
    <w:rsid w:val="00164F6C"/>
  </w:style>
  <w:style w:type="character" w:styleId="Strong">
    <w:name w:val="Strong"/>
    <w:basedOn w:val="DefaultParagraphFont"/>
    <w:uiPriority w:val="22"/>
    <w:qFormat/>
    <w:rsid w:val="00164F6C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F23A8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F23A8F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F23A8F"/>
    <w:rPr>
      <w:rFonts w:ascii="Calibri" w:eastAsia="Calibri" w:hAnsi="Calibri"/>
      <w:b/>
      <w:bCs/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0229CB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C72F02"/>
    <w:rPr>
      <w:rFonts w:ascii="Calibri" w:hAnsi="Calibri" w:cs="Calibri"/>
      <w:sz w:val="22"/>
      <w:szCs w:val="22"/>
      <w:lang w:val="en-US" w:eastAsia="en-US"/>
    </w:rPr>
  </w:style>
  <w:style w:type="character" w:customStyle="1" w:styleId="HeaderChar1">
    <w:name w:val="Header Char1"/>
    <w:aliases w:val="h Char1,Header Char Char Char Char Char1,Header Char Char Char Char2,Header Char Char Char2"/>
    <w:basedOn w:val="DefaultParagraphFont"/>
    <w:semiHidden/>
    <w:rsid w:val="00284F6D"/>
    <w:rPr>
      <w:lang w:val="en-GB" w:eastAsia="ru-RU"/>
    </w:rPr>
  </w:style>
  <w:style w:type="character" w:customStyle="1" w:styleId="CommentTextChar1">
    <w:name w:val="Comment Text Char1"/>
    <w:basedOn w:val="DefaultParagraphFont"/>
    <w:uiPriority w:val="99"/>
    <w:semiHidden/>
    <w:rsid w:val="00284F6D"/>
    <w:rPr>
      <w:lang w:val="en-GB" w:eastAsia="ru-RU"/>
    </w:rPr>
  </w:style>
  <w:style w:type="character" w:customStyle="1" w:styleId="BalloonTextChar2">
    <w:name w:val="Balloon Text Char2"/>
    <w:basedOn w:val="DefaultParagraphFont"/>
    <w:uiPriority w:val="99"/>
    <w:semiHidden/>
    <w:locked/>
    <w:rsid w:val="00284F6D"/>
    <w:rPr>
      <w:rFonts w:ascii="Tahoma" w:hAnsi="Tahoma" w:cs="Tahoma"/>
      <w:sz w:val="16"/>
      <w:szCs w:val="16"/>
      <w:lang w:val="en-GB"/>
    </w:rPr>
  </w:style>
  <w:style w:type="paragraph" w:customStyle="1" w:styleId="Normal1">
    <w:name w:val="Normal1"/>
    <w:uiPriority w:val="99"/>
    <w:qFormat/>
    <w:rsid w:val="00284F6D"/>
    <w:pPr>
      <w:jc w:val="both"/>
    </w:pPr>
    <w:rPr>
      <w:rFonts w:ascii="Calibri" w:eastAsia="Calibri" w:hAnsi="Calibri" w:cs="Calibri"/>
      <w:color w:val="000000"/>
      <w:sz w:val="22"/>
      <w:szCs w:val="22"/>
    </w:rPr>
  </w:style>
  <w:style w:type="character" w:customStyle="1" w:styleId="Heading7Char1">
    <w:name w:val="Heading 7 Char1"/>
    <w:basedOn w:val="DefaultParagraphFont"/>
    <w:uiPriority w:val="99"/>
    <w:semiHidden/>
    <w:rsid w:val="00284F6D"/>
    <w:rPr>
      <w:rFonts w:asciiTheme="majorHAnsi" w:eastAsiaTheme="majorEastAsia" w:hAnsiTheme="majorHAnsi" w:cstheme="majorBidi"/>
      <w:i/>
      <w:iCs/>
      <w:color w:val="404040" w:themeColor="text1" w:themeTint="BF"/>
      <w:lang w:val="en-GB"/>
    </w:rPr>
  </w:style>
  <w:style w:type="character" w:customStyle="1" w:styleId="Heading8Char1">
    <w:name w:val="Heading 8 Char1"/>
    <w:basedOn w:val="DefaultParagraphFont"/>
    <w:uiPriority w:val="99"/>
    <w:semiHidden/>
    <w:rsid w:val="00284F6D"/>
    <w:rPr>
      <w:rFonts w:asciiTheme="majorHAnsi" w:eastAsiaTheme="majorEastAsia" w:hAnsiTheme="majorHAnsi" w:cstheme="majorBidi"/>
      <w:color w:val="404040" w:themeColor="text1" w:themeTint="BF"/>
      <w:lang w:val="en-GB"/>
    </w:rPr>
  </w:style>
  <w:style w:type="character" w:customStyle="1" w:styleId="Heading9Char1">
    <w:name w:val="Heading 9 Char1"/>
    <w:basedOn w:val="DefaultParagraphFont"/>
    <w:uiPriority w:val="99"/>
    <w:semiHidden/>
    <w:rsid w:val="00284F6D"/>
    <w:rPr>
      <w:rFonts w:asciiTheme="majorHAnsi" w:eastAsiaTheme="majorEastAsia" w:hAnsiTheme="majorHAnsi" w:cstheme="majorBidi"/>
      <w:i/>
      <w:iCs/>
      <w:color w:val="404040" w:themeColor="text1" w:themeTint="BF"/>
      <w:lang w:val="en-GB"/>
    </w:rPr>
  </w:style>
  <w:style w:type="character" w:customStyle="1" w:styleId="BodyTextIndentChar1">
    <w:name w:val="Body Text Indent Char1"/>
    <w:basedOn w:val="DefaultParagraphFont"/>
    <w:semiHidden/>
    <w:rsid w:val="00284F6D"/>
    <w:rPr>
      <w:lang w:val="en-GB" w:eastAsia="ru-RU"/>
    </w:rPr>
  </w:style>
  <w:style w:type="character" w:customStyle="1" w:styleId="BodyTextChar1">
    <w:name w:val="Body Text Char1"/>
    <w:basedOn w:val="DefaultParagraphFont"/>
    <w:uiPriority w:val="99"/>
    <w:semiHidden/>
    <w:rsid w:val="00284F6D"/>
    <w:rPr>
      <w:lang w:val="en-GB" w:eastAsia="ru-RU"/>
    </w:rPr>
  </w:style>
  <w:style w:type="character" w:customStyle="1" w:styleId="BodyText2Char1">
    <w:name w:val="Body Text 2 Char1"/>
    <w:basedOn w:val="DefaultParagraphFont"/>
    <w:uiPriority w:val="99"/>
    <w:semiHidden/>
    <w:rsid w:val="00284F6D"/>
    <w:rPr>
      <w:lang w:val="en-GB" w:eastAsia="ru-RU"/>
    </w:rPr>
  </w:style>
  <w:style w:type="character" w:customStyle="1" w:styleId="BodyTextIndent3Char1">
    <w:name w:val="Body Text Indent 3 Char1"/>
    <w:basedOn w:val="DefaultParagraphFont"/>
    <w:semiHidden/>
    <w:rsid w:val="00284F6D"/>
    <w:rPr>
      <w:sz w:val="16"/>
      <w:szCs w:val="16"/>
      <w:lang w:val="en-GB" w:eastAsia="ru-RU"/>
    </w:rPr>
  </w:style>
  <w:style w:type="character" w:customStyle="1" w:styleId="FooterChar1">
    <w:name w:val="Footer Char1"/>
    <w:basedOn w:val="DefaultParagraphFont"/>
    <w:uiPriority w:val="99"/>
    <w:semiHidden/>
    <w:rsid w:val="00284F6D"/>
    <w:rPr>
      <w:lang w:val="en-GB" w:eastAsia="ru-RU"/>
    </w:rPr>
  </w:style>
  <w:style w:type="character" w:customStyle="1" w:styleId="BalloonTextChar1">
    <w:name w:val="Balloon Text Char1"/>
    <w:basedOn w:val="DefaultParagraphFont"/>
    <w:uiPriority w:val="99"/>
    <w:semiHidden/>
    <w:rsid w:val="00284F6D"/>
    <w:rPr>
      <w:rFonts w:ascii="Tahoma" w:hAnsi="Tahoma" w:cs="Tahoma"/>
      <w:sz w:val="16"/>
      <w:szCs w:val="16"/>
      <w:lang w:val="en-GB"/>
    </w:rPr>
  </w:style>
  <w:style w:type="character" w:customStyle="1" w:styleId="FootnoteTextChar1">
    <w:name w:val="Footnote Text Char1"/>
    <w:basedOn w:val="DefaultParagraphFont"/>
    <w:uiPriority w:val="99"/>
    <w:semiHidden/>
    <w:rsid w:val="00284F6D"/>
    <w:rPr>
      <w:lang w:val="en-GB" w:eastAsia="ru-RU"/>
    </w:rPr>
  </w:style>
  <w:style w:type="character" w:customStyle="1" w:styleId="EndnoteTextChar1">
    <w:name w:val="Endnote Text Char1"/>
    <w:basedOn w:val="DefaultParagraphFont"/>
    <w:uiPriority w:val="99"/>
    <w:semiHidden/>
    <w:rsid w:val="00284F6D"/>
    <w:rPr>
      <w:lang w:val="en-GB" w:eastAsia="ru-RU"/>
    </w:rPr>
  </w:style>
  <w:style w:type="character" w:customStyle="1" w:styleId="SubtitleChar1">
    <w:name w:val="Subtitle Char1"/>
    <w:basedOn w:val="DefaultParagraphFont"/>
    <w:uiPriority w:val="11"/>
    <w:rsid w:val="00284F6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ru-RU"/>
    </w:rPr>
  </w:style>
  <w:style w:type="character" w:customStyle="1" w:styleId="PlainTextChar1">
    <w:name w:val="Plain Text Char1"/>
    <w:basedOn w:val="DefaultParagraphFont"/>
    <w:uiPriority w:val="99"/>
    <w:semiHidden/>
    <w:rsid w:val="00284F6D"/>
    <w:rPr>
      <w:rFonts w:ascii="Consolas" w:hAnsi="Consolas" w:cs="Consolas"/>
      <w:sz w:val="21"/>
      <w:szCs w:val="21"/>
      <w:lang w:val="en-GB" w:eastAsia="ru-RU"/>
    </w:rPr>
  </w:style>
  <w:style w:type="character" w:customStyle="1" w:styleId="CommentSubjectChar1">
    <w:name w:val="Comment Subject Char1"/>
    <w:basedOn w:val="CommentTextChar1"/>
    <w:uiPriority w:val="99"/>
    <w:semiHidden/>
    <w:rsid w:val="00284F6D"/>
    <w:rPr>
      <w:b/>
      <w:bCs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uiPriority w:val="99"/>
    <w:locked/>
    <w:rsid w:val="00284F6D"/>
    <w:rPr>
      <w:rFonts w:ascii="Tahoma" w:hAnsi="Tahoma" w:cs="Tahoma" w:hint="default"/>
      <w:sz w:val="16"/>
      <w:szCs w:val="16"/>
      <w:lang w:val="en-GB"/>
    </w:rPr>
  </w:style>
  <w:style w:type="character" w:customStyle="1" w:styleId="NormalWebChar1">
    <w:name w:val="Normal (Web) Char1"/>
    <w:aliases w:val="Обычный (веб) Знак Знак Char1,Знак Знак Знак Знак Char1,Знак Знак1 Char1,Обычный (веб) Знак Знак Знак Char1,Знак Знак Знак1 Знак Знак Знак Знак Знак Char1,Знак1 Char1,Знак Знак Char,Знак Char"/>
    <w:basedOn w:val="DefaultParagraphFont"/>
    <w:uiPriority w:val="99"/>
    <w:semiHidden/>
    <w:locked/>
    <w:rsid w:val="00F36AF7"/>
    <w:rPr>
      <w:rFonts w:ascii="Tahoma" w:hAnsi="Tahoma" w:cs="Tahoma"/>
      <w:sz w:val="16"/>
      <w:szCs w:val="16"/>
      <w:lang w:val="en-GB"/>
    </w:rPr>
  </w:style>
  <w:style w:type="paragraph" w:customStyle="1" w:styleId="CharCharCharCharCharCharChar">
    <w:name w:val="Char Char Char Char Char Char Char"/>
    <w:basedOn w:val="Normal"/>
    <w:next w:val="Normal"/>
    <w:rsid w:val="00C71400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A41AD3"/>
    <w:pPr>
      <w:autoSpaceDE w:val="0"/>
      <w:autoSpaceDN w:val="0"/>
      <w:adjustRightInd w:val="0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59932-6DC8-4FD1-BA09-E2C3CCE75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1951</TotalTime>
  <Pages>1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User</cp:lastModifiedBy>
  <cp:revision>46</cp:revision>
  <cp:lastPrinted>2025-07-07T07:19:00Z</cp:lastPrinted>
  <dcterms:created xsi:type="dcterms:W3CDTF">2019-01-16T06:11:00Z</dcterms:created>
  <dcterms:modified xsi:type="dcterms:W3CDTF">2025-07-28T11:50:00Z</dcterms:modified>
</cp:coreProperties>
</file>