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8D2" w:rsidRPr="00DE792C" w:rsidRDefault="00BF48D2" w:rsidP="00BF48D2">
      <w:pPr>
        <w:spacing w:line="360" w:lineRule="auto"/>
        <w:ind w:firstLine="567"/>
        <w:jc w:val="center"/>
        <w:rPr>
          <w:rFonts w:ascii="GHEA Grapalat" w:hAnsi="GHEA Grapalat" w:cstheme="minorBidi"/>
          <w:b/>
          <w:lang w:val="hy-AM"/>
        </w:rPr>
      </w:pPr>
      <w:r w:rsidRPr="00DE792C">
        <w:rPr>
          <w:rFonts w:ascii="GHEA Grapalat" w:hAnsi="GHEA Grapalat"/>
          <w:b/>
          <w:lang w:val="hy-AM"/>
        </w:rPr>
        <w:t>ՀԻՄՆԱՎՈՐՈՒՄ</w:t>
      </w:r>
    </w:p>
    <w:p w:rsidR="00BF48D2" w:rsidRPr="00DE792C" w:rsidRDefault="00BF48D2" w:rsidP="00BF48D2">
      <w:pPr>
        <w:spacing w:line="360" w:lineRule="auto"/>
        <w:ind w:firstLine="567"/>
        <w:jc w:val="center"/>
        <w:rPr>
          <w:rFonts w:ascii="GHEA Grapalat" w:hAnsi="GHEA Grapalat" w:cs="Arial"/>
          <w:b/>
          <w:lang w:val="hy-AM"/>
        </w:rPr>
      </w:pPr>
      <w:r w:rsidRPr="00DE792C">
        <w:rPr>
          <w:rFonts w:ascii="GHEA Grapalat" w:hAnsi="GHEA Grapalat"/>
          <w:b/>
          <w:lang w:val="hy-AM"/>
        </w:rPr>
        <w:t>««</w:t>
      </w:r>
      <w:r w:rsidRPr="00DE792C">
        <w:rPr>
          <w:rFonts w:ascii="GHEA Grapalat" w:hAnsi="GHEA Grapalat"/>
          <w:b/>
          <w:bCs/>
          <w:lang w:val="hy-AM"/>
        </w:rPr>
        <w:t>ՀԱՅԱՍՏԱՆԻ ՀԱՆՐԱՊԵՏՈՒԹՅԱՆ 2024 ԹՎԱԿԱՆԻ ՊԵՏԱԿԱՆ ԲՅՈՒՋԵԻ ՄԱՍԻՆ»</w:t>
      </w:r>
      <w:r w:rsidRPr="00DE792C">
        <w:rPr>
          <w:rFonts w:ascii="GHEA Grapalat" w:hAnsi="GHEA Grapalat"/>
          <w:b/>
          <w:lang w:val="hy-AM"/>
        </w:rPr>
        <w:t xml:space="preserve"> ՕՐԵՆՔ</w:t>
      </w:r>
      <w:r w:rsidRPr="00DE792C">
        <w:rPr>
          <w:rFonts w:ascii="GHEA Grapalat" w:hAnsi="GHEA Grapalat"/>
          <w:b/>
          <w:bCs/>
          <w:lang w:val="hy-AM"/>
        </w:rPr>
        <w:t xml:space="preserve">ՈՒՄ </w:t>
      </w:r>
      <w:r w:rsidR="00BD590C" w:rsidRPr="00DE792C">
        <w:rPr>
          <w:rFonts w:ascii="GHEA Grapalat" w:hAnsi="GHEA Grapalat"/>
          <w:b/>
          <w:bCs/>
          <w:lang w:val="en-US"/>
        </w:rPr>
        <w:t xml:space="preserve">ՎԵՐԱԲԱՇԽՈՒՄ </w:t>
      </w:r>
      <w:r w:rsidRPr="00DE792C">
        <w:rPr>
          <w:rFonts w:ascii="GHEA Grapalat" w:hAnsi="GHEA Grapalat"/>
          <w:b/>
          <w:bCs/>
          <w:lang w:val="hy-AM"/>
        </w:rPr>
        <w:t xml:space="preserve">ԵՎ </w:t>
      </w:r>
      <w:r w:rsidR="00BD590C" w:rsidRPr="00DE792C">
        <w:rPr>
          <w:rFonts w:ascii="GHEA Grapalat" w:hAnsi="GHEA Grapalat"/>
          <w:b/>
          <w:bCs/>
          <w:lang w:val="en-US"/>
        </w:rPr>
        <w:t xml:space="preserve">ԼՐԱՑՈՒՄ, </w:t>
      </w:r>
      <w:r w:rsidRPr="00DE792C">
        <w:rPr>
          <w:rFonts w:ascii="GHEA Grapalat" w:hAnsi="GHEA Grapalat"/>
          <w:b/>
          <w:bCs/>
          <w:lang w:val="hy-AM"/>
        </w:rPr>
        <w:t>ՀԱՅԱՍՏԱՆԻ Հ</w:t>
      </w:r>
      <w:r w:rsidR="00F94FD7" w:rsidRPr="00DE792C">
        <w:rPr>
          <w:rFonts w:ascii="GHEA Grapalat" w:hAnsi="GHEA Grapalat"/>
          <w:b/>
          <w:bCs/>
          <w:lang w:val="hy-AM"/>
        </w:rPr>
        <w:t>ԱՆՐԱՊԵՏՈՒԹՅԱՆ ԿԱՌԱՎԱՐՈՒԹՅԱՆ 2024 ԹՎԱԿԱՆԻ ԴԵԿՏԵՄԲԵՐԻ 27-Ի N 2060</w:t>
      </w:r>
      <w:r w:rsidRPr="00DE792C">
        <w:rPr>
          <w:rFonts w:ascii="GHEA Grapalat" w:hAnsi="GHEA Grapalat"/>
          <w:b/>
          <w:bCs/>
          <w:lang w:val="hy-AM"/>
        </w:rPr>
        <w:t xml:space="preserve">-Ն ՈՐՈՇՄԱՆ ՄԵՋ ՓՈՓՈԽՈՒԹՅՈՒՆՆԵՐ ԵՎ ԼՐԱՑՈՒՄՆԵՐ ԿԱՏԱՐԵԼՈՒ ՄԱՍԻՆ» ՀՀ ԿԱՌԱՎԱՐՈՒԹՅԱՆ </w:t>
      </w:r>
      <w:r w:rsidRPr="00DE792C">
        <w:rPr>
          <w:rFonts w:ascii="GHEA Grapalat" w:hAnsi="GHEA Grapalat"/>
          <w:b/>
          <w:lang w:val="hy-AM"/>
        </w:rPr>
        <w:t>ՈՐՈՇՄԱՆ ԸՆԴՈՒՆՄԱՆ</w:t>
      </w:r>
    </w:p>
    <w:p w:rsidR="00BF48D2" w:rsidRPr="00DE792C" w:rsidRDefault="00BF48D2" w:rsidP="00BF48D2">
      <w:pPr>
        <w:spacing w:line="360" w:lineRule="auto"/>
        <w:ind w:firstLine="567"/>
        <w:jc w:val="both"/>
        <w:rPr>
          <w:rFonts w:ascii="GHEA Grapalat" w:hAnsi="GHEA Grapalat" w:cstheme="minorBidi"/>
          <w:lang w:val="hy-AM"/>
        </w:rPr>
      </w:pPr>
    </w:p>
    <w:p w:rsidR="00BF48D2" w:rsidRPr="00DE792C" w:rsidRDefault="00BF48D2" w:rsidP="00BF48D2">
      <w:pPr>
        <w:pStyle w:val="NormalWeb"/>
        <w:spacing w:before="0" w:beforeAutospacing="0" w:after="0" w:afterAutospacing="0" w:line="360" w:lineRule="auto"/>
        <w:ind w:firstLine="567"/>
        <w:contextualSpacing/>
        <w:jc w:val="both"/>
        <w:rPr>
          <w:rFonts w:ascii="GHEA Grapalat" w:hAnsi="GHEA Grapalat"/>
          <w:b/>
          <w:lang w:val="hy-AM"/>
        </w:rPr>
      </w:pPr>
      <w:r w:rsidRPr="00DE792C">
        <w:rPr>
          <w:rFonts w:ascii="GHEA Grapalat" w:hAnsi="GHEA Grapalat"/>
          <w:b/>
          <w:lang w:val="hy-AM"/>
        </w:rPr>
        <w:t>1. Իրավական ակտի ընդունման անհրաժեշտությունը</w:t>
      </w:r>
    </w:p>
    <w:p w:rsidR="00CF02D9" w:rsidRPr="00DE792C" w:rsidRDefault="00665A7E" w:rsidP="00F02DA1">
      <w:pPr>
        <w:shd w:val="clear" w:color="auto" w:fill="FFFFFF"/>
        <w:tabs>
          <w:tab w:val="left" w:pos="1080"/>
        </w:tabs>
        <w:spacing w:line="360" w:lineRule="auto"/>
        <w:ind w:firstLine="720"/>
        <w:jc w:val="both"/>
        <w:rPr>
          <w:rFonts w:ascii="GHEA Grapalat" w:hAnsi="GHEA Grapalat"/>
          <w:lang w:val="hy-AM"/>
        </w:rPr>
      </w:pPr>
      <w:r w:rsidRPr="00DE792C">
        <w:rPr>
          <w:rFonts w:ascii="GHEA Grapalat" w:hAnsi="GHEA Grapalat"/>
          <w:lang w:val="hy-AM"/>
        </w:rPr>
        <w:t xml:space="preserve">ՀՀ կառավարության </w:t>
      </w:r>
      <w:r w:rsidR="00F8747F" w:rsidRPr="00DE792C">
        <w:rPr>
          <w:rFonts w:ascii="GHEA Grapalat" w:hAnsi="GHEA Grapalat"/>
          <w:lang w:val="hy-AM"/>
        </w:rPr>
        <w:t>20</w:t>
      </w:r>
      <w:r w:rsidR="000B0CD3" w:rsidRPr="00DE792C">
        <w:rPr>
          <w:rFonts w:ascii="GHEA Grapalat" w:hAnsi="GHEA Grapalat"/>
          <w:lang w:val="hy-AM"/>
        </w:rPr>
        <w:t xml:space="preserve">․06․2025թ․ </w:t>
      </w:r>
      <w:r w:rsidR="00F8747F" w:rsidRPr="00DE792C">
        <w:rPr>
          <w:rFonts w:ascii="GHEA Grapalat" w:hAnsi="GHEA Grapalat"/>
          <w:lang w:val="hy-AM"/>
        </w:rPr>
        <w:t>N 825-</w:t>
      </w:r>
      <w:r w:rsidR="00CF02D9" w:rsidRPr="00DE792C">
        <w:rPr>
          <w:rFonts w:ascii="GHEA Grapalat" w:hAnsi="GHEA Grapalat"/>
          <w:lang w:val="hy-AM"/>
        </w:rPr>
        <w:t>Լ</w:t>
      </w:r>
      <w:r w:rsidR="00F8747F" w:rsidRPr="00DE792C">
        <w:rPr>
          <w:rFonts w:ascii="GHEA Grapalat" w:hAnsi="GHEA Grapalat"/>
          <w:lang w:val="hy-AM"/>
        </w:rPr>
        <w:t xml:space="preserve"> որոշմամբ</w:t>
      </w:r>
      <w:r w:rsidR="00BF48D2" w:rsidRPr="00DE792C">
        <w:rPr>
          <w:rFonts w:ascii="GHEA Grapalat" w:hAnsi="GHEA Grapalat"/>
          <w:lang w:val="hy-AM"/>
        </w:rPr>
        <w:t xml:space="preserve"> </w:t>
      </w:r>
      <w:r w:rsidRPr="00DE792C">
        <w:rPr>
          <w:rFonts w:ascii="GHEA Grapalat" w:hAnsi="GHEA Grapalat"/>
          <w:lang w:val="hy-AM"/>
        </w:rPr>
        <w:t>հաստատվել</w:t>
      </w:r>
      <w:r w:rsidR="00BF48D2" w:rsidRPr="00DE792C">
        <w:rPr>
          <w:rFonts w:ascii="GHEA Grapalat" w:hAnsi="GHEA Grapalat"/>
          <w:lang w:val="hy-AM"/>
        </w:rPr>
        <w:t xml:space="preserve"> է «</w:t>
      </w:r>
      <w:r w:rsidR="00CF02D9" w:rsidRPr="00DE792C">
        <w:rPr>
          <w:rFonts w:ascii="GHEA Grapalat" w:hAnsi="GHEA Grapalat"/>
          <w:lang w:val="hy-AM"/>
        </w:rPr>
        <w:t>Անապահովության գնահատման համակարգով անապահով ճանաչված ընտանիքների աշխատունակ անձանց վարձատրվող հասարակական աշխատանքի դիմաց աջակցության տրամադրման</w:t>
      </w:r>
      <w:r w:rsidR="00BF48D2" w:rsidRPr="00DE792C">
        <w:rPr>
          <w:rFonts w:ascii="GHEA Grapalat" w:hAnsi="GHEA Grapalat"/>
          <w:lang w:val="hy-AM"/>
        </w:rPr>
        <w:t xml:space="preserve">» </w:t>
      </w:r>
      <w:r w:rsidR="00215211" w:rsidRPr="00DE792C">
        <w:rPr>
          <w:rFonts w:ascii="GHEA Grapalat" w:hAnsi="GHEA Grapalat"/>
          <w:lang w:val="hy-AM"/>
        </w:rPr>
        <w:t>ծրագիրը</w:t>
      </w:r>
      <w:r w:rsidR="00BF48D2" w:rsidRPr="00DE792C">
        <w:rPr>
          <w:rFonts w:ascii="GHEA Grapalat" w:hAnsi="GHEA Grapalat"/>
          <w:lang w:val="hy-AM"/>
        </w:rPr>
        <w:t xml:space="preserve">, </w:t>
      </w:r>
      <w:r w:rsidR="00BF6826" w:rsidRPr="00DE792C">
        <w:rPr>
          <w:rFonts w:ascii="GHEA Grapalat" w:hAnsi="GHEA Grapalat"/>
          <w:lang w:val="hy-AM"/>
        </w:rPr>
        <w:t xml:space="preserve">որի նպատակն </w:t>
      </w:r>
      <w:r w:rsidR="00CF02D9" w:rsidRPr="00DE792C">
        <w:rPr>
          <w:rFonts w:ascii="GHEA Grapalat" w:hAnsi="GHEA Grapalat"/>
          <w:lang w:val="hy-AM"/>
        </w:rPr>
        <w:t>անապահովության գնահատման համակարգով անապահով ճանաչված ընտանիքի աշխատունակ անձանց տնտեսական ակտիվացման համար պայմանների ստեղծումը, այդ անձանց եկամուտների</w:t>
      </w:r>
      <w:r w:rsidR="00CF02D9" w:rsidRPr="00DE792C">
        <w:rPr>
          <w:rFonts w:ascii="Calibri" w:hAnsi="Calibri" w:cs="Calibri"/>
          <w:lang w:val="hy-AM"/>
        </w:rPr>
        <w:t> </w:t>
      </w:r>
      <w:r w:rsidR="00CF02D9" w:rsidRPr="00DE792C">
        <w:rPr>
          <w:rFonts w:ascii="GHEA Grapalat" w:hAnsi="GHEA Grapalat"/>
          <w:lang w:val="hy-AM"/>
        </w:rPr>
        <w:t xml:space="preserve"> ավելացումն ու վերջիններիս՝ աշխատաշուկա մուտք գործելու հնարավորությունների ընդլայնումն է։</w:t>
      </w:r>
      <w:r w:rsidR="00F02DA1" w:rsidRPr="00DE792C">
        <w:rPr>
          <w:rFonts w:ascii="GHEA Grapalat" w:hAnsi="GHEA Grapalat"/>
          <w:lang w:val="hy-AM"/>
        </w:rPr>
        <w:t xml:space="preserve"> Ծրագիրը </w:t>
      </w:r>
      <w:r w:rsidR="00F02DA1" w:rsidRPr="00DE792C">
        <w:rPr>
          <w:rFonts w:ascii="GHEA Grapalat" w:eastAsia="Calibri" w:hAnsi="GHEA Grapalat" w:cs="Courier New"/>
          <w:lang w:val="hy-AM"/>
        </w:rPr>
        <w:t xml:space="preserve">մշակվել է՝ ելնելով </w:t>
      </w:r>
      <w:r w:rsidR="00F02DA1" w:rsidRPr="00DE792C">
        <w:rPr>
          <w:rFonts w:ascii="GHEA Grapalat" w:eastAsia="Calibri" w:hAnsi="GHEA Grapalat"/>
          <w:lang w:val="hy-AM"/>
        </w:rPr>
        <w:t xml:space="preserve">«Պետական նպաստների մասին» օրենքով և Հայաստանի Հանրապետության կառավարության 2025 թվականի հունվարի 9-ի N 27-Ն որոշման 1-ին կետով հաստատված կարգով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անձանց </w:t>
      </w:r>
      <w:r w:rsidR="00F02DA1" w:rsidRPr="00DE792C">
        <w:rPr>
          <w:rFonts w:ascii="GHEA Grapalat" w:hAnsi="GHEA Grapalat"/>
          <w:lang w:val="hy-AM"/>
        </w:rPr>
        <w:t xml:space="preserve">(այսուհետ՝ շահառու) </w:t>
      </w:r>
      <w:r w:rsidR="00F02DA1" w:rsidRPr="00DE792C">
        <w:rPr>
          <w:rFonts w:ascii="GHEA Grapalat" w:eastAsia="Calibri" w:hAnsi="GHEA Grapalat"/>
          <w:bCs/>
          <w:shd w:val="clear" w:color="auto" w:fill="FFFFFF"/>
          <w:lang w:val="hy-AM"/>
        </w:rPr>
        <w:t>տնտեսական ակտիվացման</w:t>
      </w:r>
      <w:r w:rsidR="00F02DA1" w:rsidRPr="00DE792C">
        <w:rPr>
          <w:rFonts w:ascii="GHEA Grapalat" w:hAnsi="GHEA Grapalat"/>
          <w:lang w:val="hy-AM"/>
        </w:rPr>
        <w:t xml:space="preserve"> անհրաժեշտությունից։</w:t>
      </w:r>
      <w:r w:rsidR="00034058" w:rsidRPr="00DE792C">
        <w:rPr>
          <w:rFonts w:ascii="GHEA Grapalat" w:hAnsi="GHEA Grapalat"/>
          <w:lang w:val="hy-AM"/>
        </w:rPr>
        <w:t xml:space="preserve"> </w:t>
      </w:r>
      <w:r w:rsidR="00752A17" w:rsidRPr="00DE792C">
        <w:rPr>
          <w:rFonts w:ascii="GHEA Grapalat" w:hAnsi="GHEA Grapalat"/>
          <w:lang w:val="hy-AM"/>
        </w:rPr>
        <w:t xml:space="preserve">Նախագծով առաջարկվում է ծրագրում 350 շահառուի ընդգրկման համար համապատասխան ֆինանսական միջոցների հատկացում։ </w:t>
      </w:r>
    </w:p>
    <w:p w:rsidR="00BF48D2" w:rsidRPr="00DE792C" w:rsidRDefault="009302DC" w:rsidP="00CF02D9">
      <w:pPr>
        <w:tabs>
          <w:tab w:val="left" w:pos="0"/>
        </w:tabs>
        <w:spacing w:line="360" w:lineRule="auto"/>
        <w:ind w:firstLine="540"/>
        <w:jc w:val="both"/>
        <w:rPr>
          <w:rFonts w:ascii="GHEA Grapalat" w:hAnsi="GHEA Grapalat"/>
          <w:shd w:val="clear" w:color="auto" w:fill="FFFFFF"/>
          <w:lang w:val="hy-AM"/>
        </w:rPr>
      </w:pPr>
      <w:r w:rsidRPr="00DE792C">
        <w:rPr>
          <w:rFonts w:ascii="GHEA Grapalat" w:hAnsi="GHEA Grapalat"/>
          <w:lang w:val="hy-AM"/>
        </w:rPr>
        <w:t xml:space="preserve">1․1․ </w:t>
      </w:r>
      <w:r w:rsidR="00BF48D2" w:rsidRPr="00DE792C">
        <w:rPr>
          <w:rFonts w:ascii="GHEA Grapalat" w:hAnsi="GHEA Grapalat" w:cs="Sylfaen"/>
          <w:b/>
          <w:lang w:val="hy-AM"/>
        </w:rPr>
        <w:t>Կարգավորման</w:t>
      </w:r>
      <w:r w:rsidR="00BF48D2" w:rsidRPr="00DE792C">
        <w:rPr>
          <w:rFonts w:ascii="GHEA Grapalat" w:hAnsi="GHEA Grapalat"/>
          <w:b/>
          <w:lang w:val="hy-AM"/>
        </w:rPr>
        <w:t xml:space="preserve"> </w:t>
      </w:r>
      <w:r w:rsidR="00BF48D2" w:rsidRPr="00DE792C">
        <w:rPr>
          <w:rFonts w:ascii="GHEA Grapalat" w:hAnsi="GHEA Grapalat" w:cs="Sylfaen"/>
          <w:b/>
          <w:lang w:val="hy-AM"/>
        </w:rPr>
        <w:t>հարաբերությունների</w:t>
      </w:r>
      <w:r w:rsidR="00BF48D2" w:rsidRPr="00DE792C">
        <w:rPr>
          <w:rFonts w:ascii="GHEA Grapalat" w:hAnsi="GHEA Grapalat"/>
          <w:b/>
          <w:lang w:val="hy-AM"/>
        </w:rPr>
        <w:t xml:space="preserve"> </w:t>
      </w:r>
      <w:r w:rsidR="00BF48D2" w:rsidRPr="00DE792C">
        <w:rPr>
          <w:rFonts w:ascii="GHEA Grapalat" w:hAnsi="GHEA Grapalat" w:cs="Sylfaen"/>
          <w:b/>
          <w:lang w:val="hy-AM"/>
        </w:rPr>
        <w:t>ներկա</w:t>
      </w:r>
      <w:r w:rsidR="00BF48D2" w:rsidRPr="00DE792C">
        <w:rPr>
          <w:rFonts w:ascii="GHEA Grapalat" w:hAnsi="GHEA Grapalat"/>
          <w:b/>
          <w:lang w:val="hy-AM"/>
        </w:rPr>
        <w:t xml:space="preserve"> </w:t>
      </w:r>
      <w:r w:rsidR="00BF48D2" w:rsidRPr="00DE792C">
        <w:rPr>
          <w:rFonts w:ascii="GHEA Grapalat" w:hAnsi="GHEA Grapalat" w:cs="Sylfaen"/>
          <w:b/>
          <w:lang w:val="hy-AM"/>
        </w:rPr>
        <w:t>վիճակը</w:t>
      </w:r>
      <w:r w:rsidR="00BF48D2" w:rsidRPr="00DE792C">
        <w:rPr>
          <w:rFonts w:ascii="GHEA Grapalat" w:hAnsi="GHEA Grapalat"/>
          <w:b/>
          <w:lang w:val="hy-AM"/>
        </w:rPr>
        <w:t xml:space="preserve"> </w:t>
      </w:r>
      <w:r w:rsidR="00BF48D2" w:rsidRPr="00DE792C">
        <w:rPr>
          <w:rFonts w:ascii="GHEA Grapalat" w:hAnsi="GHEA Grapalat" w:cs="Sylfaen"/>
          <w:b/>
          <w:lang w:val="hy-AM"/>
        </w:rPr>
        <w:t>և</w:t>
      </w:r>
      <w:r w:rsidR="00BF48D2" w:rsidRPr="00DE792C">
        <w:rPr>
          <w:rFonts w:ascii="GHEA Grapalat" w:hAnsi="GHEA Grapalat"/>
          <w:b/>
          <w:lang w:val="hy-AM"/>
        </w:rPr>
        <w:t xml:space="preserve"> </w:t>
      </w:r>
      <w:r w:rsidR="00BF48D2" w:rsidRPr="00DE792C">
        <w:rPr>
          <w:rFonts w:ascii="GHEA Grapalat" w:hAnsi="GHEA Grapalat" w:cs="Sylfaen"/>
          <w:b/>
          <w:lang w:val="hy-AM"/>
        </w:rPr>
        <w:t>առկա</w:t>
      </w:r>
      <w:r w:rsidR="00BF48D2" w:rsidRPr="00DE792C">
        <w:rPr>
          <w:rFonts w:ascii="GHEA Grapalat" w:hAnsi="GHEA Grapalat"/>
          <w:b/>
          <w:lang w:val="hy-AM"/>
        </w:rPr>
        <w:t xml:space="preserve"> </w:t>
      </w:r>
      <w:r w:rsidR="00BF48D2" w:rsidRPr="00DE792C">
        <w:rPr>
          <w:rFonts w:ascii="GHEA Grapalat" w:hAnsi="GHEA Grapalat" w:cs="Sylfaen"/>
          <w:b/>
          <w:lang w:val="hy-AM"/>
        </w:rPr>
        <w:t>խնդիրները</w:t>
      </w:r>
    </w:p>
    <w:p w:rsidR="00924858" w:rsidRPr="00DE792C" w:rsidRDefault="00924858" w:rsidP="00924858">
      <w:pPr>
        <w:shd w:val="clear" w:color="auto" w:fill="FFFFFF"/>
        <w:tabs>
          <w:tab w:val="left" w:pos="0"/>
          <w:tab w:val="left" w:pos="810"/>
          <w:tab w:val="left" w:pos="990"/>
        </w:tabs>
        <w:spacing w:line="360" w:lineRule="auto"/>
        <w:ind w:firstLine="720"/>
        <w:contextualSpacing/>
        <w:jc w:val="both"/>
        <w:rPr>
          <w:rFonts w:ascii="GHEA Grapalat" w:eastAsia="Calibri" w:hAnsi="GHEA Grapalat"/>
          <w:lang w:val="hy-AM"/>
        </w:rPr>
      </w:pPr>
      <w:r w:rsidRPr="00DE792C">
        <w:rPr>
          <w:rFonts w:ascii="GHEA Grapalat" w:hAnsi="GHEA Grapalat"/>
          <w:lang w:val="hy-AM"/>
        </w:rPr>
        <w:t xml:space="preserve">Նախագծի ընդունմամբ ակնկալվում է </w:t>
      </w:r>
      <w:r w:rsidRPr="00DE792C">
        <w:rPr>
          <w:rFonts w:ascii="GHEA Grapalat" w:eastAsia="Calibri" w:hAnsi="GHEA Grapalat"/>
          <w:bCs/>
          <w:shd w:val="clear" w:color="auto" w:fill="FFFFFF"/>
          <w:lang w:val="hy-AM"/>
        </w:rPr>
        <w:t>ա</w:t>
      </w:r>
      <w:r w:rsidRPr="00DE792C">
        <w:rPr>
          <w:rFonts w:ascii="GHEA Grapalat" w:eastAsia="Calibri" w:hAnsi="GHEA Grapalat"/>
          <w:lang w:val="hy-AM"/>
        </w:rPr>
        <w:t xml:space="preserve">նապահովության գնահատման համակարգով անապահով ճանաչված ընտանիքների </w:t>
      </w:r>
      <w:r w:rsidR="0066185B" w:rsidRPr="00DE792C">
        <w:rPr>
          <w:rFonts w:ascii="GHEA Grapalat" w:eastAsia="Calibri" w:hAnsi="GHEA Grapalat"/>
          <w:lang w:val="hy-AM"/>
        </w:rPr>
        <w:t xml:space="preserve">350 </w:t>
      </w:r>
      <w:r w:rsidRPr="00DE792C">
        <w:rPr>
          <w:rFonts w:ascii="GHEA Grapalat" w:eastAsia="Calibri" w:hAnsi="GHEA Grapalat"/>
          <w:lang w:val="hy-AM"/>
        </w:rPr>
        <w:t>աշխատունակ անձանց ե</w:t>
      </w:r>
      <w:r w:rsidRPr="00DE792C">
        <w:rPr>
          <w:rFonts w:ascii="GHEA Grapalat" w:eastAsia="Calibri" w:hAnsi="GHEA Grapalat" w:cs="Sylfaen"/>
          <w:lang w:val="hy-AM"/>
        </w:rPr>
        <w:t>կամտով</w:t>
      </w:r>
      <w:r w:rsidRPr="00DE792C">
        <w:rPr>
          <w:rFonts w:ascii="GHEA Grapalat" w:eastAsia="Calibri" w:hAnsi="GHEA Grapalat"/>
          <w:lang w:val="hy-AM"/>
        </w:rPr>
        <w:t xml:space="preserve"> ապահովում, աշխատանքի շուկա մուտքի և զբաղվածության հասանելիության հնարավորությունների մեծացում, զբաղվածություն ունենալու նկատմամբ </w:t>
      </w:r>
      <w:r w:rsidRPr="00DE792C">
        <w:rPr>
          <w:rFonts w:ascii="GHEA Grapalat" w:eastAsia="Calibri" w:hAnsi="GHEA Grapalat"/>
          <w:lang w:val="hy-AM"/>
        </w:rPr>
        <w:lastRenderedPageBreak/>
        <w:t>վերաբերմունքի փոփոխություն, համայնքային ենթակառուցվածքների զարգացում, սոցիալական լարվածության նվազեցում։</w:t>
      </w:r>
    </w:p>
    <w:p w:rsidR="00F111E1" w:rsidRPr="00DE792C" w:rsidRDefault="007749B6" w:rsidP="00F111E1">
      <w:pPr>
        <w:tabs>
          <w:tab w:val="left" w:pos="0"/>
        </w:tabs>
        <w:spacing w:line="360" w:lineRule="auto"/>
        <w:ind w:firstLine="720"/>
        <w:jc w:val="both"/>
        <w:rPr>
          <w:rFonts w:ascii="GHEA Grapalat" w:eastAsia="Calibri" w:hAnsi="GHEA Grapalat"/>
          <w:lang w:val="hy-AM"/>
        </w:rPr>
      </w:pPr>
      <w:r w:rsidRPr="00DE792C">
        <w:rPr>
          <w:rFonts w:ascii="GHEA Grapalat" w:hAnsi="GHEA Grapalat"/>
          <w:lang w:val="hy-AM"/>
        </w:rPr>
        <w:t>Ծրագրի շրջանակում գործատուն ծրագրում ընդգրկված անձանց հետ կնքում է աշխատանքային պայմանագիր և մեկ մարդ/օր աշխատանքի համար գործատուին տրամադրվում է 3500 դրամի չափով գումար՝ ներառյալ եկամտային հարկը, դրոշմանիշային վճարը, ինչպես նաև օրենքով սահմանված դեպքերում` սոցիալ</w:t>
      </w:r>
      <w:r w:rsidR="00363389" w:rsidRPr="00DE792C">
        <w:rPr>
          <w:rFonts w:ascii="GHEA Grapalat" w:hAnsi="GHEA Grapalat"/>
          <w:lang w:val="hy-AM"/>
        </w:rPr>
        <w:t xml:space="preserve">ական վճարը։ </w:t>
      </w:r>
      <w:r w:rsidR="00F111E1" w:rsidRPr="00DE792C">
        <w:rPr>
          <w:rFonts w:ascii="GHEA Grapalat" w:eastAsia="Calibri" w:hAnsi="GHEA Grapalat"/>
          <w:lang w:val="hy-AM"/>
        </w:rPr>
        <w:t xml:space="preserve">Նախագծի </w:t>
      </w:r>
      <w:r w:rsidR="0066185B" w:rsidRPr="00DE792C">
        <w:rPr>
          <w:rFonts w:ascii="GHEA Grapalat" w:eastAsia="Calibri" w:hAnsi="GHEA Grapalat"/>
          <w:lang w:val="hy-AM"/>
        </w:rPr>
        <w:t>ընդունման</w:t>
      </w:r>
      <w:r w:rsidR="00F111E1" w:rsidRPr="00DE792C">
        <w:rPr>
          <w:rFonts w:ascii="GHEA Grapalat" w:eastAsia="Calibri" w:hAnsi="GHEA Grapalat"/>
          <w:lang w:val="hy-AM"/>
        </w:rPr>
        <w:t xml:space="preserve"> պարագայում ծրագր</w:t>
      </w:r>
      <w:r w:rsidR="0066185B" w:rsidRPr="00DE792C">
        <w:rPr>
          <w:rFonts w:ascii="GHEA Grapalat" w:eastAsia="Calibri" w:hAnsi="GHEA Grapalat"/>
          <w:lang w:val="hy-AM"/>
        </w:rPr>
        <w:t>ի</w:t>
      </w:r>
      <w:r w:rsidR="00F111E1" w:rsidRPr="00DE792C">
        <w:rPr>
          <w:rFonts w:ascii="GHEA Grapalat" w:eastAsia="Calibri" w:hAnsi="GHEA Grapalat"/>
          <w:lang w:val="hy-AM"/>
        </w:rPr>
        <w:t xml:space="preserve"> իրականացման համար կպահանջվի շուրջ </w:t>
      </w:r>
      <w:r w:rsidR="00F91481" w:rsidRPr="00DE792C">
        <w:rPr>
          <w:rFonts w:ascii="GHEA Grapalat" w:eastAsia="Calibri" w:hAnsi="GHEA Grapalat"/>
          <w:lang w:val="hy-AM"/>
        </w:rPr>
        <w:t xml:space="preserve"> </w:t>
      </w:r>
      <w:r w:rsidR="00F91481" w:rsidRPr="00DE792C">
        <w:rPr>
          <w:rFonts w:ascii="GHEA Grapalat" w:hAnsi="GHEA Grapalat"/>
          <w:bCs/>
          <w:lang w:val="hy-AM"/>
        </w:rPr>
        <w:t>128,625,000</w:t>
      </w:r>
      <w:r w:rsidR="00F111E1" w:rsidRPr="00DE792C">
        <w:rPr>
          <w:rFonts w:ascii="GHEA Grapalat" w:eastAsia="Calibri" w:hAnsi="GHEA Grapalat"/>
          <w:lang w:val="hy-AM"/>
        </w:rPr>
        <w:t xml:space="preserve"> դրամի չափով ֆինանսական միջոց։ </w:t>
      </w:r>
    </w:p>
    <w:p w:rsidR="00BF48D2" w:rsidRPr="00DE792C" w:rsidRDefault="00BF48D2" w:rsidP="00BF48D2">
      <w:pPr>
        <w:pStyle w:val="ListParagraph"/>
        <w:shd w:val="clear" w:color="auto" w:fill="FFFFFF"/>
        <w:tabs>
          <w:tab w:val="left" w:pos="1170"/>
        </w:tabs>
        <w:spacing w:line="360" w:lineRule="auto"/>
        <w:ind w:left="0" w:firstLine="567"/>
        <w:jc w:val="both"/>
        <w:rPr>
          <w:rFonts w:ascii="GHEA Grapalat" w:hAnsi="GHEA Grapalat"/>
          <w:bCs/>
          <w:lang w:val="hy-AM"/>
        </w:rPr>
      </w:pPr>
      <w:r w:rsidRPr="00DE792C">
        <w:rPr>
          <w:rFonts w:ascii="GHEA Grapalat" w:hAnsi="GHEA Grapalat"/>
          <w:b/>
          <w:lang w:val="hy-AM"/>
        </w:rPr>
        <w:t>1.2. Կարգավորման առարկան, առկա խնդրի առաջարկվող լուծումը</w:t>
      </w:r>
    </w:p>
    <w:p w:rsidR="00BF48D2" w:rsidRPr="00DE792C" w:rsidRDefault="002A66C6" w:rsidP="009A0A19">
      <w:pPr>
        <w:pStyle w:val="ListParagraph"/>
        <w:shd w:val="clear" w:color="auto" w:fill="FFFFFF"/>
        <w:tabs>
          <w:tab w:val="left" w:pos="1170"/>
        </w:tabs>
        <w:spacing w:line="360" w:lineRule="auto"/>
        <w:ind w:left="0" w:firstLine="567"/>
        <w:jc w:val="both"/>
        <w:rPr>
          <w:rFonts w:ascii="GHEA Grapalat" w:hAnsi="GHEA Grapalat"/>
          <w:shd w:val="clear" w:color="auto" w:fill="FFFFFF"/>
          <w:lang w:val="hy-AM"/>
        </w:rPr>
      </w:pPr>
      <w:r w:rsidRPr="00DE792C">
        <w:rPr>
          <w:rFonts w:ascii="GHEA Grapalat" w:hAnsi="GHEA Grapalat"/>
          <w:lang w:val="hy-AM"/>
        </w:rPr>
        <w:t xml:space="preserve">Առաջարկվում է </w:t>
      </w:r>
      <w:r w:rsidRPr="00DE792C">
        <w:rPr>
          <w:rFonts w:ascii="GHEA Grapalat" w:hAnsi="GHEA Grapalat"/>
          <w:bCs/>
          <w:lang w:val="hy-AM"/>
        </w:rPr>
        <w:t xml:space="preserve">ՀՀ կառավարության </w:t>
      </w:r>
      <w:r w:rsidR="005137F7" w:rsidRPr="00DE792C">
        <w:rPr>
          <w:rFonts w:ascii="GHEA Grapalat" w:hAnsi="GHEA Grapalat"/>
          <w:bCs/>
          <w:lang w:val="hy-AM"/>
        </w:rPr>
        <w:t>2024</w:t>
      </w:r>
      <w:r w:rsidRPr="00DE792C">
        <w:rPr>
          <w:rFonts w:ascii="GHEA Grapalat" w:hAnsi="GHEA Grapalat"/>
          <w:bCs/>
          <w:lang w:val="hy-AM"/>
        </w:rPr>
        <w:t xml:space="preserve"> թվականի դեկտեմբերի </w:t>
      </w:r>
      <w:r w:rsidR="005137F7" w:rsidRPr="00DE792C">
        <w:rPr>
          <w:rFonts w:ascii="GHEA Grapalat" w:hAnsi="GHEA Grapalat"/>
          <w:bCs/>
          <w:lang w:val="hy-AM"/>
        </w:rPr>
        <w:t>27-ի N 2060</w:t>
      </w:r>
      <w:r w:rsidRPr="00DE792C">
        <w:rPr>
          <w:rFonts w:ascii="GHEA Grapalat" w:hAnsi="GHEA Grapalat"/>
          <w:bCs/>
          <w:lang w:val="hy-AM"/>
        </w:rPr>
        <w:t>-Ն որոշման մեջ կատարել փոփոխություններ և լրացումներ, մասնավորապես՝</w:t>
      </w:r>
      <w:r w:rsidRPr="00DE792C">
        <w:rPr>
          <w:rFonts w:ascii="GHEA Grapalat" w:hAnsi="GHEA Grapalat"/>
          <w:lang w:val="hy-AM"/>
        </w:rPr>
        <w:t xml:space="preserve"> </w:t>
      </w:r>
      <w:r w:rsidR="004B5D5C" w:rsidRPr="00DE792C">
        <w:rPr>
          <w:rFonts w:ascii="GHEA Grapalat" w:hAnsi="GHEA Grapalat"/>
          <w:lang w:val="hy-AM"/>
        </w:rPr>
        <w:t>2025</w:t>
      </w:r>
      <w:r w:rsidRPr="00DE792C">
        <w:rPr>
          <w:rFonts w:ascii="GHEA Grapalat" w:hAnsi="GHEA Grapalat"/>
          <w:lang w:val="hy-AM"/>
        </w:rPr>
        <w:t xml:space="preserve"> </w:t>
      </w:r>
      <w:r w:rsidR="002A1D80" w:rsidRPr="00DE792C">
        <w:rPr>
          <w:rFonts w:ascii="GHEA Grapalat" w:hAnsi="GHEA Grapalat"/>
          <w:lang w:val="hy-AM"/>
        </w:rPr>
        <w:t xml:space="preserve">թ. </w:t>
      </w:r>
      <w:r w:rsidR="002A1D80" w:rsidRPr="00DE792C">
        <w:rPr>
          <w:rFonts w:ascii="GHEA Grapalat" w:hAnsi="GHEA Grapalat" w:cs="Sylfaen"/>
          <w:lang w:val="hy-AM"/>
        </w:rPr>
        <w:t xml:space="preserve">«Սեզոնային զբաղվածության խթանման միջոցով գյուղացիական տնտեսությանն աջակցության տրամադրում» ծրագրին հատկացված ֆինանսական միջոցներից </w:t>
      </w:r>
      <w:r w:rsidR="00BB14E7" w:rsidRPr="003379E9">
        <w:rPr>
          <w:rFonts w:ascii="GHEA Grapalat" w:eastAsia="Calibri" w:hAnsi="GHEA Grapalat"/>
          <w:lang w:val="hy-AM"/>
        </w:rPr>
        <w:t>128,625</w:t>
      </w:r>
      <w:r w:rsidR="005461B2" w:rsidRPr="003379E9">
        <w:rPr>
          <w:rFonts w:ascii="GHEA Grapalat" w:eastAsia="Calibri" w:hAnsi="GHEA Grapalat"/>
          <w:lang w:val="hy-AM"/>
        </w:rPr>
        <w:t xml:space="preserve">,000 </w:t>
      </w:r>
      <w:r w:rsidRPr="00DE792C">
        <w:rPr>
          <w:rFonts w:ascii="GHEA Grapalat" w:hAnsi="GHEA Grapalat"/>
          <w:lang w:val="hy-AM"/>
        </w:rPr>
        <w:t>հազ. դրամ գումար</w:t>
      </w:r>
      <w:r w:rsidR="002A1D80" w:rsidRPr="00DE792C">
        <w:rPr>
          <w:rFonts w:ascii="GHEA Grapalat" w:hAnsi="GHEA Grapalat"/>
          <w:lang w:val="hy-AM"/>
        </w:rPr>
        <w:t xml:space="preserve"> հատկացնել </w:t>
      </w:r>
      <w:r w:rsidR="0024442F" w:rsidRPr="00DE792C">
        <w:rPr>
          <w:rFonts w:ascii="GHEA Grapalat" w:hAnsi="GHEA Grapalat"/>
          <w:lang w:val="hy-AM"/>
        </w:rPr>
        <w:t>«</w:t>
      </w:r>
      <w:r w:rsidR="005461B2" w:rsidRPr="00DE792C">
        <w:rPr>
          <w:rFonts w:ascii="GHEA Grapalat" w:hAnsi="GHEA Grapalat"/>
          <w:lang w:val="hy-AM"/>
        </w:rPr>
        <w:t>Անապահովության գնահատման համակարգով անապահով ճանաչված ընտանիքների աշխատունակ անձանց վարձատրվող հասարակական աշխատանքի դիմաց աջակցության տրամադրման</w:t>
      </w:r>
      <w:r w:rsidR="0024442F" w:rsidRPr="00DE792C">
        <w:rPr>
          <w:rFonts w:ascii="GHEA Grapalat" w:hAnsi="GHEA Grapalat"/>
          <w:lang w:val="hy-AM"/>
        </w:rPr>
        <w:t>» ծրագրի</w:t>
      </w:r>
      <w:r w:rsidR="002A1D80" w:rsidRPr="00DE792C">
        <w:rPr>
          <w:rFonts w:ascii="GHEA Grapalat" w:hAnsi="GHEA Grapalat"/>
          <w:lang w:val="hy-AM"/>
        </w:rPr>
        <w:t xml:space="preserve"> </w:t>
      </w:r>
      <w:r w:rsidR="007F7D4F" w:rsidRPr="00DE792C">
        <w:rPr>
          <w:rFonts w:ascii="GHEA Grapalat" w:hAnsi="GHEA Grapalat"/>
          <w:lang w:val="hy-AM"/>
        </w:rPr>
        <w:t>իրականացման համար</w:t>
      </w:r>
      <w:r w:rsidR="007B1660" w:rsidRPr="00DE792C">
        <w:rPr>
          <w:rFonts w:ascii="GHEA Grapalat" w:hAnsi="GHEA Grapalat"/>
          <w:shd w:val="clear" w:color="auto" w:fill="FFFFFF"/>
          <w:lang w:val="hy-AM"/>
        </w:rPr>
        <w:t>։</w:t>
      </w:r>
    </w:p>
    <w:p w:rsidR="00F567B1" w:rsidRPr="00DE792C" w:rsidRDefault="00D07D4D" w:rsidP="00F567B1">
      <w:pPr>
        <w:spacing w:line="360" w:lineRule="auto"/>
        <w:ind w:firstLine="567"/>
        <w:jc w:val="both"/>
        <w:rPr>
          <w:rFonts w:ascii="GHEA Grapalat" w:hAnsi="GHEA Grapalat" w:cs="GHEA Grapalat"/>
          <w:shd w:val="clear" w:color="auto" w:fill="FFFFFF"/>
          <w:lang w:val="hy-AM"/>
        </w:rPr>
      </w:pPr>
      <w:r w:rsidRPr="00DE792C">
        <w:rPr>
          <w:rFonts w:ascii="GHEA Grapalat" w:hAnsi="GHEA Grapalat"/>
          <w:lang w:val="hy-AM"/>
        </w:rPr>
        <w:t>«</w:t>
      </w:r>
      <w:r w:rsidR="005461B2" w:rsidRPr="00DE792C">
        <w:rPr>
          <w:rFonts w:ascii="GHEA Grapalat" w:hAnsi="GHEA Grapalat"/>
          <w:lang w:val="hy-AM"/>
        </w:rPr>
        <w:t>Անապահովության գնահատման համակարգով անապահով ճանաչված ընտանիքների աշխատունակ անձանց վարձատրվող հասարակական աշխատանքի դիմաց աջակցության տրամադրման</w:t>
      </w:r>
      <w:r w:rsidRPr="00DE792C">
        <w:rPr>
          <w:rFonts w:ascii="GHEA Grapalat" w:hAnsi="GHEA Grapalat"/>
          <w:lang w:val="hy-AM"/>
        </w:rPr>
        <w:t>» ծրագրի</w:t>
      </w:r>
      <w:r w:rsidR="00F567B1" w:rsidRPr="00DE792C">
        <w:rPr>
          <w:rFonts w:ascii="GHEA Grapalat" w:hAnsi="GHEA Grapalat" w:cs="GHEA Grapalat"/>
          <w:shd w:val="clear" w:color="auto" w:fill="FFFFFF"/>
          <w:lang w:val="hy-AM"/>
        </w:rPr>
        <w:t xml:space="preserve"> համար առաջարկվում են հետևյալ </w:t>
      </w:r>
      <w:r w:rsidR="000E0BC8" w:rsidRPr="00DE792C">
        <w:rPr>
          <w:rFonts w:ascii="GHEA Grapalat" w:hAnsi="GHEA Grapalat" w:cs="GHEA Grapalat"/>
          <w:shd w:val="clear" w:color="auto" w:fill="FFFFFF"/>
          <w:lang w:val="hy-AM"/>
        </w:rPr>
        <w:t>արդյունքային ցուցանիշները</w:t>
      </w:r>
      <w:r w:rsidR="00F567B1" w:rsidRPr="00DE792C">
        <w:rPr>
          <w:rFonts w:ascii="GHEA Grapalat" w:hAnsi="GHEA Grapalat" w:cs="GHEA Grapalat"/>
          <w:shd w:val="clear" w:color="auto" w:fill="FFFFFF"/>
          <w:lang w:val="hy-AM"/>
        </w:rPr>
        <w:t xml:space="preserve">՝ </w:t>
      </w:r>
    </w:p>
    <w:tbl>
      <w:tblPr>
        <w:tblW w:w="9499" w:type="dxa"/>
        <w:tblInd w:w="-719" w:type="dxa"/>
        <w:tblLook w:val="04A0" w:firstRow="1" w:lastRow="0" w:firstColumn="1" w:lastColumn="0" w:noHBand="0" w:noVBand="1"/>
      </w:tblPr>
      <w:tblGrid>
        <w:gridCol w:w="3692"/>
        <w:gridCol w:w="2047"/>
        <w:gridCol w:w="1606"/>
        <w:gridCol w:w="2154"/>
      </w:tblGrid>
      <w:tr w:rsidR="00DE792C" w:rsidRPr="00DE792C" w:rsidTr="007547D1">
        <w:trPr>
          <w:trHeight w:val="75"/>
        </w:trPr>
        <w:tc>
          <w:tcPr>
            <w:tcW w:w="36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547D1" w:rsidRPr="00DE792C" w:rsidRDefault="007547D1" w:rsidP="008D0AAB">
            <w:pPr>
              <w:jc w:val="both"/>
              <w:rPr>
                <w:rFonts w:ascii="GHEA Grapalat" w:hAnsi="GHEA Grapalat" w:cs="Calibri"/>
                <w:sz w:val="22"/>
                <w:szCs w:val="22"/>
                <w:lang w:val="hy-AM" w:eastAsia="en-US"/>
              </w:rPr>
            </w:pPr>
            <w:r w:rsidRPr="00DE792C">
              <w:rPr>
                <w:rFonts w:ascii="Calibri" w:hAnsi="Calibri" w:cs="Calibri"/>
                <w:sz w:val="22"/>
                <w:szCs w:val="22"/>
                <w:lang w:val="hy-AM" w:eastAsia="en-US"/>
              </w:rPr>
              <w:t> </w:t>
            </w:r>
          </w:p>
        </w:tc>
        <w:tc>
          <w:tcPr>
            <w:tcW w:w="2047" w:type="dxa"/>
            <w:tcBorders>
              <w:top w:val="single" w:sz="8" w:space="0" w:color="auto"/>
              <w:left w:val="nil"/>
              <w:bottom w:val="single" w:sz="8" w:space="0" w:color="auto"/>
              <w:right w:val="single" w:sz="8" w:space="0" w:color="auto"/>
            </w:tcBorders>
            <w:shd w:val="clear" w:color="auto" w:fill="auto"/>
            <w:vAlign w:val="center"/>
            <w:hideMark/>
          </w:tcPr>
          <w:p w:rsidR="007547D1" w:rsidRPr="00DE792C" w:rsidRDefault="007547D1" w:rsidP="008D0AAB">
            <w:pPr>
              <w:jc w:val="both"/>
              <w:rPr>
                <w:rFonts w:ascii="GHEA Grapalat" w:hAnsi="GHEA Grapalat" w:cs="Calibri"/>
                <w:sz w:val="22"/>
                <w:szCs w:val="22"/>
                <w:lang w:val="en-US" w:eastAsia="en-US"/>
              </w:rPr>
            </w:pPr>
            <w:r w:rsidRPr="00DE792C">
              <w:rPr>
                <w:rFonts w:ascii="GHEA Grapalat" w:hAnsi="GHEA Grapalat" w:cs="Calibri"/>
                <w:sz w:val="22"/>
                <w:szCs w:val="22"/>
                <w:lang w:val="hy-AM" w:eastAsia="en-US"/>
              </w:rPr>
              <w:t>Կիսամյակ</w:t>
            </w:r>
          </w:p>
        </w:tc>
        <w:tc>
          <w:tcPr>
            <w:tcW w:w="1606" w:type="dxa"/>
            <w:tcBorders>
              <w:top w:val="single" w:sz="8" w:space="0" w:color="auto"/>
              <w:left w:val="nil"/>
              <w:bottom w:val="single" w:sz="8" w:space="0" w:color="auto"/>
              <w:right w:val="single" w:sz="8" w:space="0" w:color="auto"/>
            </w:tcBorders>
            <w:shd w:val="clear" w:color="auto" w:fill="auto"/>
            <w:vAlign w:val="center"/>
            <w:hideMark/>
          </w:tcPr>
          <w:p w:rsidR="007547D1" w:rsidRPr="00DE792C" w:rsidRDefault="007547D1" w:rsidP="008D0AAB">
            <w:pPr>
              <w:jc w:val="both"/>
              <w:rPr>
                <w:rFonts w:ascii="GHEA Grapalat" w:hAnsi="GHEA Grapalat" w:cs="Calibri"/>
                <w:sz w:val="22"/>
                <w:szCs w:val="22"/>
                <w:lang w:val="en-US" w:eastAsia="en-US"/>
              </w:rPr>
            </w:pPr>
            <w:r w:rsidRPr="00DE792C">
              <w:rPr>
                <w:rFonts w:ascii="GHEA Grapalat" w:hAnsi="GHEA Grapalat" w:cs="Calibri"/>
                <w:sz w:val="22"/>
                <w:szCs w:val="22"/>
                <w:lang w:val="hy-AM" w:eastAsia="en-US"/>
              </w:rPr>
              <w:t>Ինն ամիս</w:t>
            </w:r>
          </w:p>
        </w:tc>
        <w:tc>
          <w:tcPr>
            <w:tcW w:w="2154" w:type="dxa"/>
            <w:tcBorders>
              <w:top w:val="single" w:sz="8" w:space="0" w:color="auto"/>
              <w:left w:val="nil"/>
              <w:bottom w:val="single" w:sz="8" w:space="0" w:color="auto"/>
              <w:right w:val="single" w:sz="8" w:space="0" w:color="auto"/>
            </w:tcBorders>
            <w:shd w:val="clear" w:color="auto" w:fill="auto"/>
            <w:vAlign w:val="center"/>
            <w:hideMark/>
          </w:tcPr>
          <w:p w:rsidR="007547D1" w:rsidRPr="00DE792C" w:rsidRDefault="007547D1" w:rsidP="008D0AAB">
            <w:pPr>
              <w:jc w:val="both"/>
              <w:rPr>
                <w:rFonts w:ascii="GHEA Grapalat" w:hAnsi="GHEA Grapalat" w:cs="Calibri"/>
                <w:sz w:val="22"/>
                <w:szCs w:val="22"/>
                <w:lang w:val="en-US" w:eastAsia="en-US"/>
              </w:rPr>
            </w:pPr>
            <w:r w:rsidRPr="00DE792C">
              <w:rPr>
                <w:rFonts w:ascii="GHEA Grapalat" w:hAnsi="GHEA Grapalat" w:cs="Calibri"/>
                <w:sz w:val="22"/>
                <w:szCs w:val="22"/>
                <w:lang w:val="hy-AM" w:eastAsia="en-US"/>
              </w:rPr>
              <w:t>Տարի</w:t>
            </w:r>
          </w:p>
        </w:tc>
      </w:tr>
      <w:tr w:rsidR="00DE792C" w:rsidRPr="00DE792C" w:rsidTr="007547D1">
        <w:trPr>
          <w:trHeight w:val="27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7547D1" w:rsidRPr="00DE792C" w:rsidRDefault="007547D1" w:rsidP="007547D1">
            <w:pPr>
              <w:jc w:val="both"/>
              <w:rPr>
                <w:rFonts w:ascii="GHEA Grapalat" w:hAnsi="GHEA Grapalat" w:cs="Calibri"/>
                <w:b/>
                <w:sz w:val="22"/>
                <w:szCs w:val="22"/>
                <w:lang w:eastAsia="en-US"/>
              </w:rPr>
            </w:pPr>
            <w:r w:rsidRPr="00DE792C">
              <w:rPr>
                <w:rFonts w:ascii="GHEA Grapalat" w:hAnsi="GHEA Grapalat" w:cs="Calibri"/>
                <w:b/>
                <w:sz w:val="22"/>
                <w:szCs w:val="22"/>
                <w:lang w:val="hy-AM" w:eastAsia="en-US"/>
              </w:rPr>
              <w:t>Միջոցառման մեջ ընդգրկված անձանց թիվը՝</w:t>
            </w:r>
          </w:p>
        </w:tc>
        <w:tc>
          <w:tcPr>
            <w:tcW w:w="2047" w:type="dxa"/>
            <w:tcBorders>
              <w:top w:val="nil"/>
              <w:left w:val="nil"/>
              <w:bottom w:val="single" w:sz="8" w:space="0" w:color="auto"/>
              <w:right w:val="single" w:sz="8" w:space="0" w:color="auto"/>
            </w:tcBorders>
            <w:shd w:val="clear" w:color="auto" w:fill="auto"/>
            <w:vAlign w:val="center"/>
            <w:hideMark/>
          </w:tcPr>
          <w:p w:rsidR="007547D1" w:rsidRPr="00DE792C" w:rsidRDefault="007547D1" w:rsidP="007547D1">
            <w:pPr>
              <w:jc w:val="both"/>
              <w:rPr>
                <w:rFonts w:ascii="GHEA Grapalat" w:hAnsi="GHEA Grapalat" w:cs="Calibri"/>
                <w:b/>
                <w:bCs/>
                <w:sz w:val="22"/>
                <w:szCs w:val="22"/>
              </w:rPr>
            </w:pPr>
          </w:p>
        </w:tc>
        <w:tc>
          <w:tcPr>
            <w:tcW w:w="1606" w:type="dxa"/>
            <w:tcBorders>
              <w:top w:val="nil"/>
              <w:left w:val="nil"/>
              <w:bottom w:val="single" w:sz="8" w:space="0" w:color="auto"/>
              <w:right w:val="single" w:sz="8" w:space="0" w:color="auto"/>
            </w:tcBorders>
            <w:shd w:val="clear" w:color="auto" w:fill="auto"/>
            <w:vAlign w:val="center"/>
          </w:tcPr>
          <w:p w:rsidR="007547D1" w:rsidRPr="00DE792C" w:rsidRDefault="007547D1" w:rsidP="007547D1">
            <w:pPr>
              <w:jc w:val="both"/>
              <w:rPr>
                <w:rFonts w:ascii="GHEA Grapalat" w:hAnsi="GHEA Grapalat" w:cs="Calibri"/>
                <w:bCs/>
                <w:sz w:val="22"/>
                <w:szCs w:val="22"/>
                <w:lang w:val="hy-AM"/>
              </w:rPr>
            </w:pPr>
            <w:r w:rsidRPr="00DE792C">
              <w:rPr>
                <w:rFonts w:ascii="GHEA Grapalat" w:hAnsi="GHEA Grapalat" w:cs="Calibri"/>
                <w:bCs/>
                <w:sz w:val="22"/>
                <w:szCs w:val="22"/>
                <w:lang w:val="hy-AM"/>
              </w:rPr>
              <w:t>350</w:t>
            </w:r>
          </w:p>
        </w:tc>
        <w:tc>
          <w:tcPr>
            <w:tcW w:w="2154" w:type="dxa"/>
            <w:tcBorders>
              <w:top w:val="nil"/>
              <w:left w:val="nil"/>
              <w:bottom w:val="single" w:sz="8" w:space="0" w:color="auto"/>
              <w:right w:val="single" w:sz="8" w:space="0" w:color="auto"/>
            </w:tcBorders>
            <w:shd w:val="clear" w:color="auto" w:fill="auto"/>
            <w:vAlign w:val="center"/>
            <w:hideMark/>
          </w:tcPr>
          <w:p w:rsidR="007547D1" w:rsidRPr="00DE792C" w:rsidRDefault="007547D1" w:rsidP="007547D1">
            <w:pPr>
              <w:jc w:val="both"/>
              <w:rPr>
                <w:rFonts w:ascii="GHEA Grapalat" w:hAnsi="GHEA Grapalat" w:cs="Calibri"/>
                <w:b/>
                <w:bCs/>
                <w:sz w:val="22"/>
                <w:szCs w:val="22"/>
                <w:lang w:val="hy-AM"/>
              </w:rPr>
            </w:pPr>
            <w:r w:rsidRPr="00DE792C">
              <w:rPr>
                <w:rFonts w:ascii="GHEA Grapalat" w:hAnsi="GHEA Grapalat" w:cs="Calibri"/>
                <w:b/>
                <w:bCs/>
                <w:sz w:val="22"/>
                <w:szCs w:val="22"/>
                <w:lang w:val="hy-AM"/>
              </w:rPr>
              <w:t>350</w:t>
            </w:r>
          </w:p>
        </w:tc>
      </w:tr>
      <w:tr w:rsidR="00DE792C" w:rsidRPr="00DE792C" w:rsidTr="007547D1">
        <w:trPr>
          <w:trHeight w:val="14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7547D1" w:rsidRPr="00DE792C" w:rsidRDefault="007547D1" w:rsidP="007547D1">
            <w:pPr>
              <w:jc w:val="both"/>
              <w:rPr>
                <w:rFonts w:ascii="GHEA Grapalat" w:hAnsi="GHEA Grapalat" w:cs="Calibri"/>
                <w:b/>
                <w:sz w:val="22"/>
                <w:szCs w:val="22"/>
                <w:lang w:eastAsia="en-US"/>
              </w:rPr>
            </w:pPr>
            <w:r w:rsidRPr="00DE792C">
              <w:rPr>
                <w:rFonts w:ascii="GHEA Grapalat" w:hAnsi="GHEA Grapalat" w:cs="Calibri"/>
                <w:b/>
                <w:sz w:val="22"/>
                <w:szCs w:val="22"/>
                <w:lang w:val="hy-AM" w:eastAsia="en-US"/>
              </w:rPr>
              <w:t>Միջոցառման վրա կատարվող ծախսը (հազար դրամ)</w:t>
            </w:r>
          </w:p>
        </w:tc>
        <w:tc>
          <w:tcPr>
            <w:tcW w:w="2047" w:type="dxa"/>
            <w:tcBorders>
              <w:top w:val="nil"/>
              <w:left w:val="nil"/>
              <w:bottom w:val="single" w:sz="8" w:space="0" w:color="auto"/>
              <w:right w:val="single" w:sz="8" w:space="0" w:color="auto"/>
            </w:tcBorders>
            <w:shd w:val="clear" w:color="auto" w:fill="auto"/>
            <w:vAlign w:val="center"/>
            <w:hideMark/>
          </w:tcPr>
          <w:p w:rsidR="007547D1" w:rsidRPr="00DE792C" w:rsidRDefault="007547D1" w:rsidP="007547D1">
            <w:pPr>
              <w:jc w:val="both"/>
              <w:rPr>
                <w:rFonts w:ascii="GHEA Grapalat" w:hAnsi="GHEA Grapalat" w:cs="Calibri"/>
                <w:b/>
                <w:bCs/>
                <w:sz w:val="22"/>
                <w:szCs w:val="22"/>
              </w:rPr>
            </w:pPr>
          </w:p>
        </w:tc>
        <w:tc>
          <w:tcPr>
            <w:tcW w:w="1606" w:type="dxa"/>
            <w:tcBorders>
              <w:top w:val="nil"/>
              <w:left w:val="nil"/>
              <w:bottom w:val="single" w:sz="8" w:space="0" w:color="auto"/>
              <w:right w:val="single" w:sz="8" w:space="0" w:color="auto"/>
            </w:tcBorders>
            <w:shd w:val="clear" w:color="auto" w:fill="auto"/>
            <w:vAlign w:val="center"/>
            <w:hideMark/>
          </w:tcPr>
          <w:p w:rsidR="00752C16" w:rsidRPr="00DE792C" w:rsidRDefault="00752C16" w:rsidP="00752C16">
            <w:pPr>
              <w:jc w:val="center"/>
              <w:rPr>
                <w:rFonts w:ascii="GHEA Grapalat" w:hAnsi="GHEA Grapalat"/>
                <w:bCs/>
                <w:sz w:val="22"/>
                <w:szCs w:val="22"/>
                <w:highlight w:val="yellow"/>
                <w:lang w:val="en-US"/>
              </w:rPr>
            </w:pPr>
          </w:p>
          <w:p w:rsidR="007547D1" w:rsidRPr="00DE792C" w:rsidRDefault="00752C16" w:rsidP="00752C16">
            <w:pPr>
              <w:jc w:val="center"/>
              <w:rPr>
                <w:rFonts w:ascii="GHEA Grapalat" w:hAnsi="GHEA Grapalat" w:cs="Calibri"/>
                <w:bCs/>
                <w:sz w:val="22"/>
                <w:szCs w:val="22"/>
              </w:rPr>
            </w:pPr>
            <w:r w:rsidRPr="00DE792C">
              <w:rPr>
                <w:rFonts w:ascii="GHEA Grapalat" w:hAnsi="GHEA Grapalat"/>
                <w:bCs/>
                <w:lang w:val="en-US"/>
              </w:rPr>
              <w:t>128,625,000</w:t>
            </w:r>
          </w:p>
        </w:tc>
        <w:tc>
          <w:tcPr>
            <w:tcW w:w="2154" w:type="dxa"/>
            <w:tcBorders>
              <w:top w:val="nil"/>
              <w:left w:val="nil"/>
              <w:bottom w:val="single" w:sz="8" w:space="0" w:color="auto"/>
              <w:right w:val="single" w:sz="8" w:space="0" w:color="auto"/>
            </w:tcBorders>
            <w:shd w:val="clear" w:color="auto" w:fill="auto"/>
            <w:vAlign w:val="center"/>
            <w:hideMark/>
          </w:tcPr>
          <w:p w:rsidR="00752C16" w:rsidRPr="00DE792C" w:rsidRDefault="00752C16" w:rsidP="00752C16">
            <w:pPr>
              <w:jc w:val="center"/>
              <w:rPr>
                <w:rFonts w:ascii="GHEA Grapalat" w:hAnsi="GHEA Grapalat"/>
                <w:bCs/>
                <w:sz w:val="22"/>
                <w:szCs w:val="22"/>
                <w:highlight w:val="yellow"/>
                <w:lang w:val="en-US"/>
              </w:rPr>
            </w:pPr>
          </w:p>
          <w:p w:rsidR="007547D1" w:rsidRPr="00DE792C" w:rsidRDefault="00752C16" w:rsidP="00752C16">
            <w:pPr>
              <w:jc w:val="center"/>
              <w:rPr>
                <w:rFonts w:ascii="GHEA Grapalat" w:hAnsi="GHEA Grapalat" w:cs="Calibri"/>
                <w:b/>
                <w:bCs/>
                <w:sz w:val="22"/>
                <w:szCs w:val="22"/>
              </w:rPr>
            </w:pPr>
            <w:r w:rsidRPr="00DE792C">
              <w:rPr>
                <w:rFonts w:ascii="GHEA Grapalat" w:hAnsi="GHEA Grapalat"/>
                <w:bCs/>
                <w:lang w:val="en-US"/>
              </w:rPr>
              <w:t>128,625,000</w:t>
            </w:r>
          </w:p>
        </w:tc>
      </w:tr>
    </w:tbl>
    <w:p w:rsidR="00F567B1" w:rsidRPr="00DE792C" w:rsidRDefault="00F567B1" w:rsidP="009A0A19">
      <w:pPr>
        <w:pStyle w:val="ListParagraph"/>
        <w:shd w:val="clear" w:color="auto" w:fill="FFFFFF"/>
        <w:tabs>
          <w:tab w:val="left" w:pos="1170"/>
        </w:tabs>
        <w:spacing w:line="360" w:lineRule="auto"/>
        <w:ind w:left="0" w:firstLine="567"/>
        <w:jc w:val="both"/>
        <w:rPr>
          <w:rFonts w:ascii="GHEA Grapalat" w:hAnsi="GHEA Grapalat"/>
          <w:lang w:val="hy-AM"/>
        </w:rPr>
      </w:pPr>
    </w:p>
    <w:p w:rsidR="00E13BF0" w:rsidRPr="00DE792C" w:rsidRDefault="00E13BF0" w:rsidP="00E13BF0">
      <w:pPr>
        <w:pStyle w:val="ListParagraph"/>
        <w:shd w:val="clear" w:color="auto" w:fill="FFFFFF"/>
        <w:tabs>
          <w:tab w:val="left" w:pos="1170"/>
        </w:tabs>
        <w:spacing w:line="360" w:lineRule="auto"/>
        <w:ind w:left="0" w:firstLine="567"/>
        <w:jc w:val="both"/>
        <w:rPr>
          <w:rFonts w:ascii="GHEA Grapalat" w:hAnsi="GHEA Grapalat" w:cs="Sylfaen"/>
          <w:lang w:val="hy-AM"/>
        </w:rPr>
      </w:pPr>
      <w:r w:rsidRPr="00DE792C">
        <w:rPr>
          <w:rFonts w:ascii="GHEA Grapalat" w:hAnsi="GHEA Grapalat"/>
          <w:lang w:val="hy-AM"/>
        </w:rPr>
        <w:t xml:space="preserve">Միաժամանակ, </w:t>
      </w:r>
      <w:r w:rsidRPr="00DE792C">
        <w:rPr>
          <w:rFonts w:ascii="GHEA Grapalat" w:hAnsi="GHEA Grapalat" w:cs="Sylfaen"/>
          <w:lang w:val="hy-AM"/>
        </w:rPr>
        <w:t>«Սեզոնային զբաղվածության խթանման միջոցով գյուղացիական տնտեսությանն աջակցության տրամադրում» ծրագրի համար առաջարկվում են հետևյալ փոփոխությունները արդյունքային ցուցանիշներում</w:t>
      </w:r>
      <w:r w:rsidR="00C02D92" w:rsidRPr="00DE792C">
        <w:rPr>
          <w:rFonts w:ascii="GHEA Grapalat" w:hAnsi="GHEA Grapalat" w:cs="Sylfaen"/>
          <w:lang w:val="hy-AM"/>
        </w:rPr>
        <w:t>՝</w:t>
      </w:r>
    </w:p>
    <w:tbl>
      <w:tblPr>
        <w:tblW w:w="9499" w:type="dxa"/>
        <w:tblInd w:w="-719" w:type="dxa"/>
        <w:tblLook w:val="04A0" w:firstRow="1" w:lastRow="0" w:firstColumn="1" w:lastColumn="0" w:noHBand="0" w:noVBand="1"/>
      </w:tblPr>
      <w:tblGrid>
        <w:gridCol w:w="3692"/>
        <w:gridCol w:w="2047"/>
        <w:gridCol w:w="1606"/>
        <w:gridCol w:w="2154"/>
      </w:tblGrid>
      <w:tr w:rsidR="00DE792C" w:rsidRPr="00DE792C" w:rsidTr="007547D1">
        <w:trPr>
          <w:trHeight w:val="75"/>
        </w:trPr>
        <w:tc>
          <w:tcPr>
            <w:tcW w:w="36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547D1" w:rsidRPr="00DE792C" w:rsidRDefault="007547D1" w:rsidP="000F6641">
            <w:pPr>
              <w:jc w:val="both"/>
              <w:rPr>
                <w:rFonts w:ascii="GHEA Grapalat" w:hAnsi="GHEA Grapalat" w:cs="Calibri"/>
                <w:sz w:val="22"/>
                <w:szCs w:val="22"/>
                <w:lang w:val="hy-AM" w:eastAsia="en-US"/>
              </w:rPr>
            </w:pPr>
            <w:r w:rsidRPr="00DE792C">
              <w:rPr>
                <w:rFonts w:ascii="Calibri" w:hAnsi="Calibri" w:cs="Calibri"/>
                <w:sz w:val="22"/>
                <w:szCs w:val="22"/>
                <w:lang w:val="hy-AM" w:eastAsia="en-US"/>
              </w:rPr>
              <w:t> </w:t>
            </w:r>
          </w:p>
        </w:tc>
        <w:tc>
          <w:tcPr>
            <w:tcW w:w="2047" w:type="dxa"/>
            <w:tcBorders>
              <w:top w:val="single" w:sz="8" w:space="0" w:color="auto"/>
              <w:left w:val="nil"/>
              <w:bottom w:val="single" w:sz="8" w:space="0" w:color="auto"/>
              <w:right w:val="single" w:sz="8" w:space="0" w:color="auto"/>
            </w:tcBorders>
            <w:shd w:val="clear" w:color="auto" w:fill="auto"/>
            <w:vAlign w:val="center"/>
            <w:hideMark/>
          </w:tcPr>
          <w:p w:rsidR="007547D1" w:rsidRPr="00DE792C" w:rsidRDefault="007547D1" w:rsidP="000F6641">
            <w:pPr>
              <w:jc w:val="both"/>
              <w:rPr>
                <w:rFonts w:ascii="GHEA Grapalat" w:hAnsi="GHEA Grapalat" w:cs="Calibri"/>
                <w:sz w:val="22"/>
                <w:szCs w:val="22"/>
                <w:lang w:val="en-US" w:eastAsia="en-US"/>
              </w:rPr>
            </w:pPr>
            <w:r w:rsidRPr="00DE792C">
              <w:rPr>
                <w:rFonts w:ascii="GHEA Grapalat" w:hAnsi="GHEA Grapalat" w:cs="Calibri"/>
                <w:sz w:val="22"/>
                <w:szCs w:val="22"/>
                <w:lang w:val="hy-AM" w:eastAsia="en-US"/>
              </w:rPr>
              <w:t>Կիսամյակ</w:t>
            </w:r>
          </w:p>
        </w:tc>
        <w:tc>
          <w:tcPr>
            <w:tcW w:w="1606" w:type="dxa"/>
            <w:tcBorders>
              <w:top w:val="single" w:sz="8" w:space="0" w:color="auto"/>
              <w:left w:val="nil"/>
              <w:bottom w:val="single" w:sz="8" w:space="0" w:color="auto"/>
              <w:right w:val="single" w:sz="8" w:space="0" w:color="auto"/>
            </w:tcBorders>
            <w:shd w:val="clear" w:color="auto" w:fill="auto"/>
            <w:vAlign w:val="center"/>
            <w:hideMark/>
          </w:tcPr>
          <w:p w:rsidR="007547D1" w:rsidRPr="00DE792C" w:rsidRDefault="007547D1" w:rsidP="000F6641">
            <w:pPr>
              <w:jc w:val="both"/>
              <w:rPr>
                <w:rFonts w:ascii="GHEA Grapalat" w:hAnsi="GHEA Grapalat" w:cs="Calibri"/>
                <w:sz w:val="22"/>
                <w:szCs w:val="22"/>
                <w:lang w:val="en-US" w:eastAsia="en-US"/>
              </w:rPr>
            </w:pPr>
            <w:r w:rsidRPr="00DE792C">
              <w:rPr>
                <w:rFonts w:ascii="GHEA Grapalat" w:hAnsi="GHEA Grapalat" w:cs="Calibri"/>
                <w:sz w:val="22"/>
                <w:szCs w:val="22"/>
                <w:lang w:val="hy-AM" w:eastAsia="en-US"/>
              </w:rPr>
              <w:t>Ինն ամիս</w:t>
            </w:r>
          </w:p>
        </w:tc>
        <w:tc>
          <w:tcPr>
            <w:tcW w:w="2154" w:type="dxa"/>
            <w:tcBorders>
              <w:top w:val="single" w:sz="8" w:space="0" w:color="auto"/>
              <w:left w:val="nil"/>
              <w:bottom w:val="single" w:sz="8" w:space="0" w:color="auto"/>
              <w:right w:val="single" w:sz="8" w:space="0" w:color="auto"/>
            </w:tcBorders>
            <w:shd w:val="clear" w:color="auto" w:fill="auto"/>
            <w:vAlign w:val="center"/>
            <w:hideMark/>
          </w:tcPr>
          <w:p w:rsidR="007547D1" w:rsidRPr="00DE792C" w:rsidRDefault="007547D1" w:rsidP="000F6641">
            <w:pPr>
              <w:jc w:val="both"/>
              <w:rPr>
                <w:rFonts w:ascii="GHEA Grapalat" w:hAnsi="GHEA Grapalat" w:cs="Calibri"/>
                <w:sz w:val="22"/>
                <w:szCs w:val="22"/>
                <w:lang w:val="en-US" w:eastAsia="en-US"/>
              </w:rPr>
            </w:pPr>
            <w:r w:rsidRPr="00DE792C">
              <w:rPr>
                <w:rFonts w:ascii="GHEA Grapalat" w:hAnsi="GHEA Grapalat" w:cs="Calibri"/>
                <w:sz w:val="22"/>
                <w:szCs w:val="22"/>
                <w:lang w:val="hy-AM" w:eastAsia="en-US"/>
              </w:rPr>
              <w:t>Տարի</w:t>
            </w:r>
          </w:p>
        </w:tc>
      </w:tr>
      <w:tr w:rsidR="00DE792C" w:rsidRPr="00DE792C" w:rsidTr="007547D1">
        <w:trPr>
          <w:trHeight w:val="27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7547D1" w:rsidRPr="00DE792C" w:rsidRDefault="007547D1" w:rsidP="007547D1">
            <w:pPr>
              <w:jc w:val="both"/>
              <w:rPr>
                <w:rFonts w:ascii="GHEA Grapalat" w:hAnsi="GHEA Grapalat" w:cs="Calibri"/>
                <w:sz w:val="22"/>
                <w:szCs w:val="22"/>
                <w:lang w:eastAsia="en-US"/>
              </w:rPr>
            </w:pPr>
            <w:r w:rsidRPr="00DE792C">
              <w:rPr>
                <w:rFonts w:ascii="GHEA Grapalat" w:hAnsi="GHEA Grapalat" w:cs="Calibri"/>
                <w:sz w:val="22"/>
                <w:szCs w:val="22"/>
                <w:lang w:val="hy-AM" w:eastAsia="en-US"/>
              </w:rPr>
              <w:t>Ծրագրերում ներառված անձանց թիվ, մարդ</w:t>
            </w:r>
          </w:p>
        </w:tc>
        <w:tc>
          <w:tcPr>
            <w:tcW w:w="2047" w:type="dxa"/>
            <w:tcBorders>
              <w:top w:val="nil"/>
              <w:left w:val="nil"/>
              <w:bottom w:val="single" w:sz="8" w:space="0" w:color="auto"/>
              <w:right w:val="single" w:sz="8" w:space="0" w:color="auto"/>
            </w:tcBorders>
            <w:shd w:val="clear" w:color="auto" w:fill="auto"/>
          </w:tcPr>
          <w:p w:rsidR="007547D1" w:rsidRPr="00DE792C" w:rsidRDefault="007547D1" w:rsidP="007547D1">
            <w:pPr>
              <w:jc w:val="right"/>
              <w:rPr>
                <w:rFonts w:ascii="GHEA Grapalat" w:hAnsi="GHEA Grapalat"/>
                <w:sz w:val="22"/>
                <w:szCs w:val="22"/>
              </w:rPr>
            </w:pPr>
          </w:p>
        </w:tc>
        <w:tc>
          <w:tcPr>
            <w:tcW w:w="1606" w:type="dxa"/>
            <w:tcBorders>
              <w:top w:val="nil"/>
              <w:left w:val="nil"/>
              <w:bottom w:val="single" w:sz="8" w:space="0" w:color="auto"/>
              <w:right w:val="single" w:sz="8" w:space="0" w:color="auto"/>
            </w:tcBorders>
            <w:shd w:val="clear" w:color="auto" w:fill="auto"/>
          </w:tcPr>
          <w:p w:rsidR="007547D1" w:rsidRPr="00DE792C" w:rsidRDefault="007547D1" w:rsidP="007547D1">
            <w:pPr>
              <w:jc w:val="right"/>
              <w:rPr>
                <w:rFonts w:ascii="GHEA Grapalat" w:hAnsi="GHEA Grapalat"/>
                <w:sz w:val="22"/>
                <w:szCs w:val="22"/>
                <w:lang w:val="en-US"/>
              </w:rPr>
            </w:pPr>
          </w:p>
          <w:p w:rsidR="00752C16" w:rsidRPr="00DE792C" w:rsidRDefault="00752C16" w:rsidP="007547D1">
            <w:pPr>
              <w:jc w:val="right"/>
              <w:rPr>
                <w:rFonts w:ascii="GHEA Grapalat" w:hAnsi="GHEA Grapalat"/>
                <w:sz w:val="22"/>
                <w:szCs w:val="22"/>
              </w:rPr>
            </w:pPr>
            <w:r w:rsidRPr="00DE792C">
              <w:rPr>
                <w:rFonts w:ascii="GHEA Grapalat" w:hAnsi="GHEA Grapalat"/>
                <w:sz w:val="22"/>
                <w:szCs w:val="22"/>
              </w:rPr>
              <w:t>(</w:t>
            </w:r>
            <w:r w:rsidRPr="00DE792C">
              <w:rPr>
                <w:rFonts w:ascii="GHEA Grapalat" w:hAnsi="GHEA Grapalat"/>
                <w:sz w:val="22"/>
                <w:szCs w:val="22"/>
                <w:lang w:val="en-US"/>
              </w:rPr>
              <w:t>510</w:t>
            </w:r>
            <w:r w:rsidRPr="00DE792C">
              <w:rPr>
                <w:rFonts w:ascii="GHEA Grapalat" w:hAnsi="GHEA Grapalat"/>
                <w:sz w:val="22"/>
                <w:szCs w:val="22"/>
              </w:rPr>
              <w:t>)</w:t>
            </w:r>
          </w:p>
        </w:tc>
        <w:tc>
          <w:tcPr>
            <w:tcW w:w="2154" w:type="dxa"/>
            <w:tcBorders>
              <w:top w:val="nil"/>
              <w:left w:val="nil"/>
              <w:bottom w:val="single" w:sz="8" w:space="0" w:color="auto"/>
              <w:right w:val="single" w:sz="8" w:space="0" w:color="auto"/>
            </w:tcBorders>
            <w:shd w:val="clear" w:color="auto" w:fill="auto"/>
            <w:hideMark/>
          </w:tcPr>
          <w:p w:rsidR="00752C16" w:rsidRPr="00DE792C" w:rsidRDefault="00752C16" w:rsidP="00675664">
            <w:pPr>
              <w:jc w:val="center"/>
              <w:rPr>
                <w:rFonts w:ascii="GHEA Grapalat" w:hAnsi="GHEA Grapalat"/>
                <w:sz w:val="22"/>
                <w:szCs w:val="22"/>
                <w:lang w:val="en-US"/>
              </w:rPr>
            </w:pPr>
          </w:p>
          <w:p w:rsidR="007547D1" w:rsidRPr="00DE792C" w:rsidRDefault="00752C16" w:rsidP="00752C16">
            <w:pPr>
              <w:jc w:val="right"/>
              <w:rPr>
                <w:rFonts w:ascii="GHEA Grapalat" w:hAnsi="GHEA Grapalat"/>
                <w:sz w:val="22"/>
                <w:szCs w:val="22"/>
                <w:lang w:val="en-US"/>
              </w:rPr>
            </w:pPr>
            <w:r w:rsidRPr="00DE792C">
              <w:rPr>
                <w:rFonts w:ascii="GHEA Grapalat" w:hAnsi="GHEA Grapalat"/>
                <w:sz w:val="22"/>
                <w:szCs w:val="22"/>
              </w:rPr>
              <w:t>(</w:t>
            </w:r>
            <w:r w:rsidRPr="00DE792C">
              <w:rPr>
                <w:rFonts w:ascii="GHEA Grapalat" w:hAnsi="GHEA Grapalat"/>
                <w:sz w:val="22"/>
                <w:szCs w:val="22"/>
                <w:lang w:val="en-US"/>
              </w:rPr>
              <w:t>510</w:t>
            </w:r>
            <w:r w:rsidRPr="00DE792C">
              <w:rPr>
                <w:rFonts w:ascii="GHEA Grapalat" w:hAnsi="GHEA Grapalat"/>
                <w:sz w:val="22"/>
                <w:szCs w:val="22"/>
              </w:rPr>
              <w:t>)</w:t>
            </w:r>
          </w:p>
        </w:tc>
      </w:tr>
      <w:tr w:rsidR="00DE792C" w:rsidRPr="00DE792C" w:rsidTr="007547D1">
        <w:trPr>
          <w:trHeight w:val="276"/>
        </w:trPr>
        <w:tc>
          <w:tcPr>
            <w:tcW w:w="3692" w:type="dxa"/>
            <w:tcBorders>
              <w:top w:val="nil"/>
              <w:left w:val="single" w:sz="8" w:space="0" w:color="auto"/>
              <w:bottom w:val="single" w:sz="8" w:space="0" w:color="auto"/>
              <w:right w:val="single" w:sz="8" w:space="0" w:color="auto"/>
            </w:tcBorders>
            <w:shd w:val="clear" w:color="auto" w:fill="auto"/>
            <w:vAlign w:val="center"/>
          </w:tcPr>
          <w:p w:rsidR="007547D1" w:rsidRPr="00DE792C" w:rsidRDefault="007547D1" w:rsidP="007547D1">
            <w:pPr>
              <w:jc w:val="both"/>
              <w:rPr>
                <w:rFonts w:ascii="GHEA Grapalat" w:hAnsi="GHEA Grapalat" w:cs="Calibri"/>
                <w:sz w:val="22"/>
                <w:szCs w:val="22"/>
                <w:lang w:val="hy-AM" w:eastAsia="en-US"/>
              </w:rPr>
            </w:pPr>
            <w:r w:rsidRPr="00DE792C">
              <w:rPr>
                <w:rFonts w:ascii="GHEA Grapalat" w:hAnsi="GHEA Grapalat" w:cs="Calibri"/>
                <w:sz w:val="22"/>
                <w:szCs w:val="22"/>
                <w:lang w:val="hy-AM" w:eastAsia="en-US"/>
              </w:rPr>
              <w:lastRenderedPageBreak/>
              <w:t>Կին</w:t>
            </w:r>
          </w:p>
        </w:tc>
        <w:tc>
          <w:tcPr>
            <w:tcW w:w="2047" w:type="dxa"/>
            <w:tcBorders>
              <w:top w:val="nil"/>
              <w:left w:val="nil"/>
              <w:bottom w:val="single" w:sz="8" w:space="0" w:color="auto"/>
              <w:right w:val="single" w:sz="8" w:space="0" w:color="auto"/>
            </w:tcBorders>
            <w:shd w:val="clear" w:color="auto" w:fill="auto"/>
            <w:vAlign w:val="center"/>
          </w:tcPr>
          <w:p w:rsidR="007547D1" w:rsidRPr="00DE792C" w:rsidRDefault="007547D1" w:rsidP="007547D1">
            <w:pPr>
              <w:jc w:val="right"/>
              <w:rPr>
                <w:rFonts w:ascii="GHEA Grapalat" w:hAnsi="GHEA Grapalat" w:cs="Calibri"/>
                <w:bCs/>
                <w:sz w:val="22"/>
                <w:szCs w:val="22"/>
                <w:lang w:val="en-US"/>
              </w:rPr>
            </w:pPr>
          </w:p>
        </w:tc>
        <w:tc>
          <w:tcPr>
            <w:tcW w:w="1606" w:type="dxa"/>
            <w:tcBorders>
              <w:top w:val="nil"/>
              <w:left w:val="nil"/>
              <w:bottom w:val="single" w:sz="8" w:space="0" w:color="auto"/>
              <w:right w:val="single" w:sz="8" w:space="0" w:color="auto"/>
            </w:tcBorders>
            <w:shd w:val="clear" w:color="auto" w:fill="auto"/>
            <w:vAlign w:val="center"/>
          </w:tcPr>
          <w:p w:rsidR="00752C16" w:rsidRPr="00DE792C" w:rsidRDefault="00675664" w:rsidP="00752C16">
            <w:pPr>
              <w:jc w:val="right"/>
              <w:rPr>
                <w:rFonts w:ascii="GHEA Grapalat" w:hAnsi="GHEA Grapalat" w:cs="Calibri"/>
                <w:bCs/>
                <w:sz w:val="22"/>
                <w:szCs w:val="22"/>
              </w:rPr>
            </w:pPr>
            <w:r w:rsidRPr="00DE792C">
              <w:rPr>
                <w:rFonts w:ascii="GHEA Grapalat" w:hAnsi="GHEA Grapalat" w:cs="Calibri"/>
                <w:bCs/>
                <w:sz w:val="22"/>
                <w:szCs w:val="22"/>
              </w:rPr>
              <w:t xml:space="preserve"> </w:t>
            </w:r>
            <w:r w:rsidR="00752C16" w:rsidRPr="00DE792C">
              <w:rPr>
                <w:rFonts w:ascii="GHEA Grapalat" w:hAnsi="GHEA Grapalat" w:cs="Calibri"/>
                <w:bCs/>
                <w:sz w:val="22"/>
                <w:szCs w:val="22"/>
              </w:rPr>
              <w:t>(</w:t>
            </w:r>
            <w:r w:rsidR="00752C16" w:rsidRPr="00DE792C">
              <w:rPr>
                <w:rFonts w:ascii="GHEA Grapalat" w:hAnsi="GHEA Grapalat" w:cs="Calibri"/>
                <w:bCs/>
                <w:sz w:val="22"/>
                <w:szCs w:val="22"/>
                <w:lang w:val="hy-AM"/>
              </w:rPr>
              <w:t>102</w:t>
            </w:r>
            <w:r w:rsidR="00752C16" w:rsidRPr="00DE792C">
              <w:rPr>
                <w:rFonts w:ascii="GHEA Grapalat" w:hAnsi="GHEA Grapalat" w:cs="Calibri"/>
                <w:bCs/>
                <w:sz w:val="22"/>
                <w:szCs w:val="22"/>
              </w:rPr>
              <w:t>)</w:t>
            </w:r>
          </w:p>
        </w:tc>
        <w:tc>
          <w:tcPr>
            <w:tcW w:w="2154" w:type="dxa"/>
            <w:tcBorders>
              <w:top w:val="nil"/>
              <w:left w:val="nil"/>
              <w:bottom w:val="single" w:sz="8" w:space="0" w:color="auto"/>
              <w:right w:val="single" w:sz="8" w:space="0" w:color="auto"/>
            </w:tcBorders>
            <w:shd w:val="clear" w:color="auto" w:fill="auto"/>
            <w:vAlign w:val="center"/>
          </w:tcPr>
          <w:p w:rsidR="00752C16" w:rsidRPr="00DE792C" w:rsidRDefault="00752C16" w:rsidP="00752C16">
            <w:pPr>
              <w:jc w:val="right"/>
              <w:rPr>
                <w:rFonts w:ascii="GHEA Grapalat" w:hAnsi="GHEA Grapalat" w:cs="Calibri"/>
                <w:bCs/>
                <w:sz w:val="22"/>
                <w:szCs w:val="22"/>
                <w:lang w:val="en-US"/>
              </w:rPr>
            </w:pPr>
          </w:p>
          <w:p w:rsidR="007547D1" w:rsidRPr="00DE792C" w:rsidRDefault="00752C16" w:rsidP="00752C16">
            <w:pPr>
              <w:jc w:val="right"/>
              <w:rPr>
                <w:rFonts w:ascii="GHEA Grapalat" w:hAnsi="GHEA Grapalat" w:cs="Calibri"/>
                <w:bCs/>
                <w:sz w:val="22"/>
                <w:szCs w:val="22"/>
                <w:lang w:val="en-US"/>
              </w:rPr>
            </w:pPr>
            <w:r w:rsidRPr="00DE792C">
              <w:rPr>
                <w:rFonts w:ascii="GHEA Grapalat" w:hAnsi="GHEA Grapalat" w:cs="Calibri"/>
                <w:bCs/>
                <w:sz w:val="22"/>
                <w:szCs w:val="22"/>
              </w:rPr>
              <w:t>(</w:t>
            </w:r>
            <w:r w:rsidRPr="00DE792C">
              <w:rPr>
                <w:rFonts w:ascii="GHEA Grapalat" w:hAnsi="GHEA Grapalat" w:cs="Calibri"/>
                <w:bCs/>
                <w:sz w:val="22"/>
                <w:szCs w:val="22"/>
                <w:lang w:val="hy-AM"/>
              </w:rPr>
              <w:t>102</w:t>
            </w:r>
            <w:r w:rsidRPr="00DE792C">
              <w:rPr>
                <w:rFonts w:ascii="GHEA Grapalat" w:hAnsi="GHEA Grapalat" w:cs="Calibri"/>
                <w:bCs/>
                <w:sz w:val="22"/>
                <w:szCs w:val="22"/>
              </w:rPr>
              <w:t>)</w:t>
            </w:r>
          </w:p>
        </w:tc>
      </w:tr>
      <w:tr w:rsidR="00DE792C" w:rsidRPr="00DE792C" w:rsidTr="007547D1">
        <w:trPr>
          <w:trHeight w:val="276"/>
        </w:trPr>
        <w:tc>
          <w:tcPr>
            <w:tcW w:w="3692" w:type="dxa"/>
            <w:tcBorders>
              <w:top w:val="nil"/>
              <w:left w:val="single" w:sz="8" w:space="0" w:color="auto"/>
              <w:bottom w:val="single" w:sz="8" w:space="0" w:color="auto"/>
              <w:right w:val="single" w:sz="8" w:space="0" w:color="auto"/>
            </w:tcBorders>
            <w:shd w:val="clear" w:color="auto" w:fill="auto"/>
            <w:vAlign w:val="center"/>
          </w:tcPr>
          <w:p w:rsidR="007547D1" w:rsidRPr="00DE792C" w:rsidRDefault="007547D1" w:rsidP="007547D1">
            <w:pPr>
              <w:jc w:val="both"/>
              <w:rPr>
                <w:rFonts w:ascii="GHEA Grapalat" w:hAnsi="GHEA Grapalat" w:cs="Calibri"/>
                <w:sz w:val="22"/>
                <w:szCs w:val="22"/>
                <w:lang w:val="hy-AM" w:eastAsia="en-US"/>
              </w:rPr>
            </w:pPr>
            <w:r w:rsidRPr="00DE792C">
              <w:rPr>
                <w:rFonts w:ascii="GHEA Grapalat" w:hAnsi="GHEA Grapalat" w:cs="Calibri"/>
                <w:sz w:val="22"/>
                <w:szCs w:val="22"/>
                <w:lang w:val="hy-AM" w:eastAsia="en-US"/>
              </w:rPr>
              <w:t>Տղամարդ</w:t>
            </w:r>
          </w:p>
        </w:tc>
        <w:tc>
          <w:tcPr>
            <w:tcW w:w="2047" w:type="dxa"/>
            <w:tcBorders>
              <w:top w:val="nil"/>
              <w:left w:val="nil"/>
              <w:bottom w:val="single" w:sz="8" w:space="0" w:color="auto"/>
              <w:right w:val="single" w:sz="8" w:space="0" w:color="auto"/>
            </w:tcBorders>
            <w:shd w:val="clear" w:color="auto" w:fill="auto"/>
            <w:vAlign w:val="center"/>
          </w:tcPr>
          <w:p w:rsidR="007547D1" w:rsidRPr="00DE792C" w:rsidRDefault="007547D1" w:rsidP="007547D1">
            <w:pPr>
              <w:jc w:val="right"/>
              <w:rPr>
                <w:rFonts w:ascii="GHEA Grapalat" w:hAnsi="GHEA Grapalat" w:cs="Calibri"/>
                <w:bCs/>
                <w:sz w:val="22"/>
                <w:szCs w:val="22"/>
                <w:lang w:val="en-US"/>
              </w:rPr>
            </w:pPr>
          </w:p>
        </w:tc>
        <w:tc>
          <w:tcPr>
            <w:tcW w:w="1606" w:type="dxa"/>
            <w:tcBorders>
              <w:top w:val="nil"/>
              <w:left w:val="nil"/>
              <w:bottom w:val="single" w:sz="8" w:space="0" w:color="auto"/>
              <w:right w:val="single" w:sz="8" w:space="0" w:color="auto"/>
            </w:tcBorders>
            <w:shd w:val="clear" w:color="auto" w:fill="auto"/>
            <w:vAlign w:val="center"/>
          </w:tcPr>
          <w:p w:rsidR="007547D1" w:rsidRPr="00DE792C" w:rsidRDefault="007547D1" w:rsidP="007547D1">
            <w:pPr>
              <w:jc w:val="right"/>
              <w:rPr>
                <w:rFonts w:ascii="GHEA Grapalat" w:hAnsi="GHEA Grapalat" w:cs="Calibri"/>
                <w:bCs/>
                <w:sz w:val="22"/>
                <w:szCs w:val="22"/>
                <w:highlight w:val="yellow"/>
                <w:lang w:val="en-US"/>
              </w:rPr>
            </w:pPr>
          </w:p>
          <w:p w:rsidR="00752C16" w:rsidRPr="00DE792C" w:rsidRDefault="00752C16" w:rsidP="00752C16">
            <w:pPr>
              <w:jc w:val="right"/>
              <w:rPr>
                <w:rFonts w:ascii="GHEA Grapalat" w:hAnsi="GHEA Grapalat" w:cs="Calibri"/>
                <w:bCs/>
                <w:sz w:val="22"/>
                <w:szCs w:val="22"/>
                <w:highlight w:val="yellow"/>
                <w:lang w:val="en-US"/>
              </w:rPr>
            </w:pPr>
            <w:r w:rsidRPr="00DE792C">
              <w:rPr>
                <w:rFonts w:ascii="GHEA Grapalat" w:hAnsi="GHEA Grapalat" w:cs="Calibri"/>
                <w:bCs/>
                <w:sz w:val="22"/>
                <w:szCs w:val="22"/>
              </w:rPr>
              <w:t>(</w:t>
            </w:r>
            <w:r w:rsidRPr="00DE792C">
              <w:rPr>
                <w:rFonts w:ascii="GHEA Grapalat" w:hAnsi="GHEA Grapalat" w:cs="Calibri"/>
                <w:bCs/>
                <w:sz w:val="22"/>
                <w:szCs w:val="22"/>
                <w:lang w:val="hy-AM"/>
              </w:rPr>
              <w:t>408</w:t>
            </w:r>
            <w:r w:rsidRPr="00DE792C">
              <w:rPr>
                <w:rFonts w:ascii="GHEA Grapalat" w:hAnsi="GHEA Grapalat" w:cs="Calibri"/>
                <w:bCs/>
                <w:sz w:val="22"/>
                <w:szCs w:val="22"/>
              </w:rPr>
              <w:t>)</w:t>
            </w:r>
          </w:p>
        </w:tc>
        <w:tc>
          <w:tcPr>
            <w:tcW w:w="2154" w:type="dxa"/>
            <w:tcBorders>
              <w:top w:val="nil"/>
              <w:left w:val="nil"/>
              <w:bottom w:val="single" w:sz="8" w:space="0" w:color="auto"/>
              <w:right w:val="single" w:sz="8" w:space="0" w:color="auto"/>
            </w:tcBorders>
            <w:shd w:val="clear" w:color="auto" w:fill="auto"/>
            <w:vAlign w:val="center"/>
          </w:tcPr>
          <w:p w:rsidR="007547D1" w:rsidRPr="00DE792C" w:rsidRDefault="007547D1" w:rsidP="007547D1">
            <w:pPr>
              <w:jc w:val="right"/>
              <w:rPr>
                <w:rFonts w:ascii="GHEA Grapalat" w:hAnsi="GHEA Grapalat" w:cs="Calibri"/>
                <w:bCs/>
                <w:sz w:val="22"/>
                <w:szCs w:val="22"/>
                <w:highlight w:val="yellow"/>
                <w:lang w:val="en-US"/>
              </w:rPr>
            </w:pPr>
          </w:p>
          <w:p w:rsidR="00752C16" w:rsidRPr="00DE792C" w:rsidRDefault="00752C16" w:rsidP="007547D1">
            <w:pPr>
              <w:jc w:val="right"/>
              <w:rPr>
                <w:rFonts w:ascii="GHEA Grapalat" w:hAnsi="GHEA Grapalat" w:cs="Calibri"/>
                <w:bCs/>
                <w:sz w:val="22"/>
                <w:szCs w:val="22"/>
                <w:highlight w:val="yellow"/>
                <w:lang w:val="en-US"/>
              </w:rPr>
            </w:pPr>
            <w:r w:rsidRPr="00DE792C">
              <w:rPr>
                <w:rFonts w:ascii="GHEA Grapalat" w:hAnsi="GHEA Grapalat" w:cs="Calibri"/>
                <w:bCs/>
                <w:sz w:val="22"/>
                <w:szCs w:val="22"/>
              </w:rPr>
              <w:t>(</w:t>
            </w:r>
            <w:r w:rsidRPr="00DE792C">
              <w:rPr>
                <w:rFonts w:ascii="GHEA Grapalat" w:hAnsi="GHEA Grapalat" w:cs="Calibri"/>
                <w:bCs/>
                <w:sz w:val="22"/>
                <w:szCs w:val="22"/>
                <w:lang w:val="hy-AM"/>
              </w:rPr>
              <w:t>408</w:t>
            </w:r>
            <w:r w:rsidRPr="00DE792C">
              <w:rPr>
                <w:rFonts w:ascii="GHEA Grapalat" w:hAnsi="GHEA Grapalat" w:cs="Calibri"/>
                <w:bCs/>
                <w:sz w:val="22"/>
                <w:szCs w:val="22"/>
              </w:rPr>
              <w:t>)</w:t>
            </w:r>
          </w:p>
        </w:tc>
      </w:tr>
      <w:tr w:rsidR="00DE792C" w:rsidRPr="00DE792C" w:rsidTr="007547D1">
        <w:trPr>
          <w:trHeight w:val="14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7547D1" w:rsidRPr="00DE792C" w:rsidRDefault="007547D1" w:rsidP="007547D1">
            <w:pPr>
              <w:jc w:val="both"/>
              <w:rPr>
                <w:rFonts w:ascii="GHEA Grapalat" w:hAnsi="GHEA Grapalat" w:cs="Calibri"/>
                <w:sz w:val="22"/>
                <w:szCs w:val="22"/>
                <w:lang w:eastAsia="en-US"/>
              </w:rPr>
            </w:pPr>
            <w:r w:rsidRPr="00DE792C">
              <w:rPr>
                <w:rFonts w:ascii="GHEA Grapalat" w:hAnsi="GHEA Grapalat" w:cs="Calibri"/>
                <w:sz w:val="22"/>
                <w:szCs w:val="22"/>
                <w:lang w:val="hy-AM" w:eastAsia="en-US"/>
              </w:rPr>
              <w:t>Միջոցառման վրա կատարվող ծախսը (հազար դրամ)</w:t>
            </w:r>
          </w:p>
        </w:tc>
        <w:tc>
          <w:tcPr>
            <w:tcW w:w="2047" w:type="dxa"/>
            <w:tcBorders>
              <w:top w:val="nil"/>
              <w:left w:val="nil"/>
              <w:bottom w:val="single" w:sz="8" w:space="0" w:color="auto"/>
              <w:right w:val="single" w:sz="8" w:space="0" w:color="auto"/>
            </w:tcBorders>
            <w:shd w:val="clear" w:color="auto" w:fill="auto"/>
          </w:tcPr>
          <w:p w:rsidR="007547D1" w:rsidRPr="00DE792C" w:rsidRDefault="007547D1" w:rsidP="007547D1">
            <w:pPr>
              <w:jc w:val="right"/>
              <w:rPr>
                <w:rFonts w:ascii="GHEA Grapalat" w:hAnsi="GHEA Grapalat"/>
                <w:b/>
                <w:bCs/>
                <w:sz w:val="22"/>
                <w:szCs w:val="22"/>
              </w:rPr>
            </w:pPr>
          </w:p>
        </w:tc>
        <w:tc>
          <w:tcPr>
            <w:tcW w:w="1606" w:type="dxa"/>
            <w:tcBorders>
              <w:top w:val="nil"/>
              <w:left w:val="nil"/>
              <w:bottom w:val="single" w:sz="8" w:space="0" w:color="auto"/>
              <w:right w:val="single" w:sz="8" w:space="0" w:color="auto"/>
            </w:tcBorders>
            <w:shd w:val="clear" w:color="auto" w:fill="auto"/>
            <w:hideMark/>
          </w:tcPr>
          <w:p w:rsidR="007547D1" w:rsidRPr="00DE792C" w:rsidRDefault="007547D1" w:rsidP="00675664">
            <w:pPr>
              <w:rPr>
                <w:rFonts w:ascii="GHEA Grapalat" w:hAnsi="GHEA Grapalat"/>
                <w:bCs/>
                <w:sz w:val="22"/>
                <w:szCs w:val="22"/>
                <w:highlight w:val="yellow"/>
                <w:lang w:val="en-US"/>
              </w:rPr>
            </w:pPr>
          </w:p>
          <w:p w:rsidR="00034E6A" w:rsidRPr="00DE792C" w:rsidRDefault="00034E6A" w:rsidP="007547D1">
            <w:pPr>
              <w:jc w:val="right"/>
              <w:rPr>
                <w:rFonts w:ascii="GHEA Grapalat" w:hAnsi="GHEA Grapalat"/>
                <w:bCs/>
                <w:highlight w:val="yellow"/>
                <w:lang w:val="en-US"/>
              </w:rPr>
            </w:pPr>
            <w:r w:rsidRPr="00DE792C">
              <w:rPr>
                <w:rFonts w:ascii="GHEA Grapalat" w:hAnsi="GHEA Grapalat"/>
                <w:bCs/>
                <w:lang w:val="en-US"/>
              </w:rPr>
              <w:t>128,625,000</w:t>
            </w:r>
          </w:p>
        </w:tc>
        <w:tc>
          <w:tcPr>
            <w:tcW w:w="2154" w:type="dxa"/>
            <w:tcBorders>
              <w:top w:val="nil"/>
              <w:left w:val="nil"/>
              <w:bottom w:val="single" w:sz="8" w:space="0" w:color="auto"/>
              <w:right w:val="single" w:sz="8" w:space="0" w:color="auto"/>
            </w:tcBorders>
            <w:shd w:val="clear" w:color="auto" w:fill="auto"/>
            <w:hideMark/>
          </w:tcPr>
          <w:p w:rsidR="007547D1" w:rsidRPr="00DE792C" w:rsidRDefault="007547D1" w:rsidP="007547D1">
            <w:pPr>
              <w:jc w:val="right"/>
              <w:rPr>
                <w:rFonts w:ascii="GHEA Grapalat" w:hAnsi="GHEA Grapalat"/>
                <w:b/>
                <w:bCs/>
                <w:sz w:val="22"/>
                <w:szCs w:val="22"/>
                <w:highlight w:val="yellow"/>
                <w:lang w:val="en-US"/>
              </w:rPr>
            </w:pPr>
          </w:p>
          <w:p w:rsidR="00034E6A" w:rsidRPr="00DE792C" w:rsidRDefault="00034E6A" w:rsidP="007547D1">
            <w:pPr>
              <w:jc w:val="right"/>
              <w:rPr>
                <w:rFonts w:ascii="GHEA Grapalat" w:hAnsi="GHEA Grapalat"/>
                <w:b/>
                <w:bCs/>
                <w:sz w:val="22"/>
                <w:szCs w:val="22"/>
                <w:highlight w:val="yellow"/>
                <w:lang w:val="en-US"/>
              </w:rPr>
            </w:pPr>
            <w:r w:rsidRPr="00DE792C">
              <w:rPr>
                <w:rFonts w:ascii="GHEA Grapalat" w:hAnsi="GHEA Grapalat"/>
                <w:bCs/>
                <w:lang w:val="en-US"/>
              </w:rPr>
              <w:t>128,625,000</w:t>
            </w:r>
          </w:p>
        </w:tc>
      </w:tr>
    </w:tbl>
    <w:p w:rsidR="00C02D92" w:rsidRPr="00DE792C" w:rsidRDefault="00C02D92" w:rsidP="00E13BF0">
      <w:pPr>
        <w:pStyle w:val="ListParagraph"/>
        <w:shd w:val="clear" w:color="auto" w:fill="FFFFFF"/>
        <w:tabs>
          <w:tab w:val="left" w:pos="1170"/>
        </w:tabs>
        <w:spacing w:line="360" w:lineRule="auto"/>
        <w:ind w:left="0" w:firstLine="567"/>
        <w:jc w:val="both"/>
        <w:rPr>
          <w:rFonts w:ascii="GHEA Grapalat" w:hAnsi="GHEA Grapalat"/>
          <w:lang w:val="hy-AM"/>
        </w:rPr>
      </w:pPr>
    </w:p>
    <w:p w:rsidR="00BF48D2" w:rsidRPr="00DE792C" w:rsidRDefault="00BF48D2" w:rsidP="00BF48D2">
      <w:pPr>
        <w:tabs>
          <w:tab w:val="left" w:pos="0"/>
          <w:tab w:val="left" w:pos="900"/>
        </w:tabs>
        <w:spacing w:line="360" w:lineRule="auto"/>
        <w:ind w:firstLine="567"/>
        <w:jc w:val="both"/>
        <w:rPr>
          <w:rFonts w:ascii="GHEA Grapalat" w:eastAsia="Calibri" w:hAnsi="GHEA Grapalat" w:cs="Sylfaen"/>
          <w:b/>
          <w:lang w:val="hy-AM"/>
        </w:rPr>
      </w:pPr>
      <w:r w:rsidRPr="00DE792C">
        <w:rPr>
          <w:rFonts w:ascii="GHEA Grapalat" w:hAnsi="GHEA Grapalat" w:cs="Sylfaen"/>
          <w:b/>
          <w:lang w:val="hy-AM"/>
        </w:rPr>
        <w:t>2</w:t>
      </w:r>
      <w:r w:rsidRPr="00DE792C">
        <w:rPr>
          <w:rFonts w:ascii="Cambria Math" w:hAnsi="Cambria Math" w:cs="Cambria Math"/>
          <w:b/>
          <w:lang w:val="hy-AM"/>
        </w:rPr>
        <w:t>․</w:t>
      </w:r>
      <w:r w:rsidRPr="00DE792C">
        <w:rPr>
          <w:rFonts w:ascii="GHEA Grapalat" w:eastAsia="Calibri" w:hAnsi="GHEA Grapalat" w:cs="IRTEK Courier"/>
          <w:b/>
          <w:lang w:val="af-ZA"/>
        </w:rPr>
        <w:t xml:space="preserve"> Նախագծի մշակման գործընթացում ներգրավված ինստիտուտները և անձինք</w:t>
      </w:r>
    </w:p>
    <w:p w:rsidR="00BF48D2" w:rsidRPr="00DE792C" w:rsidRDefault="00524020" w:rsidP="00BF48D2">
      <w:pPr>
        <w:tabs>
          <w:tab w:val="left" w:pos="0"/>
          <w:tab w:val="left" w:pos="810"/>
          <w:tab w:val="left" w:pos="990"/>
        </w:tabs>
        <w:spacing w:line="360" w:lineRule="auto"/>
        <w:ind w:firstLine="540"/>
        <w:jc w:val="both"/>
        <w:rPr>
          <w:rFonts w:ascii="GHEA Grapalat" w:eastAsia="Calibri" w:hAnsi="GHEA Grapalat"/>
          <w:lang w:val="hy-AM"/>
        </w:rPr>
      </w:pPr>
      <w:r w:rsidRPr="00DE792C">
        <w:rPr>
          <w:rFonts w:ascii="GHEA Grapalat" w:eastAsia="Calibri" w:hAnsi="GHEA Grapalat"/>
          <w:lang w:val="hy-AM"/>
        </w:rPr>
        <w:t>Նախագիծը</w:t>
      </w:r>
      <w:r w:rsidR="00BF48D2" w:rsidRPr="00DE792C">
        <w:rPr>
          <w:rFonts w:ascii="GHEA Grapalat" w:eastAsia="Calibri" w:hAnsi="GHEA Grapalat"/>
          <w:lang w:val="hy-AM"/>
        </w:rPr>
        <w:t xml:space="preserve"> մշակվել է ՀՀ աշխատանքի և սոցիալական հարցերի նախարարության կողմից:</w:t>
      </w:r>
    </w:p>
    <w:p w:rsidR="00BF48D2" w:rsidRPr="00DE792C" w:rsidRDefault="00BF48D2" w:rsidP="00BF48D2">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eastAsia="en-US"/>
        </w:rPr>
      </w:pPr>
      <w:r w:rsidRPr="00DE792C">
        <w:rPr>
          <w:rFonts w:ascii="GHEA Grapalat" w:hAnsi="GHEA Grapalat" w:cs="Sylfaen"/>
          <w:b/>
          <w:lang w:val="hy-AM"/>
        </w:rPr>
        <w:t>3. Ակնկալվող արդյունքը</w:t>
      </w:r>
    </w:p>
    <w:p w:rsidR="003C4120" w:rsidRPr="00DE792C" w:rsidRDefault="00524020" w:rsidP="003C4120">
      <w:pPr>
        <w:shd w:val="clear" w:color="auto" w:fill="FFFFFF"/>
        <w:tabs>
          <w:tab w:val="left" w:pos="0"/>
          <w:tab w:val="left" w:pos="810"/>
          <w:tab w:val="left" w:pos="990"/>
        </w:tabs>
        <w:spacing w:line="360" w:lineRule="auto"/>
        <w:ind w:firstLine="720"/>
        <w:contextualSpacing/>
        <w:jc w:val="both"/>
        <w:rPr>
          <w:rFonts w:ascii="GHEA Grapalat" w:eastAsia="Calibri" w:hAnsi="GHEA Grapalat"/>
          <w:lang w:val="hy-AM"/>
        </w:rPr>
      </w:pPr>
      <w:r w:rsidRPr="00DE792C">
        <w:rPr>
          <w:rFonts w:ascii="GHEA Grapalat" w:hAnsi="GHEA Grapalat"/>
          <w:lang w:val="hy-AM"/>
        </w:rPr>
        <w:t xml:space="preserve">Նախագծի ընդունման արդյունքում </w:t>
      </w:r>
      <w:r w:rsidR="003C4120" w:rsidRPr="00DE792C">
        <w:rPr>
          <w:rFonts w:ascii="GHEA Grapalat" w:hAnsi="GHEA Grapalat"/>
          <w:lang w:val="hy-AM"/>
        </w:rPr>
        <w:t xml:space="preserve">ակնկալվում է </w:t>
      </w:r>
      <w:r w:rsidR="003C4120" w:rsidRPr="00DE792C">
        <w:rPr>
          <w:rFonts w:ascii="GHEA Grapalat" w:eastAsia="Calibri" w:hAnsi="GHEA Grapalat"/>
          <w:bCs/>
          <w:shd w:val="clear" w:color="auto" w:fill="FFFFFF"/>
          <w:lang w:val="hy-AM"/>
        </w:rPr>
        <w:t>ա</w:t>
      </w:r>
      <w:r w:rsidR="003C4120" w:rsidRPr="00DE792C">
        <w:rPr>
          <w:rFonts w:ascii="GHEA Grapalat" w:eastAsia="Calibri" w:hAnsi="GHEA Grapalat"/>
          <w:lang w:val="hy-AM"/>
        </w:rPr>
        <w:t>նապահովության գնահատման համակարգով անապահով ճանաչված ընտանիքների աշխատունակ անձանց ե</w:t>
      </w:r>
      <w:r w:rsidR="003C4120" w:rsidRPr="00DE792C">
        <w:rPr>
          <w:rFonts w:ascii="GHEA Grapalat" w:eastAsia="Calibri" w:hAnsi="GHEA Grapalat" w:cs="Sylfaen"/>
          <w:lang w:val="hy-AM"/>
        </w:rPr>
        <w:t>կամտով</w:t>
      </w:r>
      <w:r w:rsidR="003C4120" w:rsidRPr="00DE792C">
        <w:rPr>
          <w:rFonts w:ascii="GHEA Grapalat" w:eastAsia="Calibri" w:hAnsi="GHEA Grapalat"/>
          <w:lang w:val="hy-AM"/>
        </w:rPr>
        <w:t xml:space="preserve"> ապահովում, աշխատանքի շուկա մուտքի և զբաղվածության հասանելիության հնարավորությունների մեծացում, զբաղվածություն ունենալու նկատմամբ վերաբերմունքի փոփոխություն, համայնքային ենթակառուցվածքների զարգացում, սոցիալական լարվածության նվազեցում։</w:t>
      </w:r>
    </w:p>
    <w:p w:rsidR="00BF48D2" w:rsidRPr="00DE792C" w:rsidRDefault="00E536B6" w:rsidP="00E536B6">
      <w:pPr>
        <w:shd w:val="clear" w:color="auto" w:fill="FFFFFF"/>
        <w:tabs>
          <w:tab w:val="left" w:pos="0"/>
          <w:tab w:val="left" w:pos="810"/>
          <w:tab w:val="left" w:pos="990"/>
        </w:tabs>
        <w:spacing w:line="360" w:lineRule="auto"/>
        <w:ind w:firstLine="540"/>
        <w:contextualSpacing/>
        <w:jc w:val="both"/>
        <w:rPr>
          <w:rFonts w:ascii="GHEA Grapalat" w:hAnsi="GHEA Grapalat"/>
          <w:lang w:val="hy-AM"/>
        </w:rPr>
      </w:pPr>
      <w:r w:rsidRPr="00DE792C">
        <w:rPr>
          <w:rFonts w:ascii="GHEA Grapalat" w:hAnsi="GHEA Grapalat"/>
          <w:lang w:val="hy-AM"/>
        </w:rPr>
        <w:t xml:space="preserve">4. </w:t>
      </w:r>
      <w:r w:rsidR="00BF48D2" w:rsidRPr="00DE792C">
        <w:rPr>
          <w:rFonts w:ascii="GHEA Grapalat" w:hAnsi="GHEA Grapalat"/>
          <w:b/>
          <w:lang w:val="hy-AM"/>
        </w:rPr>
        <w:t xml:space="preserve">Լրացուցիչ ֆինանսական միջոցների անհրաժեշտությունը և </w:t>
      </w:r>
      <w:r w:rsidR="00BF48D2" w:rsidRPr="00DE792C">
        <w:rPr>
          <w:rFonts w:ascii="GHEA Grapalat" w:hAnsi="GHEA Grapalat" w:cs="Sylfaen"/>
          <w:b/>
          <w:lang w:val="hy-AM"/>
        </w:rPr>
        <w:t>պետական</w:t>
      </w:r>
      <w:r w:rsidR="00BF48D2" w:rsidRPr="00DE792C">
        <w:rPr>
          <w:rFonts w:ascii="GHEA Grapalat" w:hAnsi="GHEA Grapalat"/>
          <w:b/>
          <w:lang w:val="hy-AM"/>
        </w:rPr>
        <w:t xml:space="preserve"> </w:t>
      </w:r>
      <w:r w:rsidR="00BF48D2" w:rsidRPr="00DE792C">
        <w:rPr>
          <w:rFonts w:ascii="GHEA Grapalat" w:hAnsi="GHEA Grapalat" w:cs="Sylfaen"/>
          <w:b/>
          <w:lang w:val="hy-AM"/>
        </w:rPr>
        <w:t>բյո</w:t>
      </w:r>
      <w:r w:rsidR="00BF48D2" w:rsidRPr="00DE792C">
        <w:rPr>
          <w:rFonts w:ascii="GHEA Grapalat" w:eastAsia="Calibri" w:hAnsi="GHEA Grapalat"/>
          <w:b/>
          <w:bCs/>
          <w:lang w:val="hy-AM"/>
        </w:rPr>
        <w:t>ւ</w:t>
      </w:r>
      <w:r w:rsidR="00BF48D2" w:rsidRPr="00DE792C">
        <w:rPr>
          <w:rFonts w:ascii="GHEA Grapalat" w:hAnsi="GHEA Grapalat" w:cs="Sylfaen"/>
          <w:b/>
          <w:lang w:val="hy-AM"/>
        </w:rPr>
        <w:t>ջեի եկամո</w:t>
      </w:r>
      <w:r w:rsidR="00BF48D2" w:rsidRPr="00DE792C">
        <w:rPr>
          <w:rFonts w:ascii="GHEA Grapalat" w:eastAsia="Calibri" w:hAnsi="GHEA Grapalat"/>
          <w:b/>
          <w:bCs/>
          <w:lang w:val="hy-AM"/>
        </w:rPr>
        <w:t>ւ</w:t>
      </w:r>
      <w:r w:rsidR="00BF48D2" w:rsidRPr="00DE792C">
        <w:rPr>
          <w:rFonts w:ascii="GHEA Grapalat" w:hAnsi="GHEA Grapalat" w:cs="Sylfaen"/>
          <w:b/>
          <w:lang w:val="hy-AM"/>
        </w:rPr>
        <w:t xml:space="preserve">տներում և ծախսերում սպասվելիք փոփոխությունները </w:t>
      </w:r>
      <w:r w:rsidR="00BF48D2" w:rsidRPr="00DE792C">
        <w:rPr>
          <w:rFonts w:ascii="GHEA Grapalat" w:hAnsi="GHEA Grapalat"/>
          <w:shd w:val="clear" w:color="auto" w:fill="FFFFFF"/>
          <w:lang w:val="hy-AM"/>
        </w:rPr>
        <w:t xml:space="preserve"> </w:t>
      </w:r>
    </w:p>
    <w:p w:rsidR="003C4120" w:rsidRPr="00DE792C" w:rsidRDefault="003C4120" w:rsidP="003C4120">
      <w:pPr>
        <w:tabs>
          <w:tab w:val="left" w:pos="0"/>
        </w:tabs>
        <w:spacing w:line="360" w:lineRule="auto"/>
        <w:ind w:firstLine="540"/>
        <w:jc w:val="both"/>
        <w:rPr>
          <w:rFonts w:ascii="GHEA Grapalat" w:eastAsia="Calibri" w:hAnsi="GHEA Grapalat"/>
          <w:lang w:val="hy-AM"/>
        </w:rPr>
      </w:pPr>
      <w:r w:rsidRPr="00DE792C">
        <w:rPr>
          <w:rFonts w:ascii="GHEA Grapalat" w:hAnsi="GHEA Grapalat"/>
          <w:lang w:val="hy-AM"/>
        </w:rPr>
        <w:t xml:space="preserve">Նախագծով նախատեսվում է </w:t>
      </w:r>
      <w:r w:rsidR="008B112E" w:rsidRPr="00DE792C">
        <w:rPr>
          <w:rFonts w:ascii="GHEA Grapalat" w:hAnsi="GHEA Grapalat"/>
          <w:lang w:val="hy-AM"/>
        </w:rPr>
        <w:t xml:space="preserve">շուրջ </w:t>
      </w:r>
      <w:r w:rsidRPr="00DE792C">
        <w:rPr>
          <w:rFonts w:ascii="GHEA Grapalat" w:hAnsi="GHEA Grapalat"/>
          <w:lang w:val="hy-AM"/>
        </w:rPr>
        <w:t>350</w:t>
      </w:r>
      <w:r w:rsidR="008B112E" w:rsidRPr="00DE792C">
        <w:rPr>
          <w:rFonts w:ascii="GHEA Grapalat" w:hAnsi="GHEA Grapalat"/>
          <w:lang w:val="hy-AM"/>
        </w:rPr>
        <w:t xml:space="preserve"> շահառուի </w:t>
      </w:r>
      <w:r w:rsidR="00EA5B2A" w:rsidRPr="00DE792C">
        <w:rPr>
          <w:rFonts w:ascii="GHEA Grapalat" w:hAnsi="GHEA Grapalat"/>
          <w:lang w:val="hy-AM"/>
        </w:rPr>
        <w:t>ընդգրկում</w:t>
      </w:r>
      <w:r w:rsidR="00DA1A24" w:rsidRPr="00DE792C">
        <w:rPr>
          <w:rFonts w:ascii="GHEA Grapalat" w:hAnsi="GHEA Grapalat"/>
          <w:lang w:val="hy-AM"/>
        </w:rPr>
        <w:t xml:space="preserve"> ծրագրում</w:t>
      </w:r>
      <w:r w:rsidR="005014CB" w:rsidRPr="00DE792C">
        <w:rPr>
          <w:rFonts w:ascii="GHEA Grapalat" w:hAnsi="GHEA Grapalat"/>
          <w:lang w:val="hy-AM"/>
        </w:rPr>
        <w:t>։</w:t>
      </w:r>
      <w:r w:rsidR="008B112E" w:rsidRPr="00DE792C">
        <w:rPr>
          <w:rFonts w:ascii="GHEA Grapalat" w:hAnsi="GHEA Grapalat"/>
          <w:lang w:val="hy-AM"/>
        </w:rPr>
        <w:t xml:space="preserve"> </w:t>
      </w:r>
      <w:r w:rsidR="005014CB" w:rsidRPr="00DE792C">
        <w:rPr>
          <w:rFonts w:ascii="GHEA Grapalat" w:hAnsi="GHEA Grapalat"/>
          <w:lang w:val="hy-AM"/>
        </w:rPr>
        <w:t>Մ</w:t>
      </w:r>
      <w:r w:rsidRPr="00DE792C">
        <w:rPr>
          <w:rFonts w:ascii="GHEA Grapalat" w:eastAsia="Calibri" w:hAnsi="GHEA Grapalat"/>
          <w:lang w:val="hy-AM"/>
        </w:rPr>
        <w:t xml:space="preserve">ասնավորապես, </w:t>
      </w:r>
      <w:r w:rsidRPr="00DE792C">
        <w:rPr>
          <w:rFonts w:ascii="GHEA Grapalat" w:eastAsia="Calibri" w:hAnsi="GHEA Grapalat" w:cs="Sylfaen"/>
          <w:lang w:val="hy-AM"/>
        </w:rPr>
        <w:t>ծրագրում շուրջ</w:t>
      </w:r>
      <w:r w:rsidRPr="00DE792C">
        <w:rPr>
          <w:rFonts w:ascii="GHEA Grapalat" w:eastAsia="Calibri" w:hAnsi="GHEA Grapalat"/>
          <w:lang w:val="hy-AM"/>
        </w:rPr>
        <w:t xml:space="preserve"> 350 շահառուի ընդգրկման պարագայում ՀՀ պետական բյուջեից կպահանջվի </w:t>
      </w:r>
      <w:bookmarkStart w:id="0" w:name="_GoBack"/>
      <w:r w:rsidR="00BB14E7" w:rsidRPr="003379E9">
        <w:rPr>
          <w:rFonts w:ascii="GHEA Grapalat" w:eastAsia="Calibri" w:hAnsi="GHEA Grapalat"/>
          <w:lang w:val="hy-AM"/>
        </w:rPr>
        <w:t>128,625</w:t>
      </w:r>
      <w:r w:rsidRPr="003379E9">
        <w:rPr>
          <w:rFonts w:ascii="GHEA Grapalat" w:eastAsia="Calibri" w:hAnsi="GHEA Grapalat"/>
          <w:lang w:val="hy-AM"/>
        </w:rPr>
        <w:t xml:space="preserve">,000 դրամի </w:t>
      </w:r>
      <w:bookmarkEnd w:id="0"/>
      <w:r w:rsidRPr="00DE792C">
        <w:rPr>
          <w:rFonts w:ascii="GHEA Grapalat" w:eastAsia="Calibri" w:hAnsi="GHEA Grapalat"/>
          <w:lang w:val="hy-AM"/>
        </w:rPr>
        <w:t xml:space="preserve">չափով գումար (350 անձ*(3500 դրամ * 21 օր * </w:t>
      </w:r>
      <w:r w:rsidR="00034E6A" w:rsidRPr="00DE792C">
        <w:rPr>
          <w:rFonts w:ascii="GHEA Grapalat" w:eastAsia="Calibri" w:hAnsi="GHEA Grapalat"/>
          <w:lang w:val="hy-AM"/>
        </w:rPr>
        <w:t>5</w:t>
      </w:r>
      <w:r w:rsidRPr="00DE792C">
        <w:rPr>
          <w:rFonts w:ascii="GHEA Grapalat" w:eastAsia="Calibri" w:hAnsi="GHEA Grapalat"/>
          <w:lang w:val="hy-AM"/>
        </w:rPr>
        <w:t xml:space="preserve"> ամիս</w:t>
      </w:r>
      <w:r w:rsidR="00034E6A" w:rsidRPr="00DE792C">
        <w:rPr>
          <w:rFonts w:ascii="GHEA Grapalat" w:eastAsia="Calibri" w:hAnsi="GHEA Grapalat"/>
          <w:lang w:val="hy-AM"/>
        </w:rPr>
        <w:t>)) = 128</w:t>
      </w:r>
      <w:r w:rsidRPr="00DE792C">
        <w:rPr>
          <w:rFonts w:ascii="GHEA Grapalat" w:eastAsia="Calibri" w:hAnsi="GHEA Grapalat"/>
          <w:lang w:val="hy-AM"/>
        </w:rPr>
        <w:t>,</w:t>
      </w:r>
      <w:r w:rsidR="00034E6A" w:rsidRPr="00DE792C">
        <w:rPr>
          <w:rFonts w:ascii="GHEA Grapalat" w:eastAsia="Calibri" w:hAnsi="GHEA Grapalat"/>
          <w:lang w:val="hy-AM"/>
        </w:rPr>
        <w:t>625</w:t>
      </w:r>
      <w:r w:rsidRPr="00DE792C">
        <w:rPr>
          <w:rFonts w:ascii="GHEA Grapalat" w:eastAsia="Calibri" w:hAnsi="GHEA Grapalat"/>
          <w:lang w:val="hy-AM"/>
        </w:rPr>
        <w:t>,000 դրամ)։</w:t>
      </w:r>
    </w:p>
    <w:p w:rsidR="00FE5B8D" w:rsidRPr="00DE792C" w:rsidRDefault="00FE5B8D" w:rsidP="00FE5B8D">
      <w:pPr>
        <w:spacing w:line="360" w:lineRule="auto"/>
        <w:ind w:firstLine="567"/>
        <w:jc w:val="both"/>
        <w:rPr>
          <w:rFonts w:ascii="GHEA Grapalat" w:hAnsi="GHEA Grapalat"/>
          <w:lang w:val="hy-AM"/>
        </w:rPr>
      </w:pPr>
      <w:r w:rsidRPr="00DE792C">
        <w:rPr>
          <w:rFonts w:ascii="GHEA Grapalat" w:hAnsi="GHEA Grapalat"/>
          <w:lang w:val="hy-AM"/>
        </w:rPr>
        <w:t>Նախագծի հաստատման պարագայում ծրագրի իրականացման համար ՀՀ 2025 թ. պետական բյուջեի ծախսերի ավելացում չի նախատեսվում։ Ծրագիրը կիրականացվի ՀՀ պետական բյուջեի 1088 ծրագրի 12006 միջոցառման համար նախատեսված ֆինանսական միջոցներից։  Վերջինս չի բխում  ՀՀ կառավարության 27․12․2025</w:t>
      </w:r>
      <w:r w:rsidR="00F91481" w:rsidRPr="00DE792C">
        <w:rPr>
          <w:rFonts w:ascii="GHEA Grapalat" w:hAnsi="GHEA Grapalat"/>
          <w:lang w:val="hy-AM"/>
        </w:rPr>
        <w:t xml:space="preserve"> </w:t>
      </w:r>
      <w:r w:rsidRPr="00DE792C">
        <w:rPr>
          <w:rFonts w:ascii="GHEA Grapalat" w:hAnsi="GHEA Grapalat"/>
          <w:lang w:val="hy-AM"/>
        </w:rPr>
        <w:t>թ․ N</w:t>
      </w:r>
      <w:r w:rsidR="00F91481" w:rsidRPr="00DE792C">
        <w:rPr>
          <w:rFonts w:ascii="Calibri" w:hAnsi="Calibri" w:cs="Calibri"/>
          <w:lang w:val="hy-AM"/>
        </w:rPr>
        <w:t> </w:t>
      </w:r>
      <w:r w:rsidRPr="00DE792C">
        <w:rPr>
          <w:rFonts w:ascii="GHEA Grapalat" w:hAnsi="GHEA Grapalat"/>
          <w:lang w:val="hy-AM"/>
        </w:rPr>
        <w:t>2083-Լ որոշմամբ հաստատված՝ Զբաղվածության 2025-2031</w:t>
      </w:r>
      <w:r w:rsidR="00F91481" w:rsidRPr="00DE792C">
        <w:rPr>
          <w:rFonts w:ascii="GHEA Grapalat" w:hAnsi="GHEA Grapalat"/>
          <w:lang w:val="hy-AM"/>
        </w:rPr>
        <w:t xml:space="preserve"> </w:t>
      </w:r>
      <w:r w:rsidRPr="00DE792C">
        <w:rPr>
          <w:rFonts w:ascii="GHEA Grapalat" w:hAnsi="GHEA Grapalat"/>
          <w:lang w:val="hy-AM"/>
        </w:rPr>
        <w:t>թթ․ ռազմավարական ծրագրով սահմանված ոլորտային առաջնահերթություններից։</w:t>
      </w:r>
    </w:p>
    <w:p w:rsidR="00FE5B8D" w:rsidRPr="00DE792C" w:rsidRDefault="00FE5B8D" w:rsidP="00210C8B">
      <w:pPr>
        <w:spacing w:line="360" w:lineRule="auto"/>
        <w:ind w:firstLine="360"/>
        <w:jc w:val="both"/>
        <w:rPr>
          <w:rFonts w:ascii="GHEA Grapalat" w:hAnsi="GHEA Grapalat"/>
          <w:lang w:val="hy-AM" w:eastAsia="en-US"/>
        </w:rPr>
      </w:pPr>
    </w:p>
    <w:p w:rsidR="0002474C" w:rsidRPr="00DE792C" w:rsidRDefault="00DE3D59" w:rsidP="00F91481">
      <w:pPr>
        <w:pStyle w:val="NormalWeb"/>
        <w:numPr>
          <w:ilvl w:val="0"/>
          <w:numId w:val="4"/>
        </w:numPr>
        <w:tabs>
          <w:tab w:val="left" w:pos="450"/>
          <w:tab w:val="left" w:pos="851"/>
          <w:tab w:val="left" w:pos="993"/>
        </w:tabs>
        <w:spacing w:before="0" w:beforeAutospacing="0" w:after="0" w:afterAutospacing="0" w:line="360" w:lineRule="auto"/>
        <w:ind w:left="0" w:firstLine="567"/>
        <w:contextualSpacing/>
        <w:jc w:val="both"/>
        <w:rPr>
          <w:rFonts w:ascii="GHEA Grapalat" w:hAnsi="GHEA Grapalat" w:cs="GHEA Grapalat"/>
          <w:b/>
          <w:shd w:val="clear" w:color="auto" w:fill="FFFFFF"/>
          <w:lang w:val="hy-AM"/>
        </w:rPr>
      </w:pPr>
      <w:r w:rsidRPr="00DE792C">
        <w:rPr>
          <w:rFonts w:ascii="GHEA Grapalat" w:hAnsi="GHEA Grapalat" w:cs="GHEA Grapalat"/>
          <w:b/>
          <w:shd w:val="clear" w:color="auto" w:fill="FFFFFF"/>
          <w:lang w:val="hy-AM"/>
        </w:rPr>
        <w:t>Կապը ռազմավարական փաստաթղթերի հետ. Հայաստանի վերափոխման ռազմավարություն 2050, Կառավարության 2021-2026</w:t>
      </w:r>
      <w:r w:rsidR="00F91481" w:rsidRPr="00DE792C">
        <w:rPr>
          <w:rFonts w:ascii="GHEA Grapalat" w:hAnsi="GHEA Grapalat" w:cs="GHEA Grapalat"/>
          <w:b/>
          <w:shd w:val="clear" w:color="auto" w:fill="FFFFFF"/>
          <w:lang w:val="hy-AM"/>
        </w:rPr>
        <w:t xml:space="preserve"> </w:t>
      </w:r>
      <w:r w:rsidRPr="00DE792C">
        <w:rPr>
          <w:rFonts w:ascii="GHEA Grapalat" w:hAnsi="GHEA Grapalat" w:cs="GHEA Grapalat"/>
          <w:b/>
          <w:shd w:val="clear" w:color="auto" w:fill="FFFFFF"/>
          <w:lang w:val="hy-AM"/>
        </w:rPr>
        <w:t>թթ. ծրագիր, ոլորտային և/կամ այլ ռազմավարություններ</w:t>
      </w:r>
    </w:p>
    <w:p w:rsidR="0002474C" w:rsidRPr="00DE792C" w:rsidRDefault="0002474C" w:rsidP="00F91481">
      <w:pPr>
        <w:shd w:val="clear" w:color="auto" w:fill="FFFFFF"/>
        <w:tabs>
          <w:tab w:val="left" w:pos="810"/>
        </w:tabs>
        <w:spacing w:line="360" w:lineRule="auto"/>
        <w:ind w:firstLine="720"/>
        <w:jc w:val="both"/>
        <w:rPr>
          <w:rFonts w:ascii="GHEA Grapalat" w:hAnsi="GHEA Grapalat" w:cs="Sylfaen"/>
          <w:b/>
          <w:bCs/>
          <w:bdr w:val="none" w:sz="0" w:space="0" w:color="auto" w:frame="1"/>
          <w:lang w:val="hy-AM"/>
        </w:rPr>
      </w:pPr>
      <w:r w:rsidRPr="00DE792C">
        <w:rPr>
          <w:rFonts w:ascii="GHEA Grapalat" w:hAnsi="GHEA Grapalat"/>
          <w:lang w:val="hy-AM"/>
        </w:rPr>
        <w:lastRenderedPageBreak/>
        <w:t>ՀՀ կառավարության 2021-2026 թթ. ծրագրի «4.6 Աշխատանք և սոցիալական պաշտպանություն» բաժնում ամրագրված է</w:t>
      </w:r>
      <w:r w:rsidRPr="00DE792C">
        <w:rPr>
          <w:rFonts w:ascii="GHEA Grapalat" w:hAnsi="GHEA Grapalat"/>
          <w:b/>
          <w:lang w:val="hy-AM"/>
        </w:rPr>
        <w:t xml:space="preserve"> </w:t>
      </w:r>
      <w:r w:rsidRPr="00DE792C">
        <w:rPr>
          <w:rFonts w:ascii="GHEA Grapalat" w:hAnsi="GHEA Grapalat"/>
          <w:lang w:val="hy-AM"/>
        </w:rPr>
        <w:t xml:space="preserve">զբաղվածության կարգավորման պետական ծրագրերի հասցեականության ու արդյունավետության բարձրացման կարևորությունը։ Բացի այդ, ՀՀ կառավարության ծրագրում կարևորվում է նաև կյանքի դժվարին իրավիճակում հայտնված և աղքատ ընտանիքների աղքատությունից դուրս գալը՝ զբաղվածության և ինքնազբաղվածության միջոցների ապահովմամբ։ </w:t>
      </w:r>
    </w:p>
    <w:p w:rsidR="002D4499" w:rsidRPr="00DE792C" w:rsidRDefault="0002474C" w:rsidP="0002474C">
      <w:pPr>
        <w:tabs>
          <w:tab w:val="left" w:pos="810"/>
        </w:tabs>
        <w:spacing w:line="360" w:lineRule="auto"/>
        <w:ind w:firstLine="720"/>
        <w:jc w:val="both"/>
        <w:rPr>
          <w:rFonts w:ascii="GHEA Grapalat" w:hAnsi="GHEA Grapalat"/>
          <w:lang w:val="hy-AM"/>
        </w:rPr>
      </w:pPr>
      <w:r w:rsidRPr="00DE792C">
        <w:rPr>
          <w:rFonts w:ascii="GHEA Grapalat" w:hAnsi="GHEA Grapalat"/>
          <w:lang w:val="hy-AM"/>
        </w:rPr>
        <w:t>Զբաղվածության 2025-2031 թթ. ռազմավարական ծրագրի «Ընտանեկան և սոցիալական նպաստի առանց սահմանափակումների աշխատունակ շահառուներ» գլուխ 6-ի Ռազմավարական նպատակ 4-ի Մասնավոր նպատակ 4.2.-ով ամրագրված է ընտանեկան և սոցիալական նպաստների`</w:t>
      </w:r>
      <w:r w:rsidR="00A124EF" w:rsidRPr="00DE792C">
        <w:rPr>
          <w:rFonts w:ascii="GHEA Grapalat" w:hAnsi="GHEA Grapalat"/>
          <w:lang w:val="hy-AM"/>
        </w:rPr>
        <w:t>շ</w:t>
      </w:r>
      <w:r w:rsidRPr="00DE792C">
        <w:rPr>
          <w:rFonts w:ascii="GHEA Grapalat" w:hAnsi="GHEA Grapalat"/>
          <w:lang w:val="hy-AM"/>
        </w:rPr>
        <w:t xml:space="preserve"> վճարովի հանրային աշխատանքների իրականացման ծրագրերով փոխարինումը:</w:t>
      </w:r>
    </w:p>
    <w:sectPr w:rsidR="002D4499" w:rsidRPr="00DE792C" w:rsidSect="00B271E2">
      <w:headerReference w:type="first" r:id="rId7"/>
      <w:footerReference w:type="first" r:id="rId8"/>
      <w:pgSz w:w="11906" w:h="16838" w:code="9"/>
      <w:pgMar w:top="993"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05C" w:rsidRDefault="0016205C">
      <w:r>
        <w:separator/>
      </w:r>
    </w:p>
  </w:endnote>
  <w:endnote w:type="continuationSeparator" w:id="0">
    <w:p w:rsidR="0016205C" w:rsidRDefault="00162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16205C">
    <w:pPr>
      <w:rPr>
        <w:rFonts w:ascii="GHEA Grapalat" w:hAnsi="GHEA Grapalat"/>
        <w:b/>
        <w:color w:val="0000FF"/>
        <w:sz w:val="20"/>
        <w:szCs w:val="20"/>
        <w:lang w:val="en-GB" w:eastAsia="en-US"/>
      </w:rPr>
    </w:pPr>
  </w:p>
  <w:p w:rsidR="00E33290" w:rsidRDefault="0016205C">
    <w:pPr>
      <w:rPr>
        <w:rFonts w:ascii="GHEA Grapalat" w:hAnsi="GHEA Grapalat"/>
        <w:b/>
        <w:color w:val="0000FF"/>
        <w:sz w:val="20"/>
        <w:szCs w:val="20"/>
        <w:lang w:val="en-GB" w:eastAsia="en-US"/>
      </w:rPr>
    </w:pPr>
  </w:p>
  <w:p w:rsidR="00E33290" w:rsidRDefault="00162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05C" w:rsidRDefault="0016205C">
      <w:r>
        <w:separator/>
      </w:r>
    </w:p>
  </w:footnote>
  <w:footnote w:type="continuationSeparator" w:id="0">
    <w:p w:rsidR="0016205C" w:rsidRDefault="00162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16205C">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28D11A23"/>
    <w:multiLevelType w:val="hybridMultilevel"/>
    <w:tmpl w:val="F4CAA24E"/>
    <w:lvl w:ilvl="0" w:tplc="0409000F">
      <w:start w:val="5"/>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5E95120"/>
    <w:multiLevelType w:val="hybridMultilevel"/>
    <w:tmpl w:val="72C8C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A07402A"/>
    <w:multiLevelType w:val="hybridMultilevel"/>
    <w:tmpl w:val="B56A346C"/>
    <w:lvl w:ilvl="0" w:tplc="6E505334">
      <w:start w:val="1"/>
      <w:numFmt w:val="decimal"/>
      <w:lvlText w:val="%1."/>
      <w:lvlJc w:val="left"/>
      <w:pPr>
        <w:ind w:left="1260" w:hanging="360"/>
      </w:pPr>
      <w:rPr>
        <w:rFonts w:eastAsia="Times New Roman"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90B"/>
    <w:rsid w:val="0002474C"/>
    <w:rsid w:val="00034058"/>
    <w:rsid w:val="00034E6A"/>
    <w:rsid w:val="0003690A"/>
    <w:rsid w:val="0004566A"/>
    <w:rsid w:val="000458BC"/>
    <w:rsid w:val="000705E0"/>
    <w:rsid w:val="000B0CD3"/>
    <w:rsid w:val="000D4A34"/>
    <w:rsid w:val="000E0BC8"/>
    <w:rsid w:val="000F010D"/>
    <w:rsid w:val="00114822"/>
    <w:rsid w:val="0016205C"/>
    <w:rsid w:val="0017152A"/>
    <w:rsid w:val="00184FB9"/>
    <w:rsid w:val="001A6931"/>
    <w:rsid w:val="001A7A5F"/>
    <w:rsid w:val="001B60E8"/>
    <w:rsid w:val="001B7E14"/>
    <w:rsid w:val="001C06A4"/>
    <w:rsid w:val="001C3EB6"/>
    <w:rsid w:val="001D63DC"/>
    <w:rsid w:val="001E0A55"/>
    <w:rsid w:val="001E7F7C"/>
    <w:rsid w:val="00210C8B"/>
    <w:rsid w:val="00215211"/>
    <w:rsid w:val="00225C15"/>
    <w:rsid w:val="00242A39"/>
    <w:rsid w:val="0024442F"/>
    <w:rsid w:val="00265534"/>
    <w:rsid w:val="00270C12"/>
    <w:rsid w:val="002A1D80"/>
    <w:rsid w:val="002A66C6"/>
    <w:rsid w:val="002C3D20"/>
    <w:rsid w:val="002C5648"/>
    <w:rsid w:val="002D3B16"/>
    <w:rsid w:val="002D4499"/>
    <w:rsid w:val="002F02D9"/>
    <w:rsid w:val="0030655C"/>
    <w:rsid w:val="003318A2"/>
    <w:rsid w:val="003379E9"/>
    <w:rsid w:val="00360F58"/>
    <w:rsid w:val="00361077"/>
    <w:rsid w:val="00363389"/>
    <w:rsid w:val="0038504C"/>
    <w:rsid w:val="003C4120"/>
    <w:rsid w:val="003D0004"/>
    <w:rsid w:val="003E2B99"/>
    <w:rsid w:val="00443183"/>
    <w:rsid w:val="00463158"/>
    <w:rsid w:val="004A2063"/>
    <w:rsid w:val="004B37BB"/>
    <w:rsid w:val="004B5D5C"/>
    <w:rsid w:val="004D3C54"/>
    <w:rsid w:val="004F7BCD"/>
    <w:rsid w:val="005014CB"/>
    <w:rsid w:val="00510661"/>
    <w:rsid w:val="00510903"/>
    <w:rsid w:val="005137F7"/>
    <w:rsid w:val="00522FD8"/>
    <w:rsid w:val="00524020"/>
    <w:rsid w:val="0054412B"/>
    <w:rsid w:val="005461B2"/>
    <w:rsid w:val="00563B8A"/>
    <w:rsid w:val="00565158"/>
    <w:rsid w:val="005712A4"/>
    <w:rsid w:val="00584635"/>
    <w:rsid w:val="00593E86"/>
    <w:rsid w:val="005B0E0D"/>
    <w:rsid w:val="005E4924"/>
    <w:rsid w:val="005E6617"/>
    <w:rsid w:val="005F3E5C"/>
    <w:rsid w:val="00600141"/>
    <w:rsid w:val="00614A34"/>
    <w:rsid w:val="006150A6"/>
    <w:rsid w:val="00640480"/>
    <w:rsid w:val="00640C42"/>
    <w:rsid w:val="0066185B"/>
    <w:rsid w:val="00663CF7"/>
    <w:rsid w:val="00665A7E"/>
    <w:rsid w:val="00673C65"/>
    <w:rsid w:val="00675664"/>
    <w:rsid w:val="006945AB"/>
    <w:rsid w:val="006A7AF4"/>
    <w:rsid w:val="006B0370"/>
    <w:rsid w:val="00710F22"/>
    <w:rsid w:val="00725299"/>
    <w:rsid w:val="00746B0A"/>
    <w:rsid w:val="00752A17"/>
    <w:rsid w:val="00752C16"/>
    <w:rsid w:val="007547D1"/>
    <w:rsid w:val="007749B6"/>
    <w:rsid w:val="007A718A"/>
    <w:rsid w:val="007B147B"/>
    <w:rsid w:val="007B1660"/>
    <w:rsid w:val="007F7D4F"/>
    <w:rsid w:val="0080329E"/>
    <w:rsid w:val="00811620"/>
    <w:rsid w:val="00821BCF"/>
    <w:rsid w:val="00855FFE"/>
    <w:rsid w:val="00863889"/>
    <w:rsid w:val="008920B6"/>
    <w:rsid w:val="00897F1B"/>
    <w:rsid w:val="008A20B3"/>
    <w:rsid w:val="008B112E"/>
    <w:rsid w:val="008C189B"/>
    <w:rsid w:val="008E7957"/>
    <w:rsid w:val="0090637A"/>
    <w:rsid w:val="0091690B"/>
    <w:rsid w:val="00924858"/>
    <w:rsid w:val="009302DC"/>
    <w:rsid w:val="00956D63"/>
    <w:rsid w:val="00986446"/>
    <w:rsid w:val="009A0A19"/>
    <w:rsid w:val="009B287B"/>
    <w:rsid w:val="009B34F6"/>
    <w:rsid w:val="009B7164"/>
    <w:rsid w:val="00A124EF"/>
    <w:rsid w:val="00A36C2B"/>
    <w:rsid w:val="00A414CC"/>
    <w:rsid w:val="00A41D04"/>
    <w:rsid w:val="00A56B71"/>
    <w:rsid w:val="00A6776E"/>
    <w:rsid w:val="00A76BA8"/>
    <w:rsid w:val="00A85D5E"/>
    <w:rsid w:val="00B13798"/>
    <w:rsid w:val="00B16520"/>
    <w:rsid w:val="00B21D1D"/>
    <w:rsid w:val="00B8267C"/>
    <w:rsid w:val="00B863A5"/>
    <w:rsid w:val="00B92E8E"/>
    <w:rsid w:val="00BA2802"/>
    <w:rsid w:val="00BB14E7"/>
    <w:rsid w:val="00BC16FE"/>
    <w:rsid w:val="00BC79DC"/>
    <w:rsid w:val="00BD590C"/>
    <w:rsid w:val="00BD7104"/>
    <w:rsid w:val="00BF109F"/>
    <w:rsid w:val="00BF48D2"/>
    <w:rsid w:val="00BF6826"/>
    <w:rsid w:val="00C02D92"/>
    <w:rsid w:val="00C041DB"/>
    <w:rsid w:val="00C13D6D"/>
    <w:rsid w:val="00C55CD5"/>
    <w:rsid w:val="00C65DE7"/>
    <w:rsid w:val="00C70463"/>
    <w:rsid w:val="00C71484"/>
    <w:rsid w:val="00CA118D"/>
    <w:rsid w:val="00CF02D9"/>
    <w:rsid w:val="00D07D4D"/>
    <w:rsid w:val="00D30778"/>
    <w:rsid w:val="00D97048"/>
    <w:rsid w:val="00D97D28"/>
    <w:rsid w:val="00DA1A24"/>
    <w:rsid w:val="00DA3D11"/>
    <w:rsid w:val="00DE3D59"/>
    <w:rsid w:val="00DE7101"/>
    <w:rsid w:val="00DE792C"/>
    <w:rsid w:val="00E120CD"/>
    <w:rsid w:val="00E13BF0"/>
    <w:rsid w:val="00E42AC1"/>
    <w:rsid w:val="00E536B6"/>
    <w:rsid w:val="00E645A3"/>
    <w:rsid w:val="00E8154F"/>
    <w:rsid w:val="00EA5B2A"/>
    <w:rsid w:val="00EC48F3"/>
    <w:rsid w:val="00ED09E6"/>
    <w:rsid w:val="00F02DA1"/>
    <w:rsid w:val="00F111E1"/>
    <w:rsid w:val="00F13698"/>
    <w:rsid w:val="00F24C42"/>
    <w:rsid w:val="00F567B1"/>
    <w:rsid w:val="00F56A31"/>
    <w:rsid w:val="00F6234D"/>
    <w:rsid w:val="00F73F7D"/>
    <w:rsid w:val="00F7698B"/>
    <w:rsid w:val="00F8747F"/>
    <w:rsid w:val="00F91481"/>
    <w:rsid w:val="00F94FD7"/>
    <w:rsid w:val="00F97CE1"/>
    <w:rsid w:val="00FA6B7B"/>
    <w:rsid w:val="00FE5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49C6"/>
  <w15:chartTrackingRefBased/>
  <w15:docId w15:val="{E19C4E1E-4676-46F6-B072-CC360EAE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C1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F48D2"/>
    <w:pPr>
      <w:tabs>
        <w:tab w:val="center" w:pos="4677"/>
        <w:tab w:val="right" w:pos="9355"/>
      </w:tabs>
    </w:pPr>
  </w:style>
  <w:style w:type="character" w:customStyle="1" w:styleId="FooterChar">
    <w:name w:val="Footer Char"/>
    <w:basedOn w:val="DefaultParagraphFont"/>
    <w:link w:val="Footer"/>
    <w:rsid w:val="00BF48D2"/>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
    <w:basedOn w:val="Normal"/>
    <w:link w:val="NormalWebChar"/>
    <w:uiPriority w:val="99"/>
    <w:qFormat/>
    <w:rsid w:val="00BF48D2"/>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BF48D2"/>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BF48D2"/>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BF48D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F623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234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493670">
      <w:bodyDiv w:val="1"/>
      <w:marLeft w:val="0"/>
      <w:marRight w:val="0"/>
      <w:marTop w:val="0"/>
      <w:marBottom w:val="0"/>
      <w:divBdr>
        <w:top w:val="none" w:sz="0" w:space="0" w:color="auto"/>
        <w:left w:val="none" w:sz="0" w:space="0" w:color="auto"/>
        <w:bottom w:val="none" w:sz="0" w:space="0" w:color="auto"/>
        <w:right w:val="none" w:sz="0" w:space="0" w:color="auto"/>
      </w:divBdr>
    </w:div>
    <w:div w:id="430466736">
      <w:bodyDiv w:val="1"/>
      <w:marLeft w:val="0"/>
      <w:marRight w:val="0"/>
      <w:marTop w:val="0"/>
      <w:marBottom w:val="0"/>
      <w:divBdr>
        <w:top w:val="none" w:sz="0" w:space="0" w:color="auto"/>
        <w:left w:val="none" w:sz="0" w:space="0" w:color="auto"/>
        <w:bottom w:val="none" w:sz="0" w:space="0" w:color="auto"/>
        <w:right w:val="none" w:sz="0" w:space="0" w:color="auto"/>
      </w:divBdr>
    </w:div>
    <w:div w:id="1416514335">
      <w:bodyDiv w:val="1"/>
      <w:marLeft w:val="0"/>
      <w:marRight w:val="0"/>
      <w:marTop w:val="0"/>
      <w:marBottom w:val="0"/>
      <w:divBdr>
        <w:top w:val="none" w:sz="0" w:space="0" w:color="auto"/>
        <w:left w:val="none" w:sz="0" w:space="0" w:color="auto"/>
        <w:bottom w:val="none" w:sz="0" w:space="0" w:color="auto"/>
        <w:right w:val="none" w:sz="0" w:space="0" w:color="auto"/>
      </w:divBdr>
    </w:div>
    <w:div w:id="1460614152">
      <w:bodyDiv w:val="1"/>
      <w:marLeft w:val="0"/>
      <w:marRight w:val="0"/>
      <w:marTop w:val="0"/>
      <w:marBottom w:val="0"/>
      <w:divBdr>
        <w:top w:val="none" w:sz="0" w:space="0" w:color="auto"/>
        <w:left w:val="none" w:sz="0" w:space="0" w:color="auto"/>
        <w:bottom w:val="none" w:sz="0" w:space="0" w:color="auto"/>
        <w:right w:val="none" w:sz="0" w:space="0" w:color="auto"/>
      </w:divBdr>
    </w:div>
    <w:div w:id="1629239627">
      <w:bodyDiv w:val="1"/>
      <w:marLeft w:val="0"/>
      <w:marRight w:val="0"/>
      <w:marTop w:val="0"/>
      <w:marBottom w:val="0"/>
      <w:divBdr>
        <w:top w:val="none" w:sz="0" w:space="0" w:color="auto"/>
        <w:left w:val="none" w:sz="0" w:space="0" w:color="auto"/>
        <w:bottom w:val="none" w:sz="0" w:space="0" w:color="auto"/>
        <w:right w:val="none" w:sz="0" w:space="0" w:color="auto"/>
      </w:divBdr>
    </w:div>
    <w:div w:id="1633167189">
      <w:bodyDiv w:val="1"/>
      <w:marLeft w:val="0"/>
      <w:marRight w:val="0"/>
      <w:marTop w:val="0"/>
      <w:marBottom w:val="0"/>
      <w:divBdr>
        <w:top w:val="none" w:sz="0" w:space="0" w:color="auto"/>
        <w:left w:val="none" w:sz="0" w:space="0" w:color="auto"/>
        <w:bottom w:val="none" w:sz="0" w:space="0" w:color="auto"/>
        <w:right w:val="none" w:sz="0" w:space="0" w:color="auto"/>
      </w:divBdr>
    </w:div>
    <w:div w:id="208263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840</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https://mul2.gov.am/tasks/1187786/oneclick?token=cbc63ca7291ad66269d9bba679a464fd</cp:keywords>
  <dc:description/>
  <cp:lastModifiedBy>Gohar.Hayrapetyan</cp:lastModifiedBy>
  <cp:revision>6</cp:revision>
  <cp:lastPrinted>2025-06-25T12:52:00Z</cp:lastPrinted>
  <dcterms:created xsi:type="dcterms:W3CDTF">2025-07-22T08:07:00Z</dcterms:created>
  <dcterms:modified xsi:type="dcterms:W3CDTF">2025-07-22T11:29:00Z</dcterms:modified>
</cp:coreProperties>
</file>