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81A3F" w14:textId="77777777" w:rsidR="00E2075B" w:rsidRPr="00A14C22" w:rsidRDefault="00E2075B" w:rsidP="00E2075B">
      <w:pPr>
        <w:spacing w:after="0" w:line="360" w:lineRule="auto"/>
        <w:jc w:val="right"/>
        <w:rPr>
          <w:rFonts w:ascii="GHEA Mariam" w:hAnsi="GHEA Mariam"/>
          <w:u w:val="single"/>
        </w:rPr>
      </w:pPr>
    </w:p>
    <w:p w14:paraId="77C3AFD6" w14:textId="77777777" w:rsidR="00E2075B" w:rsidRPr="00A14C22" w:rsidRDefault="00E2075B" w:rsidP="00E2075B">
      <w:pPr>
        <w:spacing w:after="0" w:line="360" w:lineRule="auto"/>
        <w:jc w:val="center"/>
        <w:rPr>
          <w:rFonts w:ascii="GHEA Mariam" w:hAnsi="GHEA Mariam"/>
          <w:b/>
        </w:rPr>
      </w:pPr>
      <w:r w:rsidRPr="00A14C22">
        <w:rPr>
          <w:rFonts w:ascii="GHEA Mariam" w:hAnsi="GHEA Mariam"/>
          <w:b/>
        </w:rPr>
        <w:t>ԱՄՓՈՓԱԹԵՐԹ</w:t>
      </w:r>
    </w:p>
    <w:p w14:paraId="293D937D" w14:textId="77777777" w:rsidR="00E2075B" w:rsidRPr="00A14C22" w:rsidRDefault="00E2075B" w:rsidP="00E2075B">
      <w:pPr>
        <w:spacing w:after="0" w:line="360" w:lineRule="auto"/>
        <w:jc w:val="center"/>
        <w:rPr>
          <w:rFonts w:ascii="GHEA Mariam" w:hAnsi="GHEA Mariam" w:cs="Sylfaen"/>
          <w:b/>
          <w:bCs/>
          <w:color w:val="000000"/>
          <w:lang w:val="hy-AM"/>
        </w:rPr>
      </w:pPr>
      <w:r w:rsidRPr="00A14C22">
        <w:rPr>
          <w:rFonts w:ascii="GHEA Mariam" w:hAnsi="GHEA Mariam" w:cs="Sylfaen"/>
          <w:b/>
          <w:bCs/>
          <w:color w:val="000000"/>
          <w:lang w:val="hy-AM"/>
        </w:rPr>
        <w:t xml:space="preserve">«ՀԱՏԱԿԱԳԾԵՐԻ ՁԵՎԵՐԸ, ՀԱՏԱԿԱԳԾԵՐԻՆ ՆԵՐԿԱՅԱՑՎՈՂ ՊԱՀԱՆՋՆԵՐԸ ԵՎ ՀԱՏԱԿԱԳԾԵՐԻ ՆԵՐԿԱՅԱՑՄԱՆ ԿԱՐԳԸ ՍԱՀՄԱՆԵԼՈՒ ՄԱՍԻՆ» ՀԱՅԱՍՏԱՆԻ ՀԱՆՐԱՊԵՏՈՒԹՅԱՆ </w:t>
      </w:r>
      <w:r w:rsidRPr="00A14C22">
        <w:rPr>
          <w:rFonts w:ascii="GHEA Mariam" w:hAnsi="GHEA Mariam" w:cs="Sylfaen"/>
          <w:b/>
          <w:bCs/>
          <w:color w:val="000000"/>
        </w:rPr>
        <w:t>ԿԱՌԱՎԱՐՈՒԹՅԱՆ</w:t>
      </w:r>
      <w:r w:rsidRPr="00A14C22">
        <w:rPr>
          <w:rFonts w:ascii="GHEA Mariam" w:hAnsi="GHEA Mariam" w:cs="Sylfaen"/>
          <w:b/>
          <w:bCs/>
          <w:color w:val="000000"/>
          <w:lang w:val="hy-AM"/>
        </w:rPr>
        <w:t xml:space="preserve"> ՈՐՈՇՄ</w:t>
      </w:r>
      <w:r w:rsidRPr="00A14C22">
        <w:rPr>
          <w:rFonts w:ascii="GHEA Mariam" w:hAnsi="GHEA Mariam" w:cs="Sylfaen"/>
          <w:b/>
          <w:bCs/>
          <w:color w:val="000000"/>
        </w:rPr>
        <w:t>Ա</w:t>
      </w:r>
      <w:r w:rsidRPr="00A14C22">
        <w:rPr>
          <w:rFonts w:ascii="GHEA Mariam" w:hAnsi="GHEA Mariam" w:cs="Sylfaen"/>
          <w:b/>
          <w:bCs/>
          <w:color w:val="000000"/>
          <w:lang w:val="hy-AM"/>
        </w:rPr>
        <w:t>Ն ՆԱԽԱԳԾԻ</w:t>
      </w:r>
    </w:p>
    <w:p w14:paraId="3A4FE7DF" w14:textId="77777777" w:rsidR="00E2075B" w:rsidRPr="00A14C22" w:rsidRDefault="00E2075B" w:rsidP="00E2075B">
      <w:pPr>
        <w:spacing w:after="0" w:line="360" w:lineRule="auto"/>
        <w:jc w:val="center"/>
        <w:rPr>
          <w:rFonts w:ascii="GHEA Mariam" w:hAnsi="GHEA Mariam" w:cs="Sylfaen"/>
          <w:b/>
          <w:bCs/>
          <w:color w:val="000000"/>
          <w:lang w:val="hy-AM"/>
        </w:rPr>
      </w:pPr>
    </w:p>
    <w:tbl>
      <w:tblPr>
        <w:tblW w:w="14569"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4"/>
        <w:gridCol w:w="940"/>
        <w:gridCol w:w="2268"/>
        <w:gridCol w:w="241"/>
        <w:gridCol w:w="3276"/>
      </w:tblGrid>
      <w:tr w:rsidR="00E2075B" w:rsidRPr="00A14C22" w14:paraId="5E79F1B2" w14:textId="77777777" w:rsidTr="00C33755">
        <w:trPr>
          <w:trHeight w:val="176"/>
        </w:trPr>
        <w:tc>
          <w:tcPr>
            <w:tcW w:w="11052" w:type="dxa"/>
            <w:gridSpan w:val="3"/>
            <w:vMerge w:val="restart"/>
            <w:tcBorders>
              <w:top w:val="single" w:sz="4" w:space="0" w:color="auto"/>
              <w:left w:val="single" w:sz="4" w:space="0" w:color="auto"/>
              <w:bottom w:val="single" w:sz="4" w:space="0" w:color="auto"/>
              <w:right w:val="single" w:sz="4" w:space="0" w:color="auto"/>
            </w:tcBorders>
            <w:shd w:val="clear" w:color="auto" w:fill="A6A6A6"/>
            <w:hideMark/>
          </w:tcPr>
          <w:p w14:paraId="267F181A" w14:textId="77777777" w:rsidR="00E2075B" w:rsidRPr="00A14C22" w:rsidRDefault="00E2075B" w:rsidP="00C33755">
            <w:pPr>
              <w:numPr>
                <w:ilvl w:val="0"/>
                <w:numId w:val="1"/>
              </w:numPr>
              <w:spacing w:after="0" w:line="360" w:lineRule="auto"/>
              <w:ind w:left="0"/>
              <w:contextualSpacing/>
              <w:jc w:val="center"/>
              <w:rPr>
                <w:rFonts w:ascii="GHEA Mariam" w:hAnsi="GHEA Mariam" w:cs="Times New Roman"/>
                <w:b/>
                <w:lang w:val="fr-FR"/>
              </w:rPr>
            </w:pPr>
            <w:r w:rsidRPr="00A14C22">
              <w:rPr>
                <w:rFonts w:ascii="GHEA Mariam" w:hAnsi="GHEA Mariam"/>
                <w:b/>
                <w:lang w:val="hy-AM"/>
              </w:rPr>
              <w:t>ՀՀ կրթության, գիտության, մշակույթի և սպորտի նախարարություն</w:t>
            </w:r>
          </w:p>
        </w:tc>
        <w:tc>
          <w:tcPr>
            <w:tcW w:w="3517" w:type="dxa"/>
            <w:gridSpan w:val="2"/>
            <w:tcBorders>
              <w:top w:val="single" w:sz="4" w:space="0" w:color="auto"/>
              <w:left w:val="single" w:sz="4" w:space="0" w:color="auto"/>
              <w:bottom w:val="single" w:sz="4" w:space="0" w:color="auto"/>
              <w:right w:val="single" w:sz="4" w:space="0" w:color="auto"/>
            </w:tcBorders>
            <w:shd w:val="clear" w:color="auto" w:fill="A6A6A6"/>
          </w:tcPr>
          <w:p w14:paraId="74CC58DC"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en-ZW"/>
              </w:rPr>
              <w:t>19.03.2025</w:t>
            </w:r>
            <w:r w:rsidRPr="00A14C22">
              <w:rPr>
                <w:rFonts w:ascii="GHEA Mariam" w:hAnsi="GHEA Mariam"/>
                <w:b/>
                <w:lang w:val="hy-AM"/>
              </w:rPr>
              <w:t xml:space="preserve"> թ.</w:t>
            </w:r>
          </w:p>
        </w:tc>
      </w:tr>
      <w:tr w:rsidR="00E2075B" w:rsidRPr="00A14C22" w14:paraId="21CA807C" w14:textId="77777777" w:rsidTr="00C33755">
        <w:trPr>
          <w:trHeight w:val="293"/>
        </w:trPr>
        <w:tc>
          <w:tcPr>
            <w:tcW w:w="11052" w:type="dxa"/>
            <w:gridSpan w:val="3"/>
            <w:vMerge/>
            <w:tcBorders>
              <w:top w:val="single" w:sz="4" w:space="0" w:color="auto"/>
              <w:left w:val="single" w:sz="4" w:space="0" w:color="auto"/>
              <w:bottom w:val="single" w:sz="4" w:space="0" w:color="auto"/>
              <w:right w:val="single" w:sz="4" w:space="0" w:color="auto"/>
            </w:tcBorders>
            <w:vAlign w:val="center"/>
            <w:hideMark/>
          </w:tcPr>
          <w:p w14:paraId="073A2A96" w14:textId="77777777" w:rsidR="00E2075B" w:rsidRPr="00A14C22" w:rsidRDefault="00E2075B" w:rsidP="00C33755">
            <w:pPr>
              <w:spacing w:after="0" w:line="360" w:lineRule="auto"/>
              <w:rPr>
                <w:rFonts w:ascii="GHEA Mariam" w:hAnsi="GHEA Mariam"/>
                <w:b/>
                <w:lang w:val="fr-FR"/>
              </w:rPr>
            </w:pPr>
          </w:p>
        </w:tc>
        <w:tc>
          <w:tcPr>
            <w:tcW w:w="3517" w:type="dxa"/>
            <w:gridSpan w:val="2"/>
            <w:tcBorders>
              <w:top w:val="single" w:sz="4" w:space="0" w:color="auto"/>
              <w:left w:val="single" w:sz="4" w:space="0" w:color="auto"/>
              <w:bottom w:val="single" w:sz="4" w:space="0" w:color="auto"/>
              <w:right w:val="single" w:sz="4" w:space="0" w:color="auto"/>
            </w:tcBorders>
            <w:shd w:val="clear" w:color="auto" w:fill="A6A6A6"/>
          </w:tcPr>
          <w:p w14:paraId="5D8065B4" w14:textId="77777777" w:rsidR="00E2075B" w:rsidRPr="00A14C22" w:rsidRDefault="00E2075B" w:rsidP="00C33755">
            <w:pPr>
              <w:spacing w:after="0" w:line="360" w:lineRule="auto"/>
              <w:jc w:val="center"/>
              <w:rPr>
                <w:rFonts w:ascii="GHEA Mariam" w:hAnsi="GHEA Mariam"/>
                <w:b/>
              </w:rPr>
            </w:pPr>
            <w:r w:rsidRPr="00A14C22">
              <w:rPr>
                <w:rFonts w:ascii="GHEA Mariam" w:hAnsi="GHEA Mariam"/>
                <w:b/>
              </w:rPr>
              <w:t>N 01/20-1/8020-2025</w:t>
            </w:r>
          </w:p>
        </w:tc>
      </w:tr>
      <w:tr w:rsidR="00E2075B" w:rsidRPr="00A14C22" w14:paraId="52293EB0" w14:textId="77777777" w:rsidTr="00C33755">
        <w:trPr>
          <w:trHeight w:val="203"/>
        </w:trPr>
        <w:tc>
          <w:tcPr>
            <w:tcW w:w="8784" w:type="dxa"/>
            <w:gridSpan w:val="2"/>
            <w:tcBorders>
              <w:top w:val="single" w:sz="4" w:space="0" w:color="auto"/>
              <w:left w:val="single" w:sz="4" w:space="0" w:color="auto"/>
              <w:bottom w:val="single" w:sz="4" w:space="0" w:color="auto"/>
              <w:right w:val="single" w:sz="4" w:space="0" w:color="auto"/>
            </w:tcBorders>
            <w:hideMark/>
          </w:tcPr>
          <w:p w14:paraId="70AFE392" w14:textId="77777777" w:rsidR="00E2075B" w:rsidRPr="00A14C22" w:rsidRDefault="00E2075B" w:rsidP="00C33755">
            <w:pPr>
              <w:tabs>
                <w:tab w:val="left" w:pos="540"/>
              </w:tabs>
              <w:spacing w:after="0" w:line="360" w:lineRule="auto"/>
              <w:jc w:val="both"/>
              <w:rPr>
                <w:rFonts w:ascii="GHEA Mariam" w:hAnsi="GHEA Mariam"/>
              </w:rPr>
            </w:pPr>
            <w:r w:rsidRPr="00A14C22">
              <w:rPr>
                <w:rFonts w:ascii="GHEA Mariam" w:hAnsi="GHEA Mariam"/>
              </w:rPr>
              <w:t xml:space="preserve">   Հայտնում եմ, որ «Հատակագծերի ձևերը, հատակագծերին ներկայացվող պահանջները և հատակագծերի ներկայացման կարգը սահմանելու մասին» ՀՀ կառավարության որոշման նախագծի վերաբերյալ ՀՀ ԿԳՄՍ նախարարությունը դիտողություններ և առաջարկություններ չունի:</w:t>
            </w:r>
          </w:p>
        </w:tc>
        <w:tc>
          <w:tcPr>
            <w:tcW w:w="5785" w:type="dxa"/>
            <w:gridSpan w:val="3"/>
            <w:tcBorders>
              <w:top w:val="single" w:sz="4" w:space="0" w:color="auto"/>
              <w:left w:val="single" w:sz="4" w:space="0" w:color="auto"/>
              <w:bottom w:val="single" w:sz="4" w:space="0" w:color="auto"/>
              <w:right w:val="single" w:sz="4" w:space="0" w:color="auto"/>
            </w:tcBorders>
            <w:hideMark/>
          </w:tcPr>
          <w:p w14:paraId="26BA3FAB" w14:textId="77777777" w:rsidR="00E2075B" w:rsidRPr="00A14C22" w:rsidRDefault="00E2075B" w:rsidP="00C33755">
            <w:pPr>
              <w:spacing w:after="0" w:line="360" w:lineRule="auto"/>
              <w:ind w:firstLine="164"/>
              <w:jc w:val="center"/>
              <w:rPr>
                <w:rFonts w:ascii="GHEA Mariam" w:hAnsi="GHEA Mariam"/>
                <w:b/>
                <w:lang w:val="hy-AM"/>
              </w:rPr>
            </w:pPr>
            <w:r w:rsidRPr="00A14C22">
              <w:rPr>
                <w:rFonts w:ascii="GHEA Mariam" w:hAnsi="GHEA Mariam"/>
                <w:b/>
              </w:rPr>
              <w:t>Ընդունվել է։</w:t>
            </w:r>
          </w:p>
        </w:tc>
      </w:tr>
      <w:tr w:rsidR="00E2075B" w:rsidRPr="00A14C22" w14:paraId="33EFAA7D" w14:textId="77777777" w:rsidTr="00C33755">
        <w:trPr>
          <w:trHeight w:val="428"/>
        </w:trPr>
        <w:tc>
          <w:tcPr>
            <w:tcW w:w="11052" w:type="dxa"/>
            <w:gridSpan w:val="3"/>
            <w:vMerge w:val="restart"/>
            <w:tcBorders>
              <w:top w:val="single" w:sz="4" w:space="0" w:color="auto"/>
              <w:left w:val="single" w:sz="4" w:space="0" w:color="auto"/>
              <w:bottom w:val="single" w:sz="4" w:space="0" w:color="auto"/>
              <w:right w:val="single" w:sz="4" w:space="0" w:color="auto"/>
            </w:tcBorders>
            <w:shd w:val="clear" w:color="auto" w:fill="A6A6A6"/>
            <w:hideMark/>
          </w:tcPr>
          <w:p w14:paraId="1356CF4A" w14:textId="77777777" w:rsidR="00E2075B" w:rsidRPr="00A14C22" w:rsidRDefault="00E2075B" w:rsidP="00C33755">
            <w:pPr>
              <w:pStyle w:val="ListParagraph"/>
              <w:numPr>
                <w:ilvl w:val="0"/>
                <w:numId w:val="1"/>
              </w:numPr>
              <w:spacing w:after="0" w:line="360" w:lineRule="auto"/>
              <w:ind w:left="0"/>
              <w:contextualSpacing/>
              <w:jc w:val="center"/>
              <w:rPr>
                <w:rFonts w:ascii="GHEA Mariam" w:hAnsi="GHEA Mariam"/>
                <w:b/>
              </w:rPr>
            </w:pPr>
            <w:r w:rsidRPr="00A14C22">
              <w:rPr>
                <w:rFonts w:ascii="GHEA Mariam" w:hAnsi="GHEA Mariam"/>
                <w:b/>
              </w:rPr>
              <w:t>ՀՀ էկոնոմիկայի նախարարություն</w:t>
            </w:r>
          </w:p>
        </w:tc>
        <w:tc>
          <w:tcPr>
            <w:tcW w:w="3517"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045B0C33"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20</w:t>
            </w:r>
            <w:r w:rsidRPr="00A14C22">
              <w:rPr>
                <w:rFonts w:ascii="GHEA Mariam" w:hAnsi="GHEA Mariam"/>
                <w:b/>
              </w:rPr>
              <w:t>.0</w:t>
            </w:r>
            <w:r w:rsidRPr="00A14C22">
              <w:rPr>
                <w:rFonts w:ascii="GHEA Mariam" w:hAnsi="GHEA Mariam"/>
                <w:b/>
                <w:lang w:val="hy-AM"/>
              </w:rPr>
              <w:t>3</w:t>
            </w:r>
            <w:r w:rsidRPr="00A14C22">
              <w:rPr>
                <w:rFonts w:ascii="GHEA Mariam" w:hAnsi="GHEA Mariam"/>
                <w:b/>
              </w:rPr>
              <w:t>.2025 թ.</w:t>
            </w:r>
          </w:p>
        </w:tc>
      </w:tr>
      <w:tr w:rsidR="00E2075B" w:rsidRPr="00A14C22" w14:paraId="6473BDDE" w14:textId="77777777" w:rsidTr="00C33755">
        <w:trPr>
          <w:trHeight w:val="311"/>
        </w:trPr>
        <w:tc>
          <w:tcPr>
            <w:tcW w:w="11052" w:type="dxa"/>
            <w:gridSpan w:val="3"/>
            <w:vMerge/>
            <w:tcBorders>
              <w:top w:val="single" w:sz="4" w:space="0" w:color="auto"/>
              <w:left w:val="single" w:sz="4" w:space="0" w:color="auto"/>
              <w:bottom w:val="single" w:sz="4" w:space="0" w:color="auto"/>
              <w:right w:val="single" w:sz="4" w:space="0" w:color="auto"/>
            </w:tcBorders>
            <w:vAlign w:val="center"/>
            <w:hideMark/>
          </w:tcPr>
          <w:p w14:paraId="0C6C4C77" w14:textId="77777777" w:rsidR="00E2075B" w:rsidRPr="00A14C22" w:rsidRDefault="00E2075B" w:rsidP="00C33755">
            <w:pPr>
              <w:spacing w:after="0" w:line="360" w:lineRule="auto"/>
              <w:rPr>
                <w:rFonts w:ascii="GHEA Mariam" w:hAnsi="GHEA Mariam"/>
                <w:b/>
              </w:rPr>
            </w:pPr>
          </w:p>
        </w:tc>
        <w:tc>
          <w:tcPr>
            <w:tcW w:w="3517"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31BE168C" w14:textId="77777777" w:rsidR="00E2075B" w:rsidRPr="00A14C22" w:rsidRDefault="00E2075B" w:rsidP="00C33755">
            <w:pPr>
              <w:spacing w:after="0" w:line="360" w:lineRule="auto"/>
              <w:jc w:val="center"/>
              <w:rPr>
                <w:rFonts w:ascii="GHEA Mariam" w:hAnsi="GHEA Mariam"/>
                <w:b/>
              </w:rPr>
            </w:pPr>
            <w:r w:rsidRPr="00A14C22">
              <w:rPr>
                <w:rFonts w:ascii="GHEA Mariam" w:hAnsi="GHEA Mariam" w:cs="Times Armenian"/>
                <w:b/>
                <w:noProof/>
                <w:lang w:val="hy-AM"/>
              </w:rPr>
              <w:t>N</w:t>
            </w:r>
            <w:r w:rsidRPr="00A14C22">
              <w:rPr>
                <w:rFonts w:ascii="GHEA Mariam" w:hAnsi="GHEA Mariam"/>
                <w:b/>
              </w:rPr>
              <w:t xml:space="preserve"> 01/6034-2025</w:t>
            </w:r>
          </w:p>
        </w:tc>
      </w:tr>
      <w:tr w:rsidR="00E2075B" w:rsidRPr="00A14C22" w14:paraId="41B618BA" w14:textId="77777777" w:rsidTr="00C33755">
        <w:trPr>
          <w:trHeight w:val="360"/>
        </w:trPr>
        <w:tc>
          <w:tcPr>
            <w:tcW w:w="8784" w:type="dxa"/>
            <w:gridSpan w:val="2"/>
            <w:tcBorders>
              <w:top w:val="single" w:sz="4" w:space="0" w:color="auto"/>
              <w:left w:val="single" w:sz="4" w:space="0" w:color="auto"/>
              <w:bottom w:val="single" w:sz="4" w:space="0" w:color="auto"/>
              <w:right w:val="single" w:sz="4" w:space="0" w:color="auto"/>
            </w:tcBorders>
          </w:tcPr>
          <w:p w14:paraId="4747D2A7" w14:textId="77777777" w:rsidR="00E2075B" w:rsidRPr="00A14C22" w:rsidRDefault="00E2075B" w:rsidP="00C33755">
            <w:pPr>
              <w:tabs>
                <w:tab w:val="left" w:pos="540"/>
              </w:tabs>
              <w:spacing w:after="0" w:line="360" w:lineRule="auto"/>
              <w:jc w:val="both"/>
              <w:rPr>
                <w:rFonts w:ascii="GHEA Mariam" w:hAnsi="GHEA Mariam"/>
                <w:lang w:val="hy-AM"/>
              </w:rPr>
            </w:pPr>
            <w:r w:rsidRPr="00A14C22">
              <w:rPr>
                <w:rFonts w:ascii="GHEA Mariam" w:hAnsi="GHEA Mariam"/>
                <w:lang w:val="hy-AM"/>
              </w:rPr>
              <w:t xml:space="preserve">  Ի պատասխան Ձեր 2025 թվականի մարտի 11-ի թիվ ՍԹ/4714-2025 գրության՝ «Հատակագծերի ձևերը, հատակագծերին ներկայացվող պահանջները և հատակագծերի ներկայացման կարգը սահմանելու մասին» ՀՀ կառավարության որոշման նախագծի վերաբերյալ, հայտնում ենք, որ ՀՀ էկոնոմիկայի նախարարության կողմից դիտողություններ և առաջարկություններ չկան:</w:t>
            </w:r>
          </w:p>
        </w:tc>
        <w:tc>
          <w:tcPr>
            <w:tcW w:w="5785" w:type="dxa"/>
            <w:gridSpan w:val="3"/>
            <w:tcBorders>
              <w:top w:val="single" w:sz="4" w:space="0" w:color="auto"/>
              <w:left w:val="single" w:sz="4" w:space="0" w:color="auto"/>
              <w:bottom w:val="single" w:sz="4" w:space="0" w:color="auto"/>
              <w:right w:val="single" w:sz="4" w:space="0" w:color="auto"/>
            </w:tcBorders>
            <w:hideMark/>
          </w:tcPr>
          <w:p w14:paraId="296924D0" w14:textId="77777777" w:rsidR="00E2075B" w:rsidRPr="00A14C22" w:rsidRDefault="00E2075B" w:rsidP="00C33755">
            <w:pPr>
              <w:spacing w:after="0" w:line="360" w:lineRule="auto"/>
              <w:ind w:firstLine="164"/>
              <w:jc w:val="center"/>
              <w:rPr>
                <w:rFonts w:ascii="GHEA Mariam" w:hAnsi="GHEA Mariam"/>
                <w:b/>
                <w:lang w:val="hy-AM"/>
              </w:rPr>
            </w:pPr>
            <w:r w:rsidRPr="00A14C22">
              <w:rPr>
                <w:rFonts w:ascii="GHEA Mariam" w:hAnsi="GHEA Mariam"/>
                <w:b/>
              </w:rPr>
              <w:t>Ընդունվել է։</w:t>
            </w:r>
          </w:p>
        </w:tc>
      </w:tr>
      <w:tr w:rsidR="00E2075B" w:rsidRPr="00A14C22" w14:paraId="08CA60CB" w14:textId="77777777" w:rsidTr="00C33755">
        <w:trPr>
          <w:trHeight w:val="196"/>
        </w:trPr>
        <w:tc>
          <w:tcPr>
            <w:tcW w:w="11052" w:type="dxa"/>
            <w:gridSpan w:val="3"/>
            <w:vMerge w:val="restart"/>
            <w:tcBorders>
              <w:top w:val="single" w:sz="4" w:space="0" w:color="auto"/>
              <w:left w:val="single" w:sz="4" w:space="0" w:color="auto"/>
              <w:bottom w:val="single" w:sz="4" w:space="0" w:color="auto"/>
              <w:right w:val="single" w:sz="4" w:space="0" w:color="auto"/>
            </w:tcBorders>
            <w:shd w:val="clear" w:color="auto" w:fill="A6A6A6"/>
            <w:hideMark/>
          </w:tcPr>
          <w:p w14:paraId="01DF7742" w14:textId="77777777" w:rsidR="00E2075B" w:rsidRPr="00A14C22" w:rsidRDefault="00E2075B" w:rsidP="00C33755">
            <w:pPr>
              <w:numPr>
                <w:ilvl w:val="0"/>
                <w:numId w:val="1"/>
              </w:numPr>
              <w:spacing w:after="0" w:line="360" w:lineRule="auto"/>
              <w:ind w:left="0"/>
              <w:contextualSpacing/>
              <w:jc w:val="center"/>
              <w:rPr>
                <w:rFonts w:ascii="GHEA Mariam" w:hAnsi="GHEA Mariam"/>
                <w:b/>
                <w:lang w:val="hy-AM"/>
              </w:rPr>
            </w:pPr>
            <w:r w:rsidRPr="00A14C22">
              <w:rPr>
                <w:rFonts w:ascii="GHEA Mariam" w:hAnsi="GHEA Mariam"/>
                <w:b/>
              </w:rPr>
              <w:t xml:space="preserve">ՀՀ </w:t>
            </w:r>
            <w:r w:rsidRPr="00A14C22">
              <w:rPr>
                <w:rFonts w:ascii="GHEA Mariam" w:hAnsi="GHEA Mariam"/>
                <w:b/>
                <w:lang w:val="hy-AM"/>
              </w:rPr>
              <w:t>պաշտպանության նախարարություն</w:t>
            </w:r>
          </w:p>
        </w:tc>
        <w:tc>
          <w:tcPr>
            <w:tcW w:w="3517" w:type="dxa"/>
            <w:gridSpan w:val="2"/>
            <w:tcBorders>
              <w:top w:val="single" w:sz="4" w:space="0" w:color="auto"/>
              <w:left w:val="single" w:sz="4" w:space="0" w:color="auto"/>
              <w:bottom w:val="single" w:sz="4" w:space="0" w:color="auto"/>
              <w:right w:val="single" w:sz="4" w:space="0" w:color="auto"/>
            </w:tcBorders>
            <w:shd w:val="clear" w:color="auto" w:fill="A6A6A6"/>
          </w:tcPr>
          <w:p w14:paraId="74EED0BA" w14:textId="77777777" w:rsidR="00E2075B" w:rsidRPr="00A14C22" w:rsidRDefault="00E2075B" w:rsidP="00C33755">
            <w:pPr>
              <w:spacing w:after="0" w:line="360" w:lineRule="auto"/>
              <w:jc w:val="center"/>
              <w:rPr>
                <w:rFonts w:ascii="GHEA Mariam" w:hAnsi="GHEA Mariam"/>
                <w:b/>
              </w:rPr>
            </w:pPr>
            <w:r w:rsidRPr="00A14C22">
              <w:rPr>
                <w:rFonts w:ascii="GHEA Mariam" w:hAnsi="GHEA Mariam"/>
                <w:b/>
              </w:rPr>
              <w:t>18.03.2025 թ.</w:t>
            </w:r>
          </w:p>
        </w:tc>
      </w:tr>
      <w:tr w:rsidR="00E2075B" w:rsidRPr="00A14C22" w14:paraId="3C786E59" w14:textId="77777777" w:rsidTr="00C33755">
        <w:trPr>
          <w:trHeight w:val="285"/>
        </w:trPr>
        <w:tc>
          <w:tcPr>
            <w:tcW w:w="11052" w:type="dxa"/>
            <w:gridSpan w:val="3"/>
            <w:vMerge/>
            <w:tcBorders>
              <w:top w:val="single" w:sz="4" w:space="0" w:color="auto"/>
              <w:left w:val="single" w:sz="4" w:space="0" w:color="auto"/>
              <w:bottom w:val="single" w:sz="4" w:space="0" w:color="auto"/>
              <w:right w:val="single" w:sz="4" w:space="0" w:color="auto"/>
            </w:tcBorders>
            <w:vAlign w:val="center"/>
            <w:hideMark/>
          </w:tcPr>
          <w:p w14:paraId="56F00178" w14:textId="77777777" w:rsidR="00E2075B" w:rsidRPr="00A14C22" w:rsidRDefault="00E2075B" w:rsidP="00C33755">
            <w:pPr>
              <w:spacing w:after="0" w:line="360" w:lineRule="auto"/>
              <w:rPr>
                <w:rFonts w:ascii="GHEA Mariam" w:hAnsi="GHEA Mariam"/>
                <w:b/>
                <w:lang w:val="hy-AM"/>
              </w:rPr>
            </w:pPr>
          </w:p>
        </w:tc>
        <w:tc>
          <w:tcPr>
            <w:tcW w:w="3517" w:type="dxa"/>
            <w:gridSpan w:val="2"/>
            <w:tcBorders>
              <w:top w:val="single" w:sz="4" w:space="0" w:color="auto"/>
              <w:left w:val="single" w:sz="4" w:space="0" w:color="auto"/>
              <w:bottom w:val="single" w:sz="4" w:space="0" w:color="auto"/>
              <w:right w:val="single" w:sz="4" w:space="0" w:color="auto"/>
            </w:tcBorders>
            <w:shd w:val="clear" w:color="auto" w:fill="A6A6A6"/>
          </w:tcPr>
          <w:p w14:paraId="50753B80" w14:textId="77777777" w:rsidR="00E2075B" w:rsidRPr="00A14C22" w:rsidRDefault="00E2075B" w:rsidP="00C33755">
            <w:pPr>
              <w:spacing w:after="0" w:line="360" w:lineRule="auto"/>
              <w:jc w:val="center"/>
              <w:rPr>
                <w:rFonts w:ascii="GHEA Mariam" w:hAnsi="GHEA Mariam"/>
                <w:b/>
              </w:rPr>
            </w:pPr>
            <w:r w:rsidRPr="00A14C22">
              <w:rPr>
                <w:rFonts w:ascii="GHEA Mariam" w:hAnsi="GHEA Mariam" w:cs="Times Armenian"/>
                <w:b/>
                <w:noProof/>
                <w:lang w:val="hy-AM"/>
              </w:rPr>
              <w:t>N</w:t>
            </w:r>
            <w:r w:rsidRPr="00A14C22">
              <w:rPr>
                <w:rFonts w:ascii="GHEA Mariam" w:hAnsi="GHEA Mariam" w:cs="Times Armenian"/>
                <w:b/>
                <w:noProof/>
              </w:rPr>
              <w:t xml:space="preserve"> </w:t>
            </w:r>
            <w:r w:rsidRPr="00A14C22">
              <w:rPr>
                <w:rFonts w:ascii="GHEA Mariam" w:hAnsi="GHEA Mariam" w:cs="Times Armenian"/>
                <w:b/>
                <w:noProof/>
                <w:lang w:val="hy-AM"/>
              </w:rPr>
              <w:t xml:space="preserve">ՊՆ/510/3132-2025 </w:t>
            </w:r>
          </w:p>
        </w:tc>
      </w:tr>
      <w:tr w:rsidR="00E2075B" w:rsidRPr="00E2075B" w14:paraId="19AFA952" w14:textId="77777777" w:rsidTr="00C33755">
        <w:trPr>
          <w:trHeight w:val="51"/>
        </w:trPr>
        <w:tc>
          <w:tcPr>
            <w:tcW w:w="8784" w:type="dxa"/>
            <w:gridSpan w:val="2"/>
            <w:tcBorders>
              <w:top w:val="single" w:sz="4" w:space="0" w:color="auto"/>
              <w:left w:val="single" w:sz="4" w:space="0" w:color="auto"/>
              <w:bottom w:val="single" w:sz="4" w:space="0" w:color="auto"/>
              <w:right w:val="single" w:sz="4" w:space="0" w:color="auto"/>
            </w:tcBorders>
          </w:tcPr>
          <w:p w14:paraId="732E25CB"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rPr>
              <w:t xml:space="preserve">   1. 21-րդ կետի 5-րդ ենթակետում առաջարկում ենք կամ հեռացնել թվերի վերևում նշված ստորակետները կամ փոխարինել՝ կետերով,</w:t>
            </w:r>
          </w:p>
        </w:tc>
        <w:tc>
          <w:tcPr>
            <w:tcW w:w="5785" w:type="dxa"/>
            <w:gridSpan w:val="3"/>
            <w:tcBorders>
              <w:top w:val="single" w:sz="4" w:space="0" w:color="auto"/>
              <w:left w:val="single" w:sz="4" w:space="0" w:color="auto"/>
              <w:bottom w:val="single" w:sz="4" w:space="0" w:color="auto"/>
              <w:right w:val="single" w:sz="4" w:space="0" w:color="auto"/>
            </w:tcBorders>
          </w:tcPr>
          <w:p w14:paraId="4C6CD84D" w14:textId="77777777" w:rsidR="00E2075B" w:rsidRPr="00A14C22" w:rsidRDefault="00E2075B" w:rsidP="00C33755">
            <w:pPr>
              <w:spacing w:after="0" w:line="360" w:lineRule="auto"/>
              <w:ind w:firstLine="540"/>
              <w:jc w:val="center"/>
              <w:rPr>
                <w:rFonts w:ascii="GHEA Mariam" w:hAnsi="GHEA Mariam"/>
                <w:b/>
                <w:lang w:val="hy-AM"/>
              </w:rPr>
            </w:pPr>
            <w:r w:rsidRPr="00A14C22">
              <w:rPr>
                <w:rFonts w:ascii="GHEA Mariam" w:hAnsi="GHEA Mariam"/>
                <w:b/>
                <w:lang w:val="hy-AM"/>
              </w:rPr>
              <w:t>Ընդունվել է:</w:t>
            </w:r>
          </w:p>
          <w:p w14:paraId="06B2F00C" w14:textId="77777777" w:rsidR="00E2075B" w:rsidRPr="00A14C22" w:rsidRDefault="00E2075B" w:rsidP="00C33755">
            <w:pPr>
              <w:spacing w:after="0" w:line="360" w:lineRule="auto"/>
              <w:ind w:firstLine="280"/>
              <w:jc w:val="both"/>
              <w:rPr>
                <w:rFonts w:ascii="GHEA Mariam" w:hAnsi="GHEA Mariam"/>
                <w:lang w:val="hy-AM"/>
              </w:rPr>
            </w:pPr>
            <w:r w:rsidRPr="00A14C22">
              <w:rPr>
                <w:rFonts w:ascii="GHEA Mariam" w:hAnsi="GHEA Mariam"/>
                <w:lang w:val="hy-AM"/>
              </w:rPr>
              <w:t>Նախագծում կատարվել է համապատասխան փոփոխություն:</w:t>
            </w:r>
          </w:p>
        </w:tc>
      </w:tr>
      <w:tr w:rsidR="00E2075B" w:rsidRPr="00E2075B" w14:paraId="7D98DC4E" w14:textId="77777777" w:rsidTr="00C33755">
        <w:trPr>
          <w:trHeight w:val="51"/>
        </w:trPr>
        <w:tc>
          <w:tcPr>
            <w:tcW w:w="8784" w:type="dxa"/>
            <w:gridSpan w:val="2"/>
            <w:tcBorders>
              <w:top w:val="single" w:sz="4" w:space="0" w:color="auto"/>
              <w:left w:val="single" w:sz="4" w:space="0" w:color="auto"/>
              <w:bottom w:val="single" w:sz="4" w:space="0" w:color="auto"/>
              <w:right w:val="single" w:sz="4" w:space="0" w:color="auto"/>
            </w:tcBorders>
          </w:tcPr>
          <w:p w14:paraId="02FF61AB"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2. 35-րդ կետում անհրաժեշտ է հստակեցնել արդյոք տարածքի (սենյակի) մակերեսը հաշվարկելիս հիմնական պատի դռան մակերեսը (մուտքի դռան, բաց պատշգամբի և հիմնական պատի միջև եղած տարածքը) ներառվում է, թե ոչ:</w:t>
            </w:r>
            <w:r w:rsidRPr="00A14C22">
              <w:rPr>
                <w:rFonts w:ascii="GHEA Mariam" w:hAnsi="GHEA Mariam"/>
                <w:lang w:val="hy-AM"/>
              </w:rPr>
              <w:tab/>
            </w:r>
          </w:p>
        </w:tc>
        <w:tc>
          <w:tcPr>
            <w:tcW w:w="5785" w:type="dxa"/>
            <w:gridSpan w:val="3"/>
            <w:tcBorders>
              <w:top w:val="single" w:sz="4" w:space="0" w:color="auto"/>
              <w:left w:val="single" w:sz="4" w:space="0" w:color="auto"/>
              <w:bottom w:val="single" w:sz="4" w:space="0" w:color="auto"/>
              <w:right w:val="single" w:sz="4" w:space="0" w:color="auto"/>
            </w:tcBorders>
          </w:tcPr>
          <w:p w14:paraId="1A529D6A" w14:textId="77777777" w:rsidR="00E2075B" w:rsidRPr="00A14C22" w:rsidRDefault="00E2075B" w:rsidP="00C33755">
            <w:pPr>
              <w:spacing w:after="0" w:line="360" w:lineRule="auto"/>
              <w:ind w:firstLine="460"/>
              <w:jc w:val="center"/>
              <w:rPr>
                <w:rFonts w:ascii="GHEA Mariam" w:hAnsi="GHEA Mariam"/>
                <w:b/>
                <w:lang w:val="hy-AM"/>
              </w:rPr>
            </w:pPr>
            <w:r w:rsidRPr="00A14C22">
              <w:rPr>
                <w:rFonts w:ascii="GHEA Mariam" w:hAnsi="GHEA Mariam"/>
                <w:b/>
                <w:lang w:val="hy-AM"/>
              </w:rPr>
              <w:t>Չի ընդունվել:</w:t>
            </w:r>
          </w:p>
          <w:p w14:paraId="6E6D9924" w14:textId="77777777" w:rsidR="00E2075B" w:rsidRPr="00A14C22" w:rsidRDefault="00E2075B" w:rsidP="00C33755">
            <w:pPr>
              <w:spacing w:after="0" w:line="360" w:lineRule="auto"/>
              <w:ind w:firstLine="280"/>
              <w:jc w:val="both"/>
              <w:rPr>
                <w:rFonts w:ascii="GHEA Mariam" w:hAnsi="GHEA Mariam"/>
                <w:lang w:val="hy-AM"/>
              </w:rPr>
            </w:pPr>
            <w:r w:rsidRPr="00A14C22">
              <w:rPr>
                <w:rFonts w:ascii="GHEA Mariam" w:hAnsi="GHEA Mariam"/>
                <w:lang w:val="hy-AM"/>
              </w:rPr>
              <w:t>Նախագծի 35-րդ կետով հստակեցված է շինությունների մակերեսներում չներառվող տարածքները:</w:t>
            </w:r>
          </w:p>
        </w:tc>
      </w:tr>
      <w:tr w:rsidR="00E2075B" w:rsidRPr="00E2075B" w14:paraId="3923908C" w14:textId="77777777" w:rsidTr="00C33755">
        <w:trPr>
          <w:trHeight w:val="51"/>
        </w:trPr>
        <w:tc>
          <w:tcPr>
            <w:tcW w:w="8784" w:type="dxa"/>
            <w:gridSpan w:val="2"/>
            <w:tcBorders>
              <w:top w:val="single" w:sz="4" w:space="0" w:color="auto"/>
              <w:left w:val="single" w:sz="4" w:space="0" w:color="auto"/>
              <w:bottom w:val="single" w:sz="4" w:space="0" w:color="auto"/>
              <w:right w:val="single" w:sz="4" w:space="0" w:color="auto"/>
            </w:tcBorders>
          </w:tcPr>
          <w:p w14:paraId="6C48A1A2"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Միաժամանակ, առաջարկվում է նախագծի կարգավորման շրջանակներում նախատեսել շինությունների բնութագրի ձևանմուշը, հողամասի նպատակային նշանակության փոփոխման, ինչպես նաև իրավիճակային հատակագծերի/սխեմաների ձևանմուշները և ներկայացվող պահանջները, բազմաբնակարան կամ ստորաբաժանված շինությունում բնակարանին կամ ոչ բնակելի տարածքին կից ինքնակամ իրականացված կառույցների հատակագծի ձևանմուշը, ինչպես նաև հստակեցնել բաց պատշգամբի ճաղավանդակի առկայության պարագայում չափագրումն իրականացվում է ներքին չափերով, թե հարթակի մակերեսով:</w:t>
            </w:r>
          </w:p>
        </w:tc>
        <w:tc>
          <w:tcPr>
            <w:tcW w:w="5785" w:type="dxa"/>
            <w:gridSpan w:val="3"/>
            <w:tcBorders>
              <w:top w:val="single" w:sz="4" w:space="0" w:color="auto"/>
              <w:left w:val="single" w:sz="4" w:space="0" w:color="auto"/>
              <w:bottom w:val="single" w:sz="4" w:space="0" w:color="auto"/>
              <w:right w:val="single" w:sz="4" w:space="0" w:color="auto"/>
            </w:tcBorders>
          </w:tcPr>
          <w:p w14:paraId="396DA316" w14:textId="77777777" w:rsidR="00E2075B" w:rsidRPr="00A14C22" w:rsidRDefault="00E2075B" w:rsidP="00C33755">
            <w:pPr>
              <w:spacing w:after="0" w:line="360" w:lineRule="auto"/>
              <w:ind w:firstLine="540"/>
              <w:jc w:val="center"/>
              <w:rPr>
                <w:rFonts w:ascii="GHEA Mariam" w:hAnsi="GHEA Mariam"/>
                <w:b/>
                <w:lang w:val="hy-AM"/>
              </w:rPr>
            </w:pPr>
            <w:r w:rsidRPr="00A14C22">
              <w:rPr>
                <w:rFonts w:ascii="GHEA Mariam" w:hAnsi="GHEA Mariam"/>
                <w:b/>
                <w:lang w:val="hy-AM"/>
              </w:rPr>
              <w:t>Չի ընդունվել:</w:t>
            </w:r>
          </w:p>
          <w:p w14:paraId="3E1657BD"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Շինությունների քանակական և որակական տվյալները լրացվում են չափագրողների առցանց գրասենյակում, որի արդյունքում ինքնաշխատ եղանակով կազմվում է շինությունների բնութագիր:</w:t>
            </w:r>
          </w:p>
          <w:p w14:paraId="7A30B1D7"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Միաժամանակ Նախագծով սահմանված օրինակելի ձևերը չեն սահմանափակում տարբեր նպատակներով կազմվող շինությունների և հողամասերի հատակագծերի և սխեմաների կազմմանը: </w:t>
            </w:r>
          </w:p>
        </w:tc>
      </w:tr>
      <w:tr w:rsidR="00E2075B" w:rsidRPr="00A14C22" w14:paraId="251EF673" w14:textId="77777777" w:rsidTr="00C33755">
        <w:trPr>
          <w:trHeight w:val="196"/>
        </w:trPr>
        <w:tc>
          <w:tcPr>
            <w:tcW w:w="11052" w:type="dxa"/>
            <w:gridSpan w:val="3"/>
            <w:vMerge w:val="restart"/>
            <w:tcBorders>
              <w:top w:val="single" w:sz="4" w:space="0" w:color="auto"/>
              <w:left w:val="single" w:sz="4" w:space="0" w:color="auto"/>
              <w:bottom w:val="single" w:sz="4" w:space="0" w:color="auto"/>
              <w:right w:val="single" w:sz="4" w:space="0" w:color="auto"/>
            </w:tcBorders>
            <w:shd w:val="clear" w:color="auto" w:fill="A6A6A6"/>
            <w:hideMark/>
          </w:tcPr>
          <w:p w14:paraId="246D260D" w14:textId="77777777" w:rsidR="00E2075B" w:rsidRPr="00A14C22" w:rsidRDefault="00E2075B" w:rsidP="00C33755">
            <w:pPr>
              <w:numPr>
                <w:ilvl w:val="0"/>
                <w:numId w:val="1"/>
              </w:numPr>
              <w:spacing w:after="0" w:line="360" w:lineRule="auto"/>
              <w:contextualSpacing/>
              <w:jc w:val="center"/>
              <w:rPr>
                <w:rFonts w:ascii="GHEA Mariam" w:hAnsi="GHEA Mariam"/>
                <w:b/>
                <w:lang w:val="hy-AM"/>
              </w:rPr>
            </w:pPr>
            <w:r w:rsidRPr="00A14C22">
              <w:rPr>
                <w:rFonts w:ascii="GHEA Mariam" w:hAnsi="GHEA Mariam"/>
                <w:b/>
                <w:lang w:val="hy-AM"/>
              </w:rPr>
              <w:t>ՀՀ քաղաքաշինության կոմիտե</w:t>
            </w:r>
          </w:p>
        </w:tc>
        <w:tc>
          <w:tcPr>
            <w:tcW w:w="3517" w:type="dxa"/>
            <w:gridSpan w:val="2"/>
            <w:tcBorders>
              <w:top w:val="single" w:sz="4" w:space="0" w:color="auto"/>
              <w:left w:val="single" w:sz="4" w:space="0" w:color="auto"/>
              <w:bottom w:val="single" w:sz="4" w:space="0" w:color="auto"/>
              <w:right w:val="single" w:sz="4" w:space="0" w:color="auto"/>
            </w:tcBorders>
            <w:shd w:val="clear" w:color="auto" w:fill="A6A6A6"/>
          </w:tcPr>
          <w:p w14:paraId="0A597660" w14:textId="77777777" w:rsidR="00E2075B" w:rsidRPr="00A14C22" w:rsidRDefault="00E2075B" w:rsidP="00C33755">
            <w:pPr>
              <w:spacing w:after="0" w:line="360" w:lineRule="auto"/>
              <w:ind w:firstLine="540"/>
              <w:rPr>
                <w:rFonts w:ascii="GHEA Mariam" w:hAnsi="GHEA Mariam"/>
                <w:b/>
                <w:lang w:val="hy-AM"/>
              </w:rPr>
            </w:pPr>
            <w:r w:rsidRPr="00A14C22">
              <w:rPr>
                <w:rFonts w:ascii="GHEA Mariam" w:hAnsi="GHEA Mariam"/>
                <w:b/>
              </w:rPr>
              <w:t>24</w:t>
            </w:r>
            <w:r w:rsidRPr="00A14C22">
              <w:rPr>
                <w:rFonts w:ascii="GHEA Mariam" w:hAnsi="GHEA Mariam"/>
                <w:b/>
                <w:lang w:val="hy-AM"/>
              </w:rPr>
              <w:t>.03.2025 թ.</w:t>
            </w:r>
          </w:p>
        </w:tc>
      </w:tr>
      <w:tr w:rsidR="00E2075B" w:rsidRPr="00A14C22" w14:paraId="39351709" w14:textId="77777777" w:rsidTr="00C33755">
        <w:trPr>
          <w:trHeight w:val="285"/>
        </w:trPr>
        <w:tc>
          <w:tcPr>
            <w:tcW w:w="11052" w:type="dxa"/>
            <w:gridSpan w:val="3"/>
            <w:vMerge/>
            <w:tcBorders>
              <w:top w:val="single" w:sz="4" w:space="0" w:color="auto"/>
              <w:left w:val="single" w:sz="4" w:space="0" w:color="auto"/>
              <w:bottom w:val="single" w:sz="4" w:space="0" w:color="auto"/>
              <w:right w:val="single" w:sz="4" w:space="0" w:color="auto"/>
            </w:tcBorders>
            <w:vAlign w:val="center"/>
            <w:hideMark/>
          </w:tcPr>
          <w:p w14:paraId="2FE16EBF" w14:textId="77777777" w:rsidR="00E2075B" w:rsidRPr="00A14C22" w:rsidRDefault="00E2075B" w:rsidP="00C33755">
            <w:pPr>
              <w:spacing w:after="0" w:line="360" w:lineRule="auto"/>
              <w:rPr>
                <w:rFonts w:ascii="GHEA Mariam" w:hAnsi="GHEA Mariam"/>
                <w:b/>
                <w:lang w:val="hy-AM"/>
              </w:rPr>
            </w:pPr>
          </w:p>
        </w:tc>
        <w:tc>
          <w:tcPr>
            <w:tcW w:w="3517" w:type="dxa"/>
            <w:gridSpan w:val="2"/>
            <w:tcBorders>
              <w:top w:val="single" w:sz="4" w:space="0" w:color="auto"/>
              <w:left w:val="single" w:sz="4" w:space="0" w:color="auto"/>
              <w:bottom w:val="single" w:sz="4" w:space="0" w:color="auto"/>
              <w:right w:val="single" w:sz="4" w:space="0" w:color="auto"/>
            </w:tcBorders>
            <w:shd w:val="clear" w:color="auto" w:fill="A6A6A6"/>
          </w:tcPr>
          <w:p w14:paraId="76626E79" w14:textId="77777777" w:rsidR="00E2075B" w:rsidRPr="00A14C22" w:rsidRDefault="00E2075B" w:rsidP="00C33755">
            <w:pPr>
              <w:spacing w:after="0" w:line="360" w:lineRule="auto"/>
              <w:rPr>
                <w:rFonts w:ascii="GHEA Mariam" w:hAnsi="GHEA Mariam"/>
                <w:b/>
                <w:lang w:val="hy-AM"/>
              </w:rPr>
            </w:pPr>
            <w:r w:rsidRPr="00A14C22">
              <w:rPr>
                <w:rFonts w:ascii="GHEA Mariam" w:hAnsi="GHEA Mariam"/>
                <w:b/>
              </w:rPr>
              <w:t xml:space="preserve">   </w:t>
            </w:r>
            <w:r w:rsidRPr="00A14C22">
              <w:rPr>
                <w:rFonts w:ascii="GHEA Mariam" w:hAnsi="GHEA Mariam"/>
                <w:b/>
                <w:lang w:val="hy-AM"/>
              </w:rPr>
              <w:t>N 01/18.1/4184-2025</w:t>
            </w:r>
          </w:p>
        </w:tc>
      </w:tr>
      <w:tr w:rsidR="00E2075B" w:rsidRPr="00A14C22" w14:paraId="7D73E43B" w14:textId="77777777" w:rsidTr="00C33755">
        <w:trPr>
          <w:trHeight w:val="51"/>
        </w:trPr>
        <w:tc>
          <w:tcPr>
            <w:tcW w:w="8784" w:type="dxa"/>
            <w:gridSpan w:val="2"/>
            <w:tcBorders>
              <w:top w:val="single" w:sz="4" w:space="0" w:color="auto"/>
              <w:left w:val="single" w:sz="4" w:space="0" w:color="auto"/>
              <w:bottom w:val="single" w:sz="4" w:space="0" w:color="auto"/>
              <w:right w:val="single" w:sz="4" w:space="0" w:color="auto"/>
            </w:tcBorders>
          </w:tcPr>
          <w:p w14:paraId="44C19082"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rPr>
              <w:t xml:space="preserve">   </w:t>
            </w:r>
            <w:r w:rsidRPr="00A14C22">
              <w:rPr>
                <w:rFonts w:ascii="GHEA Mariam" w:hAnsi="GHEA Mariam"/>
                <w:lang w:val="hy-AM"/>
              </w:rPr>
              <w:t>«Հատակագծերի ձևերը, հատակագծերին ներկայացվող պահանջները և հատակագծերի ներկայացման կարգը սահմանելու մասին» ՀՀ կառավարության որոշման նախագծի (ստորև՝ Նախագիծ կամ Կարգ) վերաբերյալ ներկայացվում են հետևյալ նկատառումները</w:t>
            </w:r>
            <w:r w:rsidRPr="00A14C22">
              <w:rPr>
                <w:rFonts w:ascii="Cambria Math" w:hAnsi="Cambria Math" w:cs="Cambria Math"/>
                <w:lang w:val="hy-AM"/>
              </w:rPr>
              <w:t>․</w:t>
            </w:r>
          </w:p>
          <w:p w14:paraId="50D195B4"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Նախագծի լիազորող նորմ է դիտարկվում «Գեոդեզիական և քարտեզագրական գործունեության մասին» օրենքի 16</w:t>
            </w:r>
            <w:r w:rsidRPr="00A14C22">
              <w:rPr>
                <w:rFonts w:ascii="Cambria Math" w:hAnsi="Cambria Math" w:cs="Cambria Math"/>
                <w:lang w:val="hy-AM"/>
              </w:rPr>
              <w:t>․</w:t>
            </w:r>
            <w:r w:rsidRPr="00A14C22">
              <w:rPr>
                <w:rFonts w:ascii="GHEA Mariam" w:hAnsi="GHEA Mariam"/>
                <w:lang w:val="hy-AM"/>
              </w:rPr>
              <w:t xml:space="preserve">2-րդ հոդվածի 1-ին մասի 8-րդ կետը, որով նորմատիվ իրավական ակտն ընդունող մարմինը ՀՀ կառավարությունն է, միևնույն ժամանակ քննարկվող հասարակական հարաբերությունները կարգավորված են նաև «Գույքի նկատմամբ իրավունքների պետական գրանցման մասին» օրենքի 25-րդ հոդվածի 4-րդ մասով առ այն, որ </w:t>
            </w:r>
            <w:r w:rsidRPr="00A14C22">
              <w:rPr>
                <w:rFonts w:ascii="Calibri" w:hAnsi="Calibri" w:cs="Calibri"/>
                <w:lang w:val="hy-AM"/>
              </w:rPr>
              <w:t> </w:t>
            </w:r>
            <w:hyperlink r:id="rId7" w:history="1">
              <w:r w:rsidRPr="00A14C22">
                <w:rPr>
                  <w:rStyle w:val="Hyperlink"/>
                  <w:rFonts w:ascii="GHEA Mariam" w:hAnsi="GHEA Mariam"/>
                  <w:color w:val="auto"/>
                  <w:u w:val="none"/>
                  <w:lang w:val="hy-AM"/>
                </w:rPr>
                <w:t>հատակագծերի ձևերը, հատակագծերին ներկայացվող պահանջները և հատակագծերի ներկայացման կարգը</w:t>
              </w:r>
            </w:hyperlink>
            <w:r w:rsidRPr="00A14C22">
              <w:rPr>
                <w:rFonts w:ascii="Calibri" w:hAnsi="Calibri" w:cs="Calibri"/>
                <w:lang w:val="hy-AM"/>
              </w:rPr>
              <w:t> </w:t>
            </w:r>
            <w:r w:rsidRPr="00A14C22">
              <w:rPr>
                <w:rFonts w:ascii="GHEA Mariam" w:hAnsi="GHEA Mariam"/>
                <w:lang w:val="hy-AM"/>
              </w:rPr>
              <w:t>սահմանում է անշարժ գույքի պետական ռեգիստրի ղեկավարը:</w:t>
            </w:r>
          </w:p>
          <w:p w14:paraId="1369095D"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Այսինքն՝ առկա է իրավական կոլիզիա նորմատիվ իրավական ակտն ընդունող սուբյեկտի և ձևի վերաբերյալ և այն ընդունվելու պարագայում գործելու է «Նորմատիվ իրավական ակտերի մասին» օրենքի 40-րդ հոդվածի 1-ին մասի 3-րդ կետի կանոնը, քանի որ «Գեոդեզիական և քարտեզագրական գործունեության մասին» օրենքի 16</w:t>
            </w:r>
            <w:r w:rsidRPr="00A14C22">
              <w:rPr>
                <w:rFonts w:ascii="Cambria Math" w:hAnsi="Cambria Math" w:cs="Cambria Math"/>
                <w:lang w:val="hy-AM"/>
              </w:rPr>
              <w:t>․</w:t>
            </w:r>
            <w:r w:rsidRPr="00A14C22">
              <w:rPr>
                <w:rFonts w:ascii="GHEA Mariam" w:hAnsi="GHEA Mariam"/>
                <w:lang w:val="hy-AM"/>
              </w:rPr>
              <w:t>2-րդ հոդվածի 1-ին մասի 8-րդ կետի նորմն ավելի ուշ է ուժի մեջ մտել։</w:t>
            </w:r>
          </w:p>
          <w:p w14:paraId="3F98E8A3"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Միևնույն ժամանակ՝ հնարավոր է վերոգրյալ կանոնը չգործի միանշանակ կերպով, քանի որ Նախագծով առաջարկվում են նաև գործող՝ Կադաստրի կոմիտեի ղեկավարի 2021 թվականի ապրիլի 8-ի «</w:t>
            </w:r>
            <w:r w:rsidRPr="00A14C22">
              <w:rPr>
                <w:rFonts w:ascii="GHEA Mariam" w:hAnsi="GHEA Mariam"/>
                <w:b/>
                <w:bCs/>
                <w:lang w:val="hy-AM"/>
              </w:rPr>
              <w:t>Հողամասի և շինության հատակագծերի ձևերը, հատակագծերին ներկայացվող պահանջները և հատակագծերի ներկայացման կարգը սահմանելու և ՀՀ կառավարությանն առընթեր անշարժ գույքի կադաստրի պետական կոմիտեի 2011 թվականի հոկտեմբերի 20-ի N 283-Ն ու N 284-Ն հրամաններն ուժը կորցրած ճանաչելու մասին</w:t>
            </w:r>
            <w:r w:rsidRPr="00A14C22">
              <w:rPr>
                <w:rFonts w:ascii="GHEA Mariam" w:hAnsi="GHEA Mariam"/>
                <w:lang w:val="hy-AM"/>
              </w:rPr>
              <w:t>» N 75-Ն հրամանով առկա ֆիզիկական և իրավաբանական անձանց համար առավել բարենպաստ պայմաններից տարբերվող պայմաններ (որպես օրինակ՝ հատակագծերի կազմման և թողարկման ժամկետներ), ուստի առաջարկվում է հետագայում նախաձեռնել նաև օրենսդրական փոփոխություններ։</w:t>
            </w:r>
          </w:p>
        </w:tc>
        <w:tc>
          <w:tcPr>
            <w:tcW w:w="5785" w:type="dxa"/>
            <w:gridSpan w:val="3"/>
            <w:tcBorders>
              <w:top w:val="single" w:sz="4" w:space="0" w:color="auto"/>
              <w:left w:val="single" w:sz="4" w:space="0" w:color="auto"/>
              <w:bottom w:val="single" w:sz="4" w:space="0" w:color="auto"/>
              <w:right w:val="single" w:sz="4" w:space="0" w:color="auto"/>
            </w:tcBorders>
          </w:tcPr>
          <w:p w14:paraId="6821835D"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Չի ընդունվել:</w:t>
            </w:r>
          </w:p>
          <w:p w14:paraId="68B971EE"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Հիմք ընդունելով «Նորմատիվ իրավական ակտերի մասին» օրենքի 40-րդ հոդվածի 1-ին մասի 3-րդ կետը։</w:t>
            </w:r>
          </w:p>
          <w:p w14:paraId="2D54ADED" w14:textId="77777777" w:rsidR="00E2075B" w:rsidRPr="00A14C22" w:rsidRDefault="00E2075B" w:rsidP="00C33755">
            <w:pPr>
              <w:spacing w:after="0" w:line="360" w:lineRule="auto"/>
              <w:ind w:firstLine="540"/>
              <w:jc w:val="center"/>
              <w:rPr>
                <w:rFonts w:ascii="GHEA Mariam" w:hAnsi="GHEA Mariam"/>
                <w:lang w:val="hy-AM"/>
              </w:rPr>
            </w:pPr>
          </w:p>
          <w:p w14:paraId="24A1173E" w14:textId="77777777" w:rsidR="00E2075B" w:rsidRPr="00A14C22" w:rsidRDefault="00E2075B" w:rsidP="00C33755">
            <w:pPr>
              <w:spacing w:after="0" w:line="360" w:lineRule="auto"/>
              <w:ind w:firstLine="540"/>
              <w:jc w:val="center"/>
              <w:rPr>
                <w:rFonts w:ascii="GHEA Mariam" w:hAnsi="GHEA Mariam"/>
                <w:lang w:val="hy-AM"/>
              </w:rPr>
            </w:pPr>
          </w:p>
          <w:p w14:paraId="53057D90" w14:textId="77777777" w:rsidR="00E2075B" w:rsidRPr="00A14C22" w:rsidRDefault="00E2075B" w:rsidP="00C33755">
            <w:pPr>
              <w:spacing w:after="0" w:line="360" w:lineRule="auto"/>
              <w:ind w:firstLine="540"/>
              <w:jc w:val="center"/>
              <w:rPr>
                <w:rFonts w:ascii="GHEA Mariam" w:hAnsi="GHEA Mariam"/>
                <w:lang w:val="hy-AM"/>
              </w:rPr>
            </w:pPr>
          </w:p>
          <w:p w14:paraId="14AEE790" w14:textId="77777777" w:rsidR="00E2075B" w:rsidRPr="00A14C22" w:rsidRDefault="00E2075B" w:rsidP="00C33755">
            <w:pPr>
              <w:spacing w:after="0" w:line="360" w:lineRule="auto"/>
              <w:ind w:firstLine="540"/>
              <w:jc w:val="center"/>
              <w:rPr>
                <w:rFonts w:ascii="GHEA Mariam" w:hAnsi="GHEA Mariam"/>
                <w:lang w:val="hy-AM"/>
              </w:rPr>
            </w:pPr>
          </w:p>
          <w:p w14:paraId="14F64885" w14:textId="77777777" w:rsidR="00E2075B" w:rsidRPr="00A14C22" w:rsidRDefault="00E2075B" w:rsidP="00C33755">
            <w:pPr>
              <w:spacing w:after="0" w:line="360" w:lineRule="auto"/>
              <w:ind w:firstLine="540"/>
              <w:jc w:val="center"/>
              <w:rPr>
                <w:rFonts w:ascii="GHEA Mariam" w:hAnsi="GHEA Mariam"/>
                <w:lang w:val="hy-AM"/>
              </w:rPr>
            </w:pPr>
          </w:p>
          <w:p w14:paraId="4748DB8D" w14:textId="77777777" w:rsidR="00E2075B" w:rsidRPr="00A14C22" w:rsidRDefault="00E2075B" w:rsidP="00C33755">
            <w:pPr>
              <w:spacing w:after="0" w:line="360" w:lineRule="auto"/>
              <w:ind w:firstLine="540"/>
              <w:jc w:val="center"/>
              <w:rPr>
                <w:rFonts w:ascii="GHEA Mariam" w:hAnsi="GHEA Mariam"/>
                <w:lang w:val="hy-AM"/>
              </w:rPr>
            </w:pPr>
          </w:p>
          <w:p w14:paraId="511B83C4" w14:textId="77777777" w:rsidR="00E2075B" w:rsidRPr="00A14C22" w:rsidRDefault="00E2075B" w:rsidP="00C33755">
            <w:pPr>
              <w:spacing w:after="0" w:line="360" w:lineRule="auto"/>
              <w:ind w:firstLine="540"/>
              <w:jc w:val="center"/>
              <w:rPr>
                <w:rFonts w:ascii="GHEA Mariam" w:hAnsi="GHEA Mariam"/>
                <w:lang w:val="hy-AM"/>
              </w:rPr>
            </w:pPr>
          </w:p>
          <w:p w14:paraId="279AE459" w14:textId="77777777" w:rsidR="00E2075B" w:rsidRPr="00A14C22" w:rsidRDefault="00E2075B" w:rsidP="00C33755">
            <w:pPr>
              <w:spacing w:after="0" w:line="360" w:lineRule="auto"/>
              <w:ind w:firstLine="540"/>
              <w:jc w:val="center"/>
              <w:rPr>
                <w:rFonts w:ascii="GHEA Mariam" w:hAnsi="GHEA Mariam"/>
                <w:lang w:val="hy-AM"/>
              </w:rPr>
            </w:pPr>
          </w:p>
          <w:p w14:paraId="7C37049E" w14:textId="77777777" w:rsidR="00E2075B" w:rsidRPr="00A14C22" w:rsidRDefault="00E2075B" w:rsidP="00C33755">
            <w:pPr>
              <w:spacing w:after="0" w:line="360" w:lineRule="auto"/>
              <w:ind w:firstLine="540"/>
              <w:jc w:val="center"/>
              <w:rPr>
                <w:rFonts w:ascii="GHEA Mariam" w:hAnsi="GHEA Mariam"/>
                <w:lang w:val="hy-AM"/>
              </w:rPr>
            </w:pPr>
          </w:p>
          <w:p w14:paraId="65B91CE1" w14:textId="77777777" w:rsidR="00E2075B" w:rsidRPr="00A14C22" w:rsidRDefault="00E2075B" w:rsidP="00C33755">
            <w:pPr>
              <w:spacing w:after="0" w:line="360" w:lineRule="auto"/>
              <w:ind w:firstLine="540"/>
              <w:jc w:val="center"/>
              <w:rPr>
                <w:rFonts w:ascii="GHEA Mariam" w:hAnsi="GHEA Mariam"/>
                <w:lang w:val="hy-AM"/>
              </w:rPr>
            </w:pPr>
          </w:p>
          <w:p w14:paraId="0995CAC5" w14:textId="77777777" w:rsidR="00E2075B" w:rsidRPr="00A14C22" w:rsidRDefault="00E2075B" w:rsidP="00C33755">
            <w:pPr>
              <w:spacing w:after="0" w:line="360" w:lineRule="auto"/>
              <w:ind w:firstLine="540"/>
              <w:jc w:val="center"/>
              <w:rPr>
                <w:rFonts w:ascii="GHEA Mariam" w:hAnsi="GHEA Mariam"/>
                <w:lang w:val="hy-AM"/>
              </w:rPr>
            </w:pPr>
          </w:p>
          <w:p w14:paraId="529091AD" w14:textId="77777777" w:rsidR="00E2075B" w:rsidRPr="00A14C22" w:rsidRDefault="00E2075B" w:rsidP="00C33755">
            <w:pPr>
              <w:spacing w:after="0" w:line="360" w:lineRule="auto"/>
              <w:ind w:firstLine="540"/>
              <w:jc w:val="center"/>
              <w:rPr>
                <w:rFonts w:ascii="GHEA Mariam" w:hAnsi="GHEA Mariam"/>
                <w:lang w:val="hy-AM"/>
              </w:rPr>
            </w:pPr>
          </w:p>
          <w:p w14:paraId="0F3176D6" w14:textId="77777777" w:rsidR="00E2075B" w:rsidRPr="00A14C22" w:rsidRDefault="00E2075B" w:rsidP="00C33755">
            <w:pPr>
              <w:spacing w:after="0" w:line="360" w:lineRule="auto"/>
              <w:ind w:firstLine="540"/>
              <w:jc w:val="center"/>
              <w:rPr>
                <w:rFonts w:ascii="GHEA Mariam" w:hAnsi="GHEA Mariam"/>
                <w:lang w:val="hy-AM"/>
              </w:rPr>
            </w:pPr>
          </w:p>
          <w:p w14:paraId="77A8B32D" w14:textId="77777777" w:rsidR="00E2075B" w:rsidRPr="00A14C22" w:rsidRDefault="00E2075B" w:rsidP="00C33755">
            <w:pPr>
              <w:spacing w:after="0" w:line="360" w:lineRule="auto"/>
              <w:ind w:firstLine="540"/>
              <w:jc w:val="center"/>
              <w:rPr>
                <w:rFonts w:ascii="GHEA Mariam" w:hAnsi="GHEA Mariam"/>
                <w:lang w:val="hy-AM"/>
              </w:rPr>
            </w:pPr>
          </w:p>
          <w:p w14:paraId="1DEEB179" w14:textId="77777777" w:rsidR="00E2075B" w:rsidRPr="00A14C22" w:rsidRDefault="00E2075B" w:rsidP="00C33755">
            <w:pPr>
              <w:spacing w:after="0" w:line="360" w:lineRule="auto"/>
              <w:ind w:firstLine="540"/>
              <w:jc w:val="center"/>
              <w:rPr>
                <w:rFonts w:ascii="GHEA Mariam" w:hAnsi="GHEA Mariam"/>
                <w:lang w:val="hy-AM"/>
              </w:rPr>
            </w:pPr>
          </w:p>
          <w:p w14:paraId="691B26A0" w14:textId="77777777" w:rsidR="00E2075B" w:rsidRPr="00A14C22" w:rsidRDefault="00E2075B" w:rsidP="00C33755">
            <w:pPr>
              <w:spacing w:after="0" w:line="360" w:lineRule="auto"/>
              <w:ind w:firstLine="540"/>
              <w:jc w:val="center"/>
              <w:rPr>
                <w:rFonts w:ascii="GHEA Mariam" w:hAnsi="GHEA Mariam"/>
                <w:lang w:val="hy-AM"/>
              </w:rPr>
            </w:pPr>
          </w:p>
          <w:p w14:paraId="51A5C6C1" w14:textId="77777777" w:rsidR="00E2075B" w:rsidRPr="00A14C22" w:rsidRDefault="00E2075B" w:rsidP="00C33755">
            <w:pPr>
              <w:spacing w:after="0" w:line="360" w:lineRule="auto"/>
              <w:ind w:firstLine="540"/>
              <w:jc w:val="center"/>
              <w:rPr>
                <w:rFonts w:ascii="GHEA Mariam" w:hAnsi="GHEA Mariam"/>
                <w:lang w:val="hy-AM"/>
              </w:rPr>
            </w:pPr>
          </w:p>
          <w:p w14:paraId="5FC6B2E7" w14:textId="77777777" w:rsidR="00E2075B" w:rsidRPr="00A14C22" w:rsidRDefault="00E2075B" w:rsidP="00C33755">
            <w:pPr>
              <w:spacing w:after="0" w:line="360" w:lineRule="auto"/>
              <w:ind w:firstLine="540"/>
              <w:jc w:val="center"/>
              <w:rPr>
                <w:rFonts w:ascii="GHEA Mariam" w:hAnsi="GHEA Mariam"/>
                <w:lang w:val="hy-AM"/>
              </w:rPr>
            </w:pPr>
          </w:p>
          <w:p w14:paraId="64CA2B1F" w14:textId="77777777" w:rsidR="00E2075B" w:rsidRPr="00A14C22" w:rsidRDefault="00E2075B" w:rsidP="00C33755">
            <w:pPr>
              <w:spacing w:after="0" w:line="360" w:lineRule="auto"/>
              <w:ind w:firstLine="540"/>
              <w:jc w:val="center"/>
              <w:rPr>
                <w:rFonts w:ascii="GHEA Mariam" w:hAnsi="GHEA Mariam"/>
                <w:lang w:val="hy-AM"/>
              </w:rPr>
            </w:pPr>
          </w:p>
          <w:p w14:paraId="3AE530FC" w14:textId="77777777" w:rsidR="00E2075B" w:rsidRPr="00A14C22" w:rsidRDefault="00E2075B" w:rsidP="00C33755">
            <w:pPr>
              <w:spacing w:after="0" w:line="360" w:lineRule="auto"/>
              <w:ind w:firstLine="540"/>
              <w:jc w:val="center"/>
              <w:rPr>
                <w:rFonts w:ascii="GHEA Mariam" w:hAnsi="GHEA Mariam"/>
                <w:lang w:val="hy-AM"/>
              </w:rPr>
            </w:pPr>
          </w:p>
          <w:p w14:paraId="0594FC88" w14:textId="77777777" w:rsidR="00E2075B" w:rsidRPr="00A14C22" w:rsidRDefault="00E2075B" w:rsidP="00C33755">
            <w:pPr>
              <w:spacing w:after="0" w:line="360" w:lineRule="auto"/>
              <w:ind w:firstLine="540"/>
              <w:jc w:val="center"/>
              <w:rPr>
                <w:rFonts w:ascii="GHEA Mariam" w:hAnsi="GHEA Mariam"/>
                <w:lang w:val="hy-AM"/>
              </w:rPr>
            </w:pPr>
          </w:p>
          <w:p w14:paraId="3FA89DBC" w14:textId="77777777" w:rsidR="00E2075B" w:rsidRPr="00A14C22" w:rsidRDefault="00E2075B" w:rsidP="00C33755">
            <w:pPr>
              <w:spacing w:after="0" w:line="360" w:lineRule="auto"/>
              <w:ind w:firstLine="540"/>
              <w:jc w:val="center"/>
              <w:rPr>
                <w:rFonts w:ascii="GHEA Mariam" w:hAnsi="GHEA Mariam"/>
                <w:lang w:val="hy-AM"/>
              </w:rPr>
            </w:pPr>
          </w:p>
          <w:p w14:paraId="42B81535" w14:textId="77777777" w:rsidR="00E2075B" w:rsidRPr="00A14C22" w:rsidRDefault="00E2075B" w:rsidP="00C33755">
            <w:pPr>
              <w:spacing w:after="0" w:line="360" w:lineRule="auto"/>
              <w:ind w:firstLine="540"/>
              <w:jc w:val="center"/>
              <w:rPr>
                <w:rFonts w:ascii="GHEA Mariam" w:hAnsi="GHEA Mariam"/>
                <w:lang w:val="hy-AM"/>
              </w:rPr>
            </w:pPr>
          </w:p>
          <w:p w14:paraId="2B1258EA" w14:textId="77777777" w:rsidR="00E2075B" w:rsidRPr="00A14C22" w:rsidRDefault="00E2075B" w:rsidP="00C33755">
            <w:pPr>
              <w:spacing w:after="0" w:line="360" w:lineRule="auto"/>
              <w:ind w:firstLine="540"/>
              <w:jc w:val="center"/>
              <w:rPr>
                <w:rFonts w:ascii="GHEA Mariam" w:hAnsi="GHEA Mariam"/>
                <w:lang w:val="hy-AM"/>
              </w:rPr>
            </w:pPr>
          </w:p>
          <w:p w14:paraId="79E9C77F" w14:textId="77777777" w:rsidR="00E2075B" w:rsidRPr="00A14C22" w:rsidRDefault="00E2075B" w:rsidP="00C33755">
            <w:pPr>
              <w:spacing w:after="0" w:line="360" w:lineRule="auto"/>
              <w:ind w:firstLine="540"/>
              <w:jc w:val="center"/>
              <w:rPr>
                <w:rFonts w:ascii="GHEA Mariam" w:hAnsi="GHEA Mariam"/>
                <w:lang w:val="hy-AM"/>
              </w:rPr>
            </w:pPr>
          </w:p>
          <w:p w14:paraId="18973FB6" w14:textId="77777777" w:rsidR="00E2075B" w:rsidRPr="00A14C22" w:rsidRDefault="00E2075B" w:rsidP="00C33755">
            <w:pPr>
              <w:spacing w:after="0" w:line="360" w:lineRule="auto"/>
              <w:ind w:firstLine="540"/>
              <w:jc w:val="center"/>
              <w:rPr>
                <w:rFonts w:ascii="GHEA Mariam" w:hAnsi="GHEA Mariam"/>
                <w:b/>
                <w:lang w:val="hy-AM"/>
              </w:rPr>
            </w:pPr>
            <w:r w:rsidRPr="00A14C22">
              <w:rPr>
                <w:rFonts w:ascii="GHEA Mariam" w:hAnsi="GHEA Mariam"/>
                <w:b/>
                <w:lang w:val="hy-AM"/>
              </w:rPr>
              <w:t>Ընդունվել է ի գիտություն:</w:t>
            </w:r>
          </w:p>
        </w:tc>
      </w:tr>
      <w:tr w:rsidR="00E2075B" w:rsidRPr="00A14C22" w14:paraId="6CC25E6D" w14:textId="77777777" w:rsidTr="00C33755">
        <w:trPr>
          <w:trHeight w:val="51"/>
        </w:trPr>
        <w:tc>
          <w:tcPr>
            <w:tcW w:w="8784" w:type="dxa"/>
            <w:gridSpan w:val="2"/>
            <w:tcBorders>
              <w:top w:val="single" w:sz="4" w:space="0" w:color="auto"/>
              <w:left w:val="single" w:sz="4" w:space="0" w:color="auto"/>
              <w:bottom w:val="single" w:sz="4" w:space="0" w:color="auto"/>
              <w:right w:val="single" w:sz="4" w:space="0" w:color="auto"/>
            </w:tcBorders>
          </w:tcPr>
          <w:p w14:paraId="6207B7B3" w14:textId="77777777" w:rsidR="00E2075B" w:rsidRPr="00A14C22" w:rsidRDefault="00E2075B" w:rsidP="00C33755">
            <w:pPr>
              <w:spacing w:after="0" w:line="360" w:lineRule="auto"/>
              <w:jc w:val="both"/>
              <w:rPr>
                <w:rFonts w:ascii="GHEA Mariam" w:hAnsi="GHEA Mariam"/>
              </w:rPr>
            </w:pPr>
            <w:r w:rsidRPr="00A14C22">
              <w:rPr>
                <w:rFonts w:ascii="GHEA Mariam" w:hAnsi="GHEA Mariam"/>
              </w:rPr>
              <w:t xml:space="preserve">   </w:t>
            </w:r>
            <w:r w:rsidRPr="00A14C22">
              <w:rPr>
                <w:rFonts w:ascii="GHEA Mariam" w:hAnsi="GHEA Mariam"/>
                <w:lang w:val="hy-AM"/>
              </w:rPr>
              <w:t>Կարգի 9-րդ կետի համաձայն՝ հողամասերի և դրանց վրա ամրակայված շինությունների որակական հաշվառումն իրականացվում է հողամասի նպատակային և գործառնական նշանակության (հողատեսքերի), շինությունների նպատակային, գործառնական նշանակության, կառուցման տարեթվի, արտաքին հարդարման, ավարտվածության աստիճանի, շինանյութի տեսակի (պատերի, միջհարկային ծածկի, տանիքի) և այլ բնույթի որակական տվյալների հավաքագրման միջոցով, ուստի առաջարկվում է հաստատել նաև շինությունների բնութագիրը նախատեսող ձևաթուղթը։</w:t>
            </w:r>
          </w:p>
        </w:tc>
        <w:tc>
          <w:tcPr>
            <w:tcW w:w="5785" w:type="dxa"/>
            <w:gridSpan w:val="3"/>
            <w:tcBorders>
              <w:top w:val="single" w:sz="4" w:space="0" w:color="auto"/>
              <w:left w:val="single" w:sz="4" w:space="0" w:color="auto"/>
              <w:bottom w:val="single" w:sz="4" w:space="0" w:color="auto"/>
              <w:right w:val="single" w:sz="4" w:space="0" w:color="auto"/>
            </w:tcBorders>
          </w:tcPr>
          <w:p w14:paraId="5D1F2910" w14:textId="77777777" w:rsidR="00E2075B" w:rsidRPr="00A14C22" w:rsidRDefault="00E2075B" w:rsidP="00C33755">
            <w:pPr>
              <w:spacing w:after="0" w:line="360" w:lineRule="auto"/>
              <w:ind w:firstLine="540"/>
              <w:jc w:val="center"/>
              <w:rPr>
                <w:rFonts w:ascii="GHEA Mariam" w:hAnsi="GHEA Mariam"/>
                <w:b/>
              </w:rPr>
            </w:pPr>
            <w:r w:rsidRPr="00A14C22">
              <w:rPr>
                <w:rFonts w:ascii="GHEA Mariam" w:hAnsi="GHEA Mariam"/>
                <w:b/>
              </w:rPr>
              <w:t>Չի ընդունվել:</w:t>
            </w:r>
          </w:p>
          <w:p w14:paraId="0F773F41" w14:textId="77777777" w:rsidR="00E2075B" w:rsidRPr="00A14C22" w:rsidRDefault="00E2075B" w:rsidP="00C33755">
            <w:pPr>
              <w:spacing w:after="0" w:line="360" w:lineRule="auto"/>
              <w:ind w:firstLine="6"/>
              <w:jc w:val="both"/>
              <w:rPr>
                <w:rFonts w:ascii="GHEA Mariam" w:hAnsi="GHEA Mariam"/>
                <w:b/>
              </w:rPr>
            </w:pPr>
            <w:r w:rsidRPr="00A14C22">
              <w:rPr>
                <w:rFonts w:ascii="GHEA Mariam" w:hAnsi="GHEA Mariam"/>
              </w:rPr>
              <w:t xml:space="preserve">   </w:t>
            </w:r>
            <w:r w:rsidRPr="00A14C22">
              <w:rPr>
                <w:rFonts w:ascii="GHEA Mariam" w:hAnsi="GHEA Mariam"/>
                <w:lang w:val="hy-AM"/>
              </w:rPr>
              <w:t>Նախագծ</w:t>
            </w:r>
            <w:r w:rsidRPr="00A14C22">
              <w:rPr>
                <w:rFonts w:ascii="GHEA Mariam" w:hAnsi="GHEA Mariam"/>
              </w:rPr>
              <w:t>ի 40-րդ կետով սահմանված է, որ շինությունների քանակական և որակական տվյալները լրացվում են չափագրողների առցանց գրասենյակում, որի արդյունքում ինքնաշխատ եղանակով կազմվում է շինությունների բնութագիր:</w:t>
            </w:r>
          </w:p>
        </w:tc>
      </w:tr>
      <w:tr w:rsidR="00E2075B" w:rsidRPr="00A14C22" w14:paraId="63E72F44" w14:textId="77777777" w:rsidTr="00C33755">
        <w:trPr>
          <w:trHeight w:val="51"/>
        </w:trPr>
        <w:tc>
          <w:tcPr>
            <w:tcW w:w="8784" w:type="dxa"/>
            <w:gridSpan w:val="2"/>
            <w:tcBorders>
              <w:top w:val="single" w:sz="4" w:space="0" w:color="auto"/>
              <w:left w:val="single" w:sz="4" w:space="0" w:color="auto"/>
              <w:bottom w:val="single" w:sz="4" w:space="0" w:color="auto"/>
              <w:right w:val="single" w:sz="4" w:space="0" w:color="auto"/>
            </w:tcBorders>
          </w:tcPr>
          <w:p w14:paraId="77AD762D" w14:textId="77777777" w:rsidR="00E2075B" w:rsidRPr="00A14C22" w:rsidRDefault="00E2075B" w:rsidP="00C33755">
            <w:pPr>
              <w:spacing w:after="0" w:line="360" w:lineRule="auto"/>
              <w:jc w:val="both"/>
              <w:rPr>
                <w:rFonts w:ascii="GHEA Mariam" w:hAnsi="GHEA Mariam"/>
              </w:rPr>
            </w:pPr>
            <w:r w:rsidRPr="00A14C22">
              <w:rPr>
                <w:rFonts w:ascii="GHEA Mariam" w:hAnsi="GHEA Mariam"/>
              </w:rPr>
              <w:t xml:space="preserve">   </w:t>
            </w:r>
            <w:r w:rsidRPr="00A14C22">
              <w:rPr>
                <w:rFonts w:ascii="GHEA Mariam" w:hAnsi="GHEA Mariam"/>
                <w:lang w:val="hy-AM"/>
              </w:rPr>
              <w:t>Կարգի 12-րդ կետում առաջարկվում է «հանութագրումից հետո» բառերը փոխարինել «հանութագրման ընթացքում» բառերով, քանի որ հանութագրումը Կարգով իսկ նախատեսված եզրույթի մեկնաբանմամբ ենթադրում է գործողություններ և՛ բնության մեջ, և՛ գրասենյակային։</w:t>
            </w:r>
          </w:p>
        </w:tc>
        <w:tc>
          <w:tcPr>
            <w:tcW w:w="5785" w:type="dxa"/>
            <w:gridSpan w:val="3"/>
            <w:tcBorders>
              <w:top w:val="single" w:sz="4" w:space="0" w:color="auto"/>
              <w:left w:val="single" w:sz="4" w:space="0" w:color="auto"/>
              <w:bottom w:val="single" w:sz="4" w:space="0" w:color="auto"/>
              <w:right w:val="single" w:sz="4" w:space="0" w:color="auto"/>
            </w:tcBorders>
          </w:tcPr>
          <w:p w14:paraId="549BA2D8" w14:textId="77777777" w:rsidR="00E2075B" w:rsidRPr="00A14C22" w:rsidRDefault="00E2075B" w:rsidP="00C33755">
            <w:pPr>
              <w:spacing w:after="0" w:line="360" w:lineRule="auto"/>
              <w:ind w:firstLine="540"/>
              <w:jc w:val="center"/>
              <w:rPr>
                <w:rFonts w:ascii="GHEA Mariam" w:hAnsi="GHEA Mariam"/>
                <w:b/>
              </w:rPr>
            </w:pPr>
            <w:r w:rsidRPr="00A14C22">
              <w:rPr>
                <w:rFonts w:ascii="GHEA Mariam" w:hAnsi="GHEA Mariam"/>
                <w:b/>
              </w:rPr>
              <w:t>Չի ընդունվել:</w:t>
            </w:r>
          </w:p>
          <w:p w14:paraId="71C3141A"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rPr>
              <w:t xml:space="preserve">   </w:t>
            </w:r>
            <w:r w:rsidRPr="00A14C22">
              <w:rPr>
                <w:rFonts w:ascii="GHEA Mariam" w:hAnsi="GHEA Mariam"/>
                <w:lang w:val="hy-AM"/>
              </w:rPr>
              <w:t xml:space="preserve">Հողամասի հանութագրումը տեղանքում գծային և անկյունային չափումների ամբողջություն է, որի մշակման արդյունքում ստանում են հողամասի հատակագիծ, որոշում են բնության մեջ գտնվող կետերի կոորդինատները, հետևաբար հողամասում գտնվող շինությունները հողամասի հատակագծում գծագրվում են հողամասի հանութագրումից հետո, այլ ոչ թե ընթացքում։ </w:t>
            </w:r>
          </w:p>
        </w:tc>
      </w:tr>
      <w:tr w:rsidR="00E2075B" w:rsidRPr="00A14C22" w14:paraId="4146D24D" w14:textId="77777777" w:rsidTr="00C33755">
        <w:trPr>
          <w:trHeight w:val="51"/>
        </w:trPr>
        <w:tc>
          <w:tcPr>
            <w:tcW w:w="8784" w:type="dxa"/>
            <w:gridSpan w:val="2"/>
            <w:tcBorders>
              <w:top w:val="single" w:sz="4" w:space="0" w:color="auto"/>
              <w:left w:val="single" w:sz="4" w:space="0" w:color="auto"/>
              <w:bottom w:val="single" w:sz="4" w:space="0" w:color="auto"/>
              <w:right w:val="single" w:sz="4" w:space="0" w:color="auto"/>
            </w:tcBorders>
          </w:tcPr>
          <w:p w14:paraId="370D2D6E" w14:textId="77777777" w:rsidR="00E2075B" w:rsidRPr="00A14C22" w:rsidRDefault="00E2075B" w:rsidP="00C33755">
            <w:pPr>
              <w:spacing w:after="0" w:line="360" w:lineRule="auto"/>
              <w:jc w:val="both"/>
              <w:rPr>
                <w:rFonts w:ascii="GHEA Mariam" w:hAnsi="GHEA Mariam"/>
              </w:rPr>
            </w:pPr>
            <w:r w:rsidRPr="00A14C22">
              <w:rPr>
                <w:rFonts w:ascii="GHEA Mariam" w:hAnsi="GHEA Mariam"/>
              </w:rPr>
              <w:t xml:space="preserve">   </w:t>
            </w:r>
            <w:r w:rsidRPr="00A14C22">
              <w:rPr>
                <w:rFonts w:ascii="GHEA Mariam" w:hAnsi="GHEA Mariam"/>
                <w:lang w:val="hy-AM"/>
              </w:rPr>
              <w:t>Կարգի 24-րդ կետում առաջարկվում է համանման կարգավորման նպատակով բազմաբնակարան բնակելի շենքերի չափագրման կանոնին դասել նաև ստորաբաժանված շենքերի չափագրման ձևը։</w:t>
            </w:r>
          </w:p>
        </w:tc>
        <w:tc>
          <w:tcPr>
            <w:tcW w:w="5785" w:type="dxa"/>
            <w:gridSpan w:val="3"/>
            <w:tcBorders>
              <w:top w:val="single" w:sz="4" w:space="0" w:color="auto"/>
              <w:left w:val="single" w:sz="4" w:space="0" w:color="auto"/>
              <w:bottom w:val="single" w:sz="4" w:space="0" w:color="auto"/>
              <w:right w:val="single" w:sz="4" w:space="0" w:color="auto"/>
            </w:tcBorders>
          </w:tcPr>
          <w:p w14:paraId="0F9493C1" w14:textId="77777777" w:rsidR="00E2075B" w:rsidRPr="00A14C22" w:rsidRDefault="00E2075B" w:rsidP="00C33755">
            <w:pPr>
              <w:spacing w:after="0" w:line="360" w:lineRule="auto"/>
              <w:ind w:firstLine="540"/>
              <w:jc w:val="center"/>
              <w:rPr>
                <w:rFonts w:ascii="GHEA Mariam" w:hAnsi="GHEA Mariam"/>
                <w:b/>
              </w:rPr>
            </w:pPr>
            <w:r w:rsidRPr="00A14C22">
              <w:rPr>
                <w:rFonts w:ascii="GHEA Mariam" w:hAnsi="GHEA Mariam"/>
                <w:b/>
              </w:rPr>
              <w:t>Ընդունվել է:</w:t>
            </w:r>
          </w:p>
          <w:p w14:paraId="51F50ED5"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w:t>
            </w:r>
            <w:r w:rsidRPr="00A14C22">
              <w:rPr>
                <w:rFonts w:ascii="GHEA Mariam" w:hAnsi="GHEA Mariam"/>
              </w:rPr>
              <w:t xml:space="preserve">  </w:t>
            </w:r>
            <w:r w:rsidRPr="00A14C22">
              <w:rPr>
                <w:rFonts w:ascii="GHEA Mariam" w:hAnsi="GHEA Mariam"/>
                <w:lang w:val="hy-AM"/>
              </w:rPr>
              <w:t xml:space="preserve">Նախագծի 24-րդ կետում կատարվել է </w:t>
            </w:r>
            <w:r w:rsidRPr="00A14C22">
              <w:rPr>
                <w:rFonts w:ascii="GHEA Mariam" w:hAnsi="GHEA Mariam"/>
              </w:rPr>
              <w:t xml:space="preserve">համապատասխան փոփոխություններ և </w:t>
            </w:r>
            <w:r w:rsidRPr="00A14C22">
              <w:rPr>
                <w:rFonts w:ascii="GHEA Mariam" w:hAnsi="GHEA Mariam"/>
                <w:lang w:val="hy-AM"/>
              </w:rPr>
              <w:t>լրացում</w:t>
            </w:r>
            <w:r w:rsidRPr="00A14C22">
              <w:rPr>
                <w:rFonts w:ascii="GHEA Mariam" w:hAnsi="GHEA Mariam"/>
              </w:rPr>
              <w:t>ներ</w:t>
            </w:r>
            <w:r w:rsidRPr="00A14C22">
              <w:rPr>
                <w:rFonts w:ascii="GHEA Mariam" w:hAnsi="GHEA Mariam"/>
                <w:lang w:val="hy-AM"/>
              </w:rPr>
              <w:t>:</w:t>
            </w:r>
          </w:p>
        </w:tc>
      </w:tr>
      <w:tr w:rsidR="00E2075B" w:rsidRPr="00A14C22" w14:paraId="3E81FB91" w14:textId="77777777" w:rsidTr="00C33755">
        <w:trPr>
          <w:trHeight w:val="428"/>
        </w:trPr>
        <w:tc>
          <w:tcPr>
            <w:tcW w:w="11052" w:type="dxa"/>
            <w:gridSpan w:val="3"/>
            <w:vMerge w:val="restart"/>
            <w:tcBorders>
              <w:top w:val="single" w:sz="4" w:space="0" w:color="auto"/>
              <w:left w:val="single" w:sz="4" w:space="0" w:color="auto"/>
              <w:bottom w:val="single" w:sz="4" w:space="0" w:color="auto"/>
              <w:right w:val="single" w:sz="4" w:space="0" w:color="auto"/>
            </w:tcBorders>
            <w:shd w:val="clear" w:color="auto" w:fill="A6A6A6"/>
            <w:hideMark/>
          </w:tcPr>
          <w:p w14:paraId="54FEB468" w14:textId="77777777" w:rsidR="00E2075B" w:rsidRPr="00A14C22" w:rsidRDefault="00E2075B" w:rsidP="00C33755">
            <w:pPr>
              <w:pStyle w:val="ListParagraph"/>
              <w:numPr>
                <w:ilvl w:val="0"/>
                <w:numId w:val="1"/>
              </w:numPr>
              <w:spacing w:after="0" w:line="360" w:lineRule="auto"/>
              <w:ind w:left="0"/>
              <w:contextualSpacing/>
              <w:jc w:val="center"/>
              <w:rPr>
                <w:rFonts w:ascii="GHEA Mariam" w:hAnsi="GHEA Mariam"/>
                <w:b/>
              </w:rPr>
            </w:pPr>
            <w:r w:rsidRPr="00A14C22">
              <w:rPr>
                <w:rFonts w:ascii="GHEA Mariam" w:hAnsi="GHEA Mariam"/>
                <w:b/>
              </w:rPr>
              <w:t>ՀՀ տարածքային կառավարման և ենթակառուցվածքների նախարարություն</w:t>
            </w:r>
          </w:p>
        </w:tc>
        <w:tc>
          <w:tcPr>
            <w:tcW w:w="3517"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4A5BCADA"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2</w:t>
            </w:r>
            <w:r w:rsidRPr="00A14C22">
              <w:rPr>
                <w:rFonts w:ascii="GHEA Mariam" w:hAnsi="GHEA Mariam"/>
                <w:b/>
              </w:rPr>
              <w:t>4.0</w:t>
            </w:r>
            <w:r w:rsidRPr="00A14C22">
              <w:rPr>
                <w:rFonts w:ascii="GHEA Mariam" w:hAnsi="GHEA Mariam"/>
                <w:b/>
                <w:lang w:val="hy-AM"/>
              </w:rPr>
              <w:t>3</w:t>
            </w:r>
            <w:r w:rsidRPr="00A14C22">
              <w:rPr>
                <w:rFonts w:ascii="GHEA Mariam" w:hAnsi="GHEA Mariam"/>
                <w:b/>
              </w:rPr>
              <w:t>.2025 թ.</w:t>
            </w:r>
          </w:p>
        </w:tc>
      </w:tr>
      <w:tr w:rsidR="00E2075B" w:rsidRPr="00A14C22" w14:paraId="6B4E9E55" w14:textId="77777777" w:rsidTr="00C33755">
        <w:trPr>
          <w:trHeight w:val="311"/>
        </w:trPr>
        <w:tc>
          <w:tcPr>
            <w:tcW w:w="11052" w:type="dxa"/>
            <w:gridSpan w:val="3"/>
            <w:vMerge/>
            <w:tcBorders>
              <w:top w:val="single" w:sz="4" w:space="0" w:color="auto"/>
              <w:left w:val="single" w:sz="4" w:space="0" w:color="auto"/>
              <w:bottom w:val="single" w:sz="4" w:space="0" w:color="auto"/>
              <w:right w:val="single" w:sz="4" w:space="0" w:color="auto"/>
            </w:tcBorders>
            <w:vAlign w:val="center"/>
            <w:hideMark/>
          </w:tcPr>
          <w:p w14:paraId="1B9CB282" w14:textId="77777777" w:rsidR="00E2075B" w:rsidRPr="00A14C22" w:rsidRDefault="00E2075B" w:rsidP="00C33755">
            <w:pPr>
              <w:spacing w:after="0" w:line="360" w:lineRule="auto"/>
              <w:rPr>
                <w:rFonts w:ascii="GHEA Mariam" w:hAnsi="GHEA Mariam"/>
                <w:b/>
              </w:rPr>
            </w:pPr>
          </w:p>
        </w:tc>
        <w:tc>
          <w:tcPr>
            <w:tcW w:w="3517"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6578EDFB" w14:textId="77777777" w:rsidR="00E2075B" w:rsidRPr="00A14C22" w:rsidRDefault="00E2075B" w:rsidP="00C33755">
            <w:pPr>
              <w:spacing w:after="0" w:line="360" w:lineRule="auto"/>
              <w:jc w:val="center"/>
              <w:rPr>
                <w:rFonts w:ascii="GHEA Mariam" w:hAnsi="GHEA Mariam"/>
                <w:b/>
              </w:rPr>
            </w:pPr>
            <w:r w:rsidRPr="00A14C22">
              <w:rPr>
                <w:rFonts w:ascii="GHEA Mariam" w:hAnsi="GHEA Mariam" w:cs="Times Armenian"/>
                <w:b/>
                <w:noProof/>
                <w:lang w:val="hy-AM"/>
              </w:rPr>
              <w:t>N</w:t>
            </w:r>
            <w:r w:rsidRPr="00A14C22">
              <w:rPr>
                <w:rFonts w:ascii="GHEA Mariam" w:hAnsi="GHEA Mariam"/>
                <w:b/>
              </w:rPr>
              <w:t xml:space="preserve"> ԴԽ/14.1/9823-2025</w:t>
            </w:r>
          </w:p>
        </w:tc>
      </w:tr>
      <w:tr w:rsidR="00E2075B" w:rsidRPr="00E2075B" w14:paraId="27EC1F1E" w14:textId="77777777" w:rsidTr="00C33755">
        <w:trPr>
          <w:trHeight w:val="4868"/>
        </w:trPr>
        <w:tc>
          <w:tcPr>
            <w:tcW w:w="8784" w:type="dxa"/>
            <w:gridSpan w:val="2"/>
            <w:tcBorders>
              <w:top w:val="single" w:sz="4" w:space="0" w:color="auto"/>
              <w:left w:val="single" w:sz="4" w:space="0" w:color="auto"/>
              <w:bottom w:val="single" w:sz="4" w:space="0" w:color="auto"/>
              <w:right w:val="single" w:sz="4" w:space="0" w:color="auto"/>
            </w:tcBorders>
          </w:tcPr>
          <w:p w14:paraId="421D0F27" w14:textId="77777777" w:rsidR="00E2075B" w:rsidRPr="00A14C22" w:rsidRDefault="00E2075B" w:rsidP="00C33755">
            <w:pPr>
              <w:tabs>
                <w:tab w:val="left" w:pos="540"/>
              </w:tabs>
              <w:spacing w:after="0" w:line="360" w:lineRule="auto"/>
              <w:jc w:val="both"/>
              <w:rPr>
                <w:rFonts w:ascii="GHEA Mariam" w:hAnsi="GHEA Mariam"/>
                <w:lang w:val="hy-AM"/>
              </w:rPr>
            </w:pPr>
            <w:r w:rsidRPr="00A14C22">
              <w:rPr>
                <w:rFonts w:ascii="GHEA Mariam" w:hAnsi="GHEA Mariam"/>
                <w:bCs/>
                <w:lang w:val="hy-AM"/>
              </w:rPr>
              <w:t>Նախագծով չեն կարգավորվում ինժեներական ենթակառուցվածքների (գծային կառույցներ) պետական գրանցման</w:t>
            </w:r>
            <w:r w:rsidRPr="00A14C22">
              <w:rPr>
                <w:rFonts w:ascii="GHEA Mariam" w:hAnsi="GHEA Mariam"/>
                <w:lang w:val="hy-AM"/>
              </w:rPr>
              <w:t xml:space="preserve"> համար անհրաժեշտ հատակագծերի ձևերը, հատակագծերին ներկայացվող պահանջները և հատակագծերի ներկայացման կարգը:</w:t>
            </w:r>
          </w:p>
          <w:p w14:paraId="6FDB10C6" w14:textId="77777777" w:rsidR="00E2075B" w:rsidRPr="00A14C22" w:rsidRDefault="00E2075B" w:rsidP="00C33755">
            <w:pPr>
              <w:tabs>
                <w:tab w:val="left" w:pos="540"/>
              </w:tabs>
              <w:spacing w:after="0" w:line="360" w:lineRule="auto"/>
              <w:jc w:val="both"/>
              <w:rPr>
                <w:rFonts w:ascii="GHEA Mariam" w:hAnsi="GHEA Mariam"/>
                <w:lang w:val="hy-AM"/>
              </w:rPr>
            </w:pPr>
            <w:r w:rsidRPr="00A14C22">
              <w:rPr>
                <w:rFonts w:ascii="GHEA Mariam" w:hAnsi="GHEA Mariam"/>
                <w:lang w:val="en-ZW"/>
              </w:rPr>
              <w:t xml:space="preserve">   </w:t>
            </w:r>
            <w:r w:rsidRPr="00A14C22">
              <w:rPr>
                <w:rFonts w:ascii="GHEA Mariam" w:hAnsi="GHEA Mariam"/>
                <w:lang w:val="hy-AM"/>
              </w:rPr>
              <w:t xml:space="preserve">Հաշվի առնելով ինժեներական ենթակառուցվածքների առանձնահատկությունները՝ առաջարկում ենք նախագծում առանձին բաժնով սահմանել դրանց առնչվող կարգավորումները: </w:t>
            </w:r>
          </w:p>
          <w:p w14:paraId="421F7251" w14:textId="77777777" w:rsidR="00E2075B" w:rsidRPr="00A14C22" w:rsidRDefault="00E2075B" w:rsidP="00C33755">
            <w:pPr>
              <w:tabs>
                <w:tab w:val="left" w:pos="540"/>
              </w:tabs>
              <w:spacing w:after="0" w:line="360" w:lineRule="auto"/>
              <w:jc w:val="both"/>
              <w:rPr>
                <w:rFonts w:ascii="GHEA Mariam" w:hAnsi="GHEA Mariam"/>
                <w:lang w:val="hy-AM"/>
              </w:rPr>
            </w:pPr>
            <w:r w:rsidRPr="00A14C22">
              <w:rPr>
                <w:rFonts w:ascii="GHEA Mariam" w:hAnsi="GHEA Mariam"/>
                <w:lang w:val="en-ZW"/>
              </w:rPr>
              <w:t xml:space="preserve">   </w:t>
            </w:r>
            <w:r w:rsidRPr="00A14C22">
              <w:rPr>
                <w:rFonts w:ascii="GHEA Mariam" w:hAnsi="GHEA Mariam"/>
                <w:lang w:val="hy-AM"/>
              </w:rPr>
              <w:t>Միաժամանակ տեղեկացնում ենք, որ Երևանի քաղաքապետարանից տեղեկատվություն չենք ստացել, այն ստանալուց հետո կներկայացնենք լրացուցիչ:</w:t>
            </w:r>
          </w:p>
        </w:tc>
        <w:tc>
          <w:tcPr>
            <w:tcW w:w="5785" w:type="dxa"/>
            <w:gridSpan w:val="3"/>
            <w:tcBorders>
              <w:top w:val="single" w:sz="4" w:space="0" w:color="auto"/>
              <w:left w:val="single" w:sz="4" w:space="0" w:color="auto"/>
              <w:bottom w:val="single" w:sz="4" w:space="0" w:color="auto"/>
              <w:right w:val="single" w:sz="4" w:space="0" w:color="auto"/>
            </w:tcBorders>
            <w:hideMark/>
          </w:tcPr>
          <w:p w14:paraId="4B7166F7" w14:textId="77777777" w:rsidR="00E2075B" w:rsidRPr="00A14C22" w:rsidRDefault="00E2075B" w:rsidP="00C33755">
            <w:pPr>
              <w:spacing w:after="0" w:line="360" w:lineRule="auto"/>
              <w:ind w:firstLine="164"/>
              <w:jc w:val="center"/>
              <w:rPr>
                <w:rFonts w:ascii="GHEA Mariam" w:hAnsi="GHEA Mariam"/>
                <w:b/>
                <w:lang w:val="hy-AM"/>
              </w:rPr>
            </w:pPr>
            <w:r w:rsidRPr="00A14C22">
              <w:rPr>
                <w:rFonts w:ascii="GHEA Mariam" w:hAnsi="GHEA Mariam"/>
                <w:b/>
                <w:lang w:val="hy-AM"/>
              </w:rPr>
              <w:t>Չի ընդունվել:</w:t>
            </w:r>
          </w:p>
          <w:p w14:paraId="5887EDE4" w14:textId="77777777" w:rsidR="00E2075B" w:rsidRPr="00A14C22" w:rsidRDefault="00E2075B" w:rsidP="00C33755">
            <w:pPr>
              <w:tabs>
                <w:tab w:val="left" w:pos="567"/>
              </w:tabs>
              <w:spacing w:after="0" w:line="360" w:lineRule="auto"/>
              <w:jc w:val="both"/>
              <w:rPr>
                <w:rFonts w:ascii="GHEA Mariam" w:hAnsi="GHEA Mariam"/>
                <w:lang w:val="hy-AM"/>
              </w:rPr>
            </w:pPr>
            <w:r w:rsidRPr="00A14C22">
              <w:rPr>
                <w:rFonts w:ascii="GHEA Mariam" w:hAnsi="GHEA Mariam"/>
                <w:lang w:val="hy-AM"/>
              </w:rPr>
              <w:t xml:space="preserve">   Նախագծի 11-րդ կետվ սահմաված է, որ</w:t>
            </w:r>
            <w:r w:rsidRPr="00A14C22">
              <w:rPr>
                <w:rFonts w:ascii="GHEA Mariam" w:hAnsi="GHEA Mariam"/>
                <w:b/>
                <w:lang w:val="hy-AM"/>
              </w:rPr>
              <w:t xml:space="preserve"> </w:t>
            </w:r>
            <w:r w:rsidRPr="00A14C22">
              <w:rPr>
                <w:rFonts w:ascii="GHEA Mariam" w:hAnsi="GHEA Mariam"/>
                <w:lang w:val="hy-AM"/>
              </w:rPr>
              <w:t>ենթակառուցվածքների օբյեկտները (գազամատակարարման, ջրամատակարարման, կոյուղատար և այլ նշանակության խողովակաշարերի ստորգետնյա, վերգետնյա և օդային ուղիներ, էլեկտրամատակարարման, կապի մալուխային գծեր, ավտոմոբիլային և երկաթուղային ճանապարհներ ու այլ ենթակառուցվածքների հաղորդակցության գծեր, դրանց հենասյուներ, հորեր, կից այլ շինություններ), դրանց կառուցման և սպասարկման համար հատկացված հողամասերը շրջադարձային (բեկման) կետերի կոորդինատներով արտացոլվում են հողամասի հատակագծում, իսկ դրանց կազմում գտնվող շինությունները` շինությունների հատակագծում:</w:t>
            </w:r>
          </w:p>
          <w:p w14:paraId="71BE2DB3" w14:textId="77777777" w:rsidR="00E2075B" w:rsidRPr="00A14C22" w:rsidRDefault="00E2075B" w:rsidP="00C33755">
            <w:pPr>
              <w:spacing w:after="0" w:line="360" w:lineRule="auto"/>
              <w:ind w:firstLine="164"/>
              <w:jc w:val="center"/>
              <w:rPr>
                <w:rFonts w:ascii="GHEA Mariam" w:hAnsi="GHEA Mariam"/>
                <w:b/>
                <w:lang w:val="hy-AM"/>
              </w:rPr>
            </w:pPr>
          </w:p>
        </w:tc>
      </w:tr>
      <w:tr w:rsidR="00E2075B" w:rsidRPr="00A14C22" w14:paraId="17CE5D45" w14:textId="77777777" w:rsidTr="00C33755">
        <w:trPr>
          <w:trHeight w:val="504"/>
        </w:trPr>
        <w:tc>
          <w:tcPr>
            <w:tcW w:w="8784" w:type="dxa"/>
            <w:gridSpan w:val="2"/>
            <w:tcBorders>
              <w:top w:val="single" w:sz="4" w:space="0" w:color="auto"/>
              <w:left w:val="single" w:sz="4" w:space="0" w:color="auto"/>
              <w:right w:val="single" w:sz="4" w:space="0" w:color="auto"/>
            </w:tcBorders>
            <w:shd w:val="clear" w:color="auto" w:fill="A6A6A6" w:themeFill="background1" w:themeFillShade="A6"/>
          </w:tcPr>
          <w:p w14:paraId="28729BBD" w14:textId="77777777" w:rsidR="00E2075B" w:rsidRPr="00A14C22" w:rsidRDefault="00E2075B" w:rsidP="00C33755">
            <w:pPr>
              <w:pStyle w:val="ListParagraph"/>
              <w:numPr>
                <w:ilvl w:val="0"/>
                <w:numId w:val="1"/>
              </w:numPr>
              <w:spacing w:after="0" w:line="360" w:lineRule="auto"/>
              <w:contextualSpacing/>
              <w:jc w:val="center"/>
              <w:rPr>
                <w:rFonts w:ascii="GHEA Mariam" w:hAnsi="GHEA Mariam" w:cstheme="minorBidi"/>
                <w:b/>
              </w:rPr>
            </w:pPr>
            <w:r w:rsidRPr="00A14C22">
              <w:rPr>
                <w:rFonts w:ascii="GHEA Mariam" w:hAnsi="GHEA Mariam" w:cstheme="minorBidi"/>
                <w:b/>
              </w:rPr>
              <w:t>ՀՀ Լոռու մարզպետարան</w:t>
            </w:r>
          </w:p>
        </w:tc>
        <w:tc>
          <w:tcPr>
            <w:tcW w:w="5785" w:type="dxa"/>
            <w:gridSpan w:val="3"/>
            <w:tcBorders>
              <w:top w:val="single" w:sz="4" w:space="0" w:color="auto"/>
              <w:left w:val="single" w:sz="4" w:space="0" w:color="auto"/>
              <w:right w:val="single" w:sz="4" w:space="0" w:color="auto"/>
            </w:tcBorders>
            <w:shd w:val="clear" w:color="auto" w:fill="A6A6A6" w:themeFill="background1" w:themeFillShade="A6"/>
          </w:tcPr>
          <w:p w14:paraId="4FCD7355" w14:textId="77777777" w:rsidR="00E2075B" w:rsidRPr="00A14C22" w:rsidRDefault="00E2075B" w:rsidP="00C33755">
            <w:pPr>
              <w:tabs>
                <w:tab w:val="left" w:pos="2064"/>
              </w:tabs>
              <w:spacing w:after="0" w:line="360" w:lineRule="auto"/>
              <w:ind w:firstLine="164"/>
              <w:jc w:val="center"/>
              <w:rPr>
                <w:rFonts w:ascii="GHEA Mariam" w:hAnsi="GHEA Mariam"/>
                <w:b/>
                <w:lang w:val="hy-AM"/>
              </w:rPr>
            </w:pPr>
            <w:r w:rsidRPr="00A14C22">
              <w:rPr>
                <w:rFonts w:ascii="GHEA Mariam" w:hAnsi="GHEA Mariam"/>
                <w:b/>
              </w:rPr>
              <w:t xml:space="preserve">19.03.2025 </w:t>
            </w:r>
            <w:r w:rsidRPr="00A14C22">
              <w:rPr>
                <w:rFonts w:ascii="GHEA Mariam" w:hAnsi="GHEA Mariam"/>
                <w:b/>
                <w:lang w:val="hy-AM"/>
              </w:rPr>
              <w:t>թ.</w:t>
            </w:r>
          </w:p>
        </w:tc>
      </w:tr>
      <w:tr w:rsidR="00E2075B" w:rsidRPr="00E2075B" w14:paraId="14F3AA84" w14:textId="77777777" w:rsidTr="00C33755">
        <w:trPr>
          <w:trHeight w:val="360"/>
        </w:trPr>
        <w:tc>
          <w:tcPr>
            <w:tcW w:w="8784" w:type="dxa"/>
            <w:gridSpan w:val="2"/>
            <w:tcBorders>
              <w:top w:val="single" w:sz="4" w:space="0" w:color="auto"/>
              <w:left w:val="single" w:sz="4" w:space="0" w:color="auto"/>
              <w:bottom w:val="single" w:sz="4" w:space="0" w:color="auto"/>
              <w:right w:val="single" w:sz="4" w:space="0" w:color="auto"/>
            </w:tcBorders>
          </w:tcPr>
          <w:p w14:paraId="62DCEE4A" w14:textId="77777777" w:rsidR="00E2075B" w:rsidRPr="00A14C22" w:rsidRDefault="00E2075B" w:rsidP="00C33755">
            <w:pPr>
              <w:tabs>
                <w:tab w:val="left" w:pos="540"/>
              </w:tabs>
              <w:spacing w:after="0" w:line="360" w:lineRule="auto"/>
              <w:jc w:val="both"/>
              <w:rPr>
                <w:rFonts w:ascii="GHEA Mariam" w:hAnsi="GHEA Mariam"/>
                <w:bCs/>
                <w:lang w:val="hy-AM"/>
              </w:rPr>
            </w:pPr>
            <w:r w:rsidRPr="00A14C22">
              <w:rPr>
                <w:rFonts w:ascii="GHEA Mariam" w:hAnsi="GHEA Mariam"/>
                <w:lang w:val="hy-AM"/>
              </w:rPr>
              <w:t xml:space="preserve">   Քննարկումների արդյունքում պարզվել է, որ ՀՀ կառավարության որոշման նախագծի համար հիմք է ընդունվել </w:t>
            </w:r>
            <w:r w:rsidRPr="00A14C22">
              <w:rPr>
                <w:rFonts w:ascii="GHEA Mariam" w:hAnsi="GHEA Mariam"/>
                <w:b/>
                <w:bCs/>
                <w:lang w:val="hy-AM"/>
              </w:rPr>
              <w:t>Կադաստրի կոմիտեի ղեկավարի 2021 թվականի ապրիլի 8-ի «Հողամասի և շինության հատակագծերի ձևերը, հատակագծերին ներկայացվող պահանջները և հատակագծերի ներկայացման կարգը սահմանելու և ՀՀ կառավարությանն առընթեր անշարժ գույքի կադաստրի պետական կոմիտեի 2011 թվականի հոկտեմբերի 20-ի N 283-Ն ու N 284-Ն հրամաններն ուժը կորցրած ճանաչելու մասին» N 75-Ն հրամանը, սակայն պարզաբանման և հստակեցման կարիք ունեցող դրույթները մնացել են նույնությամբ։</w:t>
            </w:r>
          </w:p>
          <w:p w14:paraId="50AE7EFF" w14:textId="77777777" w:rsidR="00E2075B" w:rsidRPr="00A14C22" w:rsidRDefault="00E2075B" w:rsidP="00C33755">
            <w:pPr>
              <w:tabs>
                <w:tab w:val="left" w:pos="540"/>
              </w:tabs>
              <w:spacing w:after="0" w:line="360" w:lineRule="auto"/>
              <w:jc w:val="both"/>
              <w:rPr>
                <w:rFonts w:ascii="GHEA Mariam" w:hAnsi="GHEA Mariam"/>
                <w:lang w:val="hy-AM"/>
              </w:rPr>
            </w:pPr>
            <w:r w:rsidRPr="00A14C22">
              <w:rPr>
                <w:rFonts w:ascii="GHEA Mariam" w:hAnsi="GHEA Mariam"/>
                <w:b/>
                <w:bCs/>
              </w:rPr>
              <w:t xml:space="preserve">   </w:t>
            </w:r>
            <w:r w:rsidRPr="00A14C22">
              <w:rPr>
                <w:rFonts w:ascii="GHEA Mariam" w:hAnsi="GHEA Mariam"/>
                <w:b/>
                <w:bCs/>
                <w:lang w:val="hy-AM"/>
              </w:rPr>
              <w:t>Մասնավորապես, կարգի 2-րդ՝</w:t>
            </w:r>
            <w:r w:rsidRPr="00A14C22">
              <w:rPr>
                <w:rFonts w:ascii="GHEA Mariam" w:hAnsi="GHEA Mariam"/>
                <w:bCs/>
                <w:lang w:val="hy-AM"/>
              </w:rPr>
              <w:t xml:space="preserve"> Հողամասի հանութագրում, հողամասի հատակագծի ձևը և հատակագծին ներկայացվող պահանջները բաժնի 11-րդ կետով նախատեսվում է սահմանել՝ </w:t>
            </w:r>
            <w:r w:rsidRPr="00A14C22">
              <w:rPr>
                <w:rFonts w:ascii="GHEA Mariam" w:hAnsi="GHEA Mariam"/>
                <w:lang w:val="hy-AM"/>
              </w:rPr>
              <w:t xml:space="preserve">Ենթակառուցվածքների օբյեկտները (գազամատակարարման, ջրամատակարարման, կոյուղատար և այլ նշանակության խողովակաշարերի ստորգետնյա, վերգետնյա և օդային ուղիներ, էլեկտրամատակարարման, կապի մալուխային գծեր, ավտոմոբիլային և երկաթուղային ճանապարհներ ու այլ ենթակառուցվածքների հաղորդակցության գծեր, դրանց հենասյուներ, հորեր, կից այլ շինություններ), դրանց կառուցման և սպասարկման համար հատկացված հողամասերը շրջադարձային (բեկման) կետերի կոորդինատներով արտացոլվում են հողամասի հատակագծում, իսկ դրանց կազմում գտնվող շինությունները` շինությունների հատակագծում: </w:t>
            </w:r>
          </w:p>
          <w:p w14:paraId="514AEEFA" w14:textId="77777777" w:rsidR="00E2075B" w:rsidRPr="00A14C22" w:rsidRDefault="00E2075B" w:rsidP="00C33755">
            <w:pPr>
              <w:tabs>
                <w:tab w:val="left" w:pos="540"/>
              </w:tabs>
              <w:spacing w:after="0" w:line="360" w:lineRule="auto"/>
              <w:jc w:val="both"/>
              <w:rPr>
                <w:rFonts w:ascii="GHEA Mariam" w:hAnsi="GHEA Mariam"/>
                <w:lang w:val="hy-AM"/>
              </w:rPr>
            </w:pPr>
            <w:r w:rsidRPr="00A14C22">
              <w:rPr>
                <w:rFonts w:ascii="GHEA Mariam" w:hAnsi="GHEA Mariam"/>
                <w:lang w:val="hy-AM"/>
              </w:rPr>
              <w:t xml:space="preserve">  Տվյալ կետով հստակեցված չեն գազատարների, ջրամատակարարման ցանցերի, կոյուղագծերի և էլեկտրամատակարարման կամ փողոցային լուսավորության ցանցի համար կազմվող հատակագծերին ներկայացվող պահանջները, մասնավորապես հողամասի հատակագում պետք է նշվեն խողովակաշարերը հենասյուներով, թե միայն խողովակաշարերը կամ միայն հենասյուները։ Նույնը վերաբերում է նաև էլեկտրամատակարարման և լուսավորության ցանցերին։ </w:t>
            </w:r>
          </w:p>
          <w:p w14:paraId="42BECDB4" w14:textId="77777777" w:rsidR="00E2075B" w:rsidRPr="00A14C22" w:rsidRDefault="00E2075B" w:rsidP="00C33755">
            <w:pPr>
              <w:tabs>
                <w:tab w:val="left" w:pos="540"/>
              </w:tabs>
              <w:spacing w:after="0" w:line="360" w:lineRule="auto"/>
              <w:jc w:val="both"/>
              <w:rPr>
                <w:rFonts w:ascii="GHEA Mariam" w:hAnsi="GHEA Mariam"/>
                <w:lang w:val="hy-AM"/>
              </w:rPr>
            </w:pPr>
            <w:r w:rsidRPr="00A14C22">
              <w:rPr>
                <w:rFonts w:ascii="GHEA Mariam" w:hAnsi="GHEA Mariam"/>
                <w:lang w:val="hy-AM"/>
              </w:rPr>
              <w:t xml:space="preserve">   Հատկանշական է, որ գազատարների, ջրամատակարարման ցանցերի, կոյուղագծերի և էլեկտրամատակարարման կամ փողոցային լուսավորության ցանցի համար կազմվող հատակագծերում հողամասի նպատակային և գործառնական նշանակությունը նշելուց և դա որպես հողին ամրացված անշարժ գույք այլ ոչ թե որպես ենթակառուցվածք պետական գրանցման ներկայացնելուց հետո, գրանցում իրականացնող մարմինը չի կարող կատարել պետական գրանցում, քանի որ հողամասերը պետք է լինեն  էներգետիկայի, կապի, տրանսպորտի, կոմունալ ենթակառուցվածքների օբյեկտների հողերի նպատակային նշանակության, ինչը գործնականում կիրառելը գրեթե անհնար է և ոչ իրատեսական։</w:t>
            </w:r>
          </w:p>
          <w:p w14:paraId="2CE646E9" w14:textId="77777777" w:rsidR="00E2075B" w:rsidRPr="00A14C22" w:rsidRDefault="00E2075B" w:rsidP="00C33755">
            <w:pPr>
              <w:tabs>
                <w:tab w:val="left" w:pos="540"/>
              </w:tabs>
              <w:spacing w:after="0" w:line="360" w:lineRule="auto"/>
              <w:jc w:val="both"/>
              <w:rPr>
                <w:rFonts w:ascii="GHEA Mariam" w:hAnsi="GHEA Mariam"/>
                <w:lang w:val="hy-AM"/>
              </w:rPr>
            </w:pPr>
            <w:r w:rsidRPr="00A14C22">
              <w:rPr>
                <w:rFonts w:ascii="GHEA Mariam" w:hAnsi="GHEA Mariam"/>
                <w:lang w:val="hy-AM"/>
              </w:rPr>
              <w:t xml:space="preserve">   Ելնելով վերը նշվածից առաջարկում եմ հաստատել ենթակառուցվածքների օբյեկտների՝ գազամատակարարման, ջրամատակարարման, կոյուղատար և այլ նշանակության խողովակաշարերի ստորգետնյա, վերգետնյա և օդային ուղիների, էլեկտրամատակարարման, կապի մալուխային գծերի, ավտոմոբիլային և երկաթուղային ճանապարհների ու այլ ենթակառուցվածքների հաղորդակցության գծերի, դրանց հենասյուների, հորերի կից այլ շինությունների, հատակագծերի օրինակելի ձևերը, հաշվի առնելով որ դրանք ենթակառուցվածք են և հետագայում պետական գրանցում կատարելու ժամանակ խոչընդոտներ չեն ստեղծվի։</w:t>
            </w:r>
          </w:p>
        </w:tc>
        <w:tc>
          <w:tcPr>
            <w:tcW w:w="5785" w:type="dxa"/>
            <w:gridSpan w:val="3"/>
            <w:tcBorders>
              <w:top w:val="single" w:sz="4" w:space="0" w:color="auto"/>
              <w:left w:val="single" w:sz="4" w:space="0" w:color="auto"/>
              <w:bottom w:val="single" w:sz="4" w:space="0" w:color="auto"/>
              <w:right w:val="single" w:sz="4" w:space="0" w:color="auto"/>
            </w:tcBorders>
            <w:hideMark/>
          </w:tcPr>
          <w:p w14:paraId="193B2E4A" w14:textId="77777777" w:rsidR="00E2075B" w:rsidRPr="00A14C22" w:rsidRDefault="00E2075B" w:rsidP="00C33755">
            <w:pPr>
              <w:spacing w:after="0" w:line="360" w:lineRule="auto"/>
              <w:ind w:firstLine="164"/>
              <w:jc w:val="both"/>
              <w:rPr>
                <w:rFonts w:ascii="GHEA Mariam" w:hAnsi="GHEA Mariam"/>
                <w:lang w:val="hy-AM"/>
              </w:rPr>
            </w:pPr>
          </w:p>
          <w:p w14:paraId="0E6B97F7" w14:textId="77777777" w:rsidR="00E2075B" w:rsidRPr="00A14C22" w:rsidRDefault="00E2075B" w:rsidP="00C33755">
            <w:pPr>
              <w:spacing w:after="0" w:line="360" w:lineRule="auto"/>
              <w:ind w:firstLine="164"/>
              <w:jc w:val="both"/>
              <w:rPr>
                <w:rFonts w:ascii="GHEA Mariam" w:hAnsi="GHEA Mariam"/>
                <w:lang w:val="hy-AM"/>
              </w:rPr>
            </w:pPr>
          </w:p>
          <w:p w14:paraId="50B1925B" w14:textId="77777777" w:rsidR="00E2075B" w:rsidRPr="00A14C22" w:rsidRDefault="00E2075B" w:rsidP="00C33755">
            <w:pPr>
              <w:spacing w:after="0" w:line="360" w:lineRule="auto"/>
              <w:ind w:firstLine="164"/>
              <w:jc w:val="both"/>
              <w:rPr>
                <w:rFonts w:ascii="GHEA Mariam" w:hAnsi="GHEA Mariam"/>
                <w:lang w:val="hy-AM"/>
              </w:rPr>
            </w:pPr>
          </w:p>
          <w:p w14:paraId="47488CAB" w14:textId="77777777" w:rsidR="00E2075B" w:rsidRPr="00A14C22" w:rsidRDefault="00E2075B" w:rsidP="00C33755">
            <w:pPr>
              <w:spacing w:after="0" w:line="360" w:lineRule="auto"/>
              <w:ind w:firstLine="164"/>
              <w:jc w:val="both"/>
              <w:rPr>
                <w:rFonts w:ascii="GHEA Mariam" w:hAnsi="GHEA Mariam"/>
                <w:lang w:val="hy-AM"/>
              </w:rPr>
            </w:pPr>
          </w:p>
          <w:p w14:paraId="45494D45" w14:textId="77777777" w:rsidR="00E2075B" w:rsidRPr="00A14C22" w:rsidRDefault="00E2075B" w:rsidP="00C33755">
            <w:pPr>
              <w:spacing w:after="0" w:line="360" w:lineRule="auto"/>
              <w:ind w:firstLine="164"/>
              <w:jc w:val="both"/>
              <w:rPr>
                <w:rFonts w:ascii="GHEA Mariam" w:hAnsi="GHEA Mariam"/>
                <w:lang w:val="hy-AM"/>
              </w:rPr>
            </w:pPr>
          </w:p>
          <w:p w14:paraId="28261F0B" w14:textId="77777777" w:rsidR="00E2075B" w:rsidRPr="00A14C22" w:rsidRDefault="00E2075B" w:rsidP="00C33755">
            <w:pPr>
              <w:spacing w:after="0" w:line="360" w:lineRule="auto"/>
              <w:ind w:firstLine="164"/>
              <w:jc w:val="both"/>
              <w:rPr>
                <w:rFonts w:ascii="GHEA Mariam" w:hAnsi="GHEA Mariam"/>
                <w:lang w:val="hy-AM"/>
              </w:rPr>
            </w:pPr>
          </w:p>
          <w:p w14:paraId="5981ADB4" w14:textId="77777777" w:rsidR="00E2075B" w:rsidRPr="00A14C22" w:rsidRDefault="00E2075B" w:rsidP="00C33755">
            <w:pPr>
              <w:spacing w:after="0" w:line="360" w:lineRule="auto"/>
              <w:ind w:firstLine="164"/>
              <w:jc w:val="both"/>
              <w:rPr>
                <w:rFonts w:ascii="GHEA Mariam" w:hAnsi="GHEA Mariam"/>
                <w:lang w:val="hy-AM"/>
              </w:rPr>
            </w:pPr>
          </w:p>
          <w:p w14:paraId="5EF1C1E2" w14:textId="77777777" w:rsidR="00E2075B" w:rsidRPr="00A14C22" w:rsidRDefault="00E2075B" w:rsidP="00C33755">
            <w:pPr>
              <w:spacing w:after="0" w:line="360" w:lineRule="auto"/>
              <w:ind w:firstLine="164"/>
              <w:jc w:val="both"/>
              <w:rPr>
                <w:rFonts w:ascii="GHEA Mariam" w:hAnsi="GHEA Mariam"/>
                <w:lang w:val="hy-AM"/>
              </w:rPr>
            </w:pPr>
          </w:p>
          <w:p w14:paraId="7BA7DFBA" w14:textId="77777777" w:rsidR="00E2075B" w:rsidRPr="00A14C22" w:rsidRDefault="00E2075B" w:rsidP="00C33755">
            <w:pPr>
              <w:spacing w:after="0" w:line="360" w:lineRule="auto"/>
              <w:ind w:firstLine="164"/>
              <w:jc w:val="both"/>
              <w:rPr>
                <w:rFonts w:ascii="GHEA Mariam" w:hAnsi="GHEA Mariam"/>
                <w:lang w:val="hy-AM"/>
              </w:rPr>
            </w:pPr>
          </w:p>
          <w:p w14:paraId="723EE099" w14:textId="77777777" w:rsidR="00E2075B" w:rsidRPr="00A14C22" w:rsidRDefault="00E2075B" w:rsidP="00C33755">
            <w:pPr>
              <w:spacing w:after="0" w:line="360" w:lineRule="auto"/>
              <w:ind w:firstLine="164"/>
              <w:jc w:val="both"/>
              <w:rPr>
                <w:rFonts w:ascii="GHEA Mariam" w:hAnsi="GHEA Mariam"/>
                <w:lang w:val="hy-AM"/>
              </w:rPr>
            </w:pPr>
          </w:p>
          <w:p w14:paraId="713B3B80" w14:textId="77777777" w:rsidR="00E2075B" w:rsidRPr="00A14C22" w:rsidRDefault="00E2075B" w:rsidP="00C33755">
            <w:pPr>
              <w:spacing w:after="0" w:line="360" w:lineRule="auto"/>
              <w:ind w:firstLine="164"/>
              <w:jc w:val="both"/>
              <w:rPr>
                <w:rFonts w:ascii="GHEA Mariam" w:hAnsi="GHEA Mariam"/>
                <w:lang w:val="hy-AM"/>
              </w:rPr>
            </w:pPr>
          </w:p>
          <w:p w14:paraId="08668953" w14:textId="77777777" w:rsidR="00E2075B" w:rsidRPr="00A14C22" w:rsidRDefault="00E2075B" w:rsidP="00C33755">
            <w:pPr>
              <w:spacing w:after="0" w:line="360" w:lineRule="auto"/>
              <w:ind w:firstLine="164"/>
              <w:jc w:val="both"/>
              <w:rPr>
                <w:rFonts w:ascii="GHEA Mariam" w:hAnsi="GHEA Mariam"/>
                <w:lang w:val="hy-AM"/>
              </w:rPr>
            </w:pPr>
          </w:p>
          <w:p w14:paraId="60AEF750" w14:textId="77777777" w:rsidR="00E2075B" w:rsidRPr="00A14C22" w:rsidRDefault="00E2075B" w:rsidP="00C33755">
            <w:pPr>
              <w:spacing w:after="0" w:line="360" w:lineRule="auto"/>
              <w:ind w:firstLine="164"/>
              <w:jc w:val="both"/>
              <w:rPr>
                <w:rFonts w:ascii="GHEA Mariam" w:hAnsi="GHEA Mariam"/>
                <w:lang w:val="hy-AM"/>
              </w:rPr>
            </w:pPr>
          </w:p>
          <w:p w14:paraId="3352A0D0" w14:textId="77777777" w:rsidR="00E2075B" w:rsidRPr="00A14C22" w:rsidRDefault="00E2075B" w:rsidP="00C33755">
            <w:pPr>
              <w:spacing w:after="0" w:line="360" w:lineRule="auto"/>
              <w:ind w:firstLine="164"/>
              <w:jc w:val="both"/>
              <w:rPr>
                <w:rFonts w:ascii="GHEA Mariam" w:hAnsi="GHEA Mariam"/>
                <w:lang w:val="hy-AM"/>
              </w:rPr>
            </w:pPr>
          </w:p>
          <w:p w14:paraId="03F022DC" w14:textId="77777777" w:rsidR="00E2075B" w:rsidRPr="00A14C22" w:rsidRDefault="00E2075B" w:rsidP="00C33755">
            <w:pPr>
              <w:spacing w:after="0" w:line="360" w:lineRule="auto"/>
              <w:ind w:firstLine="164"/>
              <w:jc w:val="both"/>
              <w:rPr>
                <w:rFonts w:ascii="GHEA Mariam" w:hAnsi="GHEA Mariam"/>
                <w:lang w:val="hy-AM"/>
              </w:rPr>
            </w:pPr>
          </w:p>
          <w:p w14:paraId="2E75F67D" w14:textId="77777777" w:rsidR="00E2075B" w:rsidRPr="00A14C22" w:rsidRDefault="00E2075B" w:rsidP="00C33755">
            <w:pPr>
              <w:spacing w:after="0" w:line="360" w:lineRule="auto"/>
              <w:ind w:firstLine="164"/>
              <w:jc w:val="both"/>
              <w:rPr>
                <w:rFonts w:ascii="GHEA Mariam" w:hAnsi="GHEA Mariam"/>
                <w:lang w:val="hy-AM"/>
              </w:rPr>
            </w:pPr>
          </w:p>
          <w:p w14:paraId="7E7DE575" w14:textId="77777777" w:rsidR="00E2075B" w:rsidRPr="00A14C22" w:rsidRDefault="00E2075B" w:rsidP="00C33755">
            <w:pPr>
              <w:spacing w:after="0" w:line="360" w:lineRule="auto"/>
              <w:ind w:firstLine="164"/>
              <w:jc w:val="both"/>
              <w:rPr>
                <w:rFonts w:ascii="GHEA Mariam" w:hAnsi="GHEA Mariam"/>
                <w:lang w:val="hy-AM"/>
              </w:rPr>
            </w:pPr>
          </w:p>
          <w:p w14:paraId="3ED8C7B8" w14:textId="77777777" w:rsidR="00E2075B" w:rsidRPr="00A14C22" w:rsidRDefault="00E2075B" w:rsidP="00C33755">
            <w:pPr>
              <w:spacing w:after="0" w:line="360" w:lineRule="auto"/>
              <w:ind w:firstLine="164"/>
              <w:jc w:val="both"/>
              <w:rPr>
                <w:rFonts w:ascii="GHEA Mariam" w:hAnsi="GHEA Mariam"/>
                <w:lang w:val="hy-AM"/>
              </w:rPr>
            </w:pPr>
          </w:p>
          <w:p w14:paraId="1D72AE65" w14:textId="77777777" w:rsidR="00E2075B" w:rsidRPr="00A14C22" w:rsidRDefault="00E2075B" w:rsidP="00C33755">
            <w:pPr>
              <w:spacing w:after="0" w:line="360" w:lineRule="auto"/>
              <w:ind w:firstLine="164"/>
              <w:jc w:val="both"/>
              <w:rPr>
                <w:rFonts w:ascii="GHEA Mariam" w:hAnsi="GHEA Mariam"/>
                <w:lang w:val="hy-AM"/>
              </w:rPr>
            </w:pPr>
          </w:p>
          <w:p w14:paraId="53991648" w14:textId="77777777" w:rsidR="00E2075B" w:rsidRPr="00A14C22" w:rsidRDefault="00E2075B" w:rsidP="00C33755">
            <w:pPr>
              <w:spacing w:after="0" w:line="360" w:lineRule="auto"/>
              <w:ind w:firstLine="164"/>
              <w:jc w:val="both"/>
              <w:rPr>
                <w:rFonts w:ascii="GHEA Mariam" w:hAnsi="GHEA Mariam"/>
                <w:lang w:val="hy-AM"/>
              </w:rPr>
            </w:pPr>
          </w:p>
          <w:p w14:paraId="32F8ADD6" w14:textId="77777777" w:rsidR="00E2075B" w:rsidRPr="00A14C22" w:rsidRDefault="00E2075B" w:rsidP="00C33755">
            <w:pPr>
              <w:spacing w:after="0" w:line="360" w:lineRule="auto"/>
              <w:ind w:firstLine="164"/>
              <w:jc w:val="both"/>
              <w:rPr>
                <w:rFonts w:ascii="GHEA Mariam" w:hAnsi="GHEA Mariam"/>
                <w:lang w:val="hy-AM"/>
              </w:rPr>
            </w:pPr>
          </w:p>
          <w:p w14:paraId="0931B0E1" w14:textId="77777777" w:rsidR="00E2075B" w:rsidRPr="00A14C22" w:rsidRDefault="00E2075B" w:rsidP="00C33755">
            <w:pPr>
              <w:spacing w:after="0" w:line="360" w:lineRule="auto"/>
              <w:ind w:firstLine="164"/>
              <w:jc w:val="both"/>
              <w:rPr>
                <w:rFonts w:ascii="GHEA Mariam" w:hAnsi="GHEA Mariam"/>
                <w:lang w:val="hy-AM"/>
              </w:rPr>
            </w:pPr>
          </w:p>
          <w:p w14:paraId="525B5BD0" w14:textId="77777777" w:rsidR="00E2075B" w:rsidRPr="00A14C22" w:rsidRDefault="00E2075B" w:rsidP="00C33755">
            <w:pPr>
              <w:spacing w:after="0" w:line="360" w:lineRule="auto"/>
              <w:ind w:firstLine="164"/>
              <w:jc w:val="both"/>
              <w:rPr>
                <w:rFonts w:ascii="GHEA Mariam" w:hAnsi="GHEA Mariam"/>
                <w:lang w:val="hy-AM"/>
              </w:rPr>
            </w:pPr>
          </w:p>
          <w:p w14:paraId="15DE1D9F" w14:textId="77777777" w:rsidR="00E2075B" w:rsidRPr="00A14C22" w:rsidRDefault="00E2075B" w:rsidP="00C33755">
            <w:pPr>
              <w:spacing w:after="0" w:line="360" w:lineRule="auto"/>
              <w:ind w:firstLine="164"/>
              <w:jc w:val="both"/>
              <w:rPr>
                <w:rFonts w:ascii="GHEA Mariam" w:hAnsi="GHEA Mariam"/>
                <w:lang w:val="hy-AM"/>
              </w:rPr>
            </w:pPr>
          </w:p>
          <w:p w14:paraId="05231530" w14:textId="77777777" w:rsidR="00E2075B" w:rsidRPr="00A14C22" w:rsidRDefault="00E2075B" w:rsidP="00C33755">
            <w:pPr>
              <w:spacing w:after="0" w:line="360" w:lineRule="auto"/>
              <w:ind w:firstLine="164"/>
              <w:jc w:val="both"/>
              <w:rPr>
                <w:rFonts w:ascii="GHEA Mariam" w:hAnsi="GHEA Mariam"/>
                <w:lang w:val="hy-AM"/>
              </w:rPr>
            </w:pPr>
          </w:p>
          <w:p w14:paraId="2DF07D4C" w14:textId="77777777" w:rsidR="00E2075B" w:rsidRPr="00A14C22" w:rsidRDefault="00E2075B" w:rsidP="00C33755">
            <w:pPr>
              <w:spacing w:after="0" w:line="360" w:lineRule="auto"/>
              <w:ind w:firstLine="164"/>
              <w:jc w:val="both"/>
              <w:rPr>
                <w:rFonts w:ascii="GHEA Mariam" w:hAnsi="GHEA Mariam"/>
                <w:lang w:val="hy-AM"/>
              </w:rPr>
            </w:pPr>
          </w:p>
          <w:p w14:paraId="7E03A28C" w14:textId="77777777" w:rsidR="00E2075B" w:rsidRPr="00A14C22" w:rsidRDefault="00E2075B" w:rsidP="00C33755">
            <w:pPr>
              <w:spacing w:after="0" w:line="360" w:lineRule="auto"/>
              <w:ind w:firstLine="164"/>
              <w:jc w:val="both"/>
              <w:rPr>
                <w:rFonts w:ascii="GHEA Mariam" w:hAnsi="GHEA Mariam"/>
                <w:lang w:val="hy-AM"/>
              </w:rPr>
            </w:pPr>
          </w:p>
          <w:p w14:paraId="6C7FE22C" w14:textId="77777777" w:rsidR="00E2075B" w:rsidRPr="00A14C22" w:rsidRDefault="00E2075B" w:rsidP="00C33755">
            <w:pPr>
              <w:spacing w:after="0" w:line="360" w:lineRule="auto"/>
              <w:ind w:firstLine="164"/>
              <w:jc w:val="both"/>
              <w:rPr>
                <w:rFonts w:ascii="GHEA Mariam" w:hAnsi="GHEA Mariam"/>
                <w:lang w:val="hy-AM"/>
              </w:rPr>
            </w:pPr>
          </w:p>
          <w:p w14:paraId="0114A202" w14:textId="77777777" w:rsidR="00E2075B" w:rsidRPr="00A14C22" w:rsidRDefault="00E2075B" w:rsidP="00C33755">
            <w:pPr>
              <w:spacing w:after="0" w:line="360" w:lineRule="auto"/>
              <w:ind w:firstLine="164"/>
              <w:jc w:val="both"/>
              <w:rPr>
                <w:rFonts w:ascii="GHEA Mariam" w:hAnsi="GHEA Mariam"/>
                <w:lang w:val="hy-AM"/>
              </w:rPr>
            </w:pPr>
          </w:p>
          <w:p w14:paraId="0F97C91F" w14:textId="77777777" w:rsidR="00E2075B" w:rsidRPr="00A14C22" w:rsidRDefault="00E2075B" w:rsidP="00C33755">
            <w:pPr>
              <w:spacing w:after="0" w:line="360" w:lineRule="auto"/>
              <w:ind w:firstLine="164"/>
              <w:jc w:val="both"/>
              <w:rPr>
                <w:rFonts w:ascii="GHEA Mariam" w:hAnsi="GHEA Mariam"/>
                <w:lang w:val="hy-AM"/>
              </w:rPr>
            </w:pPr>
          </w:p>
          <w:p w14:paraId="4D0B6C0D" w14:textId="77777777" w:rsidR="00E2075B" w:rsidRPr="00A14C22" w:rsidRDefault="00E2075B" w:rsidP="00C33755">
            <w:pPr>
              <w:spacing w:after="0" w:line="360" w:lineRule="auto"/>
              <w:ind w:firstLine="164"/>
              <w:jc w:val="both"/>
              <w:rPr>
                <w:rFonts w:ascii="GHEA Mariam" w:hAnsi="GHEA Mariam"/>
                <w:lang w:val="hy-AM"/>
              </w:rPr>
            </w:pPr>
          </w:p>
          <w:p w14:paraId="4A3D0022" w14:textId="77777777" w:rsidR="00E2075B" w:rsidRPr="00A14C22" w:rsidRDefault="00E2075B" w:rsidP="00C33755">
            <w:pPr>
              <w:spacing w:after="0" w:line="360" w:lineRule="auto"/>
              <w:ind w:firstLine="164"/>
              <w:jc w:val="both"/>
              <w:rPr>
                <w:rFonts w:ascii="GHEA Mariam" w:hAnsi="GHEA Mariam"/>
                <w:lang w:val="hy-AM"/>
              </w:rPr>
            </w:pPr>
          </w:p>
          <w:p w14:paraId="213AEC93" w14:textId="77777777" w:rsidR="00E2075B" w:rsidRPr="00A14C22" w:rsidRDefault="00E2075B" w:rsidP="00C33755">
            <w:pPr>
              <w:spacing w:after="0" w:line="360" w:lineRule="auto"/>
              <w:ind w:firstLine="164"/>
              <w:jc w:val="both"/>
              <w:rPr>
                <w:rFonts w:ascii="GHEA Mariam" w:hAnsi="GHEA Mariam"/>
                <w:lang w:val="hy-AM"/>
              </w:rPr>
            </w:pPr>
          </w:p>
          <w:p w14:paraId="6C927D2B" w14:textId="77777777" w:rsidR="00E2075B" w:rsidRPr="00A14C22" w:rsidRDefault="00E2075B" w:rsidP="00C33755">
            <w:pPr>
              <w:spacing w:after="0" w:line="360" w:lineRule="auto"/>
              <w:ind w:firstLine="164"/>
              <w:jc w:val="both"/>
              <w:rPr>
                <w:rFonts w:ascii="GHEA Mariam" w:hAnsi="GHEA Mariam"/>
                <w:lang w:val="hy-AM"/>
              </w:rPr>
            </w:pPr>
          </w:p>
          <w:p w14:paraId="4AD8DC8C" w14:textId="77777777" w:rsidR="00E2075B" w:rsidRPr="00A14C22" w:rsidRDefault="00E2075B" w:rsidP="00C33755">
            <w:pPr>
              <w:spacing w:after="0" w:line="360" w:lineRule="auto"/>
              <w:ind w:firstLine="164"/>
              <w:jc w:val="both"/>
              <w:rPr>
                <w:rFonts w:ascii="GHEA Mariam" w:hAnsi="GHEA Mariam"/>
                <w:lang w:val="hy-AM"/>
              </w:rPr>
            </w:pPr>
          </w:p>
          <w:p w14:paraId="7C91BF7F" w14:textId="77777777" w:rsidR="00E2075B" w:rsidRPr="00A14C22" w:rsidRDefault="00E2075B" w:rsidP="00C33755">
            <w:pPr>
              <w:spacing w:after="0" w:line="360" w:lineRule="auto"/>
              <w:rPr>
                <w:rFonts w:ascii="GHEA Mariam" w:hAnsi="GHEA Mariam"/>
                <w:b/>
                <w:lang w:val="hy-AM"/>
              </w:rPr>
            </w:pPr>
          </w:p>
          <w:p w14:paraId="7E6C66C4" w14:textId="77777777" w:rsidR="00E2075B" w:rsidRPr="00A14C22" w:rsidRDefault="00E2075B" w:rsidP="00C33755">
            <w:pPr>
              <w:spacing w:after="0" w:line="360" w:lineRule="auto"/>
              <w:ind w:firstLine="164"/>
              <w:jc w:val="center"/>
              <w:rPr>
                <w:rFonts w:ascii="GHEA Mariam" w:hAnsi="GHEA Mariam"/>
                <w:b/>
                <w:lang w:val="hy-AM"/>
              </w:rPr>
            </w:pPr>
          </w:p>
          <w:p w14:paraId="1FAF6251" w14:textId="77777777" w:rsidR="00E2075B" w:rsidRPr="00A14C22" w:rsidRDefault="00E2075B" w:rsidP="00C33755">
            <w:pPr>
              <w:spacing w:after="0" w:line="360" w:lineRule="auto"/>
              <w:ind w:firstLine="164"/>
              <w:jc w:val="center"/>
              <w:rPr>
                <w:rFonts w:ascii="GHEA Mariam" w:hAnsi="GHEA Mariam"/>
                <w:b/>
                <w:lang w:val="hy-AM"/>
              </w:rPr>
            </w:pPr>
          </w:p>
          <w:p w14:paraId="265B93AC" w14:textId="77777777" w:rsidR="00E2075B" w:rsidRPr="00A14C22" w:rsidRDefault="00E2075B" w:rsidP="00C33755">
            <w:pPr>
              <w:spacing w:after="0" w:line="360" w:lineRule="auto"/>
              <w:ind w:firstLine="164"/>
              <w:jc w:val="center"/>
              <w:rPr>
                <w:rFonts w:ascii="GHEA Mariam" w:hAnsi="GHEA Mariam"/>
                <w:b/>
                <w:lang w:val="hy-AM"/>
              </w:rPr>
            </w:pPr>
            <w:r w:rsidRPr="00A14C22">
              <w:rPr>
                <w:rFonts w:ascii="GHEA Mariam" w:hAnsi="GHEA Mariam"/>
                <w:b/>
                <w:lang w:val="hy-AM"/>
              </w:rPr>
              <w:t>Չի ընդունվել:</w:t>
            </w:r>
          </w:p>
          <w:p w14:paraId="223CE396" w14:textId="77777777" w:rsidR="00E2075B" w:rsidRPr="00A14C22" w:rsidRDefault="00E2075B" w:rsidP="00C33755">
            <w:pPr>
              <w:spacing w:after="0" w:line="360" w:lineRule="auto"/>
              <w:ind w:firstLine="164"/>
              <w:jc w:val="both"/>
              <w:rPr>
                <w:rFonts w:ascii="GHEA Mariam" w:hAnsi="GHEA Mariam"/>
                <w:lang w:val="hy-AM"/>
              </w:rPr>
            </w:pPr>
            <w:r w:rsidRPr="00A14C22">
              <w:rPr>
                <w:rFonts w:ascii="GHEA Mariam" w:hAnsi="GHEA Mariam"/>
                <w:lang w:val="hy-AM"/>
              </w:rPr>
              <w:t>Նախագծով արդեն իսկ սահմանված են շինությունների և հողամասերի հատակագծերի օրինակելի ձևերը:</w:t>
            </w:r>
          </w:p>
        </w:tc>
      </w:tr>
      <w:tr w:rsidR="00E2075B" w:rsidRPr="00E2075B" w14:paraId="3636E56B" w14:textId="77777777" w:rsidTr="00C33755">
        <w:trPr>
          <w:trHeight w:val="360"/>
        </w:trPr>
        <w:tc>
          <w:tcPr>
            <w:tcW w:w="8784" w:type="dxa"/>
            <w:gridSpan w:val="2"/>
            <w:tcBorders>
              <w:top w:val="single" w:sz="4" w:space="0" w:color="auto"/>
              <w:left w:val="single" w:sz="4" w:space="0" w:color="auto"/>
              <w:bottom w:val="single" w:sz="4" w:space="0" w:color="auto"/>
              <w:right w:val="single" w:sz="4" w:space="0" w:color="auto"/>
            </w:tcBorders>
          </w:tcPr>
          <w:p w14:paraId="62E14632" w14:textId="77777777" w:rsidR="00E2075B" w:rsidRPr="00A14C22" w:rsidRDefault="00E2075B" w:rsidP="00C33755">
            <w:pPr>
              <w:tabs>
                <w:tab w:val="left" w:pos="540"/>
              </w:tabs>
              <w:spacing w:after="0" w:line="360" w:lineRule="auto"/>
              <w:jc w:val="both"/>
              <w:rPr>
                <w:rFonts w:ascii="GHEA Mariam" w:hAnsi="GHEA Mariam"/>
                <w:lang w:val="hy-AM"/>
              </w:rPr>
            </w:pPr>
            <w:r w:rsidRPr="00A14C22">
              <w:rPr>
                <w:rFonts w:ascii="GHEA Mariam" w:hAnsi="GHEA Mariam"/>
                <w:lang w:val="hy-AM"/>
              </w:rPr>
              <w:t xml:space="preserve">   Կարգի 16-րդ կետում նշված է, որ չափագրվում են քարե, բետոնե պարիսպների երկարությունը, լայնությունը և բարձրությունը: Այդ պարիսպները հողամասի հատակագծում նշվում են պարիսպի հաստությամբ չընդհատվող գծերով։ Անդրադարձ չկա մետաղական ցանկապատներին։    Ուստի առաջարկում եմ կետը շարադրել հետևյալ բովանդակությամբ՝ չափագրվում են քարե, բետոնե պարիսպների երկարությունը, լայնությունը և բարձրությունը: Այդ պարիսպները հողամասի հատակագծում նշվում են պարիսպի հաստությամբ չընդհատվող գծերով, իսկ մետաղական ցանկապատերի համար լիցենզավորված չափագրողի կողմից տրվում է եզրակացություն ցանկապատի առկայության մասին։</w:t>
            </w:r>
          </w:p>
        </w:tc>
        <w:tc>
          <w:tcPr>
            <w:tcW w:w="5785" w:type="dxa"/>
            <w:gridSpan w:val="3"/>
            <w:tcBorders>
              <w:top w:val="single" w:sz="4" w:space="0" w:color="auto"/>
              <w:left w:val="single" w:sz="4" w:space="0" w:color="auto"/>
              <w:bottom w:val="single" w:sz="4" w:space="0" w:color="auto"/>
              <w:right w:val="single" w:sz="4" w:space="0" w:color="auto"/>
            </w:tcBorders>
          </w:tcPr>
          <w:p w14:paraId="774EC780" w14:textId="77777777" w:rsidR="00E2075B" w:rsidRPr="00A14C22" w:rsidRDefault="00E2075B" w:rsidP="00C33755">
            <w:pPr>
              <w:spacing w:after="0" w:line="360" w:lineRule="auto"/>
              <w:ind w:firstLine="164"/>
              <w:jc w:val="center"/>
              <w:rPr>
                <w:rFonts w:ascii="GHEA Mariam" w:hAnsi="GHEA Mariam"/>
                <w:b/>
                <w:lang w:val="hy-AM"/>
              </w:rPr>
            </w:pPr>
            <w:r w:rsidRPr="00A14C22">
              <w:rPr>
                <w:rFonts w:ascii="GHEA Mariam" w:hAnsi="GHEA Mariam"/>
                <w:b/>
                <w:lang w:val="hy-AM"/>
              </w:rPr>
              <w:t>Չի ընդունվել:</w:t>
            </w:r>
          </w:p>
          <w:p w14:paraId="24486373" w14:textId="77777777" w:rsidR="00E2075B" w:rsidRPr="00A14C22" w:rsidRDefault="00E2075B" w:rsidP="00C33755">
            <w:pPr>
              <w:spacing w:after="0" w:line="360" w:lineRule="auto"/>
              <w:ind w:hanging="103"/>
              <w:jc w:val="both"/>
              <w:rPr>
                <w:rFonts w:ascii="GHEA Mariam" w:hAnsi="GHEA Mariam"/>
                <w:lang w:val="hy-AM"/>
              </w:rPr>
            </w:pPr>
            <w:r w:rsidRPr="00A14C22">
              <w:rPr>
                <w:rFonts w:ascii="GHEA Mariam" w:hAnsi="GHEA Mariam"/>
                <w:lang w:val="hy-AM"/>
              </w:rPr>
              <w:t xml:space="preserve">   Նախագծի 16-րդ կետվ սահմանված է, որ</w:t>
            </w:r>
            <w:r w:rsidRPr="00A14C22">
              <w:rPr>
                <w:rFonts w:ascii="GHEA Mariam" w:hAnsi="GHEA Mariam"/>
                <w:b/>
                <w:lang w:val="hy-AM"/>
              </w:rPr>
              <w:t xml:space="preserve"> </w:t>
            </w:r>
            <w:r w:rsidRPr="00A14C22">
              <w:rPr>
                <w:rFonts w:ascii="GHEA Mariam" w:hAnsi="GHEA Mariam"/>
                <w:lang w:val="hy-AM"/>
              </w:rPr>
              <w:t>չափագրվում են քարե, բետոնե պարիսպների երկարությունը, լայնությունը և բարձրությունը: Այդ պարիսպները հողամասի հատակագծում նշվում են պարսպի հաստությամբ չընդհատվող գծերով։</w:t>
            </w:r>
          </w:p>
          <w:p w14:paraId="081C06A0" w14:textId="77777777" w:rsidR="00E2075B" w:rsidRPr="00A14C22" w:rsidRDefault="00E2075B" w:rsidP="00C33755">
            <w:pPr>
              <w:spacing w:after="0" w:line="360" w:lineRule="auto"/>
              <w:ind w:hanging="103"/>
              <w:jc w:val="both"/>
              <w:rPr>
                <w:rFonts w:ascii="GHEA Mariam" w:hAnsi="GHEA Mariam"/>
                <w:lang w:val="hy-AM"/>
              </w:rPr>
            </w:pPr>
            <w:r w:rsidRPr="00A14C22">
              <w:rPr>
                <w:rFonts w:ascii="GHEA Mariam" w:hAnsi="GHEA Mariam"/>
                <w:lang w:val="hy-AM"/>
              </w:rPr>
              <w:t xml:space="preserve">   Միևնույն ժամանակ հայտնում ենք, որ մետաղական ցանկապատերի հաշվառում չի իրականացվում:</w:t>
            </w:r>
          </w:p>
        </w:tc>
      </w:tr>
      <w:tr w:rsidR="00E2075B" w:rsidRPr="00E2075B" w14:paraId="543BEE85" w14:textId="77777777" w:rsidTr="00C33755">
        <w:trPr>
          <w:trHeight w:val="360"/>
        </w:trPr>
        <w:tc>
          <w:tcPr>
            <w:tcW w:w="8784" w:type="dxa"/>
            <w:gridSpan w:val="2"/>
            <w:tcBorders>
              <w:top w:val="single" w:sz="4" w:space="0" w:color="auto"/>
              <w:left w:val="single" w:sz="4" w:space="0" w:color="auto"/>
              <w:bottom w:val="single" w:sz="4" w:space="0" w:color="auto"/>
              <w:right w:val="single" w:sz="4" w:space="0" w:color="auto"/>
            </w:tcBorders>
          </w:tcPr>
          <w:p w14:paraId="730C03AC" w14:textId="77777777" w:rsidR="00E2075B" w:rsidRPr="00A14C22" w:rsidRDefault="00E2075B" w:rsidP="00C33755">
            <w:pPr>
              <w:tabs>
                <w:tab w:val="left" w:pos="540"/>
              </w:tabs>
              <w:spacing w:after="0" w:line="360" w:lineRule="auto"/>
              <w:jc w:val="both"/>
              <w:rPr>
                <w:rFonts w:ascii="GHEA Mariam" w:hAnsi="GHEA Mariam"/>
                <w:lang w:val="hy-AM"/>
              </w:rPr>
            </w:pPr>
            <w:r w:rsidRPr="00A14C22">
              <w:rPr>
                <w:rFonts w:ascii="GHEA Mariam" w:hAnsi="GHEA Mariam"/>
                <w:lang w:val="hy-AM"/>
              </w:rPr>
              <w:t xml:space="preserve">   Նախագծի 26-րդ կետով սահմանված է, որ ներքին հորիզոնական չափագրումները կատարվում են շինությունների հատակից 1.20 բարձրությամբ, իսկ 1.20 մետրից պակաս բարձրություն ունեցող շինությունները (տարածքները, դրանցում առկա խորշերը) չեն չափագրվում՝ բացառությամբ հարթակների, հիմքերի, պարիսպների և այլ բարելավումների։ Չափագրվող շինության յուրաքանչյուր տարածք համարակալվում է, որի վրա նշվում են առկա դռների ու պատուհանների տեղադրությունները: Արտաքին և կրող պատերի վրա ինքնակամ բացված պատուհանները և դռները նշագծվում (շտրիխապատվում) են: Հաճախ նոր կառուցվող շինությունների դեպքում, որոնք ունենում են բավականաչափ բարձրություն, պատուհանները տեղադրվում են 1.20 մետրից բարձր կամ հաճախ առաստաղի ներքևի հատվածում, լուսավորություն ապահովելու համար շինության նախագծով նախատեսվում և տեղադրվում է նեղ վերնափեղկ /վերնապատուհան/, որոնք չափագրման փաստաթղթերում չնշելու դեպքում նախագծի հետ առաջանում է անհամապատասխանություն։ </w:t>
            </w:r>
          </w:p>
          <w:p w14:paraId="2EF5DA77" w14:textId="77777777" w:rsidR="00E2075B" w:rsidRPr="00A14C22" w:rsidRDefault="00E2075B" w:rsidP="00C33755">
            <w:pPr>
              <w:tabs>
                <w:tab w:val="left" w:pos="540"/>
              </w:tabs>
              <w:spacing w:after="0" w:line="360" w:lineRule="auto"/>
              <w:jc w:val="both"/>
              <w:rPr>
                <w:rFonts w:ascii="GHEA Mariam" w:hAnsi="GHEA Mariam"/>
                <w:lang w:val="hy-AM"/>
              </w:rPr>
            </w:pPr>
            <w:r w:rsidRPr="00A14C22">
              <w:rPr>
                <w:rFonts w:ascii="GHEA Mariam" w:hAnsi="GHEA Mariam"/>
                <w:lang w:val="hy-AM"/>
              </w:rPr>
              <w:t xml:space="preserve">   Ուստի առաջարկում եմ կետը շարադրել հետևյալ բովանդակությամբ՝ Ներքին հորիզոնական չափագրումները կատարվում են շինությունների հատակից 1.20 բարձրությամբ իսկ 1.20 մետրից պակաս բարձրություն ունեցող շինությունները (տարածքները, դրանցում առկա խորշերը) չեն չափագրվում՝ բացառությամբ հարթակների, հիմքերի, պարիսպների և այլ բարելավումների։ Չափագրվող շինության յուրաքանչյուր տարածք համարակալվում է, որի վրա նշվում են առկա դռների ու պատուհանների տեղադրությունները: 1.20 մետրից ավելի բարձրություն ունեցող վերնափեղկի /վերնապատուհանի/ համար լիցենզավորված չափագրողի կողմից տրվում է եզրակացություն՝ դրանք 1.20 մետրից ավելի բարձրություն ունենալու վերաբերյալ։</w:t>
            </w:r>
          </w:p>
        </w:tc>
        <w:tc>
          <w:tcPr>
            <w:tcW w:w="5785" w:type="dxa"/>
            <w:gridSpan w:val="3"/>
            <w:tcBorders>
              <w:top w:val="single" w:sz="4" w:space="0" w:color="auto"/>
              <w:left w:val="single" w:sz="4" w:space="0" w:color="auto"/>
              <w:bottom w:val="single" w:sz="4" w:space="0" w:color="auto"/>
              <w:right w:val="single" w:sz="4" w:space="0" w:color="auto"/>
            </w:tcBorders>
          </w:tcPr>
          <w:p w14:paraId="28CAE02C" w14:textId="77777777" w:rsidR="00E2075B" w:rsidRPr="00A14C22" w:rsidRDefault="00E2075B" w:rsidP="00C33755">
            <w:pPr>
              <w:spacing w:after="0" w:line="360" w:lineRule="auto"/>
              <w:ind w:firstLine="164"/>
              <w:jc w:val="center"/>
              <w:rPr>
                <w:rFonts w:ascii="GHEA Mariam" w:hAnsi="GHEA Mariam"/>
                <w:b/>
                <w:lang w:val="hy-AM"/>
              </w:rPr>
            </w:pPr>
            <w:r w:rsidRPr="00A14C22">
              <w:rPr>
                <w:rFonts w:ascii="GHEA Mariam" w:hAnsi="GHEA Mariam"/>
                <w:b/>
                <w:lang w:val="hy-AM"/>
              </w:rPr>
              <w:t>Մասամբ է ընդունվել:</w:t>
            </w:r>
          </w:p>
          <w:p w14:paraId="0A06C2C4" w14:textId="77777777" w:rsidR="00E2075B" w:rsidRPr="00A14C22" w:rsidRDefault="00E2075B" w:rsidP="00C33755">
            <w:pPr>
              <w:spacing w:after="0" w:line="360" w:lineRule="auto"/>
              <w:ind w:firstLine="164"/>
              <w:jc w:val="both"/>
              <w:rPr>
                <w:rFonts w:ascii="GHEA Mariam" w:hAnsi="GHEA Mariam"/>
                <w:lang w:val="hy-AM"/>
              </w:rPr>
            </w:pPr>
            <w:r w:rsidRPr="00A14C22">
              <w:rPr>
                <w:rFonts w:ascii="GHEA Mariam" w:hAnsi="GHEA Mariam"/>
                <w:lang w:val="hy-AM"/>
              </w:rPr>
              <w:t>Նախագծի 26-րդ կետում կատարվել է համապատասխան լրացում:</w:t>
            </w:r>
          </w:p>
          <w:p w14:paraId="406A9752" w14:textId="77777777" w:rsidR="00E2075B" w:rsidRPr="00A14C22" w:rsidRDefault="00E2075B" w:rsidP="00C33755">
            <w:pPr>
              <w:spacing w:after="0" w:line="360" w:lineRule="auto"/>
              <w:ind w:firstLine="164"/>
              <w:jc w:val="both"/>
              <w:rPr>
                <w:rFonts w:ascii="GHEA Mariam" w:hAnsi="GHEA Mariam"/>
                <w:b/>
                <w:lang w:val="hy-AM"/>
              </w:rPr>
            </w:pPr>
            <w:r w:rsidRPr="00674009">
              <w:rPr>
                <w:rFonts w:ascii="GHEA Mariam" w:hAnsi="GHEA Mariam"/>
                <w:lang w:val="hy-AM"/>
              </w:rPr>
              <w:t>Միևնույն ժամանակ Նախագծի 24-րդ կետը լրամշակվել է:</w:t>
            </w:r>
          </w:p>
        </w:tc>
      </w:tr>
      <w:tr w:rsidR="00E2075B" w:rsidRPr="00E2075B" w14:paraId="0C70BB2D" w14:textId="77777777" w:rsidTr="00C33755">
        <w:trPr>
          <w:trHeight w:val="360"/>
        </w:trPr>
        <w:tc>
          <w:tcPr>
            <w:tcW w:w="8784" w:type="dxa"/>
            <w:gridSpan w:val="2"/>
            <w:tcBorders>
              <w:top w:val="single" w:sz="4" w:space="0" w:color="auto"/>
              <w:left w:val="single" w:sz="4" w:space="0" w:color="auto"/>
              <w:bottom w:val="single" w:sz="4" w:space="0" w:color="auto"/>
              <w:right w:val="single" w:sz="4" w:space="0" w:color="auto"/>
            </w:tcBorders>
          </w:tcPr>
          <w:p w14:paraId="1A3A33F8" w14:textId="77777777" w:rsidR="00E2075B" w:rsidRPr="00A14C22" w:rsidRDefault="00E2075B" w:rsidP="00C33755">
            <w:pPr>
              <w:tabs>
                <w:tab w:val="left" w:pos="540"/>
              </w:tabs>
              <w:spacing w:after="0" w:line="360" w:lineRule="auto"/>
              <w:jc w:val="both"/>
              <w:rPr>
                <w:rFonts w:ascii="GHEA Mariam" w:hAnsi="GHEA Mariam"/>
                <w:lang w:val="hy-AM"/>
              </w:rPr>
            </w:pPr>
            <w:r w:rsidRPr="00A14C22">
              <w:rPr>
                <w:rFonts w:ascii="GHEA Mariam" w:hAnsi="GHEA Mariam"/>
                <w:lang w:val="hy-AM"/>
              </w:rPr>
              <w:t xml:space="preserve">   Նախագծի 38-րդ կետի 8-րդ ենթակետում նշված է՝ յուրաքանչյուր հարկի գծագրի վրա նշվում է առկա դռների, պատուհանների, վիտրաժների, բաց պատշգամբների տեղադրությունը: Տարածքների ներքին չափագրման ժամանակ նշվում են նաև աստիճանավանդակները և որմնախորշերը։ Տվյալ դեպքում չի հստակեցվում աստիճանավանդակների նշման և մակերեսի հաշվարկման առանձնահատկությունները։ </w:t>
            </w:r>
          </w:p>
          <w:p w14:paraId="45E867CB" w14:textId="77777777" w:rsidR="00E2075B" w:rsidRPr="00A14C22" w:rsidRDefault="00E2075B" w:rsidP="00C33755">
            <w:pPr>
              <w:tabs>
                <w:tab w:val="left" w:pos="540"/>
              </w:tabs>
              <w:spacing w:after="0" w:line="360" w:lineRule="auto"/>
              <w:jc w:val="both"/>
              <w:rPr>
                <w:rFonts w:ascii="GHEA Mariam" w:hAnsi="GHEA Mariam"/>
                <w:lang w:val="hy-AM"/>
              </w:rPr>
            </w:pPr>
            <w:r w:rsidRPr="00A14C22">
              <w:rPr>
                <w:rFonts w:ascii="GHEA Mariam" w:hAnsi="GHEA Mariam"/>
                <w:lang w:val="hy-AM"/>
              </w:rPr>
              <w:t xml:space="preserve">   Ուստի առաջարկում եմ 38-րդ կետի 8-րդ ենթակետից հետո ավելացնել    8.1) Չափագրված աստիճանահարթակները հատակագծերի վրա նշվում են ներքևի հարկի տվյալ սենյակում/հատվածում/, սակայն դրանց մակերեսը չի ներառվում տվյալ սենյակի /հատվածի/ մակերեսի մեջ։</w:t>
            </w:r>
          </w:p>
        </w:tc>
        <w:tc>
          <w:tcPr>
            <w:tcW w:w="5785" w:type="dxa"/>
            <w:gridSpan w:val="3"/>
            <w:tcBorders>
              <w:top w:val="single" w:sz="4" w:space="0" w:color="auto"/>
              <w:left w:val="single" w:sz="4" w:space="0" w:color="auto"/>
              <w:bottom w:val="single" w:sz="4" w:space="0" w:color="auto"/>
              <w:right w:val="single" w:sz="4" w:space="0" w:color="auto"/>
            </w:tcBorders>
          </w:tcPr>
          <w:p w14:paraId="7FE2A125" w14:textId="77777777" w:rsidR="00E2075B" w:rsidRPr="00A14C22" w:rsidRDefault="00E2075B" w:rsidP="00C33755">
            <w:pPr>
              <w:spacing w:after="0" w:line="360" w:lineRule="auto"/>
              <w:ind w:firstLine="164"/>
              <w:jc w:val="center"/>
              <w:rPr>
                <w:rFonts w:ascii="GHEA Mariam" w:hAnsi="GHEA Mariam"/>
                <w:b/>
                <w:lang w:val="hy-AM"/>
              </w:rPr>
            </w:pPr>
            <w:r w:rsidRPr="00A14C22">
              <w:rPr>
                <w:rFonts w:ascii="GHEA Mariam" w:hAnsi="GHEA Mariam"/>
                <w:b/>
                <w:lang w:val="hy-AM"/>
              </w:rPr>
              <w:t>Չի ընդունվել:</w:t>
            </w:r>
          </w:p>
          <w:p w14:paraId="344D16CE" w14:textId="77777777" w:rsidR="00E2075B" w:rsidRPr="00A14C22" w:rsidRDefault="00E2075B" w:rsidP="00C33755">
            <w:pPr>
              <w:spacing w:after="0" w:line="360" w:lineRule="auto"/>
              <w:ind w:firstLine="164"/>
              <w:jc w:val="both"/>
              <w:rPr>
                <w:rFonts w:ascii="GHEA Mariam" w:hAnsi="GHEA Mariam"/>
                <w:lang w:val="hy-AM"/>
              </w:rPr>
            </w:pPr>
            <w:r w:rsidRPr="00A14C22">
              <w:rPr>
                <w:rFonts w:ascii="GHEA Mariam" w:hAnsi="GHEA Mariam"/>
                <w:lang w:val="hy-AM"/>
              </w:rPr>
              <w:t>Մակերեսները որոշվում են յուրաքանչյուր հարկի համար առանձին՝ կախված աստիճանահարթակի ձևից:</w:t>
            </w:r>
          </w:p>
        </w:tc>
      </w:tr>
      <w:tr w:rsidR="00E2075B" w:rsidRPr="00A14C22" w14:paraId="1591C126" w14:textId="77777777" w:rsidTr="00C33755">
        <w:trPr>
          <w:trHeight w:val="360"/>
        </w:trPr>
        <w:tc>
          <w:tcPr>
            <w:tcW w:w="8784" w:type="dxa"/>
            <w:gridSpan w:val="2"/>
            <w:vMerge w:val="restart"/>
            <w:tcBorders>
              <w:top w:val="single" w:sz="4" w:space="0" w:color="auto"/>
              <w:left w:val="single" w:sz="4" w:space="0" w:color="auto"/>
              <w:right w:val="single" w:sz="4" w:space="0" w:color="auto"/>
            </w:tcBorders>
            <w:shd w:val="clear" w:color="auto" w:fill="A6A6A6"/>
          </w:tcPr>
          <w:p w14:paraId="5BC954C2" w14:textId="77777777" w:rsidR="00E2075B" w:rsidRPr="00A14C22" w:rsidRDefault="00E2075B" w:rsidP="00C33755">
            <w:pPr>
              <w:numPr>
                <w:ilvl w:val="0"/>
                <w:numId w:val="1"/>
              </w:numPr>
              <w:spacing w:after="0" w:line="360" w:lineRule="auto"/>
              <w:contextualSpacing/>
              <w:jc w:val="center"/>
              <w:rPr>
                <w:rFonts w:ascii="GHEA Mariam" w:hAnsi="GHEA Mariam"/>
                <w:b/>
              </w:rPr>
            </w:pPr>
            <w:r w:rsidRPr="00A14C22">
              <w:rPr>
                <w:rFonts w:ascii="GHEA Mariam" w:hAnsi="GHEA Mariam"/>
                <w:b/>
              </w:rPr>
              <w:t>ՀՀ ֆինանսների նախարարություն</w:t>
            </w:r>
          </w:p>
        </w:tc>
        <w:tc>
          <w:tcPr>
            <w:tcW w:w="5785" w:type="dxa"/>
            <w:gridSpan w:val="3"/>
            <w:tcBorders>
              <w:top w:val="single" w:sz="4" w:space="0" w:color="auto"/>
              <w:left w:val="single" w:sz="4" w:space="0" w:color="auto"/>
              <w:bottom w:val="single" w:sz="4" w:space="0" w:color="auto"/>
              <w:right w:val="single" w:sz="4" w:space="0" w:color="auto"/>
            </w:tcBorders>
            <w:shd w:val="clear" w:color="auto" w:fill="A6A6A6"/>
          </w:tcPr>
          <w:p w14:paraId="55C58525" w14:textId="77777777" w:rsidR="00E2075B" w:rsidRPr="00A14C22" w:rsidRDefault="00E2075B" w:rsidP="00C33755">
            <w:pPr>
              <w:spacing w:after="0" w:line="360" w:lineRule="auto"/>
              <w:ind w:firstLine="164"/>
              <w:jc w:val="center"/>
              <w:rPr>
                <w:rFonts w:ascii="GHEA Mariam" w:hAnsi="GHEA Mariam"/>
                <w:b/>
                <w:lang w:val="hy-AM"/>
              </w:rPr>
            </w:pPr>
            <w:r w:rsidRPr="00A14C22">
              <w:rPr>
                <w:rFonts w:ascii="GHEA Mariam" w:hAnsi="GHEA Mariam"/>
                <w:b/>
              </w:rPr>
              <w:t>26</w:t>
            </w:r>
            <w:r w:rsidRPr="00A14C22">
              <w:rPr>
                <w:rFonts w:ascii="GHEA Mariam" w:hAnsi="GHEA Mariam"/>
                <w:b/>
                <w:lang w:val="hy-AM"/>
              </w:rPr>
              <w:t>.03.2025 թ.</w:t>
            </w:r>
          </w:p>
        </w:tc>
      </w:tr>
      <w:tr w:rsidR="00E2075B" w:rsidRPr="00A14C22" w14:paraId="13FF7869" w14:textId="77777777" w:rsidTr="00C33755">
        <w:trPr>
          <w:trHeight w:val="360"/>
        </w:trPr>
        <w:tc>
          <w:tcPr>
            <w:tcW w:w="8784" w:type="dxa"/>
            <w:gridSpan w:val="2"/>
            <w:vMerge/>
            <w:tcBorders>
              <w:left w:val="single" w:sz="4" w:space="0" w:color="auto"/>
              <w:bottom w:val="single" w:sz="4" w:space="0" w:color="auto"/>
              <w:right w:val="single" w:sz="4" w:space="0" w:color="auto"/>
            </w:tcBorders>
          </w:tcPr>
          <w:p w14:paraId="13AB8714" w14:textId="77777777" w:rsidR="00E2075B" w:rsidRPr="00A14C22" w:rsidRDefault="00E2075B" w:rsidP="00C33755">
            <w:pPr>
              <w:tabs>
                <w:tab w:val="left" w:pos="540"/>
              </w:tabs>
              <w:spacing w:after="0" w:line="360" w:lineRule="auto"/>
              <w:jc w:val="both"/>
              <w:rPr>
                <w:rFonts w:ascii="GHEA Mariam" w:hAnsi="GHEA Mariam"/>
              </w:rPr>
            </w:pPr>
          </w:p>
        </w:tc>
        <w:tc>
          <w:tcPr>
            <w:tcW w:w="5785" w:type="dxa"/>
            <w:gridSpan w:val="3"/>
            <w:tcBorders>
              <w:top w:val="single" w:sz="4" w:space="0" w:color="auto"/>
              <w:left w:val="single" w:sz="4" w:space="0" w:color="auto"/>
              <w:bottom w:val="single" w:sz="4" w:space="0" w:color="auto"/>
              <w:right w:val="single" w:sz="4" w:space="0" w:color="auto"/>
            </w:tcBorders>
            <w:shd w:val="clear" w:color="auto" w:fill="A6A6A6"/>
          </w:tcPr>
          <w:p w14:paraId="3669CD8D" w14:textId="77777777" w:rsidR="00E2075B" w:rsidRPr="00A14C22" w:rsidRDefault="00E2075B" w:rsidP="00C33755">
            <w:pPr>
              <w:spacing w:after="0" w:line="360" w:lineRule="auto"/>
              <w:ind w:firstLine="164"/>
              <w:jc w:val="center"/>
              <w:rPr>
                <w:rFonts w:ascii="GHEA Mariam" w:hAnsi="GHEA Mariam"/>
                <w:b/>
                <w:lang w:val="hy-AM"/>
              </w:rPr>
            </w:pPr>
            <w:r w:rsidRPr="00A14C22">
              <w:rPr>
                <w:rFonts w:ascii="GHEA Mariam" w:hAnsi="GHEA Mariam"/>
                <w:b/>
              </w:rPr>
              <w:t>N</w:t>
            </w:r>
            <w:r w:rsidRPr="00A14C22">
              <w:rPr>
                <w:rFonts w:ascii="GHEA Mariam" w:hAnsi="GHEA Mariam"/>
                <w:b/>
                <w:lang w:val="hy-AM"/>
              </w:rPr>
              <w:t xml:space="preserve"> 01/11-1/6825-2025</w:t>
            </w:r>
          </w:p>
        </w:tc>
      </w:tr>
      <w:tr w:rsidR="00E2075B" w:rsidRPr="00A14C22" w14:paraId="75512BAC" w14:textId="77777777" w:rsidTr="00C33755">
        <w:trPr>
          <w:trHeight w:val="360"/>
        </w:trPr>
        <w:tc>
          <w:tcPr>
            <w:tcW w:w="8784" w:type="dxa"/>
            <w:gridSpan w:val="2"/>
            <w:tcBorders>
              <w:top w:val="single" w:sz="4" w:space="0" w:color="auto"/>
              <w:left w:val="single" w:sz="4" w:space="0" w:color="auto"/>
              <w:bottom w:val="single" w:sz="4" w:space="0" w:color="auto"/>
              <w:right w:val="single" w:sz="4" w:space="0" w:color="auto"/>
            </w:tcBorders>
          </w:tcPr>
          <w:p w14:paraId="4ABB13FC" w14:textId="77777777" w:rsidR="00E2075B" w:rsidRPr="00A14C22" w:rsidRDefault="00E2075B" w:rsidP="00C33755">
            <w:pPr>
              <w:tabs>
                <w:tab w:val="left" w:pos="540"/>
              </w:tabs>
              <w:spacing w:after="0" w:line="360" w:lineRule="auto"/>
              <w:jc w:val="both"/>
              <w:rPr>
                <w:rFonts w:ascii="GHEA Mariam" w:hAnsi="GHEA Mariam"/>
              </w:rPr>
            </w:pPr>
            <w:r w:rsidRPr="00A14C22">
              <w:rPr>
                <w:rFonts w:ascii="GHEA Mariam" w:hAnsi="GHEA Mariam"/>
              </w:rPr>
              <w:t xml:space="preserve">   ՀՀ ֆինանսների նախարարությունն ուսումնասիրել է «Հատակագծերի ձևերը, հատակագծերին ներկայացվող պահանջները և հատակագծերի ներկայացման կարգը սահմանելու մասին» ՀՀ կառավարության որոշման նախագիծը և հայտնում է, որ դիտողություններ և առաջարկություններ չունի:</w:t>
            </w:r>
          </w:p>
        </w:tc>
        <w:tc>
          <w:tcPr>
            <w:tcW w:w="5785" w:type="dxa"/>
            <w:gridSpan w:val="3"/>
            <w:tcBorders>
              <w:top w:val="single" w:sz="4" w:space="0" w:color="auto"/>
              <w:left w:val="single" w:sz="4" w:space="0" w:color="auto"/>
              <w:bottom w:val="single" w:sz="4" w:space="0" w:color="auto"/>
              <w:right w:val="single" w:sz="4" w:space="0" w:color="auto"/>
            </w:tcBorders>
          </w:tcPr>
          <w:p w14:paraId="05FA7B19" w14:textId="77777777" w:rsidR="00E2075B" w:rsidRPr="00A14C22" w:rsidRDefault="00E2075B" w:rsidP="00C33755">
            <w:pPr>
              <w:spacing w:after="0" w:line="360" w:lineRule="auto"/>
              <w:ind w:firstLine="164"/>
              <w:jc w:val="center"/>
              <w:rPr>
                <w:rFonts w:ascii="GHEA Mariam" w:hAnsi="GHEA Mariam"/>
                <w:b/>
                <w:lang w:val="hy-AM"/>
              </w:rPr>
            </w:pPr>
            <w:r w:rsidRPr="00A14C22">
              <w:rPr>
                <w:rFonts w:ascii="GHEA Mariam" w:hAnsi="GHEA Mariam"/>
                <w:b/>
                <w:lang w:val="hy-AM"/>
              </w:rPr>
              <w:t>Ընդունվել է։</w:t>
            </w:r>
          </w:p>
        </w:tc>
      </w:tr>
      <w:tr w:rsidR="00E2075B" w:rsidRPr="00A14C22" w14:paraId="1D18C6A4" w14:textId="77777777" w:rsidTr="00C33755">
        <w:trPr>
          <w:trHeight w:val="360"/>
        </w:trPr>
        <w:tc>
          <w:tcPr>
            <w:tcW w:w="8784" w:type="dxa"/>
            <w:gridSpan w:val="2"/>
            <w:vMerge w:val="restart"/>
            <w:tcBorders>
              <w:top w:val="single" w:sz="4" w:space="0" w:color="auto"/>
              <w:left w:val="single" w:sz="4" w:space="0" w:color="auto"/>
              <w:right w:val="single" w:sz="4" w:space="0" w:color="auto"/>
            </w:tcBorders>
            <w:shd w:val="clear" w:color="auto" w:fill="A6A6A6"/>
          </w:tcPr>
          <w:p w14:paraId="46054B29" w14:textId="77777777" w:rsidR="00E2075B" w:rsidRPr="00A14C22" w:rsidRDefault="00E2075B" w:rsidP="00C33755">
            <w:pPr>
              <w:numPr>
                <w:ilvl w:val="0"/>
                <w:numId w:val="1"/>
              </w:numPr>
              <w:spacing w:after="0" w:line="360" w:lineRule="auto"/>
              <w:contextualSpacing/>
              <w:jc w:val="center"/>
              <w:rPr>
                <w:rFonts w:ascii="GHEA Mariam" w:hAnsi="GHEA Mariam"/>
                <w:b/>
              </w:rPr>
            </w:pPr>
            <w:r w:rsidRPr="00A14C22">
              <w:rPr>
                <w:rFonts w:ascii="GHEA Mariam" w:hAnsi="GHEA Mariam"/>
                <w:b/>
              </w:rPr>
              <w:t>ՀՀ վարչապետի աշխատակազմի տեսչական մարմինների աշխատանքների համակարգման գրասենյակ</w:t>
            </w:r>
          </w:p>
        </w:tc>
        <w:tc>
          <w:tcPr>
            <w:tcW w:w="5785" w:type="dxa"/>
            <w:gridSpan w:val="3"/>
            <w:tcBorders>
              <w:top w:val="single" w:sz="4" w:space="0" w:color="auto"/>
              <w:left w:val="single" w:sz="4" w:space="0" w:color="auto"/>
              <w:bottom w:val="single" w:sz="4" w:space="0" w:color="auto"/>
              <w:right w:val="single" w:sz="4" w:space="0" w:color="auto"/>
            </w:tcBorders>
            <w:shd w:val="clear" w:color="auto" w:fill="A6A6A6"/>
          </w:tcPr>
          <w:p w14:paraId="54215077" w14:textId="77777777" w:rsidR="00E2075B" w:rsidRPr="00A14C22" w:rsidRDefault="00E2075B" w:rsidP="00C33755">
            <w:pPr>
              <w:spacing w:after="0" w:line="360" w:lineRule="auto"/>
              <w:ind w:firstLine="164"/>
              <w:jc w:val="center"/>
              <w:rPr>
                <w:rFonts w:ascii="GHEA Mariam" w:hAnsi="GHEA Mariam"/>
                <w:b/>
                <w:lang w:val="hy-AM"/>
              </w:rPr>
            </w:pPr>
            <w:r w:rsidRPr="00A14C22">
              <w:rPr>
                <w:rFonts w:ascii="GHEA Mariam" w:hAnsi="GHEA Mariam"/>
                <w:b/>
              </w:rPr>
              <w:t>01.04.2025 թ.</w:t>
            </w:r>
          </w:p>
        </w:tc>
      </w:tr>
      <w:tr w:rsidR="00E2075B" w:rsidRPr="00A14C22" w14:paraId="5DE0AB6E" w14:textId="77777777" w:rsidTr="00C33755">
        <w:trPr>
          <w:trHeight w:val="360"/>
        </w:trPr>
        <w:tc>
          <w:tcPr>
            <w:tcW w:w="8784" w:type="dxa"/>
            <w:gridSpan w:val="2"/>
            <w:vMerge/>
            <w:tcBorders>
              <w:left w:val="single" w:sz="4" w:space="0" w:color="auto"/>
              <w:bottom w:val="single" w:sz="4" w:space="0" w:color="auto"/>
              <w:right w:val="single" w:sz="4" w:space="0" w:color="auto"/>
            </w:tcBorders>
          </w:tcPr>
          <w:p w14:paraId="5A893A26" w14:textId="77777777" w:rsidR="00E2075B" w:rsidRPr="00A14C22" w:rsidRDefault="00E2075B" w:rsidP="00C33755">
            <w:pPr>
              <w:tabs>
                <w:tab w:val="left" w:pos="540"/>
              </w:tabs>
              <w:spacing w:after="0" w:line="360" w:lineRule="auto"/>
              <w:jc w:val="both"/>
              <w:rPr>
                <w:rFonts w:ascii="GHEA Mariam" w:hAnsi="GHEA Mariam"/>
              </w:rPr>
            </w:pPr>
          </w:p>
        </w:tc>
        <w:tc>
          <w:tcPr>
            <w:tcW w:w="5785" w:type="dxa"/>
            <w:gridSpan w:val="3"/>
            <w:tcBorders>
              <w:top w:val="single" w:sz="4" w:space="0" w:color="auto"/>
              <w:left w:val="single" w:sz="4" w:space="0" w:color="auto"/>
              <w:bottom w:val="single" w:sz="4" w:space="0" w:color="auto"/>
              <w:right w:val="single" w:sz="4" w:space="0" w:color="auto"/>
            </w:tcBorders>
            <w:shd w:val="clear" w:color="auto" w:fill="A6A6A6"/>
          </w:tcPr>
          <w:p w14:paraId="5D88A2F6" w14:textId="77777777" w:rsidR="00E2075B" w:rsidRPr="00A14C22" w:rsidRDefault="00E2075B" w:rsidP="00C33755">
            <w:pPr>
              <w:spacing w:after="0" w:line="360" w:lineRule="auto"/>
              <w:ind w:firstLine="164"/>
              <w:jc w:val="center"/>
              <w:rPr>
                <w:rFonts w:ascii="GHEA Mariam" w:hAnsi="GHEA Mariam"/>
                <w:b/>
                <w:lang w:val="hy-AM"/>
              </w:rPr>
            </w:pPr>
            <w:r w:rsidRPr="00A14C22">
              <w:rPr>
                <w:rFonts w:ascii="GHEA Mariam" w:hAnsi="GHEA Mariam"/>
                <w:b/>
              </w:rPr>
              <w:t>N</w:t>
            </w:r>
            <w:r w:rsidRPr="00A14C22">
              <w:rPr>
                <w:rFonts w:ascii="GHEA Mariam" w:hAnsi="GHEA Mariam"/>
                <w:b/>
                <w:lang w:val="hy-AM"/>
              </w:rPr>
              <w:t xml:space="preserve"> //10480-2025</w:t>
            </w:r>
          </w:p>
        </w:tc>
      </w:tr>
      <w:tr w:rsidR="00E2075B" w:rsidRPr="00E2075B" w14:paraId="53C08811" w14:textId="77777777" w:rsidTr="00C33755">
        <w:trPr>
          <w:trHeight w:val="360"/>
        </w:trPr>
        <w:tc>
          <w:tcPr>
            <w:tcW w:w="8784" w:type="dxa"/>
            <w:gridSpan w:val="2"/>
            <w:tcBorders>
              <w:top w:val="single" w:sz="4" w:space="0" w:color="auto"/>
              <w:left w:val="single" w:sz="4" w:space="0" w:color="auto"/>
              <w:bottom w:val="single" w:sz="4" w:space="0" w:color="auto"/>
              <w:right w:val="single" w:sz="4" w:space="0" w:color="auto"/>
            </w:tcBorders>
          </w:tcPr>
          <w:p w14:paraId="0F1D82AA" w14:textId="77777777" w:rsidR="00E2075B" w:rsidRPr="00A14C22" w:rsidRDefault="00E2075B" w:rsidP="00C33755">
            <w:pPr>
              <w:spacing w:after="0" w:line="360" w:lineRule="auto"/>
              <w:jc w:val="both"/>
              <w:rPr>
                <w:rFonts w:ascii="GHEA Mariam" w:hAnsi="GHEA Mariam"/>
                <w:color w:val="000000"/>
                <w:lang w:val="hy-AM"/>
              </w:rPr>
            </w:pPr>
            <w:r w:rsidRPr="00A14C22">
              <w:rPr>
                <w:rFonts w:ascii="GHEA Mariam" w:hAnsi="GHEA Mariam"/>
                <w:color w:val="000000"/>
                <w:lang w:val="hy-AM"/>
              </w:rPr>
              <w:t>1.</w:t>
            </w:r>
            <w:r w:rsidRPr="00A14C22">
              <w:rPr>
                <w:rFonts w:ascii="GHEA Mariam" w:hAnsi="GHEA Mariam"/>
                <w:color w:val="000000"/>
                <w:lang w:val="hy-AM"/>
              </w:rPr>
              <w:tab/>
              <w:t>Նախագծի 1-ին կետի 7-րդ ենթակետում «հողամասի» բառից հետո լրացնել «հանութագրման» բառով,</w:t>
            </w:r>
          </w:p>
        </w:tc>
        <w:tc>
          <w:tcPr>
            <w:tcW w:w="5785" w:type="dxa"/>
            <w:gridSpan w:val="3"/>
            <w:tcBorders>
              <w:top w:val="single" w:sz="4" w:space="0" w:color="auto"/>
              <w:left w:val="single" w:sz="4" w:space="0" w:color="auto"/>
              <w:bottom w:val="single" w:sz="4" w:space="0" w:color="auto"/>
              <w:right w:val="single" w:sz="4" w:space="0" w:color="auto"/>
            </w:tcBorders>
          </w:tcPr>
          <w:p w14:paraId="7A2A7637" w14:textId="77777777" w:rsidR="00E2075B" w:rsidRPr="00A14C22" w:rsidRDefault="00E2075B" w:rsidP="00C33755">
            <w:pPr>
              <w:spacing w:after="0" w:line="360" w:lineRule="auto"/>
              <w:ind w:firstLine="164"/>
              <w:jc w:val="center"/>
              <w:rPr>
                <w:rFonts w:ascii="GHEA Mariam" w:hAnsi="GHEA Mariam"/>
                <w:b/>
                <w:lang w:val="hy-AM"/>
              </w:rPr>
            </w:pPr>
            <w:r w:rsidRPr="00A14C22">
              <w:rPr>
                <w:rFonts w:ascii="GHEA Mariam" w:hAnsi="GHEA Mariam"/>
                <w:b/>
                <w:lang w:val="hy-AM"/>
              </w:rPr>
              <w:t>Ընդունվել է։</w:t>
            </w:r>
          </w:p>
          <w:p w14:paraId="4A06209A" w14:textId="77777777" w:rsidR="00E2075B" w:rsidRPr="00674009" w:rsidRDefault="00E2075B" w:rsidP="00C33755">
            <w:pPr>
              <w:shd w:val="clear" w:color="auto" w:fill="FFFFFF"/>
              <w:spacing w:after="0" w:line="360" w:lineRule="auto"/>
              <w:jc w:val="both"/>
              <w:rPr>
                <w:rFonts w:ascii="GHEA Mariam" w:eastAsia="Times New Roman" w:hAnsi="GHEA Mariam" w:cs="Times New Roman"/>
                <w:color w:val="191919"/>
                <w:lang w:val="hy-AM"/>
              </w:rPr>
            </w:pPr>
            <w:r w:rsidRPr="00972C1E">
              <w:rPr>
                <w:rFonts w:ascii="GHEA Mariam" w:eastAsia="Times New Roman" w:hAnsi="GHEA Mariam" w:cs="Times New Roman"/>
                <w:color w:val="191919"/>
                <w:lang w:val="hy-AM"/>
              </w:rPr>
              <w:t xml:space="preserve">   </w:t>
            </w:r>
            <w:r w:rsidRPr="00A14C22">
              <w:rPr>
                <w:rFonts w:ascii="GHEA Mariam" w:eastAsia="Times New Roman" w:hAnsi="GHEA Mariam" w:cs="Times New Roman"/>
                <w:color w:val="191919"/>
                <w:lang w:val="hy-AM"/>
              </w:rPr>
              <w:t xml:space="preserve">1-ին, 2-րդ և 3-րդ կետերով առաջարկված «չափագրում» բառի փոխարինումը «հանութագրում» բառով </w:t>
            </w:r>
            <w:r w:rsidRPr="00674009">
              <w:rPr>
                <w:rFonts w:ascii="GHEA Mariam" w:eastAsia="Times New Roman" w:hAnsi="GHEA Mariam" w:cs="Times New Roman"/>
                <w:color w:val="191919"/>
                <w:lang w:val="hy-AM"/>
              </w:rPr>
              <w:t>ընդունելի է, քանզի սույն նախագծում «հողամասի չափագրում» եզրույթ սահմանված չէ։</w:t>
            </w:r>
          </w:p>
          <w:p w14:paraId="681DA143" w14:textId="77777777" w:rsidR="00E2075B" w:rsidRPr="00A14C22" w:rsidRDefault="00E2075B" w:rsidP="00C33755">
            <w:pPr>
              <w:shd w:val="clear" w:color="auto" w:fill="FFFFFF"/>
              <w:spacing w:after="0" w:line="360" w:lineRule="auto"/>
              <w:jc w:val="both"/>
              <w:rPr>
                <w:rFonts w:ascii="GHEA Mariam" w:hAnsi="GHEA Mariam"/>
                <w:b/>
                <w:lang w:val="hy-AM"/>
              </w:rPr>
            </w:pPr>
            <w:r w:rsidRPr="00674009">
              <w:rPr>
                <w:rFonts w:ascii="GHEA Mariam" w:eastAsia="Times New Roman" w:hAnsi="GHEA Mariam" w:cs="Times New Roman"/>
                <w:color w:val="191919"/>
                <w:lang w:val="hy-AM"/>
              </w:rPr>
              <w:t>2-րդ կետը առաջարկում եմ քննարկել աշխատանքային կարգով։</w:t>
            </w:r>
          </w:p>
        </w:tc>
      </w:tr>
      <w:tr w:rsidR="00E2075B" w:rsidRPr="00E2075B" w14:paraId="548975E6" w14:textId="77777777" w:rsidTr="00C33755">
        <w:trPr>
          <w:trHeight w:val="360"/>
        </w:trPr>
        <w:tc>
          <w:tcPr>
            <w:tcW w:w="8784" w:type="dxa"/>
            <w:gridSpan w:val="2"/>
            <w:tcBorders>
              <w:top w:val="single" w:sz="4" w:space="0" w:color="auto"/>
              <w:left w:val="single" w:sz="4" w:space="0" w:color="auto"/>
              <w:bottom w:val="single" w:sz="4" w:space="0" w:color="auto"/>
              <w:right w:val="single" w:sz="4" w:space="0" w:color="auto"/>
            </w:tcBorders>
          </w:tcPr>
          <w:p w14:paraId="1C30D044" w14:textId="77777777" w:rsidR="00E2075B" w:rsidRPr="00A14C22" w:rsidRDefault="00E2075B" w:rsidP="00C33755">
            <w:pPr>
              <w:spacing w:after="0" w:line="360" w:lineRule="auto"/>
              <w:jc w:val="both"/>
              <w:rPr>
                <w:rFonts w:ascii="GHEA Mariam" w:hAnsi="GHEA Mariam"/>
                <w:color w:val="000000"/>
                <w:lang w:val="hy-AM"/>
              </w:rPr>
            </w:pPr>
            <w:r w:rsidRPr="00A14C22">
              <w:rPr>
                <w:rFonts w:ascii="GHEA Mariam" w:hAnsi="GHEA Mariam"/>
                <w:color w:val="000000"/>
                <w:lang w:val="hy-AM"/>
              </w:rPr>
              <w:t xml:space="preserve">   2.</w:t>
            </w:r>
            <w:r w:rsidRPr="00A14C22">
              <w:rPr>
                <w:rFonts w:ascii="GHEA Mariam" w:hAnsi="GHEA Mariam"/>
                <w:color w:val="000000"/>
                <w:lang w:val="hy-AM"/>
              </w:rPr>
              <w:tab/>
              <w:t xml:space="preserve">Կառավարության 2011 թվականի սեպտեմբերի 29-ի «Հայաստանի Հանրապետության տարածքում քարտեզագրության, գեոդեզիայի, չափագրման (հաշվառման) և հողաշինարարության աշխատանքների իրականացմանը ներկայացվող պարտադիր պահանջները սահմանելու մասին» N 1441-Ն որոշման հավելված 1-ի 4-րդ կետի 5-րդ ենթակետի համաձայն՝ քարտեզագրության, գեոդեզիայի, չափագրման (հաշվառման) և հողաշինարարության գործունեություն իրականացնելու իրավունք ունեցող անձը պարտավոր է պատվիրված յուրաքանչյուր միավոր անշարժ գույքի նկատմամբ (բացառությամբ բազմաբնակարան բնակելի շենքերի ծավալում տեղակայված անշարժ գույքերի միավորների) իրականացվող աշխատանքների համար կոմիտեի համակարգից ձեռք բերել անհրաժեշտ ելակետային տվյալներ գեոդեզիական ցանցի կետերի մասին կամ տվյալ համայնքի կադաստրային քարտեզից հատված։ </w:t>
            </w:r>
          </w:p>
          <w:p w14:paraId="17B27D3F" w14:textId="77777777" w:rsidR="00E2075B" w:rsidRPr="00A14C22" w:rsidRDefault="00E2075B" w:rsidP="00C33755">
            <w:pPr>
              <w:spacing w:after="0" w:line="360" w:lineRule="auto"/>
              <w:jc w:val="both"/>
              <w:rPr>
                <w:rFonts w:ascii="GHEA Mariam" w:hAnsi="GHEA Mariam"/>
                <w:color w:val="000000"/>
                <w:lang w:val="hy-AM"/>
              </w:rPr>
            </w:pPr>
            <w:r w:rsidRPr="00A14C22">
              <w:rPr>
                <w:rFonts w:ascii="GHEA Mariam" w:hAnsi="GHEA Mariam"/>
                <w:color w:val="000000"/>
                <w:lang w:val="hy-AM"/>
              </w:rPr>
              <w:t>Վերոգրյալի հիմնավորմամբ առաջարկում եմ Նախագածի 2-րդ կետը շարադրել հետևյալ տրամաբանությամբ</w:t>
            </w:r>
            <w:r w:rsidRPr="00A14C22">
              <w:rPr>
                <w:rFonts w:ascii="Cambria Math" w:hAnsi="Cambria Math" w:cs="Cambria Math"/>
                <w:color w:val="000000"/>
                <w:lang w:val="hy-AM"/>
              </w:rPr>
              <w:t>․</w:t>
            </w:r>
            <w:r w:rsidRPr="00A14C22">
              <w:rPr>
                <w:rFonts w:ascii="GHEA Mariam" w:hAnsi="GHEA Mariam"/>
                <w:color w:val="000000"/>
                <w:lang w:val="hy-AM"/>
              </w:rPr>
              <w:t xml:space="preserve"> հողամասը հանութագրում, շինությունը չափագրում և դրանց հատակագծերը կազմում է որակավորում ունեցող անձը, որն իրավունք ունի այդ նպատակով պատվիրատուից պահանջելու կատարվող աշխատանքներին վերաբերող անհրաժեշտ նյութերը, ինչպես նաև պարտավոր է օրենսդրությամբ սահմանված կարգով Կոմիտեի համակարգից ստանալ անհրաժեշտ տեղեկատվություն հետևյալ կերպ՝ պատվիրված յուրաքանչյուր միավոր անշարժ գույքի նկատմամբ (բացառությամբ բազմաբնակարան բնակելի շենքերի ծավալում տեղակայված անշարժ գույքերի միավորների) իրականացվող աշխատանքների համար կոմիտեի համակարգից ձեռք բերել անհրաժեշտ ելակետային տվյալներ գեոդեզիական ցանցի կետերի մասին կամ տվյալ համայնքի կադաստրային քարտեզից հատված համապատասխան դիմում ներկայացնելով և «Գույքի նկատմամբ իրավունքների պետական գրանցման մասին» օրենքի 73-րդ, «Տարածական տվյալների մասին» օրենքի 19-րդ հոդվածներով սահմանված վճարները կատարելով՝ ոչ ուշ, քան հանութագրում իրականացնելու ամսաթիվը: Գեոդեզիական ցանցի կետերի կոորդինատները կամ տվյալ համայնքի կադաստրային քարտեզից հատվածը տրամադրվում են WGS-84 (ՎԻ ՋԻ ԷՍ-84) (ARMREF 02) ազգային գեոդեզիական կոորդինատային համակարգով՝ վեկտորային ձևաչափերով:</w:t>
            </w:r>
          </w:p>
        </w:tc>
        <w:tc>
          <w:tcPr>
            <w:tcW w:w="5785" w:type="dxa"/>
            <w:gridSpan w:val="3"/>
            <w:tcBorders>
              <w:top w:val="single" w:sz="4" w:space="0" w:color="auto"/>
              <w:left w:val="single" w:sz="4" w:space="0" w:color="auto"/>
              <w:bottom w:val="single" w:sz="4" w:space="0" w:color="auto"/>
              <w:right w:val="single" w:sz="4" w:space="0" w:color="auto"/>
            </w:tcBorders>
          </w:tcPr>
          <w:p w14:paraId="357BAABC" w14:textId="77777777" w:rsidR="00E2075B" w:rsidRPr="00A14C22" w:rsidRDefault="00E2075B" w:rsidP="00C33755">
            <w:pPr>
              <w:spacing w:after="0" w:line="360" w:lineRule="auto"/>
              <w:ind w:firstLine="164"/>
              <w:jc w:val="center"/>
              <w:rPr>
                <w:rFonts w:ascii="GHEA Mariam" w:hAnsi="GHEA Mariam"/>
                <w:b/>
                <w:lang w:val="hy-AM"/>
              </w:rPr>
            </w:pPr>
            <w:r w:rsidRPr="00A14C22">
              <w:rPr>
                <w:rFonts w:ascii="GHEA Mariam" w:hAnsi="GHEA Mariam"/>
                <w:b/>
                <w:lang w:val="hy-AM"/>
              </w:rPr>
              <w:t>Ընդունվել է մասնակի:</w:t>
            </w:r>
          </w:p>
          <w:p w14:paraId="6451C7C2" w14:textId="77777777" w:rsidR="00E2075B" w:rsidRPr="00A14C22" w:rsidRDefault="00E2075B" w:rsidP="00C33755">
            <w:pPr>
              <w:spacing w:after="0" w:line="360" w:lineRule="auto"/>
              <w:ind w:firstLine="164"/>
              <w:jc w:val="both"/>
              <w:rPr>
                <w:rFonts w:ascii="GHEA Mariam" w:hAnsi="GHEA Mariam"/>
                <w:lang w:val="hy-AM"/>
              </w:rPr>
            </w:pPr>
            <w:r w:rsidRPr="00A14C22">
              <w:rPr>
                <w:rFonts w:ascii="GHEA Mariam" w:hAnsi="GHEA Mariam"/>
                <w:lang w:val="hy-AM"/>
              </w:rPr>
              <w:t>Նախագծի 2-րդ կետում կատարվել են համապատասխան փոփոխություններ:</w:t>
            </w:r>
          </w:p>
          <w:p w14:paraId="30695909" w14:textId="77777777" w:rsidR="00E2075B" w:rsidRPr="00A14C22" w:rsidRDefault="00E2075B" w:rsidP="00C33755">
            <w:pPr>
              <w:spacing w:after="0" w:line="360" w:lineRule="auto"/>
              <w:jc w:val="center"/>
              <w:rPr>
                <w:rFonts w:ascii="GHEA Mariam" w:hAnsi="GHEA Mariam"/>
                <w:b/>
                <w:lang w:val="hy-AM"/>
              </w:rPr>
            </w:pPr>
          </w:p>
        </w:tc>
      </w:tr>
      <w:tr w:rsidR="00E2075B" w:rsidRPr="00E2075B" w14:paraId="5DB1AD72" w14:textId="77777777" w:rsidTr="00C33755">
        <w:trPr>
          <w:trHeight w:val="360"/>
        </w:trPr>
        <w:tc>
          <w:tcPr>
            <w:tcW w:w="8784" w:type="dxa"/>
            <w:gridSpan w:val="2"/>
            <w:tcBorders>
              <w:top w:val="single" w:sz="4" w:space="0" w:color="auto"/>
              <w:left w:val="single" w:sz="4" w:space="0" w:color="auto"/>
              <w:bottom w:val="single" w:sz="4" w:space="0" w:color="auto"/>
              <w:right w:val="single" w:sz="4" w:space="0" w:color="auto"/>
            </w:tcBorders>
          </w:tcPr>
          <w:p w14:paraId="387CEB45" w14:textId="77777777" w:rsidR="00E2075B" w:rsidRPr="00A14C22" w:rsidRDefault="00E2075B" w:rsidP="00C33755">
            <w:pPr>
              <w:spacing w:after="0" w:line="360" w:lineRule="auto"/>
              <w:jc w:val="both"/>
              <w:rPr>
                <w:rFonts w:ascii="GHEA Mariam" w:hAnsi="GHEA Mariam"/>
                <w:color w:val="000000"/>
                <w:lang w:val="hy-AM"/>
              </w:rPr>
            </w:pPr>
            <w:r w:rsidRPr="00A14C22">
              <w:rPr>
                <w:rFonts w:ascii="GHEA Mariam" w:hAnsi="GHEA Mariam"/>
                <w:color w:val="000000"/>
                <w:lang w:val="hy-AM"/>
              </w:rPr>
              <w:t>3.</w:t>
            </w:r>
            <w:r w:rsidRPr="00A14C22">
              <w:rPr>
                <w:rFonts w:ascii="GHEA Mariam" w:hAnsi="GHEA Mariam"/>
                <w:color w:val="000000"/>
                <w:lang w:val="hy-AM"/>
              </w:rPr>
              <w:tab/>
              <w:t>Հանութագրման արդյունքում կադաստրային քարտեզում արդեն իսկ հայտնաբերված սխալների կադաստրային քարտեզում անշարժ գույքի (հողամասի) միավորների սխալներ ուղղումը չպետք է լինի պատվիրատուի հայեցողությունը կամ պահանջը, ուստի Նախագծով անհրաժեշտ է սահմանել պարտականություն՝ որակավորում ունեցող անձի կողմից տրված մասնագիտական եզրակացության հիման վրա կադաստրային քարտեզում առկա սխալների վերացմանը ուղղված գործողությունների մասով՝ հետագայում հայտնաբերված և չուղղված կադաստրային քարտեզի սխալի հետևանքով քաղաքաշինական գործունեության մասնակիցների համար բացասական հետևանքների առաջացումը կանխելու նպատակով, ուստի Նախագծի 12-րդ կետի վերջին նախադասությունն առաջարկում եմ շարադրել հետևյալ խմբագրությամբ՝</w:t>
            </w:r>
          </w:p>
          <w:p w14:paraId="2B5A936E" w14:textId="77777777" w:rsidR="00E2075B" w:rsidRPr="00A14C22" w:rsidRDefault="00E2075B" w:rsidP="00C33755">
            <w:pPr>
              <w:spacing w:after="0" w:line="360" w:lineRule="auto"/>
              <w:jc w:val="both"/>
              <w:rPr>
                <w:rFonts w:ascii="GHEA Mariam" w:hAnsi="GHEA Mariam"/>
                <w:color w:val="000000"/>
                <w:lang w:val="hy-AM"/>
              </w:rPr>
            </w:pPr>
            <w:r w:rsidRPr="00A14C22">
              <w:rPr>
                <w:rFonts w:ascii="GHEA Mariam" w:hAnsi="GHEA Mariam"/>
                <w:color w:val="000000"/>
                <w:lang w:val="hy-AM"/>
              </w:rPr>
              <w:t xml:space="preserve">   «Եթե իրավունքի պետական գրանցման վկայականում առկա շինությունը (շինությունները) քարտեզում տեղադրվել է (են) սխալ դիրքով, ապա անհրաժեշտ է կատարել շինության (շինությունների) տեղադիրքի ուղղում:»։</w:t>
            </w:r>
          </w:p>
        </w:tc>
        <w:tc>
          <w:tcPr>
            <w:tcW w:w="5785" w:type="dxa"/>
            <w:gridSpan w:val="3"/>
            <w:tcBorders>
              <w:top w:val="single" w:sz="4" w:space="0" w:color="auto"/>
              <w:left w:val="single" w:sz="4" w:space="0" w:color="auto"/>
              <w:bottom w:val="single" w:sz="4" w:space="0" w:color="auto"/>
              <w:right w:val="single" w:sz="4" w:space="0" w:color="auto"/>
            </w:tcBorders>
          </w:tcPr>
          <w:p w14:paraId="4CD6A2E0" w14:textId="77777777" w:rsidR="00E2075B" w:rsidRPr="00A14C22" w:rsidRDefault="00E2075B" w:rsidP="00C33755">
            <w:pPr>
              <w:spacing w:after="0" w:line="360" w:lineRule="auto"/>
              <w:ind w:firstLine="164"/>
              <w:jc w:val="center"/>
              <w:rPr>
                <w:rFonts w:ascii="GHEA Mariam" w:hAnsi="GHEA Mariam"/>
                <w:b/>
                <w:lang w:val="hy-AM"/>
              </w:rPr>
            </w:pPr>
            <w:r w:rsidRPr="00A14C22">
              <w:rPr>
                <w:rFonts w:ascii="GHEA Mariam" w:hAnsi="GHEA Mariam"/>
                <w:b/>
                <w:lang w:val="hy-AM"/>
              </w:rPr>
              <w:t>Չի ընդունվել:</w:t>
            </w:r>
          </w:p>
          <w:p w14:paraId="613342E4" w14:textId="77777777" w:rsidR="00E2075B" w:rsidRPr="00A14C22" w:rsidRDefault="00E2075B" w:rsidP="00C33755">
            <w:pPr>
              <w:spacing w:after="0" w:line="360" w:lineRule="auto"/>
              <w:ind w:firstLine="164"/>
              <w:jc w:val="both"/>
              <w:rPr>
                <w:rFonts w:ascii="GHEA Mariam" w:hAnsi="GHEA Mariam" w:cs="Sylfaen"/>
                <w:bCs/>
                <w:lang w:val="hy-AM"/>
              </w:rPr>
            </w:pPr>
            <w:r w:rsidRPr="00A14C22">
              <w:rPr>
                <w:rFonts w:ascii="GHEA Mariam" w:hAnsi="GHEA Mariam"/>
                <w:lang w:val="hy-AM"/>
              </w:rPr>
              <w:t>Դիտարկմամբ նշված</w:t>
            </w:r>
            <w:r w:rsidRPr="00A14C22">
              <w:rPr>
                <w:rFonts w:ascii="GHEA Mariam" w:hAnsi="GHEA Mariam"/>
                <w:b/>
                <w:lang w:val="hy-AM"/>
              </w:rPr>
              <w:t xml:space="preserve"> </w:t>
            </w:r>
            <w:r w:rsidRPr="00A14C22">
              <w:rPr>
                <w:rFonts w:ascii="GHEA Mariam" w:hAnsi="GHEA Mariam"/>
                <w:lang w:val="hy-AM"/>
              </w:rPr>
              <w:t xml:space="preserve">իրավահարաբերությունները կարգավորվում են </w:t>
            </w:r>
            <w:r w:rsidRPr="00A14C22">
              <w:rPr>
                <w:rFonts w:ascii="GHEA Mariam" w:hAnsi="GHEA Mariam" w:cs="Sylfaen"/>
                <w:bCs/>
                <w:lang w:val="hy-AM"/>
              </w:rPr>
              <w:t>ՀՀ կառավարության 2021 թվականի ապրիլի  29-ի N 698-Ն որոշմամբ:</w:t>
            </w:r>
          </w:p>
          <w:p w14:paraId="069A04AA" w14:textId="77777777" w:rsidR="00E2075B" w:rsidRPr="00A14C22" w:rsidRDefault="00E2075B" w:rsidP="00C33755">
            <w:pPr>
              <w:spacing w:after="0" w:line="360" w:lineRule="auto"/>
              <w:jc w:val="center"/>
              <w:rPr>
                <w:rFonts w:ascii="GHEA Mariam" w:hAnsi="GHEA Mariam"/>
                <w:b/>
                <w:lang w:val="hy-AM"/>
              </w:rPr>
            </w:pPr>
          </w:p>
        </w:tc>
      </w:tr>
      <w:tr w:rsidR="00E2075B" w:rsidRPr="00E2075B" w14:paraId="178EE049" w14:textId="77777777" w:rsidTr="00C33755">
        <w:trPr>
          <w:trHeight w:val="360"/>
        </w:trPr>
        <w:tc>
          <w:tcPr>
            <w:tcW w:w="8784" w:type="dxa"/>
            <w:gridSpan w:val="2"/>
            <w:tcBorders>
              <w:top w:val="single" w:sz="4" w:space="0" w:color="auto"/>
              <w:left w:val="single" w:sz="4" w:space="0" w:color="auto"/>
              <w:bottom w:val="single" w:sz="4" w:space="0" w:color="auto"/>
              <w:right w:val="single" w:sz="4" w:space="0" w:color="auto"/>
            </w:tcBorders>
          </w:tcPr>
          <w:p w14:paraId="0457D764" w14:textId="77777777" w:rsidR="00E2075B" w:rsidRPr="00A14C22" w:rsidRDefault="00E2075B" w:rsidP="00C33755">
            <w:pPr>
              <w:spacing w:after="0" w:line="360" w:lineRule="auto"/>
              <w:jc w:val="both"/>
              <w:rPr>
                <w:rFonts w:ascii="GHEA Mariam" w:hAnsi="GHEA Mariam"/>
                <w:color w:val="000000"/>
                <w:lang w:val="hy-AM"/>
              </w:rPr>
            </w:pPr>
            <w:r w:rsidRPr="00A14C22">
              <w:rPr>
                <w:rFonts w:ascii="GHEA Mariam" w:hAnsi="GHEA Mariam"/>
                <w:color w:val="000000"/>
                <w:lang w:val="hy-AM"/>
              </w:rPr>
              <w:t xml:space="preserve">   4.</w:t>
            </w:r>
            <w:r w:rsidRPr="00A14C22">
              <w:rPr>
                <w:rFonts w:ascii="GHEA Mariam" w:hAnsi="GHEA Mariam"/>
                <w:color w:val="000000"/>
                <w:lang w:val="hy-AM"/>
              </w:rPr>
              <w:tab/>
              <w:t xml:space="preserve">Նախագծի 22-րդ կետը առաջարկում եմ շարադրել հետևյալ խմբագրությամբ՝ </w:t>
            </w:r>
          </w:p>
          <w:p w14:paraId="38EEDD29" w14:textId="77777777" w:rsidR="00E2075B" w:rsidRPr="00A14C22" w:rsidRDefault="00E2075B" w:rsidP="00C33755">
            <w:pPr>
              <w:spacing w:after="0" w:line="360" w:lineRule="auto"/>
              <w:jc w:val="both"/>
              <w:rPr>
                <w:rFonts w:ascii="GHEA Mariam" w:hAnsi="GHEA Mariam"/>
                <w:color w:val="000000"/>
                <w:lang w:val="hy-AM"/>
              </w:rPr>
            </w:pPr>
            <w:r w:rsidRPr="00A14C22">
              <w:rPr>
                <w:rFonts w:ascii="GHEA Mariam" w:hAnsi="GHEA Mariam"/>
                <w:color w:val="000000"/>
                <w:lang w:val="hy-AM"/>
              </w:rPr>
              <w:t xml:space="preserve">   «22. Հողամասի հատակագծի բոլոր էջերի ներքևի աջ մասում լրացվում է որակավորում ունեցող անձի անուն-ազգանունը, որակավորման վկայականի համարը, անհատ ձեռնակատիրոջ կամ իրավաբանական անձի անվանումը, ՀՎՀՀ-ն, հանութագրման օրը, հատակագծի թողարկման օրը, և այն ստորագրվում ու հաստատվում է անհատ ձեռնակրատիրոջ կամ իրավաբանական անձի և որակավորում ունեցող անձի կողմից, ընդ որում հանութագրման և հատակագծի թողարկման օրերի միջակայքը չի կարող գերազանցել մեկ ամիսը:»։</w:t>
            </w:r>
          </w:p>
        </w:tc>
        <w:tc>
          <w:tcPr>
            <w:tcW w:w="5785" w:type="dxa"/>
            <w:gridSpan w:val="3"/>
            <w:tcBorders>
              <w:top w:val="single" w:sz="4" w:space="0" w:color="auto"/>
              <w:left w:val="single" w:sz="4" w:space="0" w:color="auto"/>
              <w:bottom w:val="single" w:sz="4" w:space="0" w:color="auto"/>
              <w:right w:val="single" w:sz="4" w:space="0" w:color="auto"/>
            </w:tcBorders>
          </w:tcPr>
          <w:p w14:paraId="3EA752D3" w14:textId="77777777" w:rsidR="00E2075B" w:rsidRPr="00A14C22" w:rsidRDefault="00E2075B" w:rsidP="00C33755">
            <w:pPr>
              <w:spacing w:after="0" w:line="360" w:lineRule="auto"/>
              <w:ind w:firstLine="164"/>
              <w:jc w:val="center"/>
              <w:rPr>
                <w:rFonts w:ascii="GHEA Mariam" w:hAnsi="GHEA Mariam"/>
                <w:b/>
                <w:lang w:val="hy-AM"/>
              </w:rPr>
            </w:pPr>
            <w:r w:rsidRPr="00A14C22">
              <w:rPr>
                <w:rFonts w:ascii="GHEA Mariam" w:hAnsi="GHEA Mariam"/>
                <w:b/>
                <w:lang w:val="hy-AM"/>
              </w:rPr>
              <w:t>Ընդունվել է մասնակի:</w:t>
            </w:r>
          </w:p>
          <w:p w14:paraId="342135D4" w14:textId="77777777" w:rsidR="00E2075B" w:rsidRPr="00A14C22" w:rsidRDefault="00E2075B" w:rsidP="00C33755">
            <w:pPr>
              <w:spacing w:after="0" w:line="360" w:lineRule="auto"/>
              <w:ind w:right="129" w:firstLine="164"/>
              <w:jc w:val="both"/>
              <w:rPr>
                <w:rFonts w:ascii="GHEA Mariam" w:hAnsi="GHEA Mariam"/>
                <w:lang w:val="hy-AM"/>
              </w:rPr>
            </w:pPr>
            <w:r w:rsidRPr="00A14C22">
              <w:rPr>
                <w:rFonts w:ascii="GHEA Mariam" w:hAnsi="GHEA Mariam"/>
                <w:lang w:val="hy-AM"/>
              </w:rPr>
              <w:t>Նախագծի 22-րդ կետում կատարվել է համապատասխան փոփոխություններ:</w:t>
            </w:r>
          </w:p>
          <w:p w14:paraId="791AE34C" w14:textId="77777777" w:rsidR="00E2075B" w:rsidRPr="00A14C22" w:rsidRDefault="00E2075B" w:rsidP="00C33755">
            <w:pPr>
              <w:spacing w:after="0" w:line="360" w:lineRule="auto"/>
              <w:jc w:val="center"/>
              <w:rPr>
                <w:rFonts w:ascii="GHEA Mariam" w:hAnsi="GHEA Mariam"/>
                <w:b/>
                <w:lang w:val="hy-AM"/>
              </w:rPr>
            </w:pPr>
          </w:p>
        </w:tc>
      </w:tr>
      <w:tr w:rsidR="00E2075B" w:rsidRPr="00E2075B" w14:paraId="7BDC0C72" w14:textId="77777777" w:rsidTr="00C33755">
        <w:trPr>
          <w:trHeight w:val="360"/>
        </w:trPr>
        <w:tc>
          <w:tcPr>
            <w:tcW w:w="8784" w:type="dxa"/>
            <w:gridSpan w:val="2"/>
            <w:tcBorders>
              <w:top w:val="single" w:sz="4" w:space="0" w:color="auto"/>
              <w:left w:val="single" w:sz="4" w:space="0" w:color="auto"/>
              <w:bottom w:val="single" w:sz="4" w:space="0" w:color="auto"/>
              <w:right w:val="single" w:sz="4" w:space="0" w:color="auto"/>
            </w:tcBorders>
          </w:tcPr>
          <w:p w14:paraId="5F3F05CB" w14:textId="77777777" w:rsidR="00E2075B" w:rsidRPr="00A14C22" w:rsidRDefault="00E2075B" w:rsidP="00C33755">
            <w:pPr>
              <w:spacing w:after="0" w:line="360" w:lineRule="auto"/>
              <w:jc w:val="both"/>
              <w:rPr>
                <w:rFonts w:ascii="GHEA Mariam" w:hAnsi="GHEA Mariam"/>
                <w:color w:val="000000"/>
                <w:lang w:val="hy-AM"/>
              </w:rPr>
            </w:pPr>
            <w:r w:rsidRPr="00A14C22">
              <w:rPr>
                <w:rFonts w:ascii="GHEA Mariam" w:hAnsi="GHEA Mariam"/>
                <w:color w:val="000000"/>
                <w:lang w:val="hy-AM"/>
              </w:rPr>
              <w:t xml:space="preserve">   5. Ձև 1 հողամասի հատակագծի և Ձև 2 հողամասի բաժանման /միավորման/ սխեմայի ներքևի աջ մասում գրառված «չափագրության» բառը փոխարինել «հանութագրման» բառով։</w:t>
            </w:r>
          </w:p>
        </w:tc>
        <w:tc>
          <w:tcPr>
            <w:tcW w:w="5785" w:type="dxa"/>
            <w:gridSpan w:val="3"/>
            <w:tcBorders>
              <w:top w:val="single" w:sz="4" w:space="0" w:color="auto"/>
              <w:left w:val="single" w:sz="4" w:space="0" w:color="auto"/>
              <w:bottom w:val="single" w:sz="4" w:space="0" w:color="auto"/>
              <w:right w:val="single" w:sz="4" w:space="0" w:color="auto"/>
            </w:tcBorders>
          </w:tcPr>
          <w:p w14:paraId="0FCE1C35" w14:textId="77777777" w:rsidR="00E2075B" w:rsidRPr="00A14C22" w:rsidRDefault="00E2075B" w:rsidP="00C33755">
            <w:pPr>
              <w:spacing w:after="0" w:line="360" w:lineRule="auto"/>
              <w:ind w:firstLine="164"/>
              <w:jc w:val="center"/>
              <w:rPr>
                <w:rFonts w:ascii="GHEA Mariam" w:hAnsi="GHEA Mariam"/>
                <w:b/>
                <w:lang w:val="hy-AM"/>
              </w:rPr>
            </w:pPr>
            <w:r w:rsidRPr="00A14C22">
              <w:rPr>
                <w:rFonts w:ascii="GHEA Mariam" w:hAnsi="GHEA Mariam"/>
                <w:b/>
                <w:lang w:val="hy-AM"/>
              </w:rPr>
              <w:t>Ընդունվել է:</w:t>
            </w:r>
          </w:p>
          <w:p w14:paraId="711CE076" w14:textId="77777777" w:rsidR="00E2075B" w:rsidRPr="00A14C22" w:rsidRDefault="00E2075B" w:rsidP="00C33755">
            <w:pPr>
              <w:spacing w:after="0" w:line="360" w:lineRule="auto"/>
              <w:ind w:firstLine="164"/>
              <w:jc w:val="both"/>
              <w:rPr>
                <w:rFonts w:ascii="GHEA Mariam" w:hAnsi="GHEA Mariam"/>
                <w:b/>
                <w:lang w:val="hy-AM"/>
              </w:rPr>
            </w:pPr>
            <w:r w:rsidRPr="00A14C22">
              <w:rPr>
                <w:rFonts w:ascii="GHEA Mariam" w:hAnsi="GHEA Mariam"/>
                <w:color w:val="000000"/>
                <w:lang w:val="hy-AM"/>
              </w:rPr>
              <w:t>Նախագծով հաստատվող հավելվածով ներկայացված Ձև 1-ում և Ձև 2-ում կատարվել են համապատասխան փոփոխություններ:</w:t>
            </w:r>
          </w:p>
        </w:tc>
      </w:tr>
      <w:tr w:rsidR="00E2075B" w:rsidRPr="00A14C22" w14:paraId="7DA97FB9" w14:textId="77777777" w:rsidTr="00C33755">
        <w:trPr>
          <w:trHeight w:val="196"/>
        </w:trPr>
        <w:tc>
          <w:tcPr>
            <w:tcW w:w="11293" w:type="dxa"/>
            <w:gridSpan w:val="4"/>
            <w:vMerge w:val="restart"/>
            <w:tcBorders>
              <w:top w:val="single" w:sz="4" w:space="0" w:color="auto"/>
              <w:left w:val="single" w:sz="4" w:space="0" w:color="auto"/>
              <w:bottom w:val="single" w:sz="4" w:space="0" w:color="auto"/>
              <w:right w:val="single" w:sz="4" w:space="0" w:color="auto"/>
            </w:tcBorders>
            <w:shd w:val="clear" w:color="auto" w:fill="A6A6A6"/>
            <w:hideMark/>
          </w:tcPr>
          <w:p w14:paraId="43D65BBD" w14:textId="77777777" w:rsidR="00E2075B" w:rsidRPr="00A14C22" w:rsidRDefault="00E2075B" w:rsidP="00C33755">
            <w:pPr>
              <w:pStyle w:val="ListParagraph"/>
              <w:numPr>
                <w:ilvl w:val="0"/>
                <w:numId w:val="1"/>
              </w:numPr>
              <w:spacing w:after="0" w:line="360" w:lineRule="auto"/>
              <w:jc w:val="center"/>
              <w:rPr>
                <w:rFonts w:ascii="GHEA Mariam" w:hAnsi="GHEA Mariam"/>
                <w:b/>
                <w:lang w:val="hy-AM"/>
              </w:rPr>
            </w:pPr>
            <w:r w:rsidRPr="00A14C22">
              <w:rPr>
                <w:rFonts w:ascii="GHEA Mariam" w:hAnsi="GHEA Mariam"/>
                <w:b/>
              </w:rPr>
              <w:t xml:space="preserve">ՀՀ </w:t>
            </w:r>
            <w:r w:rsidRPr="00A14C22">
              <w:rPr>
                <w:rFonts w:ascii="GHEA Mariam" w:hAnsi="GHEA Mariam"/>
                <w:b/>
                <w:lang w:val="hy-AM"/>
              </w:rPr>
              <w:t>ա</w:t>
            </w:r>
            <w:r w:rsidRPr="00A14C22">
              <w:rPr>
                <w:rFonts w:ascii="GHEA Mariam" w:hAnsi="GHEA Mariam"/>
                <w:b/>
              </w:rPr>
              <w:t>րդա</w:t>
            </w:r>
            <w:r w:rsidRPr="00A14C22">
              <w:rPr>
                <w:rFonts w:ascii="GHEA Mariam" w:hAnsi="GHEA Mariam"/>
                <w:b/>
                <w:lang w:val="hy-AM"/>
              </w:rPr>
              <w:t>րադատության նախարարություն</w:t>
            </w:r>
          </w:p>
        </w:tc>
        <w:tc>
          <w:tcPr>
            <w:tcW w:w="3276" w:type="dxa"/>
            <w:tcBorders>
              <w:top w:val="single" w:sz="4" w:space="0" w:color="auto"/>
              <w:left w:val="single" w:sz="4" w:space="0" w:color="auto"/>
              <w:bottom w:val="single" w:sz="4" w:space="0" w:color="auto"/>
              <w:right w:val="single" w:sz="4" w:space="0" w:color="auto"/>
            </w:tcBorders>
            <w:shd w:val="clear" w:color="auto" w:fill="A6A6A6"/>
            <w:hideMark/>
          </w:tcPr>
          <w:p w14:paraId="118A31E9" w14:textId="77777777" w:rsidR="00E2075B" w:rsidRPr="00A14C22" w:rsidRDefault="00E2075B" w:rsidP="00C33755">
            <w:pPr>
              <w:spacing w:after="0" w:line="360" w:lineRule="auto"/>
              <w:jc w:val="center"/>
              <w:rPr>
                <w:rFonts w:ascii="GHEA Mariam" w:hAnsi="GHEA Mariam"/>
                <w:b/>
                <w:lang w:val="en-ZW"/>
              </w:rPr>
            </w:pPr>
            <w:r w:rsidRPr="00A14C22">
              <w:rPr>
                <w:rFonts w:ascii="GHEA Mariam" w:hAnsi="GHEA Mariam"/>
                <w:b/>
              </w:rPr>
              <w:t>12.</w:t>
            </w:r>
            <w:r w:rsidRPr="00A14C22">
              <w:rPr>
                <w:rFonts w:ascii="GHEA Mariam" w:hAnsi="GHEA Mariam"/>
                <w:b/>
                <w:lang w:val="hy-AM"/>
              </w:rPr>
              <w:t>05</w:t>
            </w:r>
            <w:r w:rsidRPr="00A14C22">
              <w:rPr>
                <w:rFonts w:ascii="GHEA Mariam" w:hAnsi="GHEA Mariam"/>
                <w:b/>
                <w:lang w:val="en-ZW"/>
              </w:rPr>
              <w:t>.2025 թ.</w:t>
            </w:r>
          </w:p>
        </w:tc>
      </w:tr>
      <w:tr w:rsidR="00E2075B" w:rsidRPr="00A14C22" w14:paraId="6FB692D6" w14:textId="77777777" w:rsidTr="00C33755">
        <w:trPr>
          <w:trHeight w:val="285"/>
        </w:trP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6A95D25E" w14:textId="77777777" w:rsidR="00E2075B" w:rsidRPr="00A14C22" w:rsidRDefault="00E2075B" w:rsidP="00C33755">
            <w:pPr>
              <w:spacing w:after="0" w:line="360" w:lineRule="auto"/>
              <w:jc w:val="both"/>
              <w:rPr>
                <w:rFonts w:ascii="GHEA Mariam" w:hAnsi="GHEA Mariam"/>
                <w:b/>
                <w:lang w:val="hy-AM"/>
              </w:rPr>
            </w:pPr>
          </w:p>
        </w:tc>
        <w:tc>
          <w:tcPr>
            <w:tcW w:w="3276" w:type="dxa"/>
            <w:tcBorders>
              <w:top w:val="single" w:sz="4" w:space="0" w:color="auto"/>
              <w:left w:val="single" w:sz="4" w:space="0" w:color="auto"/>
              <w:bottom w:val="single" w:sz="4" w:space="0" w:color="auto"/>
              <w:right w:val="single" w:sz="4" w:space="0" w:color="auto"/>
            </w:tcBorders>
            <w:shd w:val="clear" w:color="auto" w:fill="A6A6A6"/>
            <w:hideMark/>
          </w:tcPr>
          <w:p w14:paraId="10B44B39" w14:textId="77777777" w:rsidR="00E2075B" w:rsidRPr="00A14C22" w:rsidRDefault="00E2075B" w:rsidP="00C33755">
            <w:pPr>
              <w:spacing w:after="0" w:line="360" w:lineRule="auto"/>
              <w:jc w:val="center"/>
              <w:rPr>
                <w:rFonts w:ascii="GHEA Mariam" w:hAnsi="GHEA Mariam"/>
                <w:b/>
              </w:rPr>
            </w:pPr>
            <w:r w:rsidRPr="00A14C22">
              <w:rPr>
                <w:rFonts w:ascii="GHEA Mariam" w:hAnsi="GHEA Mariam"/>
                <w:b/>
              </w:rPr>
              <w:t>N /27.3/20276-2025</w:t>
            </w:r>
          </w:p>
        </w:tc>
      </w:tr>
      <w:tr w:rsidR="00E2075B" w:rsidRPr="00A14C22" w14:paraId="78226CF1" w14:textId="77777777" w:rsidTr="00C33755">
        <w:trPr>
          <w:trHeight w:val="3251"/>
        </w:trPr>
        <w:tc>
          <w:tcPr>
            <w:tcW w:w="7844" w:type="dxa"/>
            <w:tcBorders>
              <w:top w:val="single" w:sz="4" w:space="0" w:color="auto"/>
              <w:left w:val="single" w:sz="4" w:space="0" w:color="auto"/>
              <w:bottom w:val="single" w:sz="4" w:space="0" w:color="auto"/>
              <w:right w:val="single" w:sz="4" w:space="0" w:color="auto"/>
            </w:tcBorders>
          </w:tcPr>
          <w:p w14:paraId="4A2C005F" w14:textId="77777777" w:rsidR="00E2075B" w:rsidRPr="00A14C22" w:rsidRDefault="00E2075B" w:rsidP="00C33755">
            <w:pPr>
              <w:spacing w:after="0" w:line="360" w:lineRule="auto"/>
              <w:jc w:val="center"/>
              <w:rPr>
                <w:rFonts w:ascii="GHEA Mariam" w:hAnsi="GHEA Mariam"/>
                <w:b/>
              </w:rPr>
            </w:pPr>
            <w:r w:rsidRPr="00A14C22">
              <w:rPr>
                <w:rFonts w:ascii="GHEA Mariam" w:hAnsi="GHEA Mariam"/>
                <w:b/>
              </w:rPr>
              <w:t>ՓՈՐՁԱԳԻՏԱԿԱՆ ԵԶՐԱԿԱՑՈՒԹՅՈՒՆ</w:t>
            </w:r>
          </w:p>
          <w:p w14:paraId="15171441" w14:textId="77777777" w:rsidR="00E2075B" w:rsidRPr="00A14C22" w:rsidRDefault="00E2075B" w:rsidP="00C33755">
            <w:pPr>
              <w:spacing w:after="0" w:line="360" w:lineRule="auto"/>
              <w:jc w:val="center"/>
              <w:rPr>
                <w:rFonts w:ascii="GHEA Mariam" w:hAnsi="GHEA Mariam"/>
                <w:b/>
              </w:rPr>
            </w:pPr>
          </w:p>
          <w:p w14:paraId="3170CFFD"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1. Նախագծի 1-ին կետից և Նախագծով հաստատված կարգի (այսուհետ՝ Կարգ) վերնագրից «հողամասի և շինության» բառերն անհրաժեշտ է հանել՝ նկատի ունենալով Նախագծի վերնագիրը, ինչպես նաև Նախագծի նախաբանում հղում կատարված լիազորող նորմը:</w:t>
            </w:r>
          </w:p>
        </w:tc>
        <w:tc>
          <w:tcPr>
            <w:tcW w:w="6725" w:type="dxa"/>
            <w:gridSpan w:val="4"/>
            <w:tcBorders>
              <w:top w:val="single" w:sz="4" w:space="0" w:color="auto"/>
              <w:left w:val="single" w:sz="4" w:space="0" w:color="auto"/>
              <w:bottom w:val="single" w:sz="4" w:space="0" w:color="auto"/>
              <w:right w:val="single" w:sz="4" w:space="0" w:color="auto"/>
            </w:tcBorders>
          </w:tcPr>
          <w:p w14:paraId="4FE7F699" w14:textId="77777777" w:rsidR="00E2075B" w:rsidRPr="00A14C22" w:rsidRDefault="00E2075B" w:rsidP="00C33755">
            <w:pPr>
              <w:spacing w:after="0" w:line="360" w:lineRule="auto"/>
              <w:jc w:val="both"/>
              <w:rPr>
                <w:rFonts w:ascii="GHEA Mariam" w:hAnsi="GHEA Mariam"/>
                <w:b/>
                <w:lang w:val="en-ZW"/>
              </w:rPr>
            </w:pPr>
          </w:p>
          <w:p w14:paraId="10EC35AF" w14:textId="77777777" w:rsidR="00E2075B" w:rsidRPr="00A14C22" w:rsidRDefault="00E2075B" w:rsidP="00C33755">
            <w:pPr>
              <w:spacing w:after="0" w:line="360" w:lineRule="auto"/>
              <w:jc w:val="center"/>
              <w:rPr>
                <w:rFonts w:ascii="GHEA Mariam" w:hAnsi="GHEA Mariam"/>
                <w:b/>
                <w:lang w:val="en-ZW"/>
              </w:rPr>
            </w:pPr>
            <w:r w:rsidRPr="00A14C22">
              <w:rPr>
                <w:rFonts w:ascii="GHEA Mariam" w:hAnsi="GHEA Mariam"/>
                <w:b/>
                <w:lang w:val="en-ZW"/>
              </w:rPr>
              <w:t>Ընդունվել է:</w:t>
            </w:r>
          </w:p>
          <w:p w14:paraId="50D435D8" w14:textId="77777777" w:rsidR="00E2075B" w:rsidRPr="00A14C22" w:rsidRDefault="00E2075B" w:rsidP="00C33755">
            <w:pPr>
              <w:spacing w:after="0" w:line="360" w:lineRule="auto"/>
              <w:jc w:val="both"/>
              <w:rPr>
                <w:rFonts w:ascii="GHEA Mariam" w:hAnsi="GHEA Mariam"/>
                <w:lang w:val="en-ZW"/>
              </w:rPr>
            </w:pPr>
            <w:r>
              <w:rPr>
                <w:rFonts w:ascii="GHEA Mariam" w:hAnsi="GHEA Mariam"/>
                <w:lang w:val="en-ZW"/>
              </w:rPr>
              <w:t xml:space="preserve">   </w:t>
            </w:r>
            <w:r w:rsidRPr="00A14C22">
              <w:rPr>
                <w:rFonts w:ascii="GHEA Mariam" w:hAnsi="GHEA Mariam"/>
                <w:lang w:val="en-ZW"/>
              </w:rPr>
              <w:t xml:space="preserve">Նախագծում կատարվել են համապատասխան փոփոխություններ: </w:t>
            </w:r>
          </w:p>
        </w:tc>
      </w:tr>
      <w:tr w:rsidR="00E2075B" w:rsidRPr="00E2075B" w14:paraId="686C5E9E" w14:textId="77777777" w:rsidTr="00C33755">
        <w:trPr>
          <w:trHeight w:val="51"/>
        </w:trPr>
        <w:tc>
          <w:tcPr>
            <w:tcW w:w="7844" w:type="dxa"/>
            <w:tcBorders>
              <w:top w:val="single" w:sz="4" w:space="0" w:color="auto"/>
              <w:left w:val="single" w:sz="4" w:space="0" w:color="auto"/>
              <w:bottom w:val="single" w:sz="4" w:space="0" w:color="auto"/>
              <w:right w:val="single" w:sz="4" w:space="0" w:color="auto"/>
            </w:tcBorders>
          </w:tcPr>
          <w:p w14:paraId="5BBA52B5"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2. Կարգի 2-րդ կետի համաձայն՝ հողամասը հանութագրում, շինությունը չափագրում և դրանց հատակագծերը կազմում է որակավորում ունեցող անձը, որն իրավունք ունի այդ նպատակով պատվիրատուից պահանջելու կատարվող աշխատանքներին վերաբերող անհրաժեշտ նյութերը, ինչպես նաև պարտավոր է օրենսդրությամբ սահմանված կարգով Կոմիտեի համակարգից ստանալ անհրաժեշտ տեղեկատվություն հետևյալ կերպ՝ անշարժ գույքի վերաբերյալ անհրաժեշտ ելակետային տվյալները ձեռք են բերվում համապատասխան դիմում ներկայացնելու և «Գույքի նկատմամբ իրավունքների պետական գրանցման մասին» օրենքի 73-րդ, «Տարածական տվյալների մասին» օրենքի 19-րդ հոդվածներով սահմանված վճարները կատարելու դեպքում՝ ոչ ուշ, քան հատակագիծը թողարկելու ամսաթիվը: Անշարժ գույքի վերաբերյալ գեոդեզիական հիմնակետերի կոորդինատները կամ տվյալ համայնքի կադաստրային քարտեզի հատվածները տրամադրվում են WGS-84 (ՎԻ ՋԻ ԷՍ-84) (ARMREF 02) ազգային գեոդեզիական կոորդինատային համակարգով՝ վեկտորային ձևաչափերով:</w:t>
            </w:r>
          </w:p>
          <w:p w14:paraId="1603DF05"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Նշված կարգավորման մեջ կիրառված «անհրաժեշտ տեղեկատվություն» ձևակերպումն ունի հստակեցման կարիք, քանի որ պարզ չէ, թե ինչ տեղեկատվության մասին է խոսքը: Բացի այդ, անհրաժեշտ է հստակեցնել, թե անշարժ գույքի վերաբերյալ անհրաժեշտ ելակետային տվյալների ձեռք բերման համար համապատասխան դիմումն ինչ կարգով է ներկայացվում:</w:t>
            </w:r>
          </w:p>
          <w:p w14:paraId="2D8F808F"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Միաժամանակ հայտնում ենք, որ նույն կետում անհրաժեշտ է հստակեցնել, թե անշարժ գույքի վերաբերյալ գեոդեզիական հիմնակետերի կոորդինատները կամ տվյալ համայնքի կադաստրային քարտեզի հատվածներն ինչ ժամկետում են տրամադրվում:</w:t>
            </w:r>
          </w:p>
        </w:tc>
        <w:tc>
          <w:tcPr>
            <w:tcW w:w="6725" w:type="dxa"/>
            <w:gridSpan w:val="4"/>
            <w:tcBorders>
              <w:top w:val="single" w:sz="4" w:space="0" w:color="auto"/>
              <w:left w:val="single" w:sz="4" w:space="0" w:color="auto"/>
              <w:bottom w:val="single" w:sz="4" w:space="0" w:color="auto"/>
              <w:right w:val="single" w:sz="4" w:space="0" w:color="auto"/>
            </w:tcBorders>
          </w:tcPr>
          <w:p w14:paraId="7543BB33" w14:textId="77777777" w:rsidR="00E2075B" w:rsidRPr="00A14C22" w:rsidRDefault="00E2075B" w:rsidP="00C33755">
            <w:pPr>
              <w:spacing w:after="0" w:line="360" w:lineRule="auto"/>
              <w:jc w:val="both"/>
              <w:rPr>
                <w:rFonts w:ascii="GHEA Mariam" w:hAnsi="GHEA Mariam"/>
                <w:b/>
                <w:lang w:val="hy-AM"/>
              </w:rPr>
            </w:pPr>
          </w:p>
          <w:p w14:paraId="427177C8" w14:textId="77777777" w:rsidR="00E2075B" w:rsidRPr="00A14C22" w:rsidRDefault="00E2075B" w:rsidP="00C33755">
            <w:pPr>
              <w:spacing w:after="0" w:line="360" w:lineRule="auto"/>
              <w:jc w:val="both"/>
              <w:rPr>
                <w:rFonts w:ascii="GHEA Mariam" w:hAnsi="GHEA Mariam"/>
                <w:b/>
                <w:lang w:val="hy-AM"/>
              </w:rPr>
            </w:pPr>
          </w:p>
          <w:p w14:paraId="160D0EFF" w14:textId="77777777" w:rsidR="00E2075B" w:rsidRPr="00A14C22" w:rsidRDefault="00E2075B" w:rsidP="00C33755">
            <w:pPr>
              <w:spacing w:after="0" w:line="360" w:lineRule="auto"/>
              <w:jc w:val="both"/>
              <w:rPr>
                <w:rFonts w:ascii="GHEA Mariam" w:hAnsi="GHEA Mariam"/>
                <w:b/>
                <w:lang w:val="hy-AM"/>
              </w:rPr>
            </w:pPr>
          </w:p>
          <w:p w14:paraId="0E05103A" w14:textId="77777777" w:rsidR="00E2075B" w:rsidRPr="00A14C22" w:rsidRDefault="00E2075B" w:rsidP="00C33755">
            <w:pPr>
              <w:spacing w:after="0" w:line="360" w:lineRule="auto"/>
              <w:jc w:val="both"/>
              <w:rPr>
                <w:rFonts w:ascii="GHEA Mariam" w:hAnsi="GHEA Mariam"/>
                <w:b/>
                <w:lang w:val="hy-AM"/>
              </w:rPr>
            </w:pPr>
          </w:p>
          <w:p w14:paraId="734C2E66" w14:textId="77777777" w:rsidR="00E2075B" w:rsidRPr="00A14C22" w:rsidRDefault="00E2075B" w:rsidP="00C33755">
            <w:pPr>
              <w:spacing w:after="0" w:line="360" w:lineRule="auto"/>
              <w:jc w:val="both"/>
              <w:rPr>
                <w:rFonts w:ascii="GHEA Mariam" w:hAnsi="GHEA Mariam"/>
                <w:b/>
                <w:lang w:val="hy-AM"/>
              </w:rPr>
            </w:pPr>
          </w:p>
          <w:p w14:paraId="4C9CFB23" w14:textId="77777777" w:rsidR="00E2075B" w:rsidRPr="00A14C22" w:rsidRDefault="00E2075B" w:rsidP="00C33755">
            <w:pPr>
              <w:spacing w:after="0" w:line="360" w:lineRule="auto"/>
              <w:jc w:val="both"/>
              <w:rPr>
                <w:rFonts w:ascii="GHEA Mariam" w:hAnsi="GHEA Mariam"/>
                <w:b/>
                <w:lang w:val="hy-AM"/>
              </w:rPr>
            </w:pPr>
          </w:p>
          <w:p w14:paraId="3D5B3FC3" w14:textId="77777777" w:rsidR="00E2075B" w:rsidRPr="00A14C22" w:rsidRDefault="00E2075B" w:rsidP="00C33755">
            <w:pPr>
              <w:spacing w:after="0" w:line="360" w:lineRule="auto"/>
              <w:jc w:val="both"/>
              <w:rPr>
                <w:rFonts w:ascii="GHEA Mariam" w:hAnsi="GHEA Mariam"/>
                <w:b/>
                <w:lang w:val="hy-AM"/>
              </w:rPr>
            </w:pPr>
          </w:p>
          <w:p w14:paraId="70A9F1B4" w14:textId="77777777" w:rsidR="00E2075B" w:rsidRPr="00A14C22" w:rsidRDefault="00E2075B" w:rsidP="00C33755">
            <w:pPr>
              <w:spacing w:after="0" w:line="360" w:lineRule="auto"/>
              <w:jc w:val="both"/>
              <w:rPr>
                <w:rFonts w:ascii="GHEA Mariam" w:hAnsi="GHEA Mariam"/>
                <w:b/>
                <w:lang w:val="hy-AM"/>
              </w:rPr>
            </w:pPr>
          </w:p>
          <w:p w14:paraId="42AA8CBD" w14:textId="77777777" w:rsidR="00E2075B" w:rsidRPr="00A14C22" w:rsidRDefault="00E2075B" w:rsidP="00C33755">
            <w:pPr>
              <w:spacing w:after="0" w:line="360" w:lineRule="auto"/>
              <w:jc w:val="both"/>
              <w:rPr>
                <w:rFonts w:ascii="GHEA Mariam" w:hAnsi="GHEA Mariam"/>
                <w:b/>
                <w:lang w:val="hy-AM"/>
              </w:rPr>
            </w:pPr>
          </w:p>
          <w:p w14:paraId="23E5FC5D" w14:textId="77777777" w:rsidR="00E2075B" w:rsidRPr="00A14C22" w:rsidRDefault="00E2075B" w:rsidP="00C33755">
            <w:pPr>
              <w:spacing w:after="0" w:line="360" w:lineRule="auto"/>
              <w:jc w:val="both"/>
              <w:rPr>
                <w:rFonts w:ascii="GHEA Mariam" w:hAnsi="GHEA Mariam"/>
                <w:b/>
                <w:lang w:val="hy-AM"/>
              </w:rPr>
            </w:pPr>
          </w:p>
          <w:p w14:paraId="490F3D1F" w14:textId="77777777" w:rsidR="00E2075B" w:rsidRPr="00A14C22" w:rsidRDefault="00E2075B" w:rsidP="00C33755">
            <w:pPr>
              <w:spacing w:after="0" w:line="360" w:lineRule="auto"/>
              <w:jc w:val="both"/>
              <w:rPr>
                <w:rFonts w:ascii="GHEA Mariam" w:hAnsi="GHEA Mariam"/>
                <w:b/>
                <w:lang w:val="hy-AM"/>
              </w:rPr>
            </w:pPr>
          </w:p>
          <w:p w14:paraId="68A8B716" w14:textId="77777777" w:rsidR="00E2075B" w:rsidRPr="00A14C22" w:rsidRDefault="00E2075B" w:rsidP="00C33755">
            <w:pPr>
              <w:spacing w:after="0" w:line="360" w:lineRule="auto"/>
              <w:jc w:val="both"/>
              <w:rPr>
                <w:rFonts w:ascii="GHEA Mariam" w:hAnsi="GHEA Mariam"/>
                <w:b/>
                <w:lang w:val="hy-AM"/>
              </w:rPr>
            </w:pPr>
          </w:p>
          <w:p w14:paraId="2B84A541" w14:textId="77777777" w:rsidR="00E2075B" w:rsidRPr="00A14C22" w:rsidRDefault="00E2075B" w:rsidP="00C33755">
            <w:pPr>
              <w:spacing w:after="0" w:line="360" w:lineRule="auto"/>
              <w:jc w:val="both"/>
              <w:rPr>
                <w:rFonts w:ascii="GHEA Mariam" w:hAnsi="GHEA Mariam"/>
                <w:b/>
                <w:lang w:val="hy-AM"/>
              </w:rPr>
            </w:pPr>
          </w:p>
          <w:p w14:paraId="1AC4756C" w14:textId="77777777" w:rsidR="00E2075B" w:rsidRPr="00A14C22" w:rsidRDefault="00E2075B" w:rsidP="00C33755">
            <w:pPr>
              <w:spacing w:after="0" w:line="360" w:lineRule="auto"/>
              <w:jc w:val="both"/>
              <w:rPr>
                <w:rFonts w:ascii="GHEA Mariam" w:hAnsi="GHEA Mariam"/>
                <w:b/>
                <w:lang w:val="hy-AM"/>
              </w:rPr>
            </w:pPr>
          </w:p>
          <w:p w14:paraId="7DD97CA8" w14:textId="77777777" w:rsidR="00E2075B" w:rsidRPr="00A14C22" w:rsidRDefault="00E2075B" w:rsidP="00C33755">
            <w:pPr>
              <w:spacing w:after="0" w:line="360" w:lineRule="auto"/>
              <w:jc w:val="both"/>
              <w:rPr>
                <w:rFonts w:ascii="GHEA Mariam" w:hAnsi="GHEA Mariam"/>
                <w:b/>
                <w:lang w:val="hy-AM"/>
              </w:rPr>
            </w:pPr>
          </w:p>
          <w:p w14:paraId="1B9043BA" w14:textId="77777777" w:rsidR="00E2075B" w:rsidRPr="00A14C22" w:rsidRDefault="00E2075B" w:rsidP="00C33755">
            <w:pPr>
              <w:spacing w:after="0" w:line="360" w:lineRule="auto"/>
              <w:jc w:val="both"/>
              <w:rPr>
                <w:rFonts w:ascii="GHEA Mariam" w:hAnsi="GHEA Mariam"/>
                <w:b/>
                <w:lang w:val="hy-AM"/>
              </w:rPr>
            </w:pPr>
          </w:p>
          <w:p w14:paraId="0882F271" w14:textId="77777777" w:rsidR="00E2075B" w:rsidRPr="00A14C22" w:rsidRDefault="00E2075B" w:rsidP="00C33755">
            <w:pPr>
              <w:spacing w:after="0" w:line="360" w:lineRule="auto"/>
              <w:jc w:val="both"/>
              <w:rPr>
                <w:rFonts w:ascii="GHEA Mariam" w:hAnsi="GHEA Mariam"/>
                <w:b/>
                <w:lang w:val="hy-AM"/>
              </w:rPr>
            </w:pPr>
          </w:p>
          <w:p w14:paraId="229B918D"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Ընդունվել է:</w:t>
            </w:r>
          </w:p>
          <w:p w14:paraId="452B800D" w14:textId="77777777" w:rsidR="00E2075B" w:rsidRPr="00A14C22" w:rsidRDefault="00E2075B" w:rsidP="00C33755">
            <w:pPr>
              <w:spacing w:after="0" w:line="360" w:lineRule="auto"/>
              <w:jc w:val="both"/>
              <w:rPr>
                <w:rFonts w:ascii="GHEA Mariam" w:hAnsi="GHEA Mariam"/>
                <w:b/>
                <w:lang w:val="hy-AM"/>
              </w:rPr>
            </w:pPr>
            <w:r w:rsidRPr="00E2075B">
              <w:rPr>
                <w:rFonts w:ascii="GHEA Mariam" w:hAnsi="GHEA Mariam"/>
                <w:lang w:val="hy-AM"/>
              </w:rPr>
              <w:t xml:space="preserve">   </w:t>
            </w:r>
            <w:r w:rsidRPr="00A14C22">
              <w:rPr>
                <w:rFonts w:ascii="GHEA Mariam" w:hAnsi="GHEA Mariam"/>
                <w:lang w:val="hy-AM"/>
              </w:rPr>
              <w:t>Նախագծում կատարվել են համապատասխան փոփոխություններ</w:t>
            </w:r>
            <w:r w:rsidRPr="00A14C22">
              <w:rPr>
                <w:rFonts w:ascii="GHEA Mariam" w:hAnsi="GHEA Mariam"/>
                <w:b/>
                <w:lang w:val="hy-AM"/>
              </w:rPr>
              <w:t>:</w:t>
            </w:r>
          </w:p>
          <w:p w14:paraId="30DC448C" w14:textId="77777777" w:rsidR="00E2075B" w:rsidRPr="00A14C22" w:rsidRDefault="00E2075B" w:rsidP="00C33755">
            <w:pPr>
              <w:spacing w:after="0" w:line="360" w:lineRule="auto"/>
              <w:jc w:val="both"/>
              <w:rPr>
                <w:rFonts w:ascii="GHEA Mariam" w:hAnsi="GHEA Mariam"/>
                <w:b/>
                <w:lang w:val="hy-AM"/>
              </w:rPr>
            </w:pPr>
          </w:p>
          <w:p w14:paraId="0D3E6FD3" w14:textId="77777777" w:rsidR="00E2075B" w:rsidRPr="00A14C22" w:rsidRDefault="00E2075B" w:rsidP="00C33755">
            <w:pPr>
              <w:spacing w:after="0" w:line="360" w:lineRule="auto"/>
              <w:jc w:val="both"/>
              <w:rPr>
                <w:rFonts w:ascii="GHEA Mariam" w:hAnsi="GHEA Mariam"/>
                <w:b/>
                <w:lang w:val="hy-AM"/>
              </w:rPr>
            </w:pPr>
          </w:p>
          <w:p w14:paraId="2F54B7A3" w14:textId="77777777" w:rsidR="00E2075B" w:rsidRPr="00A14C22" w:rsidRDefault="00E2075B" w:rsidP="00C33755">
            <w:pPr>
              <w:spacing w:after="0" w:line="360" w:lineRule="auto"/>
              <w:jc w:val="both"/>
              <w:rPr>
                <w:rFonts w:ascii="GHEA Mariam" w:hAnsi="GHEA Mariam"/>
                <w:b/>
                <w:lang w:val="hy-AM"/>
              </w:rPr>
            </w:pPr>
          </w:p>
          <w:p w14:paraId="6015B4B7"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Չի ընդունվել:</w:t>
            </w:r>
          </w:p>
          <w:p w14:paraId="3BC2BBC7" w14:textId="77777777" w:rsidR="00E2075B" w:rsidRPr="00A14C22" w:rsidRDefault="00E2075B" w:rsidP="00C33755">
            <w:pPr>
              <w:spacing w:after="0" w:line="360" w:lineRule="auto"/>
              <w:jc w:val="both"/>
              <w:rPr>
                <w:rFonts w:ascii="GHEA Mariam" w:hAnsi="GHEA Mariam"/>
                <w:lang w:val="hy-AM"/>
              </w:rPr>
            </w:pPr>
            <w:r w:rsidRPr="00972C1E">
              <w:rPr>
                <w:rFonts w:ascii="GHEA Mariam" w:hAnsi="GHEA Mariam"/>
                <w:lang w:val="hy-AM"/>
              </w:rPr>
              <w:t xml:space="preserve">   </w:t>
            </w:r>
            <w:r w:rsidRPr="00A14C22">
              <w:rPr>
                <w:rFonts w:ascii="GHEA Mariam" w:hAnsi="GHEA Mariam"/>
                <w:lang w:val="hy-AM"/>
              </w:rPr>
              <w:t>Անշարժ գույքի վերաբերյալ տեղեկատվության, այդ թվում՝ գեոդեզիական հիմնակետերի կոորդինատները կամ տվյալ համայնքի կադաստրային քարտեզի հատվածների տրամադրման ժամկետները սահմանված են «Տարածական տվյալների մասին» օրենքի 19-րդ հոդվածով և «Գույքի նկատմամբ իրավունքների պետական գրանցման մասին» օրենքի 74-րդ հոդվածներով:</w:t>
            </w:r>
          </w:p>
          <w:p w14:paraId="38AA9F54" w14:textId="77777777" w:rsidR="00E2075B" w:rsidRPr="00A14C22" w:rsidRDefault="00E2075B" w:rsidP="00C33755">
            <w:pPr>
              <w:spacing w:after="0" w:line="360" w:lineRule="auto"/>
              <w:jc w:val="both"/>
              <w:rPr>
                <w:rFonts w:ascii="GHEA Mariam" w:hAnsi="GHEA Mariam"/>
                <w:lang w:val="hy-AM"/>
              </w:rPr>
            </w:pPr>
          </w:p>
          <w:p w14:paraId="04AF31C9" w14:textId="77777777" w:rsidR="00E2075B" w:rsidRPr="00A14C22" w:rsidRDefault="00E2075B" w:rsidP="00C33755">
            <w:pPr>
              <w:spacing w:after="0" w:line="360" w:lineRule="auto"/>
              <w:jc w:val="both"/>
              <w:rPr>
                <w:rFonts w:ascii="GHEA Mariam" w:hAnsi="GHEA Mariam"/>
                <w:b/>
                <w:lang w:val="hy-AM"/>
              </w:rPr>
            </w:pPr>
          </w:p>
          <w:p w14:paraId="50159E72" w14:textId="77777777" w:rsidR="00E2075B" w:rsidRPr="00A14C22" w:rsidRDefault="00E2075B" w:rsidP="00C33755">
            <w:pPr>
              <w:spacing w:after="0" w:line="360" w:lineRule="auto"/>
              <w:jc w:val="both"/>
              <w:rPr>
                <w:rFonts w:ascii="GHEA Mariam" w:hAnsi="GHEA Mariam"/>
                <w:b/>
                <w:lang w:val="hy-AM"/>
              </w:rPr>
            </w:pPr>
          </w:p>
        </w:tc>
      </w:tr>
      <w:tr w:rsidR="00E2075B" w:rsidRPr="00E2075B" w14:paraId="5BFE6D82" w14:textId="77777777" w:rsidTr="00C33755">
        <w:trPr>
          <w:trHeight w:val="51"/>
        </w:trPr>
        <w:tc>
          <w:tcPr>
            <w:tcW w:w="7844" w:type="dxa"/>
            <w:tcBorders>
              <w:top w:val="single" w:sz="4" w:space="0" w:color="auto"/>
              <w:left w:val="single" w:sz="4" w:space="0" w:color="auto"/>
              <w:bottom w:val="single" w:sz="4" w:space="0" w:color="auto"/>
              <w:right w:val="single" w:sz="4" w:space="0" w:color="auto"/>
            </w:tcBorders>
          </w:tcPr>
          <w:p w14:paraId="2076C01F"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3. Կարգի 3-րդ կետում անհրաժեշտ է հստակեցնել, թե հողամասի հանութագրման, շինության չափագրման աշխատանքներն ավարտելուց հետո Կոմիտեի համակարգից ձեռք բերված տվյալները կամ պատճենը չափագրման փաթեթի հետ միասին ինչ ժամկետում են մուտքագրում e-cadastre.am կայքում տեղադրված առցանց չափագրման գրասենյակ, ինչպես նաև նույն կետում անհրաժեշտ է հստակեցնել, թե գեներացված չափագրման ծածկագիրն ինչ եղանակով է ներկայացվելու պատվիրատուին:</w:t>
            </w:r>
          </w:p>
          <w:p w14:paraId="06B52E3F"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Միաժամանակ հայտնում ենք, որ սույն կետում կիրառվել է «տվյալները» ձևակերպումն, իսկ Կարգի 2-րդ կետում «տեղեկատվությունը» ձևակերպումն, ուստի հիմք ընդունելով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վերանոշյալ ձևակերպումները համապատասխանեցնել միմյանց:</w:t>
            </w:r>
          </w:p>
          <w:p w14:paraId="6FBBD736"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4. Կարգի 2-րդ գլխի վերանգիրն է՝ հողամասի հանութագրում, հողամասի հատակագծի ձևը և հատակագծին ներկայացվող պահանջները, մինչդեռ նշված գլուխը պարունակում է միայն հողամասի հատակագծի ձևի և հատակագծին ներկայացվող պահանջների վերաբերյալ կարգավորումներ, ուստի հիմք ընդունելով «Նորմատիվ իրավական ակտերի մասին» օրենքի 14-րդ հոդվածի 10-րդ մասը, համաձայն որի՝ նորմատիվ իրավական ակտի բաժիններն ու գլուխները համարակալվում են արաբական թվանշաններով: Բաժիններն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 անհրաժեշտ է Կարգի 2-րդ գլխի վերանգիրը և բովանդակությունը համապատասխանեցնել միմյանց: </w:t>
            </w:r>
          </w:p>
        </w:tc>
        <w:tc>
          <w:tcPr>
            <w:tcW w:w="6725" w:type="dxa"/>
            <w:gridSpan w:val="4"/>
            <w:tcBorders>
              <w:top w:val="single" w:sz="4" w:space="0" w:color="auto"/>
              <w:left w:val="single" w:sz="4" w:space="0" w:color="auto"/>
              <w:bottom w:val="single" w:sz="4" w:space="0" w:color="auto"/>
              <w:right w:val="single" w:sz="4" w:space="0" w:color="auto"/>
            </w:tcBorders>
          </w:tcPr>
          <w:p w14:paraId="143C38E4" w14:textId="77777777" w:rsidR="00E2075B" w:rsidRPr="00674009" w:rsidRDefault="00E2075B" w:rsidP="00C33755">
            <w:pPr>
              <w:spacing w:after="0" w:line="360" w:lineRule="auto"/>
              <w:jc w:val="center"/>
              <w:rPr>
                <w:rFonts w:ascii="GHEA Mariam" w:hAnsi="GHEA Mariam"/>
                <w:b/>
                <w:lang w:val="hy-AM"/>
              </w:rPr>
            </w:pPr>
            <w:r w:rsidRPr="00674009">
              <w:rPr>
                <w:rFonts w:ascii="GHEA Mariam" w:hAnsi="GHEA Mariam"/>
                <w:b/>
                <w:lang w:val="hy-AM"/>
              </w:rPr>
              <w:t>Ընդունվել է:</w:t>
            </w:r>
          </w:p>
          <w:p w14:paraId="655F497C" w14:textId="77777777" w:rsidR="00E2075B" w:rsidRPr="00A14C22" w:rsidRDefault="00E2075B" w:rsidP="00C33755">
            <w:pPr>
              <w:spacing w:after="0" w:line="360" w:lineRule="auto"/>
              <w:jc w:val="both"/>
              <w:rPr>
                <w:rFonts w:ascii="GHEA Mariam" w:hAnsi="GHEA Mariam"/>
                <w:lang w:val="hy-AM"/>
              </w:rPr>
            </w:pPr>
            <w:r w:rsidRPr="00972C1E">
              <w:rPr>
                <w:rFonts w:ascii="GHEA Mariam" w:hAnsi="GHEA Mariam"/>
                <w:lang w:val="hy-AM"/>
              </w:rPr>
              <w:t xml:space="preserve">   </w:t>
            </w:r>
            <w:r w:rsidRPr="00674009">
              <w:rPr>
                <w:rFonts w:ascii="GHEA Mariam" w:hAnsi="GHEA Mariam"/>
                <w:lang w:val="hy-AM"/>
              </w:rPr>
              <w:t>Նախագծում կատարվել է համապատասխան լրացում:</w:t>
            </w:r>
          </w:p>
          <w:p w14:paraId="1392FEE7" w14:textId="77777777" w:rsidR="00E2075B" w:rsidRPr="00A14C22" w:rsidRDefault="00E2075B" w:rsidP="00C33755">
            <w:pPr>
              <w:spacing w:after="0" w:line="360" w:lineRule="auto"/>
              <w:jc w:val="center"/>
              <w:rPr>
                <w:rFonts w:ascii="GHEA Mariam" w:hAnsi="GHEA Mariam"/>
                <w:lang w:val="hy-AM"/>
              </w:rPr>
            </w:pPr>
          </w:p>
          <w:p w14:paraId="0949AA21" w14:textId="77777777" w:rsidR="00E2075B" w:rsidRPr="00A14C22" w:rsidRDefault="00E2075B" w:rsidP="00C33755">
            <w:pPr>
              <w:spacing w:after="0" w:line="360" w:lineRule="auto"/>
              <w:jc w:val="center"/>
              <w:rPr>
                <w:rFonts w:ascii="GHEA Mariam" w:hAnsi="GHEA Mariam"/>
                <w:lang w:val="hy-AM"/>
              </w:rPr>
            </w:pPr>
          </w:p>
          <w:p w14:paraId="6A106F08" w14:textId="77777777" w:rsidR="00E2075B" w:rsidRPr="00A14C22" w:rsidRDefault="00E2075B" w:rsidP="00C33755">
            <w:pPr>
              <w:spacing w:after="0" w:line="360" w:lineRule="auto"/>
              <w:jc w:val="center"/>
              <w:rPr>
                <w:rFonts w:ascii="GHEA Mariam" w:hAnsi="GHEA Mariam"/>
                <w:lang w:val="hy-AM"/>
              </w:rPr>
            </w:pPr>
          </w:p>
          <w:p w14:paraId="138064D8" w14:textId="77777777" w:rsidR="00E2075B" w:rsidRPr="00A14C22" w:rsidRDefault="00E2075B" w:rsidP="00C33755">
            <w:pPr>
              <w:spacing w:after="0" w:line="360" w:lineRule="auto"/>
              <w:jc w:val="center"/>
              <w:rPr>
                <w:rFonts w:ascii="GHEA Mariam" w:hAnsi="GHEA Mariam"/>
                <w:lang w:val="hy-AM"/>
              </w:rPr>
            </w:pPr>
          </w:p>
          <w:p w14:paraId="3FA96B44" w14:textId="77777777" w:rsidR="00E2075B" w:rsidRPr="00A14C22" w:rsidRDefault="00E2075B" w:rsidP="00C33755">
            <w:pPr>
              <w:spacing w:after="0" w:line="360" w:lineRule="auto"/>
              <w:jc w:val="center"/>
              <w:rPr>
                <w:rFonts w:ascii="GHEA Mariam" w:hAnsi="GHEA Mariam"/>
                <w:lang w:val="hy-AM"/>
              </w:rPr>
            </w:pPr>
          </w:p>
          <w:p w14:paraId="6184DD67" w14:textId="77777777" w:rsidR="00E2075B" w:rsidRPr="00A14C22" w:rsidRDefault="00E2075B" w:rsidP="00C33755">
            <w:pPr>
              <w:spacing w:after="0" w:line="360" w:lineRule="auto"/>
              <w:jc w:val="center"/>
              <w:rPr>
                <w:rFonts w:ascii="GHEA Mariam" w:hAnsi="GHEA Mariam"/>
                <w:lang w:val="hy-AM"/>
              </w:rPr>
            </w:pPr>
          </w:p>
          <w:p w14:paraId="412EA01E" w14:textId="77777777" w:rsidR="00E2075B" w:rsidRPr="00A14C22" w:rsidRDefault="00E2075B" w:rsidP="00C33755">
            <w:pPr>
              <w:spacing w:after="0" w:line="360" w:lineRule="auto"/>
              <w:jc w:val="center"/>
              <w:rPr>
                <w:rFonts w:ascii="GHEA Mariam" w:hAnsi="GHEA Mariam"/>
                <w:lang w:val="hy-AM"/>
              </w:rPr>
            </w:pPr>
          </w:p>
          <w:p w14:paraId="34C187B9" w14:textId="77777777" w:rsidR="00E2075B" w:rsidRPr="00A14C22" w:rsidRDefault="00E2075B" w:rsidP="00C33755">
            <w:pPr>
              <w:spacing w:after="0" w:line="360" w:lineRule="auto"/>
              <w:jc w:val="center"/>
              <w:rPr>
                <w:rFonts w:ascii="GHEA Mariam" w:hAnsi="GHEA Mariam"/>
                <w:lang w:val="hy-AM"/>
              </w:rPr>
            </w:pPr>
          </w:p>
          <w:p w14:paraId="7F80A277" w14:textId="77777777" w:rsidR="00E2075B" w:rsidRPr="00A14C22" w:rsidRDefault="00E2075B" w:rsidP="00C33755">
            <w:pPr>
              <w:spacing w:after="0" w:line="360" w:lineRule="auto"/>
              <w:jc w:val="center"/>
              <w:rPr>
                <w:rFonts w:ascii="GHEA Mariam" w:hAnsi="GHEA Mariam"/>
                <w:lang w:val="hy-AM"/>
              </w:rPr>
            </w:pPr>
          </w:p>
          <w:p w14:paraId="04E59C68" w14:textId="77777777" w:rsidR="00E2075B" w:rsidRPr="00A14C22" w:rsidRDefault="00E2075B" w:rsidP="00C33755">
            <w:pPr>
              <w:spacing w:after="0" w:line="360" w:lineRule="auto"/>
              <w:jc w:val="center"/>
              <w:rPr>
                <w:rFonts w:ascii="GHEA Mariam" w:hAnsi="GHEA Mariam"/>
                <w:lang w:val="hy-AM"/>
              </w:rPr>
            </w:pPr>
          </w:p>
          <w:p w14:paraId="77ADE7EB" w14:textId="77777777" w:rsidR="00E2075B" w:rsidRPr="00A14C22" w:rsidRDefault="00E2075B" w:rsidP="00C33755">
            <w:pPr>
              <w:spacing w:after="0" w:line="360" w:lineRule="auto"/>
              <w:jc w:val="center"/>
              <w:rPr>
                <w:rFonts w:ascii="GHEA Mariam" w:hAnsi="GHEA Mariam"/>
                <w:lang w:val="hy-AM"/>
              </w:rPr>
            </w:pPr>
          </w:p>
          <w:p w14:paraId="65A70DAB" w14:textId="77777777" w:rsidR="00E2075B" w:rsidRPr="00A14C22" w:rsidRDefault="00E2075B" w:rsidP="00C33755">
            <w:pPr>
              <w:spacing w:after="0" w:line="360" w:lineRule="auto"/>
              <w:jc w:val="center"/>
              <w:rPr>
                <w:rFonts w:ascii="GHEA Mariam" w:hAnsi="GHEA Mariam"/>
                <w:lang w:val="hy-AM"/>
              </w:rPr>
            </w:pPr>
          </w:p>
          <w:p w14:paraId="54C43728" w14:textId="77777777" w:rsidR="00E2075B" w:rsidRPr="00A14C22" w:rsidRDefault="00E2075B" w:rsidP="00C33755">
            <w:pPr>
              <w:spacing w:after="0" w:line="360" w:lineRule="auto"/>
              <w:jc w:val="center"/>
              <w:rPr>
                <w:rFonts w:ascii="GHEA Mariam" w:hAnsi="GHEA Mariam"/>
                <w:lang w:val="hy-AM"/>
              </w:rPr>
            </w:pPr>
          </w:p>
          <w:p w14:paraId="0684D1CD" w14:textId="77777777" w:rsidR="00E2075B" w:rsidRPr="00A14C22" w:rsidRDefault="00E2075B" w:rsidP="00C33755">
            <w:pPr>
              <w:spacing w:after="0" w:line="360" w:lineRule="auto"/>
              <w:jc w:val="center"/>
              <w:rPr>
                <w:rFonts w:ascii="GHEA Mariam" w:hAnsi="GHEA Mariam"/>
                <w:lang w:val="hy-AM"/>
              </w:rPr>
            </w:pPr>
          </w:p>
          <w:p w14:paraId="307157E7" w14:textId="77777777" w:rsidR="00E2075B" w:rsidRPr="00A14C22" w:rsidRDefault="00E2075B" w:rsidP="00C33755">
            <w:pPr>
              <w:spacing w:after="0" w:line="360" w:lineRule="auto"/>
              <w:rPr>
                <w:rFonts w:ascii="GHEA Mariam" w:hAnsi="GHEA Mariam"/>
                <w:lang w:val="hy-AM"/>
              </w:rPr>
            </w:pPr>
          </w:p>
          <w:p w14:paraId="0745F5C3"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Ընդունվել է:</w:t>
            </w:r>
          </w:p>
          <w:p w14:paraId="21F20033" w14:textId="77777777" w:rsidR="00E2075B" w:rsidRPr="00A14C22" w:rsidRDefault="00E2075B" w:rsidP="00C33755">
            <w:pPr>
              <w:spacing w:after="0" w:line="360" w:lineRule="auto"/>
              <w:jc w:val="center"/>
              <w:rPr>
                <w:rFonts w:ascii="GHEA Mariam" w:hAnsi="GHEA Mariam"/>
                <w:lang w:val="hy-AM"/>
              </w:rPr>
            </w:pPr>
            <w:r w:rsidRPr="00A14C22">
              <w:rPr>
                <w:rFonts w:ascii="GHEA Mariam" w:hAnsi="GHEA Mariam"/>
                <w:lang w:val="hy-AM"/>
              </w:rPr>
              <w:t>Նախագծում կատարվել է համապատասխան փոփոխություն:</w:t>
            </w:r>
          </w:p>
        </w:tc>
      </w:tr>
      <w:tr w:rsidR="00E2075B" w:rsidRPr="00E2075B" w14:paraId="0CC72C15" w14:textId="77777777" w:rsidTr="00C33755">
        <w:trPr>
          <w:trHeight w:val="51"/>
        </w:trPr>
        <w:tc>
          <w:tcPr>
            <w:tcW w:w="7844" w:type="dxa"/>
            <w:tcBorders>
              <w:top w:val="single" w:sz="4" w:space="0" w:color="auto"/>
              <w:left w:val="single" w:sz="4" w:space="0" w:color="auto"/>
              <w:bottom w:val="single" w:sz="4" w:space="0" w:color="auto"/>
              <w:right w:val="single" w:sz="4" w:space="0" w:color="auto"/>
            </w:tcBorders>
          </w:tcPr>
          <w:p w14:paraId="4ABBEAEB"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5. Կարգի 10-րդ կետի 1-ին ենթակետի համարակալումն առաջարկում ենք վերանայել՝ համարակալելով առանձին կետի տեսքով:</w:t>
            </w:r>
          </w:p>
          <w:p w14:paraId="26301948"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Նույն դիտարկումը վերաբերում է Կարգի 39-րդ կետի 1-ին ենթակետին:</w:t>
            </w:r>
          </w:p>
        </w:tc>
        <w:tc>
          <w:tcPr>
            <w:tcW w:w="6725" w:type="dxa"/>
            <w:gridSpan w:val="4"/>
            <w:tcBorders>
              <w:top w:val="single" w:sz="4" w:space="0" w:color="auto"/>
              <w:left w:val="single" w:sz="4" w:space="0" w:color="auto"/>
              <w:bottom w:val="single" w:sz="4" w:space="0" w:color="auto"/>
              <w:right w:val="single" w:sz="4" w:space="0" w:color="auto"/>
            </w:tcBorders>
          </w:tcPr>
          <w:p w14:paraId="1E46A5D1"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Ընդունվել է:</w:t>
            </w:r>
          </w:p>
          <w:p w14:paraId="1754016B" w14:textId="77777777" w:rsidR="00E2075B" w:rsidRPr="00A14C22" w:rsidRDefault="00E2075B" w:rsidP="00C33755">
            <w:pPr>
              <w:spacing w:after="0" w:line="360" w:lineRule="auto"/>
              <w:jc w:val="both"/>
              <w:rPr>
                <w:rFonts w:ascii="GHEA Mariam" w:hAnsi="GHEA Mariam"/>
                <w:b/>
                <w:lang w:val="hy-AM"/>
              </w:rPr>
            </w:pPr>
            <w:r w:rsidRPr="00A14C22">
              <w:rPr>
                <w:rFonts w:ascii="GHEA Mariam" w:hAnsi="GHEA Mariam"/>
                <w:lang w:val="hy-AM"/>
              </w:rPr>
              <w:t>Նախագծում կատարվել են համապատասխան փոփոխություններ:</w:t>
            </w:r>
          </w:p>
        </w:tc>
      </w:tr>
      <w:tr w:rsidR="00E2075B" w:rsidRPr="00E2075B" w14:paraId="52C5219B" w14:textId="77777777" w:rsidTr="00C33755">
        <w:trPr>
          <w:trHeight w:val="3109"/>
        </w:trPr>
        <w:tc>
          <w:tcPr>
            <w:tcW w:w="7844" w:type="dxa"/>
            <w:tcBorders>
              <w:top w:val="single" w:sz="4" w:space="0" w:color="auto"/>
              <w:left w:val="single" w:sz="4" w:space="0" w:color="auto"/>
              <w:bottom w:val="single" w:sz="4" w:space="0" w:color="auto"/>
              <w:right w:val="single" w:sz="4" w:space="0" w:color="auto"/>
            </w:tcBorders>
          </w:tcPr>
          <w:p w14:paraId="4FF2DCAC"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6. Կարգի 14-րդ և 17-րդ կետերում կիրառվել են «նշագծվում (շտիրխապատվում)» ձևակերպումները, մինչդեռ 18-րդ կետում կիրառվում են «շտրիխապատվում» և «շտիրխապատումը» ձևակերպումները, ուստի նկատի ունենալով «Նորմատիվ իրավական ակտերի մասին» օրենքի 15-րդ հոդվածի 2-րդ մասն, անհրաժեշտ է նշված ձևակերպումները համապատասխանեցնել միմյանց:</w:t>
            </w:r>
          </w:p>
        </w:tc>
        <w:tc>
          <w:tcPr>
            <w:tcW w:w="6725" w:type="dxa"/>
            <w:gridSpan w:val="4"/>
            <w:tcBorders>
              <w:top w:val="single" w:sz="4" w:space="0" w:color="auto"/>
              <w:left w:val="single" w:sz="4" w:space="0" w:color="auto"/>
              <w:bottom w:val="single" w:sz="4" w:space="0" w:color="auto"/>
              <w:right w:val="single" w:sz="4" w:space="0" w:color="auto"/>
            </w:tcBorders>
          </w:tcPr>
          <w:p w14:paraId="3308916B"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Ընդունվել է:</w:t>
            </w:r>
          </w:p>
          <w:p w14:paraId="6ABF9507" w14:textId="77777777" w:rsidR="00E2075B" w:rsidRPr="00A14C22" w:rsidRDefault="00E2075B" w:rsidP="00C33755">
            <w:pPr>
              <w:spacing w:after="0" w:line="360" w:lineRule="auto"/>
              <w:jc w:val="both"/>
              <w:rPr>
                <w:rFonts w:ascii="GHEA Mariam" w:hAnsi="GHEA Mariam"/>
                <w:b/>
                <w:lang w:val="hy-AM"/>
              </w:rPr>
            </w:pPr>
            <w:r w:rsidRPr="00A14C22">
              <w:rPr>
                <w:rFonts w:ascii="GHEA Mariam" w:hAnsi="GHEA Mariam"/>
                <w:lang w:val="hy-AM"/>
              </w:rPr>
              <w:t>Նախագծում կատարվել են համապատասխան փոփոխություններ:</w:t>
            </w:r>
          </w:p>
        </w:tc>
      </w:tr>
      <w:tr w:rsidR="00E2075B" w:rsidRPr="00E2075B" w14:paraId="565116CC" w14:textId="77777777" w:rsidTr="00C33755">
        <w:trPr>
          <w:trHeight w:val="51"/>
        </w:trPr>
        <w:tc>
          <w:tcPr>
            <w:tcW w:w="7844" w:type="dxa"/>
            <w:tcBorders>
              <w:top w:val="single" w:sz="4" w:space="0" w:color="auto"/>
              <w:left w:val="single" w:sz="4" w:space="0" w:color="auto"/>
              <w:bottom w:val="single" w:sz="4" w:space="0" w:color="auto"/>
              <w:right w:val="single" w:sz="4" w:space="0" w:color="auto"/>
            </w:tcBorders>
          </w:tcPr>
          <w:p w14:paraId="6FA71F02"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7. Կարգի 17-րդ կետում անհրաժեշտ է հստակեցնել «այլ իրավունքներով» ձևակերպումը՝ իրավական որոշակիությունն ապահովելու նպատակով:</w:t>
            </w:r>
          </w:p>
        </w:tc>
        <w:tc>
          <w:tcPr>
            <w:tcW w:w="6725" w:type="dxa"/>
            <w:gridSpan w:val="4"/>
            <w:tcBorders>
              <w:top w:val="single" w:sz="4" w:space="0" w:color="auto"/>
              <w:left w:val="single" w:sz="4" w:space="0" w:color="auto"/>
              <w:bottom w:val="single" w:sz="4" w:space="0" w:color="auto"/>
              <w:right w:val="single" w:sz="4" w:space="0" w:color="auto"/>
            </w:tcBorders>
          </w:tcPr>
          <w:p w14:paraId="795D788C"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Ընդունվել է:</w:t>
            </w:r>
          </w:p>
          <w:p w14:paraId="11E6978F" w14:textId="77777777" w:rsidR="00E2075B" w:rsidRPr="00A14C22" w:rsidRDefault="00E2075B" w:rsidP="00C33755">
            <w:pPr>
              <w:spacing w:after="0" w:line="360" w:lineRule="auto"/>
              <w:rPr>
                <w:rFonts w:ascii="GHEA Mariam" w:hAnsi="GHEA Mariam"/>
                <w:b/>
                <w:lang w:val="hy-AM"/>
              </w:rPr>
            </w:pPr>
            <w:r w:rsidRPr="00972C1E">
              <w:rPr>
                <w:rFonts w:ascii="GHEA Mariam" w:hAnsi="GHEA Mariam"/>
                <w:lang w:val="hy-AM"/>
              </w:rPr>
              <w:t xml:space="preserve">   </w:t>
            </w:r>
            <w:r w:rsidRPr="00A14C22">
              <w:rPr>
                <w:rFonts w:ascii="GHEA Mariam" w:hAnsi="GHEA Mariam"/>
                <w:lang w:val="hy-AM"/>
              </w:rPr>
              <w:t>Նախագծում կատարվել են համապատասխան լրացումներ:</w:t>
            </w:r>
          </w:p>
        </w:tc>
      </w:tr>
      <w:tr w:rsidR="00E2075B" w:rsidRPr="00E2075B" w14:paraId="79B0FAD1" w14:textId="77777777" w:rsidTr="00C33755">
        <w:trPr>
          <w:trHeight w:val="51"/>
        </w:trPr>
        <w:tc>
          <w:tcPr>
            <w:tcW w:w="7844" w:type="dxa"/>
            <w:tcBorders>
              <w:top w:val="single" w:sz="4" w:space="0" w:color="auto"/>
              <w:left w:val="single" w:sz="4" w:space="0" w:color="auto"/>
              <w:bottom w:val="single" w:sz="4" w:space="0" w:color="auto"/>
              <w:right w:val="single" w:sz="4" w:space="0" w:color="auto"/>
            </w:tcBorders>
          </w:tcPr>
          <w:p w14:paraId="7FE485BE"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8. Կարգի 21-րդ կետի 1-ին ենթակետով նշվել է, որ հողամասի հատակագծի կազմման համար պետք է լրացվեն և պահպանվեն հողամասի հատակագծի առաջին էջում՝ «Հողամասի հատակագիծ» գլխատառերով նշագրումից ներքևի մասի ձախ կողմում լրացվում է սեփականատիրոջ, իսկ գույքի նկատմամբ իրավունքի պետական գրանցում իրականացված չլինելու պարագայում՝ պատվիրատուի տվյալները (ֆիզիկական անձի անուն, ազգանուն կամ իրավաբանական անձի անվանում), մինչդեռ Կարգի Ձև 1-ում սեփականատիրոջ տվյալների լրացման դաշտը նախատեսված է Հողամասի հատակագիծ» գլխատառերով նշագրումից վերևի մասի ձախ կողմում, իսկ պատվիրատուի տվյալների լրացման համար դաշտը բացակայում է, ուստի անհրաժեշտ է այն լրացնել, հիմք ընդունելով սույն կարգավորումը:</w:t>
            </w:r>
          </w:p>
          <w:p w14:paraId="7CEBD0F7"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Նույն դիտարկումը վերաբերում է Կարգի Ձև 2-ին, Ձև 3-ին և Ձև 4-ին:</w:t>
            </w:r>
          </w:p>
        </w:tc>
        <w:tc>
          <w:tcPr>
            <w:tcW w:w="6725" w:type="dxa"/>
            <w:gridSpan w:val="4"/>
            <w:tcBorders>
              <w:top w:val="single" w:sz="4" w:space="0" w:color="auto"/>
              <w:left w:val="single" w:sz="4" w:space="0" w:color="auto"/>
              <w:bottom w:val="single" w:sz="4" w:space="0" w:color="auto"/>
              <w:right w:val="single" w:sz="4" w:space="0" w:color="auto"/>
            </w:tcBorders>
          </w:tcPr>
          <w:p w14:paraId="7DBC992D"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Ընդունվել է:</w:t>
            </w:r>
          </w:p>
          <w:p w14:paraId="474D4085" w14:textId="77777777" w:rsidR="00E2075B" w:rsidRPr="00A14C22" w:rsidRDefault="00E2075B" w:rsidP="00C33755">
            <w:pPr>
              <w:spacing w:after="0" w:line="360" w:lineRule="auto"/>
              <w:jc w:val="both"/>
              <w:rPr>
                <w:rFonts w:ascii="GHEA Mariam" w:hAnsi="GHEA Mariam"/>
                <w:b/>
                <w:lang w:val="hy-AM"/>
              </w:rPr>
            </w:pPr>
            <w:r w:rsidRPr="00972C1E">
              <w:rPr>
                <w:rFonts w:ascii="GHEA Mariam" w:hAnsi="GHEA Mariam"/>
                <w:lang w:val="hy-AM"/>
              </w:rPr>
              <w:t xml:space="preserve">   </w:t>
            </w:r>
            <w:r w:rsidRPr="00A14C22">
              <w:rPr>
                <w:rFonts w:ascii="GHEA Mariam" w:hAnsi="GHEA Mariam"/>
                <w:lang w:val="hy-AM"/>
              </w:rPr>
              <w:t>Նախագծում կատարվել են համապատասխան լրացումներ:</w:t>
            </w:r>
          </w:p>
        </w:tc>
      </w:tr>
      <w:tr w:rsidR="00E2075B" w:rsidRPr="00E2075B" w14:paraId="714E4FAC" w14:textId="77777777" w:rsidTr="00C33755">
        <w:trPr>
          <w:trHeight w:val="51"/>
        </w:trPr>
        <w:tc>
          <w:tcPr>
            <w:tcW w:w="7844" w:type="dxa"/>
            <w:tcBorders>
              <w:top w:val="single" w:sz="4" w:space="0" w:color="auto"/>
              <w:left w:val="single" w:sz="4" w:space="0" w:color="auto"/>
              <w:bottom w:val="single" w:sz="4" w:space="0" w:color="auto"/>
              <w:right w:val="single" w:sz="4" w:space="0" w:color="auto"/>
            </w:tcBorders>
          </w:tcPr>
          <w:p w14:paraId="15930F3A"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9. Կարգի 22-րդ կետում կիրառվում ենք «ԱՁ/ իրավաբանական անձի» ձևակերպումները, մինչդեռ Կարգին կից Ձև 1-ում կիրառվել է «Իրավաբանական անձ» ձևակերպումը, ուստի նշվածով պայմանավորված անհրաժեշտ է 22-րդ կետում կիրառված վերոնշյալ ձևակերպումները վերանայել:</w:t>
            </w:r>
          </w:p>
        </w:tc>
        <w:tc>
          <w:tcPr>
            <w:tcW w:w="6725" w:type="dxa"/>
            <w:gridSpan w:val="4"/>
            <w:tcBorders>
              <w:top w:val="single" w:sz="4" w:space="0" w:color="auto"/>
              <w:left w:val="single" w:sz="4" w:space="0" w:color="auto"/>
              <w:bottom w:val="single" w:sz="4" w:space="0" w:color="auto"/>
              <w:right w:val="single" w:sz="4" w:space="0" w:color="auto"/>
            </w:tcBorders>
          </w:tcPr>
          <w:p w14:paraId="45BBDBBE"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Ընդունվել է:</w:t>
            </w:r>
          </w:p>
          <w:p w14:paraId="52E9E04A" w14:textId="77777777" w:rsidR="00E2075B" w:rsidRPr="00A14C22" w:rsidRDefault="00E2075B" w:rsidP="00C33755">
            <w:pPr>
              <w:spacing w:after="0" w:line="360" w:lineRule="auto"/>
              <w:jc w:val="both"/>
              <w:rPr>
                <w:rFonts w:ascii="GHEA Mariam" w:hAnsi="GHEA Mariam"/>
                <w:b/>
                <w:lang w:val="hy-AM"/>
              </w:rPr>
            </w:pPr>
            <w:r w:rsidRPr="00972C1E">
              <w:rPr>
                <w:rFonts w:ascii="GHEA Mariam" w:hAnsi="GHEA Mariam"/>
                <w:lang w:val="hy-AM"/>
              </w:rPr>
              <w:t xml:space="preserve">   </w:t>
            </w:r>
            <w:r w:rsidRPr="00A14C22">
              <w:rPr>
                <w:rFonts w:ascii="GHEA Mariam" w:hAnsi="GHEA Mariam"/>
                <w:lang w:val="hy-AM"/>
              </w:rPr>
              <w:t>Նախագծում կատարվել են համապատասխան լրացումներ:</w:t>
            </w:r>
          </w:p>
        </w:tc>
      </w:tr>
      <w:tr w:rsidR="00E2075B" w:rsidRPr="00E2075B" w14:paraId="1292DDB8" w14:textId="77777777" w:rsidTr="00C33755">
        <w:trPr>
          <w:trHeight w:val="51"/>
        </w:trPr>
        <w:tc>
          <w:tcPr>
            <w:tcW w:w="7844" w:type="dxa"/>
            <w:tcBorders>
              <w:top w:val="single" w:sz="4" w:space="0" w:color="auto"/>
              <w:left w:val="single" w:sz="4" w:space="0" w:color="auto"/>
              <w:bottom w:val="single" w:sz="4" w:space="0" w:color="auto"/>
              <w:right w:val="single" w:sz="4" w:space="0" w:color="auto"/>
            </w:tcBorders>
          </w:tcPr>
          <w:p w14:paraId="64535CB0"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10. Կարգի 25-րդ կետում կիրառվել է «միջնորմերի հաստությունները» բառերը, մինչդեռ 23-րդ կետում նշվել է «միջնապատերի (միջնորմերի)» հաստությունները բառերը, ուստի նկատի ունենալով «Նորմատիվ իրավական ակտերի մասին» օրենքի 15-րդ հոդվածի 2-րդ մասն, անհրաժեշտ է նշված ձևակերպումները համապատասխանեցնել միմյանց:</w:t>
            </w:r>
          </w:p>
        </w:tc>
        <w:tc>
          <w:tcPr>
            <w:tcW w:w="6725" w:type="dxa"/>
            <w:gridSpan w:val="4"/>
            <w:tcBorders>
              <w:top w:val="single" w:sz="4" w:space="0" w:color="auto"/>
              <w:left w:val="single" w:sz="4" w:space="0" w:color="auto"/>
              <w:bottom w:val="single" w:sz="4" w:space="0" w:color="auto"/>
              <w:right w:val="single" w:sz="4" w:space="0" w:color="auto"/>
            </w:tcBorders>
          </w:tcPr>
          <w:p w14:paraId="6D17B8A8"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Ընդունվել է:</w:t>
            </w:r>
          </w:p>
          <w:p w14:paraId="4213F460" w14:textId="77777777" w:rsidR="00E2075B" w:rsidRPr="00A14C22" w:rsidRDefault="00E2075B" w:rsidP="00C33755">
            <w:pPr>
              <w:spacing w:after="0" w:line="360" w:lineRule="auto"/>
              <w:jc w:val="both"/>
              <w:rPr>
                <w:rFonts w:ascii="GHEA Mariam" w:hAnsi="GHEA Mariam"/>
                <w:b/>
                <w:lang w:val="hy-AM"/>
              </w:rPr>
            </w:pPr>
            <w:r w:rsidRPr="00972C1E">
              <w:rPr>
                <w:rFonts w:ascii="GHEA Mariam" w:hAnsi="GHEA Mariam"/>
                <w:lang w:val="hy-AM"/>
              </w:rPr>
              <w:t xml:space="preserve">   </w:t>
            </w:r>
            <w:r w:rsidRPr="00A14C22">
              <w:rPr>
                <w:rFonts w:ascii="GHEA Mariam" w:hAnsi="GHEA Mariam"/>
                <w:lang w:val="hy-AM"/>
              </w:rPr>
              <w:t>Նախագծում կատարվել է համապատասխան լրացում:</w:t>
            </w:r>
          </w:p>
        </w:tc>
      </w:tr>
      <w:tr w:rsidR="00E2075B" w:rsidRPr="00E2075B" w14:paraId="73E5BE56" w14:textId="77777777" w:rsidTr="00C33755">
        <w:trPr>
          <w:trHeight w:val="51"/>
        </w:trPr>
        <w:tc>
          <w:tcPr>
            <w:tcW w:w="7844" w:type="dxa"/>
            <w:tcBorders>
              <w:top w:val="single" w:sz="4" w:space="0" w:color="auto"/>
              <w:left w:val="single" w:sz="4" w:space="0" w:color="auto"/>
              <w:bottom w:val="single" w:sz="4" w:space="0" w:color="auto"/>
              <w:right w:val="single" w:sz="4" w:space="0" w:color="auto"/>
            </w:tcBorders>
          </w:tcPr>
          <w:p w14:paraId="2750A354"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11. Կարգի 27-րդ, 28-րդ, 32-րդ, 33-րդ, 37-րդ թվերից հետո անհրաժեշտ է լրացնել «.» կետադրական նշանները, հիմք ընդունելով «Նորմատիվ իրավական ակտերի մասին» օրենքի 14-րդ հոդվածի 5-րդ մասը,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6725" w:type="dxa"/>
            <w:gridSpan w:val="4"/>
            <w:tcBorders>
              <w:top w:val="single" w:sz="4" w:space="0" w:color="auto"/>
              <w:left w:val="single" w:sz="4" w:space="0" w:color="auto"/>
              <w:bottom w:val="single" w:sz="4" w:space="0" w:color="auto"/>
              <w:right w:val="single" w:sz="4" w:space="0" w:color="auto"/>
            </w:tcBorders>
          </w:tcPr>
          <w:p w14:paraId="5B968BEE"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Ընդունվել է:</w:t>
            </w:r>
          </w:p>
          <w:p w14:paraId="39830F10" w14:textId="77777777" w:rsidR="00E2075B" w:rsidRPr="00A14C22" w:rsidRDefault="00E2075B" w:rsidP="00C33755">
            <w:pPr>
              <w:spacing w:after="0" w:line="360" w:lineRule="auto"/>
              <w:jc w:val="both"/>
              <w:rPr>
                <w:rFonts w:ascii="GHEA Mariam" w:hAnsi="GHEA Mariam"/>
                <w:b/>
                <w:lang w:val="hy-AM"/>
              </w:rPr>
            </w:pPr>
            <w:r w:rsidRPr="00972C1E">
              <w:rPr>
                <w:rFonts w:ascii="GHEA Mariam" w:hAnsi="GHEA Mariam"/>
                <w:lang w:val="hy-AM"/>
              </w:rPr>
              <w:t xml:space="preserve">   </w:t>
            </w:r>
            <w:r w:rsidRPr="00A14C22">
              <w:rPr>
                <w:rFonts w:ascii="GHEA Mariam" w:hAnsi="GHEA Mariam"/>
                <w:lang w:val="hy-AM"/>
              </w:rPr>
              <w:t>Նախագծում կատարվել են համապատասխան լրացումներ:</w:t>
            </w:r>
          </w:p>
        </w:tc>
      </w:tr>
      <w:tr w:rsidR="00E2075B" w:rsidRPr="00E2075B" w14:paraId="60AC6B61" w14:textId="77777777" w:rsidTr="00C33755">
        <w:trPr>
          <w:trHeight w:val="51"/>
        </w:trPr>
        <w:tc>
          <w:tcPr>
            <w:tcW w:w="7844" w:type="dxa"/>
            <w:tcBorders>
              <w:top w:val="single" w:sz="4" w:space="0" w:color="auto"/>
              <w:left w:val="single" w:sz="4" w:space="0" w:color="auto"/>
              <w:bottom w:val="single" w:sz="4" w:space="0" w:color="auto"/>
              <w:right w:val="single" w:sz="4" w:space="0" w:color="auto"/>
            </w:tcBorders>
          </w:tcPr>
          <w:p w14:paraId="4FC3EE2A"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12. Կարգի 38-րդ կետի 7-րդ ենթակետում կիրառված «::» կետադրական նշանն անհրաժեշտ է փոխարինել «:» կետադրական նշանով:</w:t>
            </w:r>
          </w:p>
        </w:tc>
        <w:tc>
          <w:tcPr>
            <w:tcW w:w="6725" w:type="dxa"/>
            <w:gridSpan w:val="4"/>
            <w:tcBorders>
              <w:top w:val="single" w:sz="4" w:space="0" w:color="auto"/>
              <w:left w:val="single" w:sz="4" w:space="0" w:color="auto"/>
              <w:bottom w:val="single" w:sz="4" w:space="0" w:color="auto"/>
              <w:right w:val="single" w:sz="4" w:space="0" w:color="auto"/>
            </w:tcBorders>
          </w:tcPr>
          <w:p w14:paraId="2A94A417"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Ընդունվել է:</w:t>
            </w:r>
          </w:p>
          <w:p w14:paraId="2367D03D" w14:textId="77777777" w:rsidR="00E2075B" w:rsidRPr="00A14C22" w:rsidRDefault="00E2075B" w:rsidP="00C33755">
            <w:pPr>
              <w:spacing w:after="0" w:line="360" w:lineRule="auto"/>
              <w:jc w:val="both"/>
              <w:rPr>
                <w:rFonts w:ascii="GHEA Mariam" w:hAnsi="GHEA Mariam"/>
                <w:b/>
                <w:lang w:val="hy-AM"/>
              </w:rPr>
            </w:pPr>
            <w:r w:rsidRPr="00972C1E">
              <w:rPr>
                <w:rFonts w:ascii="GHEA Mariam" w:hAnsi="GHEA Mariam"/>
                <w:lang w:val="hy-AM"/>
              </w:rPr>
              <w:t xml:space="preserve">   </w:t>
            </w:r>
            <w:r w:rsidRPr="00A14C22">
              <w:rPr>
                <w:rFonts w:ascii="GHEA Mariam" w:hAnsi="GHEA Mariam"/>
                <w:lang w:val="hy-AM"/>
              </w:rPr>
              <w:t>Նախագծում կատարվել են համապատասխան փոփոխություններ:</w:t>
            </w:r>
          </w:p>
        </w:tc>
      </w:tr>
      <w:tr w:rsidR="00E2075B" w:rsidRPr="00E2075B" w14:paraId="44119039" w14:textId="77777777" w:rsidTr="00C33755">
        <w:trPr>
          <w:trHeight w:val="51"/>
        </w:trPr>
        <w:tc>
          <w:tcPr>
            <w:tcW w:w="7844" w:type="dxa"/>
            <w:tcBorders>
              <w:top w:val="single" w:sz="4" w:space="0" w:color="auto"/>
              <w:left w:val="single" w:sz="4" w:space="0" w:color="auto"/>
              <w:bottom w:val="single" w:sz="4" w:space="0" w:color="auto"/>
              <w:right w:val="single" w:sz="4" w:space="0" w:color="auto"/>
            </w:tcBorders>
          </w:tcPr>
          <w:p w14:paraId="51A0636B"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13. Կարգի վերևի աջ անկյունում անհրաժեշտ է լրացնել «ՀԱՎԵԼՎԱԾ» բառը, նկատի ունենալով Նախագծի 1-ին կետը:</w:t>
            </w:r>
          </w:p>
        </w:tc>
        <w:tc>
          <w:tcPr>
            <w:tcW w:w="6725" w:type="dxa"/>
            <w:gridSpan w:val="4"/>
            <w:tcBorders>
              <w:top w:val="single" w:sz="4" w:space="0" w:color="auto"/>
              <w:left w:val="single" w:sz="4" w:space="0" w:color="auto"/>
              <w:bottom w:val="single" w:sz="4" w:space="0" w:color="auto"/>
              <w:right w:val="single" w:sz="4" w:space="0" w:color="auto"/>
            </w:tcBorders>
          </w:tcPr>
          <w:p w14:paraId="1112F164"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Չի ընդունվել:</w:t>
            </w:r>
          </w:p>
          <w:p w14:paraId="1EC343ED" w14:textId="77777777" w:rsidR="00E2075B" w:rsidRPr="00A14C22" w:rsidRDefault="00E2075B" w:rsidP="00C33755">
            <w:pPr>
              <w:spacing w:after="0" w:line="360" w:lineRule="auto"/>
              <w:jc w:val="both"/>
              <w:rPr>
                <w:rFonts w:ascii="GHEA Mariam" w:hAnsi="GHEA Mariam"/>
                <w:b/>
                <w:lang w:val="hy-AM"/>
              </w:rPr>
            </w:pPr>
            <w:r w:rsidRPr="00972C1E">
              <w:rPr>
                <w:rFonts w:ascii="GHEA Mariam" w:hAnsi="GHEA Mariam"/>
                <w:lang w:val="hy-AM"/>
              </w:rPr>
              <w:t xml:space="preserve">   </w:t>
            </w:r>
            <w:r w:rsidRPr="00A14C22">
              <w:rPr>
                <w:rFonts w:ascii="GHEA Mariam" w:hAnsi="GHEA Mariam"/>
                <w:lang w:val="hy-AM"/>
              </w:rPr>
              <w:t>Կարգի վերևի աջ անկյունում առկա է «ՀՀ կառավարության 2025 թվականի _______-ի N -Ն որոշման Հավելված» ձևակերպումը:</w:t>
            </w:r>
          </w:p>
        </w:tc>
      </w:tr>
      <w:tr w:rsidR="00E2075B" w:rsidRPr="00A14C22" w14:paraId="119FC103" w14:textId="77777777" w:rsidTr="00C33755">
        <w:trPr>
          <w:trHeight w:val="196"/>
        </w:trPr>
        <w:tc>
          <w:tcPr>
            <w:tcW w:w="11293" w:type="dxa"/>
            <w:gridSpan w:val="4"/>
            <w:vMerge w:val="restart"/>
            <w:tcBorders>
              <w:top w:val="single" w:sz="4" w:space="0" w:color="auto"/>
              <w:left w:val="single" w:sz="4" w:space="0" w:color="auto"/>
              <w:bottom w:val="single" w:sz="4" w:space="0" w:color="auto"/>
              <w:right w:val="single" w:sz="4" w:space="0" w:color="auto"/>
            </w:tcBorders>
            <w:shd w:val="clear" w:color="auto" w:fill="A6A6A6"/>
            <w:hideMark/>
          </w:tcPr>
          <w:p w14:paraId="70D6AC3A" w14:textId="77777777" w:rsidR="00E2075B" w:rsidRPr="00A14C22" w:rsidRDefault="00E2075B" w:rsidP="00C33755">
            <w:pPr>
              <w:numPr>
                <w:ilvl w:val="0"/>
                <w:numId w:val="1"/>
              </w:numPr>
              <w:spacing w:after="0" w:line="360" w:lineRule="auto"/>
              <w:jc w:val="center"/>
              <w:rPr>
                <w:rFonts w:ascii="GHEA Mariam" w:hAnsi="GHEA Mariam"/>
                <w:b/>
                <w:lang w:val="hy-AM"/>
              </w:rPr>
            </w:pPr>
            <w:r w:rsidRPr="00A14C22">
              <w:rPr>
                <w:rFonts w:ascii="GHEA Mariam" w:hAnsi="GHEA Mariam"/>
                <w:b/>
              </w:rPr>
              <w:t>Երևանի քաղաքապետարան</w:t>
            </w:r>
          </w:p>
        </w:tc>
        <w:tc>
          <w:tcPr>
            <w:tcW w:w="3276" w:type="dxa"/>
            <w:tcBorders>
              <w:top w:val="single" w:sz="4" w:space="0" w:color="auto"/>
              <w:left w:val="single" w:sz="4" w:space="0" w:color="auto"/>
              <w:bottom w:val="single" w:sz="4" w:space="0" w:color="auto"/>
              <w:right w:val="single" w:sz="4" w:space="0" w:color="auto"/>
            </w:tcBorders>
            <w:shd w:val="clear" w:color="auto" w:fill="A6A6A6"/>
            <w:hideMark/>
          </w:tcPr>
          <w:p w14:paraId="769A1EE2" w14:textId="77777777" w:rsidR="00E2075B" w:rsidRPr="00A14C22" w:rsidRDefault="00E2075B" w:rsidP="00C33755">
            <w:pPr>
              <w:spacing w:after="0" w:line="360" w:lineRule="auto"/>
              <w:jc w:val="center"/>
              <w:rPr>
                <w:rFonts w:ascii="GHEA Mariam" w:hAnsi="GHEA Mariam"/>
                <w:b/>
                <w:lang w:val="en-ZW"/>
              </w:rPr>
            </w:pPr>
            <w:r w:rsidRPr="00A14C22">
              <w:rPr>
                <w:rFonts w:ascii="GHEA Mariam" w:hAnsi="GHEA Mariam"/>
                <w:b/>
              </w:rPr>
              <w:t>1</w:t>
            </w:r>
            <w:r w:rsidRPr="00A14C22">
              <w:rPr>
                <w:rFonts w:ascii="GHEA Mariam" w:hAnsi="GHEA Mariam"/>
                <w:b/>
                <w:lang w:val="hy-AM"/>
              </w:rPr>
              <w:t>5</w:t>
            </w:r>
            <w:r w:rsidRPr="00A14C22">
              <w:rPr>
                <w:rFonts w:ascii="GHEA Mariam" w:hAnsi="GHEA Mariam"/>
                <w:b/>
              </w:rPr>
              <w:t>.</w:t>
            </w:r>
            <w:r w:rsidRPr="00A14C22">
              <w:rPr>
                <w:rFonts w:ascii="GHEA Mariam" w:hAnsi="GHEA Mariam"/>
                <w:b/>
                <w:lang w:val="hy-AM"/>
              </w:rPr>
              <w:t>04</w:t>
            </w:r>
            <w:r w:rsidRPr="00A14C22">
              <w:rPr>
                <w:rFonts w:ascii="GHEA Mariam" w:hAnsi="GHEA Mariam"/>
                <w:b/>
                <w:lang w:val="en-ZW"/>
              </w:rPr>
              <w:t>.2025 թ.</w:t>
            </w:r>
          </w:p>
        </w:tc>
      </w:tr>
      <w:tr w:rsidR="00E2075B" w:rsidRPr="00A14C22" w14:paraId="511BA218" w14:textId="77777777" w:rsidTr="00C33755">
        <w:trPr>
          <w:trHeight w:val="285"/>
        </w:trP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38BC3BC6" w14:textId="77777777" w:rsidR="00E2075B" w:rsidRPr="00A14C22" w:rsidRDefault="00E2075B" w:rsidP="00C33755">
            <w:pPr>
              <w:spacing w:after="0" w:line="360" w:lineRule="auto"/>
              <w:jc w:val="both"/>
              <w:rPr>
                <w:rFonts w:ascii="GHEA Mariam" w:hAnsi="GHEA Mariam"/>
                <w:b/>
                <w:lang w:val="hy-AM"/>
              </w:rPr>
            </w:pPr>
          </w:p>
        </w:tc>
        <w:tc>
          <w:tcPr>
            <w:tcW w:w="3276" w:type="dxa"/>
            <w:tcBorders>
              <w:top w:val="single" w:sz="4" w:space="0" w:color="auto"/>
              <w:left w:val="single" w:sz="4" w:space="0" w:color="auto"/>
              <w:bottom w:val="single" w:sz="4" w:space="0" w:color="auto"/>
              <w:right w:val="single" w:sz="4" w:space="0" w:color="auto"/>
            </w:tcBorders>
            <w:shd w:val="clear" w:color="auto" w:fill="A6A6A6"/>
            <w:hideMark/>
          </w:tcPr>
          <w:p w14:paraId="284DF0CD" w14:textId="77777777" w:rsidR="00E2075B" w:rsidRPr="00A14C22" w:rsidRDefault="00E2075B" w:rsidP="00C33755">
            <w:pPr>
              <w:spacing w:after="0" w:line="360" w:lineRule="auto"/>
              <w:jc w:val="center"/>
              <w:rPr>
                <w:rFonts w:ascii="GHEA Mariam" w:hAnsi="GHEA Mariam"/>
                <w:b/>
              </w:rPr>
            </w:pPr>
            <w:r w:rsidRPr="00A14C22">
              <w:rPr>
                <w:rFonts w:ascii="GHEA Mariam" w:hAnsi="GHEA Mariam"/>
                <w:b/>
              </w:rPr>
              <w:t xml:space="preserve">N </w:t>
            </w:r>
            <w:r w:rsidRPr="00A14C22">
              <w:rPr>
                <w:rFonts w:ascii="GHEA Mariam" w:hAnsi="GHEA Mariam"/>
                <w:b/>
                <w:lang w:val="hy-AM"/>
              </w:rPr>
              <w:t>0</w:t>
            </w:r>
            <w:r w:rsidRPr="00A14C22">
              <w:rPr>
                <w:rFonts w:ascii="GHEA Mariam" w:hAnsi="GHEA Mariam" w:cs="Times New Roman"/>
                <w:b/>
                <w:lang w:val="hy-AM"/>
              </w:rPr>
              <w:t>1/39298-25</w:t>
            </w:r>
          </w:p>
        </w:tc>
      </w:tr>
      <w:tr w:rsidR="00E2075B" w:rsidRPr="00E2075B" w14:paraId="1C221F84" w14:textId="77777777" w:rsidTr="00C33755">
        <w:trPr>
          <w:trHeight w:val="1880"/>
        </w:trPr>
        <w:tc>
          <w:tcPr>
            <w:tcW w:w="7844" w:type="dxa"/>
            <w:tcBorders>
              <w:top w:val="single" w:sz="4" w:space="0" w:color="auto"/>
              <w:left w:val="single" w:sz="4" w:space="0" w:color="auto"/>
              <w:bottom w:val="single" w:sz="4" w:space="0" w:color="auto"/>
              <w:right w:val="single" w:sz="4" w:space="0" w:color="auto"/>
            </w:tcBorders>
          </w:tcPr>
          <w:p w14:paraId="2C264059" w14:textId="77777777" w:rsidR="00E2075B" w:rsidRPr="00A14C22" w:rsidRDefault="00E2075B" w:rsidP="00C33755">
            <w:pPr>
              <w:spacing w:after="0" w:line="360" w:lineRule="auto"/>
              <w:jc w:val="both"/>
              <w:rPr>
                <w:rFonts w:ascii="GHEA Mariam" w:hAnsi="GHEA Mariam"/>
                <w:u w:val="single"/>
                <w:lang w:val="hy-AM"/>
              </w:rPr>
            </w:pPr>
            <w:r w:rsidRPr="00A14C22">
              <w:rPr>
                <w:rFonts w:ascii="GHEA Mariam" w:hAnsi="GHEA Mariam"/>
                <w:bCs/>
                <w:iCs/>
              </w:rPr>
              <w:t xml:space="preserve">   </w:t>
            </w:r>
            <w:r w:rsidRPr="00A14C22">
              <w:rPr>
                <w:rFonts w:ascii="GHEA Mariam" w:hAnsi="GHEA Mariam"/>
                <w:bCs/>
                <w:iCs/>
                <w:lang w:val="hy-AM"/>
              </w:rPr>
              <w:t>Ձեր 2025 թվականի մարտի 14-ի N ԴԽ/14.1/8799-2025 գրությամբ ներկայացված</w:t>
            </w:r>
            <w:r w:rsidRPr="00A14C22">
              <w:rPr>
                <w:rFonts w:ascii="GHEA Mariam" w:hAnsi="GHEA Mariam"/>
                <w:bCs/>
                <w:lang w:val="hy-AM"/>
              </w:rPr>
              <w:t xml:space="preserve"> «Հատակագծերի ձևերը, հատակագծերին ներկայացվող պահանջները և հատակագծերի ներկայացման կարգը սահմանելու մասին» Հայաստանի Հանրապետության կառավարության որոշման նախագծի (այսուհետ՝ Նախագիծ) վերաբերյալ հայտնում ենք, որ Նախագծի հավելվածի 22-րդ կետի համաձայն՝</w:t>
            </w:r>
            <w:r w:rsidRPr="00A14C22">
              <w:rPr>
                <w:rFonts w:ascii="GHEA Mariam" w:hAnsi="GHEA Mariam"/>
                <w:lang w:val="hy-AM"/>
              </w:rPr>
              <w:t xml:space="preserve"> հողամասի հատակագծի բոլոր էջերի ներքևի աջ մասում լրացվում է որակավորում ունեցող անձի անուն-ազգանունը, որակավորման վկայականի համարը, ԱՁ/իրավաբանական անձի անվանումը, ՀՎՀՀ-ն, չափագրման օրը, հատակագծի թողարկման օրը, և այն ստորագրվում ու հաստատվում է ԱՁ/իրավաբանական անձի և որակավորում ունեցող անձի կողմից, </w:t>
            </w:r>
            <w:r w:rsidRPr="00A14C22">
              <w:rPr>
                <w:rFonts w:ascii="GHEA Mariam" w:hAnsi="GHEA Mariam"/>
                <w:u w:val="single"/>
                <w:lang w:val="hy-AM"/>
              </w:rPr>
              <w:t>ընդ որում չափագրման և հատակագծի թողարկման օրերի միջակայքը չի կարող գերազանցել մեկ ամիսը:</w:t>
            </w:r>
          </w:p>
          <w:p w14:paraId="527F50B3" w14:textId="77777777" w:rsidR="00E2075B" w:rsidRPr="00A14C22" w:rsidRDefault="00E2075B" w:rsidP="00C33755">
            <w:pPr>
              <w:spacing w:after="0" w:line="360" w:lineRule="auto"/>
              <w:jc w:val="both"/>
              <w:rPr>
                <w:rFonts w:ascii="GHEA Mariam" w:hAnsi="GHEA Mariam"/>
                <w:u w:val="single"/>
                <w:lang w:val="hy-AM"/>
              </w:rPr>
            </w:pPr>
            <w:r w:rsidRPr="00A14C22">
              <w:rPr>
                <w:rFonts w:ascii="GHEA Mariam" w:hAnsi="GHEA Mariam"/>
                <w:lang w:val="hy-AM"/>
              </w:rPr>
              <w:t xml:space="preserve">   </w:t>
            </w:r>
            <w:r w:rsidRPr="00A14C22">
              <w:rPr>
                <w:rFonts w:ascii="GHEA Mariam" w:hAnsi="GHEA Mariam"/>
                <w:bCs/>
                <w:lang w:val="hy-AM"/>
              </w:rPr>
              <w:t>Առաջարկում ենք Նախագծի 22-րդ կետով նախատեսված տեղագրական հանույթի իրականացումից մինչև հատակագծի թողարկման համար սահմանված ժամկետը սահմանափակումը հանել, հաշվի առնելով, որ Երևանի քաղաքապետի լիազորությունների շրջանակներում՝ Երևանի քաղաքապետի որոշումների կայացման և դրանց հիման վրա հաղամասի հատակագծերի հաստատման համար պահանջվում են ավելի երկար ժամկետներ, որոնք հստակ սահմանվել չեն կարող:</w:t>
            </w:r>
          </w:p>
        </w:tc>
        <w:tc>
          <w:tcPr>
            <w:tcW w:w="6725" w:type="dxa"/>
            <w:gridSpan w:val="4"/>
            <w:tcBorders>
              <w:top w:val="single" w:sz="4" w:space="0" w:color="auto"/>
              <w:left w:val="single" w:sz="4" w:space="0" w:color="auto"/>
              <w:bottom w:val="single" w:sz="4" w:space="0" w:color="auto"/>
              <w:right w:val="single" w:sz="4" w:space="0" w:color="auto"/>
            </w:tcBorders>
          </w:tcPr>
          <w:p w14:paraId="7947CFF8" w14:textId="77777777" w:rsidR="00E2075B" w:rsidRPr="00A14C22" w:rsidRDefault="00E2075B" w:rsidP="00C33755">
            <w:pPr>
              <w:spacing w:after="0" w:line="360" w:lineRule="auto"/>
              <w:jc w:val="both"/>
              <w:rPr>
                <w:rFonts w:ascii="GHEA Mariam" w:hAnsi="GHEA Mariam"/>
                <w:b/>
                <w:lang w:val="hy-AM"/>
              </w:rPr>
            </w:pPr>
          </w:p>
          <w:p w14:paraId="53026157"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Չի ընդունվել:</w:t>
            </w:r>
          </w:p>
          <w:p w14:paraId="1D5D3760" w14:textId="77777777" w:rsidR="00E2075B" w:rsidRPr="00A14C22" w:rsidRDefault="00E2075B" w:rsidP="00C33755">
            <w:pPr>
              <w:spacing w:after="0" w:line="360" w:lineRule="auto"/>
              <w:jc w:val="both"/>
              <w:rPr>
                <w:rFonts w:ascii="Times New Roman" w:eastAsia="Times New Roman" w:hAnsi="Times New Roman" w:cs="Times New Roman"/>
                <w:lang w:val="hy-AM"/>
              </w:rPr>
            </w:pPr>
            <w:r w:rsidRPr="00972C1E">
              <w:rPr>
                <w:rFonts w:ascii="GHEA Mariam" w:eastAsia="Times New Roman" w:hAnsi="GHEA Mariam" w:cs="Times New Roman"/>
                <w:lang w:val="hy-AM"/>
              </w:rPr>
              <w:t xml:space="preserve">   </w:t>
            </w:r>
            <w:r w:rsidRPr="00A14C22">
              <w:rPr>
                <w:rFonts w:ascii="GHEA Mariam" w:eastAsia="Times New Roman" w:hAnsi="GHEA Mariam" w:cs="Times New Roman"/>
                <w:lang w:val="hy-AM"/>
              </w:rPr>
              <w:t>Տեղագրական հանույթն արտացոլում է հողամասի տվյալ պահին փաստացի վիճակը։ Որքան երկար է ժամանակահատվածը հանութագրման և հատակագծի թողարկման միջև, այնքան մեծ է հավանականությունը, որ տվյալները կդառնան ոչ արդիական:</w:t>
            </w:r>
            <w:r w:rsidRPr="00A14C22">
              <w:rPr>
                <w:rFonts w:ascii="Times New Roman" w:eastAsia="Times New Roman" w:hAnsi="Times New Roman" w:cs="Times New Roman"/>
                <w:lang w:val="hy-AM"/>
              </w:rPr>
              <w:t xml:space="preserve"> </w:t>
            </w:r>
            <w:r w:rsidRPr="00A14C22">
              <w:rPr>
                <w:rFonts w:ascii="GHEA Mariam" w:eastAsia="Times New Roman" w:hAnsi="GHEA Mariam" w:cs="Times New Roman"/>
                <w:bCs/>
                <w:lang w:val="hy-AM"/>
              </w:rPr>
              <w:t xml:space="preserve">Նախագծով սահմանված ժամկետն արդեն ներառում է ողջամիտ ժամանակային հնարավորություններ՝ ապահովելով իրավական որոշակիություն: Նշենք նաև, որ Նախագծով նշված ժամկետը վերաբերելի է հանութագրման և կազմման գործընթացին և չի առնչվում համայնքի ղեկավարի հաստատման գործընթացին: </w:t>
            </w:r>
          </w:p>
        </w:tc>
      </w:tr>
      <w:tr w:rsidR="00E2075B" w:rsidRPr="00A14C22" w14:paraId="74EB18AE" w14:textId="77777777" w:rsidTr="00C33755">
        <w:trPr>
          <w:trHeight w:val="196"/>
        </w:trPr>
        <w:tc>
          <w:tcPr>
            <w:tcW w:w="11293" w:type="dxa"/>
            <w:gridSpan w:val="4"/>
            <w:vMerge w:val="restart"/>
            <w:tcBorders>
              <w:top w:val="single" w:sz="4" w:space="0" w:color="auto"/>
              <w:left w:val="single" w:sz="4" w:space="0" w:color="auto"/>
              <w:bottom w:val="single" w:sz="4" w:space="0" w:color="auto"/>
              <w:right w:val="single" w:sz="4" w:space="0" w:color="auto"/>
            </w:tcBorders>
            <w:shd w:val="clear" w:color="auto" w:fill="A6A6A6"/>
            <w:hideMark/>
          </w:tcPr>
          <w:p w14:paraId="641FC2EC" w14:textId="77777777" w:rsidR="00E2075B" w:rsidRPr="00A14C22" w:rsidRDefault="00E2075B" w:rsidP="00C33755">
            <w:pPr>
              <w:pStyle w:val="ListParagraph"/>
              <w:numPr>
                <w:ilvl w:val="0"/>
                <w:numId w:val="1"/>
              </w:numPr>
              <w:spacing w:after="0" w:line="360" w:lineRule="auto"/>
              <w:jc w:val="center"/>
              <w:rPr>
                <w:rFonts w:ascii="GHEA Mariam" w:hAnsi="GHEA Mariam"/>
                <w:b/>
                <w:lang w:val="hy-AM"/>
              </w:rPr>
            </w:pPr>
            <w:r w:rsidRPr="00A14C22">
              <w:rPr>
                <w:rFonts w:ascii="GHEA Mariam" w:hAnsi="GHEA Mariam"/>
                <w:b/>
              </w:rPr>
              <w:t>Վարչապետի աշխատակազմ</w:t>
            </w:r>
          </w:p>
        </w:tc>
        <w:tc>
          <w:tcPr>
            <w:tcW w:w="3276" w:type="dxa"/>
            <w:tcBorders>
              <w:top w:val="single" w:sz="4" w:space="0" w:color="auto"/>
              <w:left w:val="single" w:sz="4" w:space="0" w:color="auto"/>
              <w:bottom w:val="single" w:sz="4" w:space="0" w:color="auto"/>
              <w:right w:val="single" w:sz="4" w:space="0" w:color="auto"/>
            </w:tcBorders>
            <w:shd w:val="clear" w:color="auto" w:fill="A6A6A6"/>
            <w:hideMark/>
          </w:tcPr>
          <w:p w14:paraId="3185CBE0" w14:textId="77777777" w:rsidR="00E2075B" w:rsidRPr="00A14C22" w:rsidRDefault="00E2075B" w:rsidP="00C33755">
            <w:pPr>
              <w:spacing w:after="0" w:line="360" w:lineRule="auto"/>
              <w:jc w:val="center"/>
              <w:rPr>
                <w:rFonts w:ascii="GHEA Mariam" w:hAnsi="GHEA Mariam"/>
                <w:b/>
                <w:lang w:val="en-ZW"/>
              </w:rPr>
            </w:pPr>
            <w:r w:rsidRPr="00A14C22">
              <w:rPr>
                <w:rFonts w:ascii="GHEA Mariam" w:hAnsi="GHEA Mariam"/>
                <w:b/>
              </w:rPr>
              <w:t>20.</w:t>
            </w:r>
            <w:r w:rsidRPr="00A14C22">
              <w:rPr>
                <w:rFonts w:ascii="GHEA Mariam" w:hAnsi="GHEA Mariam"/>
                <w:b/>
                <w:lang w:val="hy-AM"/>
              </w:rPr>
              <w:t>0</w:t>
            </w:r>
            <w:r w:rsidRPr="00A14C22">
              <w:rPr>
                <w:rFonts w:ascii="GHEA Mariam" w:hAnsi="GHEA Mariam"/>
                <w:b/>
                <w:lang w:val="en-GB"/>
              </w:rPr>
              <w:t>6</w:t>
            </w:r>
            <w:r w:rsidRPr="00A14C22">
              <w:rPr>
                <w:rFonts w:ascii="GHEA Mariam" w:hAnsi="GHEA Mariam"/>
                <w:b/>
                <w:lang w:val="en-ZW"/>
              </w:rPr>
              <w:t>.2025 թ.</w:t>
            </w:r>
          </w:p>
        </w:tc>
      </w:tr>
      <w:tr w:rsidR="00E2075B" w:rsidRPr="00A14C22" w14:paraId="3353B74E" w14:textId="77777777" w:rsidTr="00C33755">
        <w:trPr>
          <w:trHeight w:val="285"/>
        </w:trP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7A1EAFE9" w14:textId="77777777" w:rsidR="00E2075B" w:rsidRPr="00A14C22" w:rsidRDefault="00E2075B" w:rsidP="00C33755">
            <w:pPr>
              <w:spacing w:after="0" w:line="360" w:lineRule="auto"/>
              <w:jc w:val="both"/>
              <w:rPr>
                <w:rFonts w:ascii="GHEA Mariam" w:hAnsi="GHEA Mariam"/>
                <w:b/>
                <w:lang w:val="hy-AM"/>
              </w:rPr>
            </w:pPr>
          </w:p>
        </w:tc>
        <w:tc>
          <w:tcPr>
            <w:tcW w:w="3276" w:type="dxa"/>
            <w:tcBorders>
              <w:top w:val="single" w:sz="4" w:space="0" w:color="auto"/>
              <w:left w:val="single" w:sz="4" w:space="0" w:color="auto"/>
              <w:bottom w:val="single" w:sz="4" w:space="0" w:color="auto"/>
              <w:right w:val="single" w:sz="4" w:space="0" w:color="auto"/>
            </w:tcBorders>
            <w:shd w:val="clear" w:color="auto" w:fill="A6A6A6"/>
            <w:hideMark/>
          </w:tcPr>
          <w:p w14:paraId="064F82A5" w14:textId="77777777" w:rsidR="00E2075B" w:rsidRPr="00A14C22" w:rsidRDefault="00E2075B" w:rsidP="00C33755">
            <w:pPr>
              <w:spacing w:after="0" w:line="360" w:lineRule="auto"/>
              <w:jc w:val="center"/>
              <w:rPr>
                <w:rFonts w:ascii="GHEA Mariam" w:hAnsi="GHEA Mariam"/>
                <w:b/>
              </w:rPr>
            </w:pPr>
            <w:r w:rsidRPr="00A14C22">
              <w:rPr>
                <w:rFonts w:ascii="GHEA Mariam" w:hAnsi="GHEA Mariam"/>
                <w:b/>
              </w:rPr>
              <w:t>N 02/12.63/20176-2025</w:t>
            </w:r>
          </w:p>
        </w:tc>
      </w:tr>
      <w:tr w:rsidR="00E2075B" w:rsidRPr="00E2075B" w14:paraId="2456F410" w14:textId="77777777" w:rsidTr="00C33755">
        <w:trPr>
          <w:trHeight w:val="617"/>
        </w:trPr>
        <w:tc>
          <w:tcPr>
            <w:tcW w:w="7844" w:type="dxa"/>
            <w:tcBorders>
              <w:top w:val="single" w:sz="4" w:space="0" w:color="auto"/>
              <w:left w:val="single" w:sz="4" w:space="0" w:color="auto"/>
              <w:bottom w:val="single" w:sz="4" w:space="0" w:color="auto"/>
              <w:right w:val="single" w:sz="4" w:space="0" w:color="auto"/>
            </w:tcBorders>
          </w:tcPr>
          <w:p w14:paraId="2DABEA21" w14:textId="77777777" w:rsidR="00E2075B" w:rsidRPr="00A14C22" w:rsidRDefault="00E2075B" w:rsidP="00C33755">
            <w:pPr>
              <w:spacing w:after="0" w:line="360" w:lineRule="auto"/>
              <w:jc w:val="center"/>
              <w:rPr>
                <w:rFonts w:ascii="GHEA Mariam" w:hAnsi="GHEA Mariam"/>
                <w:lang w:val="hy-AM"/>
              </w:rPr>
            </w:pPr>
            <w:r w:rsidRPr="00A14C22">
              <w:rPr>
                <w:rFonts w:ascii="GHEA Mariam" w:hAnsi="GHEA Mariam"/>
                <w:lang w:val="hy-AM"/>
              </w:rPr>
              <w:t>ՏԵՍՉԱԿԱՆ ՄԱՐՄԻՆՆԵՐԻ ԱՇԽԱՏԱՆՔՆԵՐԻ ՀԱՄԱԿԱՐԳՄԱՆ</w:t>
            </w:r>
            <w:r w:rsidRPr="00A14C22">
              <w:rPr>
                <w:rFonts w:ascii="GHEA Mariam" w:hAnsi="GHEA Mariam"/>
                <w:lang w:val="en-GB"/>
              </w:rPr>
              <w:t xml:space="preserve"> </w:t>
            </w:r>
            <w:r w:rsidRPr="00A14C22">
              <w:rPr>
                <w:rFonts w:ascii="GHEA Mariam" w:hAnsi="GHEA Mariam"/>
                <w:lang w:val="hy-AM"/>
              </w:rPr>
              <w:t>ԳՐԱՍԵՆՅԱԿ</w:t>
            </w:r>
          </w:p>
          <w:p w14:paraId="3741AFB5"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Քննության առնելով «Հատակագծերի ձևերը, հատակագծերին ներկայացվող պահանջները և հատակագծերի ներկայացման կարգը սահմանելու մասին» Կառավարության որոշման նախագիծը (այսուհետ՝ Նախագիծ), հայտնում եմ, որ Նախագծի Հավելվածի Ձև 1–4-ում անհրաժեշտ է առանձին դաշտ նախատեսել նաև օգտագործված գեոդեզիական գործիքների տվյալները (սերիան) նշելու համար:</w:t>
            </w:r>
          </w:p>
          <w:p w14:paraId="6DFE83AD"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Առաջարկությունը պայմանավորված է նրանով, որ տեսչական վերահսկողության ընթացքում գեոդեզիական գործիքների տվյալները հնարավորություն են տալու պարզել՝ արդյոք դրանք ստուգաչափված են և հաշվառված են եղել Կադաստրի կոմիտեում, ըստ այդմ ինչքանով են դրանցով ստացված տվյալները հավաստի։</w:t>
            </w:r>
          </w:p>
        </w:tc>
        <w:tc>
          <w:tcPr>
            <w:tcW w:w="6725" w:type="dxa"/>
            <w:gridSpan w:val="4"/>
            <w:tcBorders>
              <w:top w:val="single" w:sz="4" w:space="0" w:color="auto"/>
              <w:left w:val="single" w:sz="4" w:space="0" w:color="auto"/>
              <w:bottom w:val="single" w:sz="4" w:space="0" w:color="auto"/>
              <w:right w:val="single" w:sz="4" w:space="0" w:color="auto"/>
            </w:tcBorders>
          </w:tcPr>
          <w:p w14:paraId="580E6447" w14:textId="77777777" w:rsidR="00E2075B" w:rsidRPr="00A14C22" w:rsidRDefault="00E2075B" w:rsidP="00C33755">
            <w:pPr>
              <w:spacing w:after="0" w:line="360" w:lineRule="auto"/>
              <w:jc w:val="center"/>
              <w:rPr>
                <w:rFonts w:ascii="GHEA Mariam" w:hAnsi="GHEA Mariam"/>
                <w:b/>
                <w:highlight w:val="yellow"/>
                <w:lang w:val="hy-AM"/>
              </w:rPr>
            </w:pPr>
          </w:p>
          <w:p w14:paraId="3B29EF4E" w14:textId="77777777" w:rsidR="00E2075B" w:rsidRPr="00A14C22" w:rsidRDefault="00E2075B" w:rsidP="00C33755">
            <w:pPr>
              <w:spacing w:after="0" w:line="360" w:lineRule="auto"/>
              <w:jc w:val="center"/>
              <w:rPr>
                <w:rFonts w:ascii="GHEA Mariam" w:hAnsi="GHEA Mariam"/>
                <w:b/>
                <w:highlight w:val="yellow"/>
                <w:lang w:val="hy-AM"/>
              </w:rPr>
            </w:pPr>
          </w:p>
          <w:p w14:paraId="52CE524F" w14:textId="77777777" w:rsidR="00E2075B" w:rsidRPr="00674009" w:rsidRDefault="00E2075B" w:rsidP="00C33755">
            <w:pPr>
              <w:spacing w:after="0" w:line="360" w:lineRule="auto"/>
              <w:jc w:val="center"/>
              <w:rPr>
                <w:rFonts w:ascii="GHEA Mariam" w:hAnsi="GHEA Mariam"/>
                <w:b/>
                <w:lang w:val="hy-AM"/>
              </w:rPr>
            </w:pPr>
            <w:r w:rsidRPr="00674009">
              <w:rPr>
                <w:rFonts w:ascii="GHEA Mariam" w:hAnsi="GHEA Mariam"/>
                <w:b/>
                <w:lang w:val="hy-AM"/>
              </w:rPr>
              <w:t>Չի ընդունվել։</w:t>
            </w:r>
          </w:p>
          <w:p w14:paraId="50388BC5" w14:textId="77777777" w:rsidR="00E2075B" w:rsidRPr="00BF417F" w:rsidRDefault="00E2075B" w:rsidP="00C33755">
            <w:pPr>
              <w:spacing w:after="0" w:line="360" w:lineRule="auto"/>
              <w:jc w:val="both"/>
              <w:rPr>
                <w:rFonts w:ascii="Times New Roman" w:eastAsia="Times New Roman" w:hAnsi="Times New Roman" w:cs="Times New Roman"/>
                <w:highlight w:val="yellow"/>
                <w:lang w:val="hy-AM"/>
              </w:rPr>
            </w:pPr>
            <w:r>
              <w:rPr>
                <w:rFonts w:ascii="GHEA Mariam" w:hAnsi="GHEA Mariam"/>
                <w:lang w:val="hy-AM"/>
              </w:rPr>
              <w:t xml:space="preserve">   </w:t>
            </w:r>
            <w:r w:rsidRPr="00674009">
              <w:rPr>
                <w:rFonts w:ascii="GHEA Mariam" w:hAnsi="GHEA Mariam"/>
                <w:lang w:val="hy-AM"/>
              </w:rPr>
              <w:t>Ներկայացված իրավական ակտի շրջանակներում որպես տվյալների հավաստիությունը հաստատող հիմք անհրաժեշտ է դիտարկել վերջնարդյունքները՝ հատակագծերի կազման ժամանակ կիրառված գեոդեզիական գործիքներից, ծրագրային միջոցներից և մեթոդական մոտեցումներից անկախ։ Ըստ անհրաժեշտության գեոդեզիական գործիքների ճշտության ստուգումը կարող է դիտարկվել այլ իրավակարգավորումների համատեքստում:</w:t>
            </w:r>
          </w:p>
        </w:tc>
      </w:tr>
      <w:tr w:rsidR="00E2075B" w:rsidRPr="00E2075B" w14:paraId="19BE96EF" w14:textId="77777777" w:rsidTr="00C33755">
        <w:trPr>
          <w:trHeight w:val="3251"/>
        </w:trPr>
        <w:tc>
          <w:tcPr>
            <w:tcW w:w="7844" w:type="dxa"/>
            <w:tcBorders>
              <w:top w:val="single" w:sz="4" w:space="0" w:color="auto"/>
              <w:left w:val="single" w:sz="4" w:space="0" w:color="auto"/>
              <w:bottom w:val="single" w:sz="4" w:space="0" w:color="auto"/>
              <w:right w:val="single" w:sz="4" w:space="0" w:color="auto"/>
            </w:tcBorders>
          </w:tcPr>
          <w:p w14:paraId="36DDC814" w14:textId="77777777" w:rsidR="00E2075B" w:rsidRPr="00A14C22" w:rsidRDefault="00E2075B" w:rsidP="00C33755">
            <w:pPr>
              <w:spacing w:after="0" w:line="360" w:lineRule="auto"/>
              <w:jc w:val="center"/>
              <w:rPr>
                <w:rFonts w:ascii="GHEA Mariam" w:hAnsi="GHEA Mariam"/>
                <w:lang w:val="hy-AM"/>
              </w:rPr>
            </w:pPr>
            <w:r w:rsidRPr="00A14C22">
              <w:rPr>
                <w:rFonts w:ascii="GHEA Mariam" w:hAnsi="GHEA Mariam"/>
                <w:lang w:val="hy-AM"/>
              </w:rPr>
              <w:t>ԻՐԱՎԱԲԱՆԱԿԱՆ ՎԱՐՉՈՒԹՅՈՒՆ</w:t>
            </w:r>
          </w:p>
          <w:p w14:paraId="75517EEE"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«Գեոդեզիական և քարտեզագրական գործունեության մասին» օրենքի 16</w:t>
            </w:r>
            <w:r w:rsidRPr="00A14C22">
              <w:rPr>
                <w:rFonts w:ascii="Cambria Math" w:hAnsi="Cambria Math" w:cs="Cambria Math"/>
                <w:lang w:val="hy-AM"/>
              </w:rPr>
              <w:t>․</w:t>
            </w:r>
            <w:r w:rsidRPr="00A14C22">
              <w:rPr>
                <w:rFonts w:ascii="GHEA Mariam" w:hAnsi="GHEA Mariam"/>
                <w:lang w:val="hy-AM"/>
              </w:rPr>
              <w:t>2-րդ հոդվածի 1-ին մասի 8-րդ կետի համաձայն՝  Կառավարությունը սահմանում է հատակագծերի ձևերը, հատակագծերին ներկայացվող պահանջները և հատակագծերի ներկայացման կարգը, որի պարագայում նախագծի հավելվածի 7-րդ և 8-րդ կետերով նախատեսված կարգավորումները դուրս են նախագծի կարգավորման առարկայի շրջանակներից:</w:t>
            </w:r>
          </w:p>
        </w:tc>
        <w:tc>
          <w:tcPr>
            <w:tcW w:w="6725" w:type="dxa"/>
            <w:gridSpan w:val="4"/>
            <w:tcBorders>
              <w:top w:val="single" w:sz="4" w:space="0" w:color="auto"/>
              <w:left w:val="single" w:sz="4" w:space="0" w:color="auto"/>
              <w:bottom w:val="single" w:sz="4" w:space="0" w:color="auto"/>
              <w:right w:val="single" w:sz="4" w:space="0" w:color="auto"/>
            </w:tcBorders>
          </w:tcPr>
          <w:p w14:paraId="527F5E3B" w14:textId="77777777" w:rsidR="00E2075B" w:rsidRPr="00A14C22" w:rsidRDefault="00E2075B" w:rsidP="00C33755">
            <w:pPr>
              <w:spacing w:after="0" w:line="360" w:lineRule="auto"/>
              <w:jc w:val="both"/>
              <w:rPr>
                <w:rFonts w:ascii="GHEA Mariam" w:hAnsi="GHEA Mariam"/>
                <w:b/>
                <w:lang w:val="hy-AM"/>
              </w:rPr>
            </w:pPr>
          </w:p>
          <w:p w14:paraId="7B4EDB51"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Ընդունվել է։</w:t>
            </w:r>
          </w:p>
          <w:p w14:paraId="1B40A31F"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Նախագծի հավելվածի 7-րդ և 8-րդ կետերը հանվել են:</w:t>
            </w:r>
          </w:p>
        </w:tc>
      </w:tr>
      <w:tr w:rsidR="00E2075B" w:rsidRPr="00E2075B" w14:paraId="66B8AED3" w14:textId="77777777" w:rsidTr="00C33755">
        <w:trPr>
          <w:trHeight w:val="3251"/>
        </w:trPr>
        <w:tc>
          <w:tcPr>
            <w:tcW w:w="7844" w:type="dxa"/>
            <w:tcBorders>
              <w:top w:val="single" w:sz="4" w:space="0" w:color="auto"/>
              <w:left w:val="single" w:sz="4" w:space="0" w:color="auto"/>
              <w:bottom w:val="single" w:sz="4" w:space="0" w:color="auto"/>
              <w:right w:val="single" w:sz="4" w:space="0" w:color="auto"/>
            </w:tcBorders>
          </w:tcPr>
          <w:p w14:paraId="3FB10AEB" w14:textId="77777777" w:rsidR="00E2075B" w:rsidRPr="00A14C22" w:rsidRDefault="00E2075B" w:rsidP="00C33755">
            <w:pPr>
              <w:spacing w:after="0" w:line="360" w:lineRule="auto"/>
              <w:jc w:val="center"/>
              <w:rPr>
                <w:rFonts w:ascii="GHEA Mariam" w:hAnsi="GHEA Mariam"/>
                <w:lang w:val="hy-AM"/>
              </w:rPr>
            </w:pPr>
            <w:r w:rsidRPr="00A14C22">
              <w:rPr>
                <w:rFonts w:ascii="GHEA Mariam" w:hAnsi="GHEA Mariam"/>
                <w:lang w:val="hy-AM"/>
              </w:rPr>
              <w:t>ՏԱՐԱԾՔԱՅԻՆ ԶԱՐԳԱՑՄԱՆ ԵՎ ՇՐՋԱԿԱ ՄԻՋԱՎԱՅՐԻ ՀԱՐՑԵՐԻ ՎԱՐՉՈՒԹՅՈՒՆ</w:t>
            </w:r>
          </w:p>
          <w:p w14:paraId="05FCA6C7"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1. Նախագծով հաստատվող կարգի (այսուհետ՝ Կարգ) 1-ին կետի 1-ին ենթակետով որպես հասկացություն սահմանվում է անշարժ գույքի կադաստրային հաշվառում, համաձայն որի՝ «անշարժ գույքի` հողամասերի և դրանց վրա ամրակայված շենքերի, շինությունների առկայության, նպատակային նշանակության, սեփականության, օգտագործման ձևերի, դրանց որակի ու քանակի, տեսքերի ու տեսակների վերաբերյալ տվյալների հավաքագրում» է: Սակայն, հարկ է նկատել, որ ներկայացված դրույթում բացակայում է անշարժ գույքի գործառնական նշանակության (հողատեսքի) վերաբերյալ նշումը, ինչը գտնում ենք, որ լրացուցիչ վերանայման կարիք ունի:</w:t>
            </w:r>
          </w:p>
          <w:p w14:paraId="4896C5C2"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Միաժամանակ, հարկ է նշել, որ Կարգի 8-րդ կետով սահմանվում է, որ «Կադաստրային հաշվառման ենթակա են այն հողամասերը և դրանց վրա ամրակայված շինությունները, որոնք ենթակա են քանակական և որակական հաշվառման: (...) Հողամասերի և դրանց վրա ամրակայված շինությունների որակական հաշվառումն իրականացվում է հողամասի նպատակային և գործառնական նշանակության (հողատեսքերի), շինությունների նպատակային, գործառնական նշանակության, կառուցման տարեթվի, արտաքին հարդարման, ավարտվածության աստիճանի, շինանյութի տեսակի (պատերի, միջհարկային ծածկի, տանիքի) և այլ բնույթի որակական տվյալների հավաքագրման միջոցով»:</w:t>
            </w:r>
          </w:p>
        </w:tc>
        <w:tc>
          <w:tcPr>
            <w:tcW w:w="6725" w:type="dxa"/>
            <w:gridSpan w:val="4"/>
            <w:tcBorders>
              <w:top w:val="single" w:sz="4" w:space="0" w:color="auto"/>
              <w:left w:val="single" w:sz="4" w:space="0" w:color="auto"/>
              <w:bottom w:val="single" w:sz="4" w:space="0" w:color="auto"/>
              <w:right w:val="single" w:sz="4" w:space="0" w:color="auto"/>
            </w:tcBorders>
          </w:tcPr>
          <w:p w14:paraId="5B2D766C" w14:textId="77777777" w:rsidR="00E2075B" w:rsidRPr="00A14C22" w:rsidRDefault="00E2075B" w:rsidP="00C33755">
            <w:pPr>
              <w:spacing w:after="0" w:line="360" w:lineRule="auto"/>
              <w:jc w:val="center"/>
              <w:rPr>
                <w:rFonts w:ascii="GHEA Mariam" w:hAnsi="GHEA Mariam"/>
                <w:b/>
                <w:lang w:val="hy-AM"/>
              </w:rPr>
            </w:pPr>
          </w:p>
          <w:p w14:paraId="7A24E9FE" w14:textId="77777777" w:rsidR="00E2075B" w:rsidRPr="00A14C22" w:rsidRDefault="00E2075B" w:rsidP="00C33755">
            <w:pPr>
              <w:spacing w:after="0" w:line="360" w:lineRule="auto"/>
              <w:jc w:val="center"/>
              <w:rPr>
                <w:rFonts w:ascii="GHEA Mariam" w:hAnsi="GHEA Mariam"/>
                <w:b/>
                <w:lang w:val="hy-AM"/>
              </w:rPr>
            </w:pPr>
          </w:p>
          <w:p w14:paraId="7531B087"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Ընդունվել է:</w:t>
            </w:r>
          </w:p>
          <w:p w14:paraId="0E4E239B"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Նախագծի հավելվածի 1-ին կետի 1-ին ենթակետը խմբագրվել է։ </w:t>
            </w:r>
          </w:p>
        </w:tc>
      </w:tr>
      <w:tr w:rsidR="00E2075B" w:rsidRPr="00E2075B" w14:paraId="6F080492" w14:textId="77777777" w:rsidTr="00C33755">
        <w:trPr>
          <w:trHeight w:val="2777"/>
        </w:trPr>
        <w:tc>
          <w:tcPr>
            <w:tcW w:w="7844" w:type="dxa"/>
            <w:tcBorders>
              <w:top w:val="single" w:sz="4" w:space="0" w:color="auto"/>
              <w:left w:val="single" w:sz="4" w:space="0" w:color="auto"/>
              <w:bottom w:val="single" w:sz="4" w:space="0" w:color="auto"/>
              <w:right w:val="single" w:sz="4" w:space="0" w:color="auto"/>
            </w:tcBorders>
          </w:tcPr>
          <w:p w14:paraId="5617B35C"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2. Կարգի 12-րդ կետով, ի թիվս այլնի, սահմանվում է, որ «Եթե գրանցված հողամասի սահմաններում առկա է նախկինում իրավունքի պետական գրանցում չստացած կամ իրավունքի պետական գրանցման վկայականում չարտացոլված շինություն, ապա պատվիրատուի պահանջով կարող է չափագրվել միայն տվյալ շինությունը, իսկ եթե այդ շինությունը կառուցվել է արդեն գրանցում ստացած շինությանը կից, և </w:t>
            </w:r>
            <w:r w:rsidRPr="00A14C22">
              <w:rPr>
                <w:rFonts w:ascii="GHEA Mariam" w:hAnsi="GHEA Mariam"/>
                <w:b/>
                <w:i/>
                <w:u w:val="single"/>
                <w:lang w:val="hy-AM"/>
              </w:rPr>
              <w:t>այն կրկին փոփոխությունների չի ենթարկվել</w:t>
            </w:r>
            <w:r w:rsidRPr="00A14C22">
              <w:rPr>
                <w:rFonts w:ascii="GHEA Mariam" w:hAnsi="GHEA Mariam"/>
                <w:lang w:val="hy-AM"/>
              </w:rPr>
              <w:t xml:space="preserve">, ապա </w:t>
            </w:r>
            <w:r w:rsidRPr="00A14C22">
              <w:rPr>
                <w:rFonts w:ascii="GHEA Mariam" w:hAnsi="GHEA Mariam"/>
                <w:b/>
                <w:i/>
                <w:u w:val="single"/>
                <w:lang w:val="hy-AM"/>
              </w:rPr>
              <w:t>պատվիրատուի պահանջով</w:t>
            </w:r>
            <w:r w:rsidRPr="00A14C22">
              <w:rPr>
                <w:rFonts w:ascii="GHEA Mariam" w:hAnsi="GHEA Mariam"/>
                <w:lang w:val="hy-AM"/>
              </w:rPr>
              <w:t xml:space="preserve"> չափագրվում է միայն նոր շինությունը, որը սահմանված կարգով արտացոլվում է հողամասի հատակագծում: Եթե իրավունքի պետական գրանցման վկայականում առկա շինությունը քարտեզում տեղադրվել է սխալ դիրքով, ապա </w:t>
            </w:r>
            <w:r w:rsidRPr="00A14C22">
              <w:rPr>
                <w:rFonts w:ascii="GHEA Mariam" w:hAnsi="GHEA Mariam"/>
                <w:b/>
                <w:i/>
                <w:u w:val="single"/>
                <w:lang w:val="hy-AM"/>
              </w:rPr>
              <w:t>պատվիրատուի պահանջով</w:t>
            </w:r>
            <w:r w:rsidRPr="00A14C22">
              <w:rPr>
                <w:rFonts w:ascii="GHEA Mariam" w:hAnsi="GHEA Mariam"/>
                <w:lang w:val="hy-AM"/>
              </w:rPr>
              <w:t xml:space="preserve"> չափագրվում և ուղղվում է միայն տեղադիրքը»։ Ներկայացված դրույթից նախ պարզ չէ, թե առանց համապատասխան աշխատանքներ կատարելու ի՞նչ մեխանիզմով է բացահայտվելու, որ հողամասում </w:t>
            </w:r>
            <w:r w:rsidRPr="00A14C22">
              <w:rPr>
                <w:rFonts w:ascii="GHEA Mariam" w:hAnsi="GHEA Mariam"/>
                <w:b/>
                <w:u w:val="single"/>
                <w:lang w:val="hy-AM"/>
              </w:rPr>
              <w:t>առկա շինությունը փոփոխության չի ենթարկվել</w:t>
            </w:r>
            <w:r w:rsidRPr="00A14C22">
              <w:rPr>
                <w:rFonts w:ascii="GHEA Mariam" w:hAnsi="GHEA Mariam"/>
                <w:lang w:val="hy-AM"/>
              </w:rPr>
              <w:t xml:space="preserve">, որի պարագայում այն պատվիրատուի պահանջով չի չափագրվելու: </w:t>
            </w:r>
          </w:p>
          <w:p w14:paraId="6648C109"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Բացի այդ, գտնում ենք, որ պատվիրատուի կողմից համապատասխան իմպերատիվ պահանջի սահմանումը նույնպես լրացուցիչ վերանայման կարիք ունի, քանի որ պարզ չէ, թե տվյալ պարագայում այն ի՞նչ խնդիր է լուծում:</w:t>
            </w:r>
          </w:p>
          <w:p w14:paraId="102276B3"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Նույն դիտարկումները վերաբերվում են նաև Կարգի 32-րդ կետով  սահմանված շինությունների չափագրման գործընթացին:</w:t>
            </w:r>
          </w:p>
        </w:tc>
        <w:tc>
          <w:tcPr>
            <w:tcW w:w="6725" w:type="dxa"/>
            <w:gridSpan w:val="4"/>
            <w:tcBorders>
              <w:top w:val="single" w:sz="4" w:space="0" w:color="auto"/>
              <w:left w:val="single" w:sz="4" w:space="0" w:color="auto"/>
              <w:bottom w:val="single" w:sz="4" w:space="0" w:color="auto"/>
              <w:right w:val="single" w:sz="4" w:space="0" w:color="auto"/>
            </w:tcBorders>
          </w:tcPr>
          <w:p w14:paraId="1530713E" w14:textId="77777777" w:rsidR="00E2075B" w:rsidRPr="00674009" w:rsidRDefault="00E2075B" w:rsidP="00C33755">
            <w:pPr>
              <w:spacing w:after="0" w:line="360" w:lineRule="auto"/>
              <w:jc w:val="center"/>
              <w:rPr>
                <w:rFonts w:ascii="GHEA Mariam" w:hAnsi="GHEA Mariam"/>
                <w:b/>
                <w:lang w:val="hy-AM"/>
              </w:rPr>
            </w:pPr>
            <w:r w:rsidRPr="00674009">
              <w:rPr>
                <w:rFonts w:ascii="GHEA Mariam" w:hAnsi="GHEA Mariam"/>
                <w:b/>
                <w:lang w:val="hy-AM"/>
              </w:rPr>
              <w:t xml:space="preserve"> Ընդունվել է։</w:t>
            </w:r>
          </w:p>
          <w:p w14:paraId="7E75248C" w14:textId="77777777" w:rsidR="00E2075B" w:rsidRPr="00A14C22" w:rsidRDefault="00E2075B" w:rsidP="00C33755">
            <w:pPr>
              <w:spacing w:after="0" w:line="360" w:lineRule="auto"/>
              <w:jc w:val="both"/>
              <w:rPr>
                <w:rFonts w:ascii="GHEA Mariam" w:hAnsi="GHEA Mariam"/>
                <w:bCs/>
                <w:lang w:val="hy-AM"/>
              </w:rPr>
            </w:pPr>
            <w:r w:rsidRPr="00674009">
              <w:rPr>
                <w:rFonts w:ascii="GHEA Mariam" w:hAnsi="GHEA Mariam"/>
                <w:bCs/>
                <w:lang w:val="hy-AM"/>
              </w:rPr>
              <w:t xml:space="preserve">   Նախագծում կատարվել </w:t>
            </w:r>
            <w:r>
              <w:rPr>
                <w:rFonts w:ascii="GHEA Mariam" w:hAnsi="GHEA Mariam"/>
                <w:bCs/>
                <w:lang w:val="hy-AM"/>
              </w:rPr>
              <w:t>են</w:t>
            </w:r>
            <w:r w:rsidRPr="00674009">
              <w:rPr>
                <w:rFonts w:ascii="GHEA Mariam" w:hAnsi="GHEA Mariam"/>
                <w:bCs/>
                <w:lang w:val="hy-AM"/>
              </w:rPr>
              <w:t xml:space="preserve"> համապատասխան փոփոխություն</w:t>
            </w:r>
            <w:r>
              <w:rPr>
                <w:rFonts w:ascii="GHEA Mariam" w:hAnsi="GHEA Mariam"/>
                <w:bCs/>
                <w:lang w:val="hy-AM"/>
              </w:rPr>
              <w:t>ներ</w:t>
            </w:r>
            <w:r w:rsidRPr="00674009">
              <w:rPr>
                <w:rFonts w:ascii="GHEA Mariam" w:hAnsi="GHEA Mariam"/>
                <w:bCs/>
                <w:lang w:val="hy-AM"/>
              </w:rPr>
              <w:t>։</w:t>
            </w:r>
          </w:p>
        </w:tc>
      </w:tr>
      <w:tr w:rsidR="00E2075B" w:rsidRPr="00E2075B" w14:paraId="51C2377D" w14:textId="77777777" w:rsidTr="00C33755">
        <w:trPr>
          <w:trHeight w:val="1697"/>
        </w:trPr>
        <w:tc>
          <w:tcPr>
            <w:tcW w:w="7844" w:type="dxa"/>
            <w:tcBorders>
              <w:top w:val="single" w:sz="4" w:space="0" w:color="auto"/>
              <w:left w:val="single" w:sz="4" w:space="0" w:color="auto"/>
              <w:bottom w:val="single" w:sz="4" w:space="0" w:color="auto"/>
              <w:right w:val="single" w:sz="4" w:space="0" w:color="auto"/>
            </w:tcBorders>
          </w:tcPr>
          <w:p w14:paraId="21A43CAB" w14:textId="77777777" w:rsidR="00E2075B" w:rsidRPr="00674009" w:rsidRDefault="00E2075B" w:rsidP="00C33755">
            <w:pPr>
              <w:spacing w:after="0" w:line="360" w:lineRule="auto"/>
              <w:jc w:val="both"/>
              <w:rPr>
                <w:rFonts w:ascii="GHEA Mariam" w:hAnsi="GHEA Mariam"/>
                <w:lang w:val="hy-AM"/>
              </w:rPr>
            </w:pPr>
            <w:r w:rsidRPr="00674009">
              <w:rPr>
                <w:rFonts w:ascii="GHEA Mariam" w:hAnsi="GHEA Mariam"/>
                <w:lang w:val="hy-AM"/>
              </w:rPr>
              <w:t xml:space="preserve">   3. Կարգի 21-րդ կետի 6-րդ ենթակետի բ) պարբերության համաձայն՝ Հատակագծի ներքևի ձախ հատվածում նշվում են՝ հողամասի կադաստրային ծածկագիրը, եթե այդպիսին կա.»: Ներկայացված ոչ իմպերատիվ կարգավորումը գտնում ենք, որ լրացուցիչ պարզաբանման անհրաժեշտություն ունի, քանի որ պարզ չէ, թե արդյո՞ք հնարավոր է առանց հողամասի կադաստրային ծածկագրի իրականացնել համապատասխան աշխատանքներ:</w:t>
            </w:r>
          </w:p>
        </w:tc>
        <w:tc>
          <w:tcPr>
            <w:tcW w:w="6725" w:type="dxa"/>
            <w:gridSpan w:val="4"/>
            <w:tcBorders>
              <w:top w:val="single" w:sz="4" w:space="0" w:color="auto"/>
              <w:left w:val="single" w:sz="4" w:space="0" w:color="auto"/>
              <w:bottom w:val="single" w:sz="4" w:space="0" w:color="auto"/>
              <w:right w:val="single" w:sz="4" w:space="0" w:color="auto"/>
            </w:tcBorders>
          </w:tcPr>
          <w:p w14:paraId="34B827B1" w14:textId="77777777" w:rsidR="00E2075B" w:rsidRPr="00674009" w:rsidRDefault="00E2075B" w:rsidP="00C33755">
            <w:pPr>
              <w:spacing w:after="0" w:line="360" w:lineRule="auto"/>
              <w:jc w:val="center"/>
              <w:rPr>
                <w:rFonts w:ascii="GHEA Mariam" w:hAnsi="GHEA Mariam"/>
                <w:b/>
                <w:lang w:val="hy-AM"/>
              </w:rPr>
            </w:pPr>
            <w:r w:rsidRPr="00674009">
              <w:rPr>
                <w:rFonts w:ascii="GHEA Mariam" w:hAnsi="GHEA Mariam"/>
                <w:b/>
                <w:lang w:val="hy-AM"/>
              </w:rPr>
              <w:t>Ընդունվել է։</w:t>
            </w:r>
          </w:p>
          <w:p w14:paraId="17D7744A" w14:textId="77777777" w:rsidR="00E2075B" w:rsidRPr="00674009" w:rsidRDefault="00E2075B" w:rsidP="00C33755">
            <w:pPr>
              <w:spacing w:after="0" w:line="360" w:lineRule="auto"/>
              <w:jc w:val="both"/>
              <w:rPr>
                <w:rFonts w:ascii="GHEA Mariam" w:hAnsi="GHEA Mariam"/>
                <w:bCs/>
                <w:lang w:val="hy-AM"/>
              </w:rPr>
            </w:pPr>
            <w:r w:rsidRPr="00674009">
              <w:rPr>
                <w:rFonts w:ascii="GHEA Mariam" w:hAnsi="GHEA Mariam"/>
                <w:bCs/>
                <w:lang w:val="hy-AM"/>
              </w:rPr>
              <w:t xml:space="preserve">   Նախագծում կատարվել է համապատասխան փոփոխություն։</w:t>
            </w:r>
          </w:p>
          <w:p w14:paraId="3F94FD32" w14:textId="77777777" w:rsidR="00E2075B" w:rsidRPr="00674009" w:rsidRDefault="00E2075B" w:rsidP="00C33755">
            <w:pPr>
              <w:spacing w:after="0" w:line="360" w:lineRule="auto"/>
              <w:jc w:val="both"/>
              <w:rPr>
                <w:rFonts w:ascii="GHEA Mariam" w:hAnsi="GHEA Mariam"/>
                <w:b/>
                <w:lang w:val="hy-AM"/>
              </w:rPr>
            </w:pPr>
          </w:p>
        </w:tc>
      </w:tr>
      <w:tr w:rsidR="00E2075B" w:rsidRPr="00E2075B" w14:paraId="3AE1ADD0" w14:textId="77777777" w:rsidTr="00C33755">
        <w:trPr>
          <w:trHeight w:val="797"/>
        </w:trPr>
        <w:tc>
          <w:tcPr>
            <w:tcW w:w="7844" w:type="dxa"/>
            <w:tcBorders>
              <w:top w:val="single" w:sz="4" w:space="0" w:color="auto"/>
              <w:left w:val="single" w:sz="4" w:space="0" w:color="auto"/>
              <w:bottom w:val="single" w:sz="4" w:space="0" w:color="auto"/>
              <w:right w:val="single" w:sz="4" w:space="0" w:color="auto"/>
            </w:tcBorders>
          </w:tcPr>
          <w:p w14:paraId="22D78576" w14:textId="77777777" w:rsidR="00E2075B" w:rsidRPr="00B61C91" w:rsidRDefault="00E2075B" w:rsidP="00C33755">
            <w:pPr>
              <w:spacing w:after="0" w:line="360" w:lineRule="auto"/>
              <w:jc w:val="both"/>
              <w:rPr>
                <w:rFonts w:ascii="GHEA Mariam" w:hAnsi="GHEA Mariam"/>
                <w:lang w:val="hy-AM"/>
              </w:rPr>
            </w:pPr>
            <w:r w:rsidRPr="00B61C91">
              <w:rPr>
                <w:rFonts w:ascii="GHEA Mariam" w:hAnsi="GHEA Mariam"/>
                <w:lang w:val="hy-AM"/>
              </w:rPr>
              <w:t xml:space="preserve">   4. Կարգի 22-րդ կետով, ի թիվս այլնի, սահմանվում է, որ «(...) հանութագրման և հատակագծի կազմման օրերի միջակայքը չի կարող գերազանցել մեկ ամիսը»: Ներկայացված կարգավորման շրջանակներում գտնում ենք, որ նախ պարզաբանման անհրաժեշտություն ունի այն հանգամանքը, թե արդյո՞ք Կադաստրի կոմիտեի կողմից օրենսդրությամբ առկա են համապատասխան գործիքակազմ՝ պարզելու համար հանութագրման հստակ օրը: Բացի այդ, հանութագրման և հատակագծի կազմման միջակայքը առաջարկվող ժամկետի խախտման բացահայտման պարագայում Կադաստրի կոմիտեի կողմից ի՞նչ մեխանիզմներ են կիրառվելու:</w:t>
            </w:r>
          </w:p>
        </w:tc>
        <w:tc>
          <w:tcPr>
            <w:tcW w:w="6725" w:type="dxa"/>
            <w:gridSpan w:val="4"/>
            <w:tcBorders>
              <w:top w:val="single" w:sz="4" w:space="0" w:color="auto"/>
              <w:left w:val="single" w:sz="4" w:space="0" w:color="auto"/>
              <w:bottom w:val="single" w:sz="4" w:space="0" w:color="auto"/>
              <w:right w:val="single" w:sz="4" w:space="0" w:color="auto"/>
            </w:tcBorders>
          </w:tcPr>
          <w:p w14:paraId="4127CB8C" w14:textId="77777777" w:rsidR="00E2075B" w:rsidRPr="00B61C91" w:rsidRDefault="00E2075B" w:rsidP="00C33755">
            <w:pPr>
              <w:spacing w:after="0" w:line="360" w:lineRule="auto"/>
              <w:jc w:val="center"/>
              <w:rPr>
                <w:rFonts w:ascii="GHEA Mariam" w:hAnsi="GHEA Mariam"/>
                <w:b/>
                <w:lang w:val="hy-AM"/>
              </w:rPr>
            </w:pPr>
            <w:r>
              <w:rPr>
                <w:rFonts w:ascii="GHEA Mariam" w:hAnsi="GHEA Mariam"/>
                <w:b/>
                <w:lang w:val="hy-AM"/>
              </w:rPr>
              <w:t>Մասամբ ընդունվել է</w:t>
            </w:r>
            <w:r w:rsidRPr="00B61C91">
              <w:rPr>
                <w:rFonts w:ascii="GHEA Mariam" w:hAnsi="GHEA Mariam"/>
                <w:b/>
                <w:lang w:val="hy-AM"/>
              </w:rPr>
              <w:t>։</w:t>
            </w:r>
          </w:p>
          <w:p w14:paraId="2EB87EDF" w14:textId="77777777" w:rsidR="00E2075B" w:rsidRDefault="00E2075B" w:rsidP="00C33755">
            <w:pPr>
              <w:spacing w:after="0" w:line="360" w:lineRule="auto"/>
              <w:jc w:val="both"/>
              <w:rPr>
                <w:rFonts w:ascii="GHEA Mariam" w:hAnsi="GHEA Mariam"/>
                <w:bCs/>
                <w:lang w:val="hy-AM"/>
              </w:rPr>
            </w:pPr>
            <w:r w:rsidRPr="00B61C91">
              <w:rPr>
                <w:rFonts w:ascii="GHEA Mariam" w:hAnsi="GHEA Mariam"/>
                <w:bCs/>
                <w:lang w:val="hy-AM"/>
              </w:rPr>
              <w:t xml:space="preserve">   </w:t>
            </w:r>
            <w:r>
              <w:rPr>
                <w:rFonts w:ascii="GHEA Mariam" w:hAnsi="GHEA Mariam"/>
                <w:bCs/>
                <w:lang w:val="hy-AM"/>
              </w:rPr>
              <w:t>Նախագծում կատարվել է համապատասխան փոփոխություն՝ մեկ ամիսը փոխարինվել է երեք ամսով։</w:t>
            </w:r>
          </w:p>
          <w:p w14:paraId="76E7EFA6" w14:textId="77777777" w:rsidR="00E2075B" w:rsidRPr="00B61C91" w:rsidRDefault="00E2075B" w:rsidP="00C33755">
            <w:pPr>
              <w:spacing w:after="0" w:line="360" w:lineRule="auto"/>
              <w:jc w:val="both"/>
              <w:rPr>
                <w:rFonts w:ascii="Cambria Math" w:hAnsi="Cambria Math"/>
                <w:bCs/>
                <w:lang w:val="hy-AM"/>
              </w:rPr>
            </w:pPr>
            <w:r>
              <w:rPr>
                <w:rFonts w:ascii="GHEA Mariam" w:hAnsi="GHEA Mariam"/>
                <w:bCs/>
                <w:lang w:val="hy-AM"/>
              </w:rPr>
              <w:t xml:space="preserve">   Միաժամանակ հայտնում ենք, որ </w:t>
            </w:r>
            <w:r w:rsidRPr="00B61C91">
              <w:rPr>
                <w:rFonts w:ascii="GHEA Mariam" w:hAnsi="GHEA Mariam"/>
                <w:bCs/>
                <w:lang w:val="hy-AM"/>
              </w:rPr>
              <w:t>«Գեոդեզիական և քարտեզագրական գործունեության մասին» օրենքի 16.1-րդ հոդվածի 3-րդ մասի համաձայն՝ աշխատանքների որակի և տվյալների հավաստիության համար պատասխանատվություն են կրում բացառապես որակավորում ունեցող անձինք, իսկ նույն օրենքի 13-րդ հոդվածի 2-րդ մասի 1-ին կետի կարգավորումների համաձայն՝</w:t>
            </w:r>
            <w:r w:rsidRPr="00B61C91">
              <w:rPr>
                <w:lang w:val="hy-AM"/>
              </w:rPr>
              <w:t xml:space="preserve"> </w:t>
            </w:r>
            <w:r w:rsidRPr="00B61C91">
              <w:rPr>
                <w:rFonts w:ascii="GHEA Mariam" w:hAnsi="GHEA Mariam"/>
                <w:bCs/>
                <w:lang w:val="hy-AM"/>
              </w:rPr>
              <w:t>գեոդեզիական և քարտեզագրական աշխատանքների ոլորտում վերահսկողություն իրականացնող տեսչական մարմնի խնդիրներից է նաև գեոդեզիական և քարտեզագրական գործունեության բոլոր սուբյեկտների կողմից գեոդեզիայի և քարտեզագրության բնագավառում իրավական ակտերի և նորմատիվատեխնիկական փաստաթղթերի պահանջների պահպանման վերահսկողությունը։ Ինչ վերաբերում է Կադաստրի կոմիտեի կողմից կիրառվող մեխանիզմներին, ապա անհրաժեշտ է ընդգծել, որ նույն օրենքի 16.2-րդ հոդվածով սահմանված են վերջիններիս որակավորման վկայականների կասեցման և դադարեցման հիմքերը։</w:t>
            </w:r>
          </w:p>
        </w:tc>
      </w:tr>
      <w:tr w:rsidR="00E2075B" w:rsidRPr="00A14C22" w14:paraId="6EA349CE" w14:textId="77777777" w:rsidTr="00C33755">
        <w:trPr>
          <w:trHeight w:val="3251"/>
        </w:trPr>
        <w:tc>
          <w:tcPr>
            <w:tcW w:w="7844" w:type="dxa"/>
            <w:tcBorders>
              <w:top w:val="single" w:sz="4" w:space="0" w:color="auto"/>
              <w:left w:val="single" w:sz="4" w:space="0" w:color="auto"/>
              <w:bottom w:val="single" w:sz="4" w:space="0" w:color="auto"/>
              <w:right w:val="single" w:sz="4" w:space="0" w:color="auto"/>
            </w:tcBorders>
          </w:tcPr>
          <w:p w14:paraId="7ED5DDCC"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5. Կարգի 26-րդ կետի համաձայն՝ «Չափագրվող շինության յուրաքանչյուր տարածք համարակալվում է, որի վրա նշվում են առկա դռների ու պատուհանների տեղադրությունները: Արտաքին և կրող պատերի վրա ինքնակամ բացված պատուհանները և դռները նշագծվում (շտրիխապատվում) են»: Գտնում ենք, որ լրացուցիչ պարզաբանման անհրաժեշտություն ունի հին շինությունների (շենքերի) դեպքում  ինքնակամ բացված պատուհանների և դռների բացահայտման հանգամանքը, քանի որ պարզ չէ, թե տվյալ պարագայում ի՞նչ մեխանիզմներ են կիրառվում չափագրման գործընթացում:</w:t>
            </w:r>
          </w:p>
        </w:tc>
        <w:tc>
          <w:tcPr>
            <w:tcW w:w="6725" w:type="dxa"/>
            <w:gridSpan w:val="4"/>
            <w:tcBorders>
              <w:top w:val="single" w:sz="4" w:space="0" w:color="auto"/>
              <w:left w:val="single" w:sz="4" w:space="0" w:color="auto"/>
              <w:bottom w:val="single" w:sz="4" w:space="0" w:color="auto"/>
              <w:right w:val="single" w:sz="4" w:space="0" w:color="auto"/>
            </w:tcBorders>
          </w:tcPr>
          <w:p w14:paraId="6DAAE81F"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Չի ընդունվել։</w:t>
            </w:r>
          </w:p>
          <w:p w14:paraId="5097E7C5"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Համեմատությունը կատարվում է ելակետային տվյալների կամ նոր ներկայացված իրավահաստատող փաստաթղթերի հիման վրա։ Նույն կանոնը կիրառվում է նաև հին շինությունների դեպքում։</w:t>
            </w:r>
          </w:p>
        </w:tc>
      </w:tr>
      <w:tr w:rsidR="00E2075B" w:rsidRPr="00E2075B" w14:paraId="7342C070" w14:textId="77777777" w:rsidTr="00C33755">
        <w:trPr>
          <w:trHeight w:val="887"/>
        </w:trPr>
        <w:tc>
          <w:tcPr>
            <w:tcW w:w="7844" w:type="dxa"/>
            <w:tcBorders>
              <w:top w:val="single" w:sz="4" w:space="0" w:color="auto"/>
              <w:left w:val="single" w:sz="4" w:space="0" w:color="auto"/>
              <w:bottom w:val="single" w:sz="4" w:space="0" w:color="auto"/>
              <w:right w:val="single" w:sz="4" w:space="0" w:color="auto"/>
            </w:tcBorders>
          </w:tcPr>
          <w:p w14:paraId="09534A7E" w14:textId="77777777" w:rsidR="00E2075B" w:rsidRPr="00674009" w:rsidRDefault="00E2075B" w:rsidP="00C33755">
            <w:pPr>
              <w:spacing w:after="0" w:line="360" w:lineRule="auto"/>
              <w:jc w:val="both"/>
              <w:rPr>
                <w:rFonts w:ascii="GHEA Mariam" w:hAnsi="GHEA Mariam"/>
                <w:lang w:val="hy-AM"/>
              </w:rPr>
            </w:pPr>
            <w:r w:rsidRPr="00674009">
              <w:rPr>
                <w:rFonts w:ascii="GHEA Mariam" w:hAnsi="GHEA Mariam"/>
                <w:lang w:val="hy-AM"/>
              </w:rPr>
              <w:t xml:space="preserve">   6. Կարգի 36-րդ կետով սահմանվում է, որ «Չտեղադրված դռների՝ 1.5 մ և ավելի անցումների զբաղեցրած տարածքների մակերեսները ներառվում են սենյակի ներքին մակերեսների մեջ»։ Ներկայացված կարգավորումից պարզ է դառնում, որ տեղադրված դռների դեպքում նշված մակերեսները չեն ներառվում ներքին մակերեսների մեջ, ինչը գտնում ենք, որ լրացուցիչ պարզաբանման կարիք ունի, քանի որ տվյալ պարագայում անհավասար պայմաններ են ստեղծվում նախագծով նախատեսված և վերջինով չնախատեսված աշխատանքներ իրականացրած դեպքերում:</w:t>
            </w:r>
          </w:p>
        </w:tc>
        <w:tc>
          <w:tcPr>
            <w:tcW w:w="6725" w:type="dxa"/>
            <w:gridSpan w:val="4"/>
            <w:tcBorders>
              <w:top w:val="single" w:sz="4" w:space="0" w:color="auto"/>
              <w:left w:val="single" w:sz="4" w:space="0" w:color="auto"/>
              <w:bottom w:val="single" w:sz="4" w:space="0" w:color="auto"/>
              <w:right w:val="single" w:sz="4" w:space="0" w:color="auto"/>
            </w:tcBorders>
          </w:tcPr>
          <w:p w14:paraId="5B5D718E" w14:textId="77777777" w:rsidR="00E2075B" w:rsidRPr="00674009" w:rsidRDefault="00E2075B" w:rsidP="00C33755">
            <w:pPr>
              <w:spacing w:after="0" w:line="360" w:lineRule="auto"/>
              <w:jc w:val="center"/>
              <w:rPr>
                <w:rFonts w:ascii="GHEA Mariam" w:hAnsi="GHEA Mariam"/>
                <w:b/>
                <w:lang w:val="hy-AM"/>
              </w:rPr>
            </w:pPr>
            <w:r w:rsidRPr="00674009">
              <w:rPr>
                <w:rFonts w:ascii="GHEA Mariam" w:hAnsi="GHEA Mariam"/>
                <w:b/>
                <w:lang w:val="hy-AM"/>
              </w:rPr>
              <w:t>Ընդունվել է։</w:t>
            </w:r>
          </w:p>
          <w:p w14:paraId="2ADA2DC1" w14:textId="77777777" w:rsidR="00E2075B" w:rsidRPr="00674009" w:rsidRDefault="00E2075B" w:rsidP="00C33755">
            <w:pPr>
              <w:spacing w:after="0" w:line="360" w:lineRule="auto"/>
              <w:jc w:val="both"/>
              <w:rPr>
                <w:rFonts w:ascii="GHEA Mariam" w:hAnsi="GHEA Mariam"/>
                <w:bCs/>
                <w:lang w:val="hy-AM"/>
              </w:rPr>
            </w:pPr>
            <w:r w:rsidRPr="00674009">
              <w:rPr>
                <w:rFonts w:ascii="GHEA Mariam" w:hAnsi="GHEA Mariam"/>
                <w:bCs/>
                <w:lang w:val="hy-AM"/>
              </w:rPr>
              <w:t xml:space="preserve">   Նախագծում կատարվել է համապատասխան փոփոխություն։</w:t>
            </w:r>
          </w:p>
          <w:p w14:paraId="0F19FE70" w14:textId="77777777" w:rsidR="00E2075B" w:rsidRPr="00674009" w:rsidRDefault="00E2075B" w:rsidP="00C33755">
            <w:pPr>
              <w:spacing w:after="0" w:line="360" w:lineRule="auto"/>
              <w:jc w:val="both"/>
              <w:rPr>
                <w:rFonts w:ascii="GHEA Mariam" w:hAnsi="GHEA Mariam"/>
                <w:b/>
                <w:lang w:val="hy-AM"/>
              </w:rPr>
            </w:pPr>
          </w:p>
        </w:tc>
      </w:tr>
      <w:tr w:rsidR="00E2075B" w:rsidRPr="00E2075B" w14:paraId="3606C964" w14:textId="77777777" w:rsidTr="00C33755">
        <w:trPr>
          <w:trHeight w:val="3251"/>
        </w:trPr>
        <w:tc>
          <w:tcPr>
            <w:tcW w:w="7844" w:type="dxa"/>
            <w:tcBorders>
              <w:top w:val="single" w:sz="4" w:space="0" w:color="auto"/>
              <w:left w:val="single" w:sz="4" w:space="0" w:color="auto"/>
              <w:bottom w:val="single" w:sz="4" w:space="0" w:color="auto"/>
              <w:right w:val="single" w:sz="4" w:space="0" w:color="auto"/>
            </w:tcBorders>
          </w:tcPr>
          <w:p w14:paraId="62DD79E7"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7. Հարկ է նկատել, որ ներկայացված նախագիծը, ըստ էության, նույնաբովանդակ է Կադաստրի կոմիտեի ղեկավարի 08.04.2021թ-ի N 75-Ն հրամանի հետ, սակայն նշված հրամանով հաստատված կարգի 28-րդ կետով սահմանված է, որ «Շինության հատակագծում միջնորմների տվյալների փոփոխությունները, նախագծային կամ գրանցված տվյալների համեմատ, որպես ինքնակամ չեն նշվում»: Սակայն, նախագծում չներառելով նշված կարգավորումը, արդյո՞ք դիտարկվել է շինության հատակագծում միջնորմների տվյալների փոփոխությունները, նախագծային կամ գրանցված տվյալների համեմատ, որպես ինքնակամ նշվելու հանգամանքը:</w:t>
            </w:r>
          </w:p>
        </w:tc>
        <w:tc>
          <w:tcPr>
            <w:tcW w:w="6725" w:type="dxa"/>
            <w:gridSpan w:val="4"/>
            <w:tcBorders>
              <w:top w:val="single" w:sz="4" w:space="0" w:color="auto"/>
              <w:left w:val="single" w:sz="4" w:space="0" w:color="auto"/>
              <w:bottom w:val="single" w:sz="4" w:space="0" w:color="auto"/>
              <w:right w:val="single" w:sz="4" w:space="0" w:color="auto"/>
            </w:tcBorders>
          </w:tcPr>
          <w:p w14:paraId="659A7E70" w14:textId="77777777" w:rsidR="00E2075B" w:rsidRPr="00A14C22" w:rsidRDefault="00E2075B" w:rsidP="00C33755">
            <w:pPr>
              <w:spacing w:after="0" w:line="360" w:lineRule="auto"/>
              <w:jc w:val="center"/>
              <w:rPr>
                <w:rFonts w:ascii="GHEA Mariam" w:hAnsi="GHEA Mariam"/>
                <w:b/>
                <w:lang w:val="hy-AM"/>
              </w:rPr>
            </w:pPr>
            <w:r w:rsidRPr="00A14C22">
              <w:rPr>
                <w:rFonts w:ascii="GHEA Mariam" w:hAnsi="GHEA Mariam"/>
                <w:b/>
                <w:lang w:val="hy-AM"/>
              </w:rPr>
              <w:t>Ընդունվել է։</w:t>
            </w:r>
          </w:p>
          <w:p w14:paraId="72F181A0" w14:textId="77777777" w:rsidR="00E2075B" w:rsidRPr="00A14C22" w:rsidRDefault="00E2075B" w:rsidP="00C33755">
            <w:pPr>
              <w:spacing w:after="0" w:line="360" w:lineRule="auto"/>
              <w:jc w:val="both"/>
              <w:rPr>
                <w:rFonts w:ascii="GHEA Mariam" w:hAnsi="GHEA Mariam"/>
                <w:bCs/>
                <w:lang w:val="hy-AM"/>
              </w:rPr>
            </w:pPr>
            <w:r w:rsidRPr="00972C1E">
              <w:rPr>
                <w:rFonts w:ascii="GHEA Mariam" w:hAnsi="GHEA Mariam"/>
                <w:bCs/>
                <w:lang w:val="hy-AM"/>
              </w:rPr>
              <w:t xml:space="preserve">   </w:t>
            </w:r>
            <w:r w:rsidRPr="00A14C22">
              <w:rPr>
                <w:rFonts w:ascii="GHEA Mariam" w:hAnsi="GHEA Mariam"/>
                <w:bCs/>
                <w:lang w:val="hy-AM"/>
              </w:rPr>
              <w:t>Նախագծում կատարվել է համապատասխան լրացում։</w:t>
            </w:r>
          </w:p>
        </w:tc>
      </w:tr>
      <w:tr w:rsidR="00E2075B" w:rsidRPr="00972C1E" w14:paraId="237CBBEC" w14:textId="77777777" w:rsidTr="00C33755">
        <w:trPr>
          <w:trHeight w:val="2123"/>
        </w:trPr>
        <w:tc>
          <w:tcPr>
            <w:tcW w:w="7844" w:type="dxa"/>
            <w:tcBorders>
              <w:top w:val="single" w:sz="4" w:space="0" w:color="auto"/>
              <w:left w:val="single" w:sz="4" w:space="0" w:color="auto"/>
              <w:bottom w:val="single" w:sz="4" w:space="0" w:color="auto"/>
              <w:right w:val="single" w:sz="4" w:space="0" w:color="auto"/>
            </w:tcBorders>
          </w:tcPr>
          <w:p w14:paraId="3D68DB51"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8. Կարգի 39-րդ կետի համաձայն՝ «Շինությունների քանակական և որակական տվյալները լրացվում են չափագրողների առցանց գրասենյակում, որի արդյունքում ինքնաշխատ եղանակով կազմվում է շինությունների բնութագիր, որը ենթակա չէ հաստատման չափագրողի և իրավաբանական անձի կողմից»։ Ներկայացված դրույթից պարզ է դառնում, որ չափագրողը և իրավաբանական անձը տարբեր սուբյեկտներ են: Արդյունքում, գտնում ենք, որ լրացուցիչ հստակեցման կարիք ունի նշված պարագայում իրավաբանական անձի կարգավիճակը և վերջինիս մասնակցությունը համապատասխան գործընթացին: Եթե դիտարկվել է, որ իրավաբանական անձը պատվիրատուն է, ապա տվյալ դեպքում հատկանշական է Կարգի 1-ին կետի 7-րդ ենթակետով որպես պատվիրատու սահմանված հասկացությունը, որտեղ դիտարկվել է նաև ֆիզիկական անձին:</w:t>
            </w:r>
          </w:p>
        </w:tc>
        <w:tc>
          <w:tcPr>
            <w:tcW w:w="6725" w:type="dxa"/>
            <w:gridSpan w:val="4"/>
            <w:tcBorders>
              <w:top w:val="single" w:sz="4" w:space="0" w:color="auto"/>
              <w:left w:val="single" w:sz="4" w:space="0" w:color="auto"/>
              <w:bottom w:val="single" w:sz="4" w:space="0" w:color="auto"/>
              <w:right w:val="single" w:sz="4" w:space="0" w:color="auto"/>
            </w:tcBorders>
          </w:tcPr>
          <w:p w14:paraId="7AB29208" w14:textId="77777777" w:rsidR="00E2075B" w:rsidRPr="00674009" w:rsidRDefault="00E2075B" w:rsidP="00C33755">
            <w:pPr>
              <w:spacing w:after="0" w:line="360" w:lineRule="auto"/>
              <w:jc w:val="center"/>
              <w:rPr>
                <w:rFonts w:ascii="GHEA Mariam" w:hAnsi="GHEA Mariam"/>
                <w:b/>
                <w:lang w:val="hy-AM"/>
              </w:rPr>
            </w:pPr>
            <w:r w:rsidRPr="00674009">
              <w:rPr>
                <w:rFonts w:ascii="GHEA Mariam" w:hAnsi="GHEA Mariam"/>
                <w:b/>
                <w:lang w:val="hy-AM"/>
              </w:rPr>
              <w:t>Ընդունվել է։</w:t>
            </w:r>
          </w:p>
          <w:p w14:paraId="2F99346B" w14:textId="77777777" w:rsidR="00E2075B" w:rsidRPr="004B64FF" w:rsidRDefault="00E2075B" w:rsidP="00C33755">
            <w:pPr>
              <w:spacing w:after="0" w:line="360" w:lineRule="auto"/>
              <w:jc w:val="center"/>
              <w:rPr>
                <w:rFonts w:ascii="GHEA Mariam" w:hAnsi="GHEA Mariam"/>
                <w:bCs/>
                <w:lang w:val="hy-AM"/>
              </w:rPr>
            </w:pPr>
            <w:r w:rsidRPr="00674009">
              <w:rPr>
                <w:rFonts w:ascii="GHEA Mariam" w:hAnsi="GHEA Mariam"/>
                <w:bCs/>
                <w:lang w:val="hy-AM"/>
              </w:rPr>
              <w:t xml:space="preserve">   Նախագծում կատարվել է համապատասխան փոփոխություն։</w:t>
            </w:r>
          </w:p>
        </w:tc>
      </w:tr>
      <w:tr w:rsidR="00E2075B" w:rsidRPr="00972C1E" w14:paraId="546CB527" w14:textId="77777777" w:rsidTr="00C33755">
        <w:trPr>
          <w:trHeight w:val="2123"/>
        </w:trPr>
        <w:tc>
          <w:tcPr>
            <w:tcW w:w="7844" w:type="dxa"/>
            <w:tcBorders>
              <w:top w:val="single" w:sz="4" w:space="0" w:color="auto"/>
              <w:left w:val="single" w:sz="4" w:space="0" w:color="auto"/>
              <w:bottom w:val="single" w:sz="4" w:space="0" w:color="auto"/>
              <w:right w:val="single" w:sz="4" w:space="0" w:color="auto"/>
            </w:tcBorders>
          </w:tcPr>
          <w:p w14:paraId="0342186A" w14:textId="77777777" w:rsidR="00E2075B" w:rsidRPr="00674009" w:rsidRDefault="00E2075B" w:rsidP="00C33755">
            <w:pPr>
              <w:spacing w:after="0" w:line="360" w:lineRule="auto"/>
              <w:jc w:val="both"/>
              <w:rPr>
                <w:rFonts w:ascii="GHEA Mariam" w:hAnsi="GHEA Mariam"/>
                <w:lang w:val="hy-AM"/>
              </w:rPr>
            </w:pPr>
            <w:r w:rsidRPr="00674009">
              <w:rPr>
                <w:rFonts w:ascii="GHEA Mariam" w:hAnsi="GHEA Mariam"/>
                <w:lang w:val="hy-AM"/>
              </w:rPr>
              <w:t xml:space="preserve">   9. Կարգի 40-րդ կետի 1-ին և 2-րդ ենթակետերով տրված են շինությունների նպատակային նշանակությունը և ավարտվածության աստիճանը կարգավորող իրավական ակտերի հղումներ: Մինչդեռ, պարզ չէ, թե նշված դեպքում շինությունների գործառնական նշանակությունը ի՞նչ կարգավորմամբ է իրականացվում: Ուստի, գտնում ենք, որ այն լրացուցիչ պարզաբանման կարիք ունի:</w:t>
            </w:r>
          </w:p>
        </w:tc>
        <w:tc>
          <w:tcPr>
            <w:tcW w:w="6725" w:type="dxa"/>
            <w:gridSpan w:val="4"/>
            <w:tcBorders>
              <w:top w:val="single" w:sz="4" w:space="0" w:color="auto"/>
              <w:left w:val="single" w:sz="4" w:space="0" w:color="auto"/>
              <w:bottom w:val="single" w:sz="4" w:space="0" w:color="auto"/>
              <w:right w:val="single" w:sz="4" w:space="0" w:color="auto"/>
            </w:tcBorders>
          </w:tcPr>
          <w:p w14:paraId="19AF5F85" w14:textId="77777777" w:rsidR="00E2075B" w:rsidRPr="00674009" w:rsidRDefault="00E2075B" w:rsidP="00C33755">
            <w:pPr>
              <w:spacing w:after="0" w:line="360" w:lineRule="auto"/>
              <w:jc w:val="center"/>
              <w:rPr>
                <w:rFonts w:ascii="GHEA Mariam" w:hAnsi="GHEA Mariam"/>
                <w:b/>
                <w:lang w:val="hy-AM"/>
              </w:rPr>
            </w:pPr>
            <w:r w:rsidRPr="00674009">
              <w:rPr>
                <w:rFonts w:ascii="GHEA Mariam" w:hAnsi="GHEA Mariam"/>
                <w:b/>
                <w:lang w:val="hy-AM"/>
              </w:rPr>
              <w:t>Ընդունվել է։</w:t>
            </w:r>
          </w:p>
          <w:p w14:paraId="77F02FF5" w14:textId="77777777" w:rsidR="00E2075B" w:rsidRPr="00674009" w:rsidRDefault="00E2075B" w:rsidP="00C33755">
            <w:pPr>
              <w:spacing w:after="0" w:line="360" w:lineRule="auto"/>
              <w:jc w:val="both"/>
              <w:rPr>
                <w:rFonts w:ascii="GHEA Mariam" w:hAnsi="GHEA Mariam"/>
                <w:b/>
                <w:lang w:val="hy-AM"/>
              </w:rPr>
            </w:pPr>
            <w:r w:rsidRPr="00972C1E">
              <w:rPr>
                <w:rFonts w:ascii="GHEA Mariam" w:hAnsi="GHEA Mariam"/>
                <w:bCs/>
                <w:lang w:val="hy-AM"/>
              </w:rPr>
              <w:t xml:space="preserve">   </w:t>
            </w:r>
            <w:r w:rsidRPr="00674009">
              <w:rPr>
                <w:rFonts w:ascii="GHEA Mariam" w:hAnsi="GHEA Mariam"/>
                <w:bCs/>
                <w:lang w:val="hy-AM"/>
              </w:rPr>
              <w:t>Նախագծում կատարվել է համապատասխան լրացում։</w:t>
            </w:r>
          </w:p>
        </w:tc>
      </w:tr>
      <w:tr w:rsidR="00E2075B" w:rsidRPr="00972C1E" w14:paraId="6BACF0AF" w14:textId="77777777" w:rsidTr="00C33755">
        <w:trPr>
          <w:trHeight w:val="6200"/>
        </w:trPr>
        <w:tc>
          <w:tcPr>
            <w:tcW w:w="7844" w:type="dxa"/>
            <w:tcBorders>
              <w:top w:val="single" w:sz="4" w:space="0" w:color="auto"/>
              <w:left w:val="single" w:sz="4" w:space="0" w:color="auto"/>
              <w:bottom w:val="single" w:sz="4" w:space="0" w:color="auto"/>
              <w:right w:val="single" w:sz="4" w:space="0" w:color="auto"/>
            </w:tcBorders>
          </w:tcPr>
          <w:p w14:paraId="696E696A" w14:textId="77777777" w:rsidR="00E2075B" w:rsidRPr="00A36395" w:rsidRDefault="00E2075B" w:rsidP="00C33755">
            <w:pPr>
              <w:spacing w:after="0" w:line="360" w:lineRule="auto"/>
              <w:jc w:val="both"/>
              <w:rPr>
                <w:rFonts w:ascii="GHEA Mariam" w:hAnsi="GHEA Mariam"/>
                <w:lang w:val="hy-AM"/>
              </w:rPr>
            </w:pPr>
            <w:r w:rsidRPr="00A36395">
              <w:rPr>
                <w:rFonts w:ascii="GHEA Mariam" w:hAnsi="GHEA Mariam"/>
                <w:lang w:val="hy-AM"/>
              </w:rPr>
              <w:t xml:space="preserve">   10. Կադաստրի կոմիտեի ղեկավարի վերոնշյալ հրամանով հաստատված կարգի 39-րդ կետի 4-րդ ենթակետով շինությունների հատակագիծը կազմելիս որպես պահանջ սահմանվում է, որ «Բազմաբնակարան շենքերում տեղակայված հասարակական, արտադրական շինությունների և բնակարանների պարագայում տրվում են նաև կառուցապատման մակերեսները։ Կառուցապատման մակերես է համարվում բնակարանի ներքին մակերեսի և ոչ կոնստրուկտիվ տարրերի (միջնորմերի մակերեսները պետք է ներառվեն կառուցապատման մակերեսների մեջ) գումարային մակերեսը։ Կառուցապատման մակերեսների մեջ չեն ներառվում արտաքին պատերը, օդատար ծխատար շախտաները»։ Հաշվի առնելով, որ ներկայացված կարգավորումը չի ներառվել նախագծում, գտնում ենք, որ լրացուցիչ պարզաբանման և հիմնավորման կարիք ունի շինությունների հատակագծում կառուցապատման մակերեսի չներառման հանգամանքը և պարզ չէ, թե գործնականում այն ի՞նչ խնդիր է լուծում:</w:t>
            </w:r>
          </w:p>
        </w:tc>
        <w:tc>
          <w:tcPr>
            <w:tcW w:w="6725" w:type="dxa"/>
            <w:gridSpan w:val="4"/>
            <w:tcBorders>
              <w:top w:val="single" w:sz="4" w:space="0" w:color="auto"/>
              <w:left w:val="single" w:sz="4" w:space="0" w:color="auto"/>
              <w:bottom w:val="single" w:sz="4" w:space="0" w:color="auto"/>
              <w:right w:val="single" w:sz="4" w:space="0" w:color="auto"/>
            </w:tcBorders>
          </w:tcPr>
          <w:p w14:paraId="4BCEF5F4" w14:textId="77777777" w:rsidR="00E2075B" w:rsidRPr="00A36395" w:rsidRDefault="00E2075B" w:rsidP="00C33755">
            <w:pPr>
              <w:spacing w:after="0" w:line="360" w:lineRule="auto"/>
              <w:jc w:val="center"/>
              <w:rPr>
                <w:rFonts w:ascii="GHEA Mariam" w:hAnsi="GHEA Mariam"/>
                <w:b/>
                <w:lang w:val="hy-AM"/>
              </w:rPr>
            </w:pPr>
            <w:r w:rsidRPr="00A36395">
              <w:rPr>
                <w:rFonts w:ascii="GHEA Mariam" w:hAnsi="GHEA Mariam"/>
                <w:b/>
                <w:lang w:val="hy-AM"/>
              </w:rPr>
              <w:t>Ընդունվել է։</w:t>
            </w:r>
          </w:p>
          <w:p w14:paraId="5DBE6170" w14:textId="77777777" w:rsidR="00E2075B" w:rsidRPr="00A36395" w:rsidRDefault="00E2075B" w:rsidP="00C33755">
            <w:pPr>
              <w:spacing w:after="0" w:line="360" w:lineRule="auto"/>
              <w:jc w:val="both"/>
              <w:rPr>
                <w:rFonts w:ascii="GHEA Mariam" w:hAnsi="GHEA Mariam"/>
                <w:b/>
                <w:lang w:val="hy-AM"/>
              </w:rPr>
            </w:pPr>
            <w:r w:rsidRPr="00972C1E">
              <w:rPr>
                <w:rFonts w:ascii="GHEA Mariam" w:hAnsi="GHEA Mariam"/>
                <w:bCs/>
                <w:lang w:val="hy-AM"/>
              </w:rPr>
              <w:t xml:space="preserve">   </w:t>
            </w:r>
            <w:r w:rsidRPr="00A36395">
              <w:rPr>
                <w:rFonts w:ascii="GHEA Mariam" w:hAnsi="GHEA Mariam"/>
                <w:bCs/>
                <w:lang w:val="hy-AM"/>
              </w:rPr>
              <w:t>Նախագծում կատարվել է համապատասխան լրացում։</w:t>
            </w:r>
          </w:p>
        </w:tc>
      </w:tr>
      <w:tr w:rsidR="00E2075B" w:rsidRPr="00972C1E" w14:paraId="4EED2E4E" w14:textId="77777777" w:rsidTr="00C33755">
        <w:trPr>
          <w:trHeight w:val="2123"/>
        </w:trPr>
        <w:tc>
          <w:tcPr>
            <w:tcW w:w="7844" w:type="dxa"/>
            <w:tcBorders>
              <w:top w:val="single" w:sz="4" w:space="0" w:color="auto"/>
              <w:left w:val="single" w:sz="4" w:space="0" w:color="auto"/>
              <w:bottom w:val="single" w:sz="4" w:space="0" w:color="auto"/>
              <w:right w:val="single" w:sz="4" w:space="0" w:color="auto"/>
            </w:tcBorders>
          </w:tcPr>
          <w:p w14:paraId="649A5219" w14:textId="77777777" w:rsidR="00E2075B" w:rsidRPr="00674009" w:rsidRDefault="00E2075B" w:rsidP="00C33755">
            <w:pPr>
              <w:spacing w:after="0" w:line="360" w:lineRule="auto"/>
              <w:jc w:val="both"/>
              <w:rPr>
                <w:rFonts w:ascii="GHEA Mariam" w:hAnsi="GHEA Mariam"/>
                <w:lang w:val="hy-AM"/>
              </w:rPr>
            </w:pPr>
            <w:r w:rsidRPr="00674009">
              <w:rPr>
                <w:rFonts w:ascii="GHEA Mariam" w:hAnsi="GHEA Mariam"/>
                <w:lang w:val="hy-AM"/>
              </w:rPr>
              <w:t xml:space="preserve">   11.  Նախագծով հաստատվող Ձև 3-ի (շինությունների հատակագիծ) և Ձև 4-ի (շինությունների բաժանման/միավորման/ սխեմա) մեջ ներառված է չափագրության և հատակագծի կազմման ամսաթվեր: Առաջարկում ենք վերանայել նշված ամսաթվերի ամրագրման նպատակահարմարության հարցը:</w:t>
            </w:r>
          </w:p>
        </w:tc>
        <w:tc>
          <w:tcPr>
            <w:tcW w:w="6725" w:type="dxa"/>
            <w:gridSpan w:val="4"/>
            <w:tcBorders>
              <w:top w:val="single" w:sz="4" w:space="0" w:color="auto"/>
              <w:left w:val="single" w:sz="4" w:space="0" w:color="auto"/>
              <w:bottom w:val="single" w:sz="4" w:space="0" w:color="auto"/>
              <w:right w:val="single" w:sz="4" w:space="0" w:color="auto"/>
            </w:tcBorders>
          </w:tcPr>
          <w:p w14:paraId="0F4C71E9" w14:textId="77777777" w:rsidR="00E2075B" w:rsidRPr="00674009" w:rsidRDefault="00E2075B" w:rsidP="00C33755">
            <w:pPr>
              <w:spacing w:after="0" w:line="360" w:lineRule="auto"/>
              <w:jc w:val="center"/>
              <w:rPr>
                <w:rFonts w:ascii="GHEA Mariam" w:hAnsi="GHEA Mariam"/>
                <w:b/>
                <w:lang w:val="hy-AM"/>
              </w:rPr>
            </w:pPr>
            <w:r w:rsidRPr="00674009">
              <w:rPr>
                <w:rFonts w:ascii="GHEA Mariam" w:hAnsi="GHEA Mariam"/>
                <w:b/>
                <w:lang w:val="hy-AM"/>
              </w:rPr>
              <w:t>Ընդունվել է։</w:t>
            </w:r>
          </w:p>
          <w:p w14:paraId="02BAAF8C" w14:textId="77777777" w:rsidR="00E2075B" w:rsidRPr="00674009" w:rsidRDefault="00E2075B" w:rsidP="00C33755">
            <w:pPr>
              <w:spacing w:after="0" w:line="360" w:lineRule="auto"/>
              <w:jc w:val="both"/>
              <w:rPr>
                <w:rFonts w:ascii="GHEA Mariam" w:hAnsi="GHEA Mariam"/>
                <w:lang w:val="hy-AM"/>
              </w:rPr>
            </w:pPr>
            <w:r w:rsidRPr="00674009">
              <w:rPr>
                <w:rFonts w:ascii="GHEA Mariam" w:hAnsi="GHEA Mariam"/>
                <w:bCs/>
                <w:lang w:val="hy-AM"/>
              </w:rPr>
              <w:t xml:space="preserve">   Նախագծում կատարվել </w:t>
            </w:r>
            <w:r>
              <w:rPr>
                <w:rFonts w:ascii="GHEA Mariam" w:hAnsi="GHEA Mariam"/>
                <w:bCs/>
                <w:lang w:val="hy-AM"/>
              </w:rPr>
              <w:t>են</w:t>
            </w:r>
            <w:r w:rsidRPr="00674009">
              <w:rPr>
                <w:rFonts w:ascii="GHEA Mariam" w:hAnsi="GHEA Mariam"/>
                <w:bCs/>
                <w:lang w:val="hy-AM"/>
              </w:rPr>
              <w:t xml:space="preserve"> համապատասխան փոփոխություն</w:t>
            </w:r>
            <w:r>
              <w:rPr>
                <w:rFonts w:ascii="GHEA Mariam" w:hAnsi="GHEA Mariam"/>
                <w:bCs/>
                <w:lang w:val="hy-AM"/>
              </w:rPr>
              <w:t>ներ</w:t>
            </w:r>
            <w:r w:rsidRPr="00674009">
              <w:rPr>
                <w:rFonts w:ascii="GHEA Mariam" w:hAnsi="GHEA Mariam"/>
                <w:bCs/>
                <w:lang w:val="hy-AM"/>
              </w:rPr>
              <w:t>։</w:t>
            </w:r>
            <w:r w:rsidRPr="00674009">
              <w:rPr>
                <w:rFonts w:ascii="GHEA Mariam" w:hAnsi="GHEA Mariam"/>
                <w:lang w:val="hy-AM"/>
              </w:rPr>
              <w:t xml:space="preserve"> </w:t>
            </w:r>
          </w:p>
        </w:tc>
      </w:tr>
      <w:tr w:rsidR="00E2075B" w:rsidRPr="00E2075B" w14:paraId="15F14C70" w14:textId="77777777" w:rsidTr="00C33755">
        <w:trPr>
          <w:trHeight w:val="2123"/>
        </w:trPr>
        <w:tc>
          <w:tcPr>
            <w:tcW w:w="7844" w:type="dxa"/>
            <w:tcBorders>
              <w:top w:val="single" w:sz="4" w:space="0" w:color="auto"/>
              <w:left w:val="single" w:sz="4" w:space="0" w:color="auto"/>
              <w:bottom w:val="single" w:sz="4" w:space="0" w:color="auto"/>
              <w:right w:val="single" w:sz="4" w:space="0" w:color="auto"/>
            </w:tcBorders>
          </w:tcPr>
          <w:p w14:paraId="7C1632C3" w14:textId="77777777" w:rsidR="00E2075B" w:rsidRPr="00A14C22" w:rsidRDefault="00E2075B" w:rsidP="00C33755">
            <w:pPr>
              <w:spacing w:after="0" w:line="360" w:lineRule="auto"/>
              <w:jc w:val="both"/>
              <w:rPr>
                <w:rFonts w:ascii="GHEA Mariam" w:hAnsi="GHEA Mariam"/>
                <w:lang w:val="hy-AM"/>
              </w:rPr>
            </w:pPr>
            <w:r w:rsidRPr="00A14C22">
              <w:rPr>
                <w:rFonts w:ascii="GHEA Mariam" w:hAnsi="GHEA Mariam"/>
                <w:lang w:val="hy-AM"/>
              </w:rPr>
              <w:t xml:space="preserve">   12. Նախագծի հիմնավորման մեջ կապը ռազմավարական փաստաթղթերի հետ նշվել է, որ «Նախագիծը բխում է ՀՀ կառավարության 2021 թվականի նոյեմբերի 18-ի N 1902-Լ որոշմամբ հաստատված N 1 հավելվածի «Կադաստրի կոմիտե» բաժնի 2-րդ կետի 2</w:t>
            </w:r>
            <w:r w:rsidRPr="00A14C22">
              <w:rPr>
                <w:rFonts w:ascii="Cambria Math" w:hAnsi="Cambria Math" w:cs="Cambria Math"/>
                <w:lang w:val="hy-AM"/>
              </w:rPr>
              <w:t>․</w:t>
            </w:r>
            <w:r w:rsidRPr="00A14C22">
              <w:rPr>
                <w:rFonts w:ascii="GHEA Mariam" w:hAnsi="GHEA Mariam"/>
                <w:lang w:val="hy-AM"/>
              </w:rPr>
              <w:t>3-րդ ենթակետով նախատեսված միջոցառման կատարմանն ուղղված աշխատանքներից»: Այս առումով անհրաժեշտ է առաջնորդվել Վարչապետի 19.12.2024թ-ի N 02/16.10/40655-2021 հանձնարարականի պահանջներով, համաձայն որի՝ Վարչապետի աշխատակազմ իրավական ակտերի նախագծեր ներկայացնելիս հիմնավորման մեջ կապը ռազմավարական փաստաթղթերի (Հայաստանի վերափոխման ռազմավարություն 2050, Կառավարության 2021-2026թթ. ծրագիր, ոլորտային և/կամ այլ ռազմավարություններ) հետ պետք է  լինի հստակ նկարագրված և հիմնավորված՝ բացառելով ընդհանրական հղումները (միայն փաստաթղթի վերնագրին, բաժնին, մասին կամ կետին հղում կատարելը բավարար չէ):</w:t>
            </w:r>
          </w:p>
        </w:tc>
        <w:tc>
          <w:tcPr>
            <w:tcW w:w="6725" w:type="dxa"/>
            <w:gridSpan w:val="4"/>
            <w:tcBorders>
              <w:top w:val="single" w:sz="4" w:space="0" w:color="auto"/>
              <w:left w:val="single" w:sz="4" w:space="0" w:color="auto"/>
              <w:bottom w:val="single" w:sz="4" w:space="0" w:color="auto"/>
              <w:right w:val="single" w:sz="4" w:space="0" w:color="auto"/>
            </w:tcBorders>
          </w:tcPr>
          <w:p w14:paraId="7AA65E2B" w14:textId="77777777" w:rsidR="00E2075B" w:rsidRPr="00A14C22" w:rsidRDefault="00E2075B" w:rsidP="00C33755">
            <w:pPr>
              <w:spacing w:after="0" w:line="360" w:lineRule="auto"/>
              <w:jc w:val="center"/>
              <w:rPr>
                <w:rFonts w:ascii="GHEA Mariam" w:hAnsi="GHEA Mariam"/>
                <w:b/>
                <w:bCs/>
                <w:lang w:val="hy-AM"/>
              </w:rPr>
            </w:pPr>
            <w:r w:rsidRPr="00A14C22">
              <w:rPr>
                <w:rFonts w:ascii="GHEA Mariam" w:hAnsi="GHEA Mariam"/>
                <w:b/>
                <w:bCs/>
                <w:lang w:val="hy-AM"/>
              </w:rPr>
              <w:t>Ընդունվել է։</w:t>
            </w:r>
          </w:p>
          <w:p w14:paraId="5B779739" w14:textId="77777777" w:rsidR="00E2075B" w:rsidRPr="00A14C22" w:rsidRDefault="00E2075B" w:rsidP="00C33755">
            <w:pPr>
              <w:spacing w:after="0" w:line="360" w:lineRule="auto"/>
              <w:jc w:val="both"/>
              <w:rPr>
                <w:rFonts w:ascii="GHEA Mariam" w:hAnsi="GHEA Mariam"/>
                <w:b/>
                <w:bCs/>
                <w:lang w:val="hy-AM"/>
              </w:rPr>
            </w:pPr>
            <w:r w:rsidRPr="00E2075B">
              <w:rPr>
                <w:rFonts w:ascii="GHEA Mariam" w:hAnsi="GHEA Mariam"/>
                <w:bCs/>
                <w:lang w:val="hy-AM"/>
              </w:rPr>
              <w:t xml:space="preserve">   </w:t>
            </w:r>
            <w:r w:rsidRPr="00A14C22">
              <w:rPr>
                <w:rFonts w:ascii="GHEA Mariam" w:hAnsi="GHEA Mariam"/>
                <w:bCs/>
                <w:lang w:val="hy-AM"/>
              </w:rPr>
              <w:t>Նախագծի հիմնավորումները լրամշակվել են։</w:t>
            </w:r>
          </w:p>
        </w:tc>
      </w:tr>
    </w:tbl>
    <w:p w14:paraId="650E1949" w14:textId="77777777" w:rsidR="00E2075B" w:rsidRPr="00A14C22" w:rsidRDefault="00E2075B" w:rsidP="00E2075B">
      <w:pPr>
        <w:spacing w:after="0" w:line="360" w:lineRule="auto"/>
        <w:rPr>
          <w:rFonts w:ascii="GHEA Mariam" w:hAnsi="GHEA Mariam"/>
          <w:lang w:val="hy-AM"/>
        </w:rPr>
      </w:pPr>
    </w:p>
    <w:p w14:paraId="68ECF2FD" w14:textId="77777777" w:rsidR="00E2075B" w:rsidRPr="00A14C22" w:rsidRDefault="00E2075B" w:rsidP="00E2075B">
      <w:pPr>
        <w:spacing w:after="0" w:line="360" w:lineRule="auto"/>
        <w:rPr>
          <w:rFonts w:ascii="GHEA Mariam" w:hAnsi="GHEA Mariam"/>
          <w:lang w:val="hy-AM"/>
        </w:rPr>
      </w:pPr>
    </w:p>
    <w:p w14:paraId="10387E89" w14:textId="77777777" w:rsidR="00962E70" w:rsidRPr="00E2075B" w:rsidRDefault="00962E70" w:rsidP="00E2075B">
      <w:pPr>
        <w:rPr>
          <w:lang w:val="hy-AM"/>
        </w:rPr>
      </w:pPr>
      <w:bookmarkStart w:id="0" w:name="_GoBack"/>
      <w:bookmarkEnd w:id="0"/>
    </w:p>
    <w:sectPr w:rsidR="00962E70" w:rsidRPr="00E2075B" w:rsidSect="00A14C22">
      <w:pgSz w:w="16838" w:h="11906" w:orient="landscape" w:code="9"/>
      <w:pgMar w:top="709" w:right="1245"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7F3799" w14:textId="77777777" w:rsidR="00BB3FC6" w:rsidRDefault="00BB3FC6" w:rsidP="00AF1F39">
      <w:pPr>
        <w:spacing w:after="0" w:line="240" w:lineRule="auto"/>
      </w:pPr>
      <w:r>
        <w:separator/>
      </w:r>
    </w:p>
  </w:endnote>
  <w:endnote w:type="continuationSeparator" w:id="0">
    <w:p w14:paraId="13C21654" w14:textId="77777777" w:rsidR="00BB3FC6" w:rsidRDefault="00BB3FC6" w:rsidP="00AF1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AA9EC" w14:textId="77777777" w:rsidR="00BB3FC6" w:rsidRDefault="00BB3FC6" w:rsidP="00AF1F39">
      <w:pPr>
        <w:spacing w:after="0" w:line="240" w:lineRule="auto"/>
      </w:pPr>
      <w:r>
        <w:separator/>
      </w:r>
    </w:p>
  </w:footnote>
  <w:footnote w:type="continuationSeparator" w:id="0">
    <w:p w14:paraId="4DE5A331" w14:textId="77777777" w:rsidR="00BB3FC6" w:rsidRDefault="00BB3FC6" w:rsidP="00AF1F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11FD3"/>
    <w:multiLevelType w:val="hybridMultilevel"/>
    <w:tmpl w:val="BCCA0A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5436724"/>
    <w:multiLevelType w:val="hybridMultilevel"/>
    <w:tmpl w:val="B61E46B4"/>
    <w:lvl w:ilvl="0" w:tplc="8C2274C8">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29FF527D"/>
    <w:multiLevelType w:val="hybridMultilevel"/>
    <w:tmpl w:val="A94AFE6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CEA4904"/>
    <w:multiLevelType w:val="hybridMultilevel"/>
    <w:tmpl w:val="19BCB7B4"/>
    <w:lvl w:ilvl="0" w:tplc="C256139E">
      <w:start w:val="1"/>
      <w:numFmt w:val="decimal"/>
      <w:lvlText w:val="%1."/>
      <w:lvlJc w:val="left"/>
      <w:pPr>
        <w:ind w:left="564" w:hanging="360"/>
      </w:pPr>
      <w:rPr>
        <w:rFonts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4" w15:restartNumberingAfterBreak="0">
    <w:nsid w:val="326C22A3"/>
    <w:multiLevelType w:val="hybridMultilevel"/>
    <w:tmpl w:val="B03C5C16"/>
    <w:lvl w:ilvl="0" w:tplc="0409000F">
      <w:start w:val="1"/>
      <w:numFmt w:val="decimal"/>
      <w:lvlText w:val="%1."/>
      <w:lvlJc w:val="left"/>
      <w:pPr>
        <w:ind w:left="360" w:hanging="360"/>
      </w:pPr>
    </w:lvl>
    <w:lvl w:ilvl="1" w:tplc="12B28346">
      <w:start w:val="5"/>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DA17B9F"/>
    <w:multiLevelType w:val="hybridMultilevel"/>
    <w:tmpl w:val="B03C5C16"/>
    <w:lvl w:ilvl="0" w:tplc="0409000F">
      <w:start w:val="1"/>
      <w:numFmt w:val="decimal"/>
      <w:lvlText w:val="%1."/>
      <w:lvlJc w:val="left"/>
      <w:pPr>
        <w:ind w:left="360" w:hanging="360"/>
      </w:pPr>
    </w:lvl>
    <w:lvl w:ilvl="1" w:tplc="12B28346">
      <w:start w:val="5"/>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E134B60"/>
    <w:multiLevelType w:val="hybridMultilevel"/>
    <w:tmpl w:val="B03C5C16"/>
    <w:lvl w:ilvl="0" w:tplc="0409000F">
      <w:start w:val="1"/>
      <w:numFmt w:val="decimal"/>
      <w:lvlText w:val="%1."/>
      <w:lvlJc w:val="left"/>
      <w:pPr>
        <w:ind w:left="360" w:hanging="360"/>
      </w:pPr>
    </w:lvl>
    <w:lvl w:ilvl="1" w:tplc="12B28346">
      <w:start w:val="5"/>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04F5D36"/>
    <w:multiLevelType w:val="hybridMultilevel"/>
    <w:tmpl w:val="B03C5C16"/>
    <w:lvl w:ilvl="0" w:tplc="0409000F">
      <w:start w:val="1"/>
      <w:numFmt w:val="decimal"/>
      <w:lvlText w:val="%1."/>
      <w:lvlJc w:val="left"/>
      <w:pPr>
        <w:ind w:left="360" w:hanging="360"/>
      </w:pPr>
    </w:lvl>
    <w:lvl w:ilvl="1" w:tplc="12B28346">
      <w:start w:val="5"/>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7"/>
  </w:num>
  <w:num w:numId="5">
    <w:abstractNumId w:val="3"/>
  </w:num>
  <w:num w:numId="6">
    <w:abstractNumId w:val="4"/>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938"/>
    <w:rsid w:val="00001659"/>
    <w:rsid w:val="000152C0"/>
    <w:rsid w:val="00016ABC"/>
    <w:rsid w:val="000230CD"/>
    <w:rsid w:val="00026013"/>
    <w:rsid w:val="00026662"/>
    <w:rsid w:val="00030CB5"/>
    <w:rsid w:val="00033710"/>
    <w:rsid w:val="00040CA5"/>
    <w:rsid w:val="00041ED2"/>
    <w:rsid w:val="000442EA"/>
    <w:rsid w:val="000542C4"/>
    <w:rsid w:val="00056B39"/>
    <w:rsid w:val="00063639"/>
    <w:rsid w:val="00064E1B"/>
    <w:rsid w:val="0006796F"/>
    <w:rsid w:val="00071ED3"/>
    <w:rsid w:val="00076329"/>
    <w:rsid w:val="000809DD"/>
    <w:rsid w:val="000832E4"/>
    <w:rsid w:val="00087EB1"/>
    <w:rsid w:val="00091CD8"/>
    <w:rsid w:val="00093795"/>
    <w:rsid w:val="00094857"/>
    <w:rsid w:val="00097506"/>
    <w:rsid w:val="000A4B76"/>
    <w:rsid w:val="000A6754"/>
    <w:rsid w:val="000A70E2"/>
    <w:rsid w:val="000B0194"/>
    <w:rsid w:val="000B13C2"/>
    <w:rsid w:val="000B340B"/>
    <w:rsid w:val="000B352E"/>
    <w:rsid w:val="000C1546"/>
    <w:rsid w:val="000C53E1"/>
    <w:rsid w:val="000C7047"/>
    <w:rsid w:val="000D09C0"/>
    <w:rsid w:val="000E16B3"/>
    <w:rsid w:val="000E560F"/>
    <w:rsid w:val="000F38D0"/>
    <w:rsid w:val="000F3DA7"/>
    <w:rsid w:val="00103215"/>
    <w:rsid w:val="0010482D"/>
    <w:rsid w:val="0010562A"/>
    <w:rsid w:val="00112A63"/>
    <w:rsid w:val="0011449A"/>
    <w:rsid w:val="001272B7"/>
    <w:rsid w:val="00130561"/>
    <w:rsid w:val="00131720"/>
    <w:rsid w:val="00131A67"/>
    <w:rsid w:val="00131EFB"/>
    <w:rsid w:val="001352D9"/>
    <w:rsid w:val="0013742C"/>
    <w:rsid w:val="00142BC3"/>
    <w:rsid w:val="001436B0"/>
    <w:rsid w:val="001445A6"/>
    <w:rsid w:val="00147CB1"/>
    <w:rsid w:val="00153692"/>
    <w:rsid w:val="00163237"/>
    <w:rsid w:val="00164DC6"/>
    <w:rsid w:val="00165437"/>
    <w:rsid w:val="00165653"/>
    <w:rsid w:val="00165D51"/>
    <w:rsid w:val="001679E3"/>
    <w:rsid w:val="001701C0"/>
    <w:rsid w:val="001737B7"/>
    <w:rsid w:val="00174608"/>
    <w:rsid w:val="00177BF0"/>
    <w:rsid w:val="00182AB2"/>
    <w:rsid w:val="001906DB"/>
    <w:rsid w:val="00193002"/>
    <w:rsid w:val="001A1283"/>
    <w:rsid w:val="001A344D"/>
    <w:rsid w:val="001A7279"/>
    <w:rsid w:val="001B02C3"/>
    <w:rsid w:val="001B16EE"/>
    <w:rsid w:val="001B22C2"/>
    <w:rsid w:val="001B376E"/>
    <w:rsid w:val="001B5D2D"/>
    <w:rsid w:val="001C20EE"/>
    <w:rsid w:val="001C2790"/>
    <w:rsid w:val="001C5F4D"/>
    <w:rsid w:val="001D1830"/>
    <w:rsid w:val="001D4DBE"/>
    <w:rsid w:val="001E2371"/>
    <w:rsid w:val="001E7EE6"/>
    <w:rsid w:val="001F0512"/>
    <w:rsid w:val="001F4D94"/>
    <w:rsid w:val="0020314D"/>
    <w:rsid w:val="002042CC"/>
    <w:rsid w:val="002064E9"/>
    <w:rsid w:val="00207886"/>
    <w:rsid w:val="00207CDF"/>
    <w:rsid w:val="00207E30"/>
    <w:rsid w:val="00214814"/>
    <w:rsid w:val="0022639E"/>
    <w:rsid w:val="00226F54"/>
    <w:rsid w:val="0023163D"/>
    <w:rsid w:val="00234B2E"/>
    <w:rsid w:val="002372FB"/>
    <w:rsid w:val="002373F3"/>
    <w:rsid w:val="00237705"/>
    <w:rsid w:val="002475AD"/>
    <w:rsid w:val="00252568"/>
    <w:rsid w:val="00272E91"/>
    <w:rsid w:val="00280045"/>
    <w:rsid w:val="002801F9"/>
    <w:rsid w:val="00281276"/>
    <w:rsid w:val="002838E0"/>
    <w:rsid w:val="00295FA4"/>
    <w:rsid w:val="002A1490"/>
    <w:rsid w:val="002A38F8"/>
    <w:rsid w:val="002A4BCD"/>
    <w:rsid w:val="002A5453"/>
    <w:rsid w:val="002B0EF9"/>
    <w:rsid w:val="002B4DF1"/>
    <w:rsid w:val="002B5B40"/>
    <w:rsid w:val="002D40EB"/>
    <w:rsid w:val="002E0ED9"/>
    <w:rsid w:val="002E507D"/>
    <w:rsid w:val="0030085F"/>
    <w:rsid w:val="00304386"/>
    <w:rsid w:val="00306091"/>
    <w:rsid w:val="003101F0"/>
    <w:rsid w:val="00314865"/>
    <w:rsid w:val="003169C9"/>
    <w:rsid w:val="00320E3B"/>
    <w:rsid w:val="0033673A"/>
    <w:rsid w:val="0034479B"/>
    <w:rsid w:val="00344B25"/>
    <w:rsid w:val="003459B9"/>
    <w:rsid w:val="003520DD"/>
    <w:rsid w:val="003546E0"/>
    <w:rsid w:val="003566E7"/>
    <w:rsid w:val="00357CE1"/>
    <w:rsid w:val="00360453"/>
    <w:rsid w:val="00364EF1"/>
    <w:rsid w:val="00370276"/>
    <w:rsid w:val="00372A14"/>
    <w:rsid w:val="00373C8C"/>
    <w:rsid w:val="00374CFE"/>
    <w:rsid w:val="003811EF"/>
    <w:rsid w:val="00391D2B"/>
    <w:rsid w:val="003959CE"/>
    <w:rsid w:val="003B225A"/>
    <w:rsid w:val="003B420A"/>
    <w:rsid w:val="003C1000"/>
    <w:rsid w:val="003C3CA1"/>
    <w:rsid w:val="003D269F"/>
    <w:rsid w:val="003D42AE"/>
    <w:rsid w:val="003D52EF"/>
    <w:rsid w:val="003D5812"/>
    <w:rsid w:val="003D7E76"/>
    <w:rsid w:val="003F1AC7"/>
    <w:rsid w:val="003F1FE8"/>
    <w:rsid w:val="003F24CF"/>
    <w:rsid w:val="003F284E"/>
    <w:rsid w:val="004008D9"/>
    <w:rsid w:val="00404452"/>
    <w:rsid w:val="00407765"/>
    <w:rsid w:val="00410148"/>
    <w:rsid w:val="004152FC"/>
    <w:rsid w:val="00427457"/>
    <w:rsid w:val="004312A0"/>
    <w:rsid w:val="00436464"/>
    <w:rsid w:val="00436752"/>
    <w:rsid w:val="00441CEB"/>
    <w:rsid w:val="004445DF"/>
    <w:rsid w:val="004556FD"/>
    <w:rsid w:val="004577E5"/>
    <w:rsid w:val="00474884"/>
    <w:rsid w:val="00475E21"/>
    <w:rsid w:val="00476332"/>
    <w:rsid w:val="00480711"/>
    <w:rsid w:val="00486E43"/>
    <w:rsid w:val="00487362"/>
    <w:rsid w:val="0048756F"/>
    <w:rsid w:val="004907D0"/>
    <w:rsid w:val="004A2FB2"/>
    <w:rsid w:val="004B2C4C"/>
    <w:rsid w:val="004B32A9"/>
    <w:rsid w:val="004B5373"/>
    <w:rsid w:val="004B7FBE"/>
    <w:rsid w:val="004C3F4C"/>
    <w:rsid w:val="004C6D7B"/>
    <w:rsid w:val="004D2DCC"/>
    <w:rsid w:val="004D4288"/>
    <w:rsid w:val="004E0B2C"/>
    <w:rsid w:val="004E16FE"/>
    <w:rsid w:val="004E2B3D"/>
    <w:rsid w:val="004E5898"/>
    <w:rsid w:val="004E5E53"/>
    <w:rsid w:val="004F0227"/>
    <w:rsid w:val="004F0FFD"/>
    <w:rsid w:val="005139D5"/>
    <w:rsid w:val="00515A15"/>
    <w:rsid w:val="00516615"/>
    <w:rsid w:val="0052527A"/>
    <w:rsid w:val="005331DD"/>
    <w:rsid w:val="00533FC1"/>
    <w:rsid w:val="005460A8"/>
    <w:rsid w:val="00550F91"/>
    <w:rsid w:val="00555539"/>
    <w:rsid w:val="00566350"/>
    <w:rsid w:val="005716D0"/>
    <w:rsid w:val="00571C0B"/>
    <w:rsid w:val="005775DF"/>
    <w:rsid w:val="0058032D"/>
    <w:rsid w:val="00583A2B"/>
    <w:rsid w:val="005A3801"/>
    <w:rsid w:val="005A5E5A"/>
    <w:rsid w:val="005A730D"/>
    <w:rsid w:val="005C3B1A"/>
    <w:rsid w:val="005D11BE"/>
    <w:rsid w:val="005D140E"/>
    <w:rsid w:val="005E71C2"/>
    <w:rsid w:val="006046C4"/>
    <w:rsid w:val="006066E2"/>
    <w:rsid w:val="00611E25"/>
    <w:rsid w:val="00613528"/>
    <w:rsid w:val="006145A9"/>
    <w:rsid w:val="006231FD"/>
    <w:rsid w:val="00624589"/>
    <w:rsid w:val="00625A3B"/>
    <w:rsid w:val="006302A0"/>
    <w:rsid w:val="00632567"/>
    <w:rsid w:val="00634B58"/>
    <w:rsid w:val="0064419E"/>
    <w:rsid w:val="00645186"/>
    <w:rsid w:val="006648FC"/>
    <w:rsid w:val="00674009"/>
    <w:rsid w:val="00683C06"/>
    <w:rsid w:val="00684AA8"/>
    <w:rsid w:val="006916F4"/>
    <w:rsid w:val="006A16AD"/>
    <w:rsid w:val="006A7007"/>
    <w:rsid w:val="006A7789"/>
    <w:rsid w:val="006A7F4E"/>
    <w:rsid w:val="006B1AD9"/>
    <w:rsid w:val="006B4641"/>
    <w:rsid w:val="006B7EEA"/>
    <w:rsid w:val="006C2269"/>
    <w:rsid w:val="006E3CC5"/>
    <w:rsid w:val="006E667C"/>
    <w:rsid w:val="006F3AEB"/>
    <w:rsid w:val="006F7F72"/>
    <w:rsid w:val="0070629C"/>
    <w:rsid w:val="00712522"/>
    <w:rsid w:val="007152E0"/>
    <w:rsid w:val="00720764"/>
    <w:rsid w:val="00722629"/>
    <w:rsid w:val="00722677"/>
    <w:rsid w:val="00723C93"/>
    <w:rsid w:val="007268E8"/>
    <w:rsid w:val="007271B0"/>
    <w:rsid w:val="00727B56"/>
    <w:rsid w:val="00746436"/>
    <w:rsid w:val="0075244C"/>
    <w:rsid w:val="00756A63"/>
    <w:rsid w:val="00757D7E"/>
    <w:rsid w:val="007620B2"/>
    <w:rsid w:val="00763FFA"/>
    <w:rsid w:val="007649FE"/>
    <w:rsid w:val="00764B54"/>
    <w:rsid w:val="00765681"/>
    <w:rsid w:val="00765C57"/>
    <w:rsid w:val="007667C5"/>
    <w:rsid w:val="0077280A"/>
    <w:rsid w:val="007779C7"/>
    <w:rsid w:val="00782601"/>
    <w:rsid w:val="00786547"/>
    <w:rsid w:val="00792109"/>
    <w:rsid w:val="00793053"/>
    <w:rsid w:val="0079372C"/>
    <w:rsid w:val="007964F3"/>
    <w:rsid w:val="00796E7B"/>
    <w:rsid w:val="007A10E4"/>
    <w:rsid w:val="007A3AE5"/>
    <w:rsid w:val="007A6185"/>
    <w:rsid w:val="007B002B"/>
    <w:rsid w:val="007B3C8B"/>
    <w:rsid w:val="007C11BD"/>
    <w:rsid w:val="007C3115"/>
    <w:rsid w:val="007C4E56"/>
    <w:rsid w:val="007D159B"/>
    <w:rsid w:val="007E287D"/>
    <w:rsid w:val="007E40E0"/>
    <w:rsid w:val="007E4358"/>
    <w:rsid w:val="007E5A6D"/>
    <w:rsid w:val="007E6259"/>
    <w:rsid w:val="007E755C"/>
    <w:rsid w:val="007F0E3F"/>
    <w:rsid w:val="008067FD"/>
    <w:rsid w:val="00812C3A"/>
    <w:rsid w:val="00814311"/>
    <w:rsid w:val="00814527"/>
    <w:rsid w:val="00814A3F"/>
    <w:rsid w:val="00821E1C"/>
    <w:rsid w:val="00827571"/>
    <w:rsid w:val="0083063E"/>
    <w:rsid w:val="00831751"/>
    <w:rsid w:val="00836560"/>
    <w:rsid w:val="00841BB4"/>
    <w:rsid w:val="008449D2"/>
    <w:rsid w:val="0084636A"/>
    <w:rsid w:val="008467C1"/>
    <w:rsid w:val="00851852"/>
    <w:rsid w:val="00852767"/>
    <w:rsid w:val="00857955"/>
    <w:rsid w:val="0086243A"/>
    <w:rsid w:val="0086613D"/>
    <w:rsid w:val="00866BB7"/>
    <w:rsid w:val="00870542"/>
    <w:rsid w:val="00870CF2"/>
    <w:rsid w:val="00872ED2"/>
    <w:rsid w:val="00875CC9"/>
    <w:rsid w:val="00876D09"/>
    <w:rsid w:val="008806F0"/>
    <w:rsid w:val="008816B8"/>
    <w:rsid w:val="0088461B"/>
    <w:rsid w:val="00886873"/>
    <w:rsid w:val="00893BED"/>
    <w:rsid w:val="008962A8"/>
    <w:rsid w:val="008A262E"/>
    <w:rsid w:val="008A3918"/>
    <w:rsid w:val="008A6A2B"/>
    <w:rsid w:val="008B3A10"/>
    <w:rsid w:val="008B3D4D"/>
    <w:rsid w:val="008B43A8"/>
    <w:rsid w:val="008B43D1"/>
    <w:rsid w:val="008C1806"/>
    <w:rsid w:val="008C1E05"/>
    <w:rsid w:val="008C388F"/>
    <w:rsid w:val="008C6676"/>
    <w:rsid w:val="008E2C51"/>
    <w:rsid w:val="008E4668"/>
    <w:rsid w:val="008E68F1"/>
    <w:rsid w:val="008F23BF"/>
    <w:rsid w:val="008F5314"/>
    <w:rsid w:val="008F6045"/>
    <w:rsid w:val="008F7FFC"/>
    <w:rsid w:val="009024B8"/>
    <w:rsid w:val="00910EFD"/>
    <w:rsid w:val="009115E9"/>
    <w:rsid w:val="00914883"/>
    <w:rsid w:val="00914A71"/>
    <w:rsid w:val="0091615E"/>
    <w:rsid w:val="0091707B"/>
    <w:rsid w:val="0092031E"/>
    <w:rsid w:val="009209AC"/>
    <w:rsid w:val="009222F1"/>
    <w:rsid w:val="009268A4"/>
    <w:rsid w:val="0093491A"/>
    <w:rsid w:val="009408FE"/>
    <w:rsid w:val="00941BEE"/>
    <w:rsid w:val="00946CE4"/>
    <w:rsid w:val="009472D4"/>
    <w:rsid w:val="009511B9"/>
    <w:rsid w:val="00962E70"/>
    <w:rsid w:val="00972C1E"/>
    <w:rsid w:val="00975157"/>
    <w:rsid w:val="00991687"/>
    <w:rsid w:val="00995659"/>
    <w:rsid w:val="009967A1"/>
    <w:rsid w:val="009A37F0"/>
    <w:rsid w:val="009A467A"/>
    <w:rsid w:val="009B2A62"/>
    <w:rsid w:val="009B7144"/>
    <w:rsid w:val="009C115F"/>
    <w:rsid w:val="009C58FD"/>
    <w:rsid w:val="009D0227"/>
    <w:rsid w:val="009D0BED"/>
    <w:rsid w:val="009D189F"/>
    <w:rsid w:val="009D2274"/>
    <w:rsid w:val="009D3BF7"/>
    <w:rsid w:val="009D7F0B"/>
    <w:rsid w:val="009E6D99"/>
    <w:rsid w:val="009F36BE"/>
    <w:rsid w:val="009F465C"/>
    <w:rsid w:val="00A01458"/>
    <w:rsid w:val="00A023BD"/>
    <w:rsid w:val="00A034B4"/>
    <w:rsid w:val="00A03E94"/>
    <w:rsid w:val="00A06DDE"/>
    <w:rsid w:val="00A11249"/>
    <w:rsid w:val="00A13513"/>
    <w:rsid w:val="00A14B69"/>
    <w:rsid w:val="00A14C22"/>
    <w:rsid w:val="00A163EF"/>
    <w:rsid w:val="00A22E49"/>
    <w:rsid w:val="00A32B05"/>
    <w:rsid w:val="00A346FB"/>
    <w:rsid w:val="00A36395"/>
    <w:rsid w:val="00A403BB"/>
    <w:rsid w:val="00A41D68"/>
    <w:rsid w:val="00A42397"/>
    <w:rsid w:val="00A5197E"/>
    <w:rsid w:val="00A52AE8"/>
    <w:rsid w:val="00A56306"/>
    <w:rsid w:val="00A56A1F"/>
    <w:rsid w:val="00A73575"/>
    <w:rsid w:val="00A74C0A"/>
    <w:rsid w:val="00A76EDF"/>
    <w:rsid w:val="00A77C68"/>
    <w:rsid w:val="00A81F6D"/>
    <w:rsid w:val="00A877AE"/>
    <w:rsid w:val="00A917CC"/>
    <w:rsid w:val="00A932ED"/>
    <w:rsid w:val="00A93FBB"/>
    <w:rsid w:val="00A9436E"/>
    <w:rsid w:val="00A96395"/>
    <w:rsid w:val="00AB5067"/>
    <w:rsid w:val="00AB75B1"/>
    <w:rsid w:val="00AC16B1"/>
    <w:rsid w:val="00AC2FCA"/>
    <w:rsid w:val="00AC4ED3"/>
    <w:rsid w:val="00AE14AA"/>
    <w:rsid w:val="00AE3FDC"/>
    <w:rsid w:val="00AF1F39"/>
    <w:rsid w:val="00AF3BEC"/>
    <w:rsid w:val="00B019CA"/>
    <w:rsid w:val="00B02C90"/>
    <w:rsid w:val="00B100AC"/>
    <w:rsid w:val="00B1079D"/>
    <w:rsid w:val="00B15097"/>
    <w:rsid w:val="00B15711"/>
    <w:rsid w:val="00B17B8A"/>
    <w:rsid w:val="00B17CF6"/>
    <w:rsid w:val="00B20F2A"/>
    <w:rsid w:val="00B21D87"/>
    <w:rsid w:val="00B40372"/>
    <w:rsid w:val="00B42A3E"/>
    <w:rsid w:val="00B437CB"/>
    <w:rsid w:val="00B442BB"/>
    <w:rsid w:val="00B474CA"/>
    <w:rsid w:val="00B476EC"/>
    <w:rsid w:val="00B5104C"/>
    <w:rsid w:val="00B51813"/>
    <w:rsid w:val="00B5205E"/>
    <w:rsid w:val="00B53C9E"/>
    <w:rsid w:val="00B55BE8"/>
    <w:rsid w:val="00B57EF4"/>
    <w:rsid w:val="00B61C91"/>
    <w:rsid w:val="00B63A1C"/>
    <w:rsid w:val="00B66A53"/>
    <w:rsid w:val="00B723C1"/>
    <w:rsid w:val="00B757E4"/>
    <w:rsid w:val="00B90D69"/>
    <w:rsid w:val="00B963A4"/>
    <w:rsid w:val="00BA6B0B"/>
    <w:rsid w:val="00BB006C"/>
    <w:rsid w:val="00BB300A"/>
    <w:rsid w:val="00BB3FC6"/>
    <w:rsid w:val="00BB570F"/>
    <w:rsid w:val="00BD638F"/>
    <w:rsid w:val="00BD6B8A"/>
    <w:rsid w:val="00BE4123"/>
    <w:rsid w:val="00BE6BA1"/>
    <w:rsid w:val="00BF417F"/>
    <w:rsid w:val="00C020AB"/>
    <w:rsid w:val="00C02D41"/>
    <w:rsid w:val="00C10303"/>
    <w:rsid w:val="00C13EC2"/>
    <w:rsid w:val="00C150BE"/>
    <w:rsid w:val="00C36561"/>
    <w:rsid w:val="00C400A3"/>
    <w:rsid w:val="00C41FBD"/>
    <w:rsid w:val="00C428AC"/>
    <w:rsid w:val="00C42EA8"/>
    <w:rsid w:val="00C445BB"/>
    <w:rsid w:val="00C449EB"/>
    <w:rsid w:val="00C44C2B"/>
    <w:rsid w:val="00C52968"/>
    <w:rsid w:val="00C5333C"/>
    <w:rsid w:val="00C57523"/>
    <w:rsid w:val="00C5788B"/>
    <w:rsid w:val="00C70168"/>
    <w:rsid w:val="00C71887"/>
    <w:rsid w:val="00C731CE"/>
    <w:rsid w:val="00C74726"/>
    <w:rsid w:val="00C74B39"/>
    <w:rsid w:val="00C91580"/>
    <w:rsid w:val="00C96777"/>
    <w:rsid w:val="00CA6938"/>
    <w:rsid w:val="00CB2BBC"/>
    <w:rsid w:val="00CB3D24"/>
    <w:rsid w:val="00CB6E23"/>
    <w:rsid w:val="00CC1E3C"/>
    <w:rsid w:val="00CC22DA"/>
    <w:rsid w:val="00CE597A"/>
    <w:rsid w:val="00CF16F6"/>
    <w:rsid w:val="00CF3C8D"/>
    <w:rsid w:val="00CF3CB5"/>
    <w:rsid w:val="00D014B9"/>
    <w:rsid w:val="00D04114"/>
    <w:rsid w:val="00D05731"/>
    <w:rsid w:val="00D10CCB"/>
    <w:rsid w:val="00D11F86"/>
    <w:rsid w:val="00D153BD"/>
    <w:rsid w:val="00D22E3C"/>
    <w:rsid w:val="00D303AD"/>
    <w:rsid w:val="00D311B7"/>
    <w:rsid w:val="00D31CEE"/>
    <w:rsid w:val="00D45977"/>
    <w:rsid w:val="00D51C3A"/>
    <w:rsid w:val="00D51EFB"/>
    <w:rsid w:val="00D5689E"/>
    <w:rsid w:val="00D5742C"/>
    <w:rsid w:val="00D603DB"/>
    <w:rsid w:val="00D610DE"/>
    <w:rsid w:val="00D62E8C"/>
    <w:rsid w:val="00D6382D"/>
    <w:rsid w:val="00D67F24"/>
    <w:rsid w:val="00D76436"/>
    <w:rsid w:val="00D802CB"/>
    <w:rsid w:val="00D879E9"/>
    <w:rsid w:val="00D912E0"/>
    <w:rsid w:val="00D9136E"/>
    <w:rsid w:val="00D93986"/>
    <w:rsid w:val="00D96242"/>
    <w:rsid w:val="00DA09E6"/>
    <w:rsid w:val="00DA3653"/>
    <w:rsid w:val="00DA3BBE"/>
    <w:rsid w:val="00DA4253"/>
    <w:rsid w:val="00DA7AE7"/>
    <w:rsid w:val="00DB031A"/>
    <w:rsid w:val="00DB0D2A"/>
    <w:rsid w:val="00DB0E8D"/>
    <w:rsid w:val="00DB2F2D"/>
    <w:rsid w:val="00DB3FEE"/>
    <w:rsid w:val="00DB608F"/>
    <w:rsid w:val="00DC145E"/>
    <w:rsid w:val="00DC6A0A"/>
    <w:rsid w:val="00DD1907"/>
    <w:rsid w:val="00DD3BD3"/>
    <w:rsid w:val="00DE0846"/>
    <w:rsid w:val="00DE1823"/>
    <w:rsid w:val="00E00D23"/>
    <w:rsid w:val="00E01CBB"/>
    <w:rsid w:val="00E02041"/>
    <w:rsid w:val="00E15794"/>
    <w:rsid w:val="00E16830"/>
    <w:rsid w:val="00E17247"/>
    <w:rsid w:val="00E2075B"/>
    <w:rsid w:val="00E23090"/>
    <w:rsid w:val="00E336A6"/>
    <w:rsid w:val="00E34C7A"/>
    <w:rsid w:val="00E34D4D"/>
    <w:rsid w:val="00E35AED"/>
    <w:rsid w:val="00E37BDD"/>
    <w:rsid w:val="00E4597D"/>
    <w:rsid w:val="00E5678C"/>
    <w:rsid w:val="00E73462"/>
    <w:rsid w:val="00E74136"/>
    <w:rsid w:val="00E76A0E"/>
    <w:rsid w:val="00E830EA"/>
    <w:rsid w:val="00E85195"/>
    <w:rsid w:val="00E911D9"/>
    <w:rsid w:val="00E92EBA"/>
    <w:rsid w:val="00EB0E6F"/>
    <w:rsid w:val="00EB3B4E"/>
    <w:rsid w:val="00EB3E11"/>
    <w:rsid w:val="00EB4FC0"/>
    <w:rsid w:val="00EB675E"/>
    <w:rsid w:val="00EB79DB"/>
    <w:rsid w:val="00EC468E"/>
    <w:rsid w:val="00ED104D"/>
    <w:rsid w:val="00ED544D"/>
    <w:rsid w:val="00ED7026"/>
    <w:rsid w:val="00EE6A1E"/>
    <w:rsid w:val="00EE6C27"/>
    <w:rsid w:val="00EE7B8E"/>
    <w:rsid w:val="00EF1C43"/>
    <w:rsid w:val="00EF23D3"/>
    <w:rsid w:val="00EF2BCE"/>
    <w:rsid w:val="00EF3EAF"/>
    <w:rsid w:val="00EF4F65"/>
    <w:rsid w:val="00EF5229"/>
    <w:rsid w:val="00F023AE"/>
    <w:rsid w:val="00F02B59"/>
    <w:rsid w:val="00F066F5"/>
    <w:rsid w:val="00F07390"/>
    <w:rsid w:val="00F10629"/>
    <w:rsid w:val="00F11BAF"/>
    <w:rsid w:val="00F13398"/>
    <w:rsid w:val="00F15150"/>
    <w:rsid w:val="00F17FC6"/>
    <w:rsid w:val="00F24D66"/>
    <w:rsid w:val="00F40415"/>
    <w:rsid w:val="00F4278B"/>
    <w:rsid w:val="00F46378"/>
    <w:rsid w:val="00F53F2E"/>
    <w:rsid w:val="00F54C74"/>
    <w:rsid w:val="00F700E2"/>
    <w:rsid w:val="00F73DEA"/>
    <w:rsid w:val="00F742D8"/>
    <w:rsid w:val="00F77446"/>
    <w:rsid w:val="00F84BAF"/>
    <w:rsid w:val="00F8689B"/>
    <w:rsid w:val="00FA3EA5"/>
    <w:rsid w:val="00FB46BC"/>
    <w:rsid w:val="00FB4762"/>
    <w:rsid w:val="00FD01DA"/>
    <w:rsid w:val="00FD1D6A"/>
    <w:rsid w:val="00FE292A"/>
    <w:rsid w:val="00FF1F8A"/>
    <w:rsid w:val="00FF6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EBBE3"/>
  <w15:chartTrackingRefBased/>
  <w15:docId w15:val="{8B2DA2C3-F61C-47F9-B5C7-CCA90229E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07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F1F39"/>
    <w:rPr>
      <w:rFonts w:ascii="Calibri" w:hAnsi="Calibri" w:cs="Calibri"/>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F1F39"/>
    <w:pPr>
      <w:spacing w:after="200" w:line="276" w:lineRule="auto"/>
      <w:ind w:left="720"/>
    </w:pPr>
    <w:rPr>
      <w:rFonts w:ascii="Calibri" w:hAnsi="Calibri" w:cs="Calibri"/>
    </w:rPr>
  </w:style>
  <w:style w:type="paragraph" w:styleId="Header">
    <w:name w:val="header"/>
    <w:basedOn w:val="Normal"/>
    <w:link w:val="HeaderChar"/>
    <w:uiPriority w:val="99"/>
    <w:unhideWhenUsed/>
    <w:rsid w:val="00AF1F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1F39"/>
  </w:style>
  <w:style w:type="paragraph" w:styleId="Footer">
    <w:name w:val="footer"/>
    <w:basedOn w:val="Normal"/>
    <w:link w:val="FooterChar"/>
    <w:uiPriority w:val="99"/>
    <w:unhideWhenUsed/>
    <w:rsid w:val="00AF1F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1F39"/>
  </w:style>
  <w:style w:type="character" w:styleId="Hyperlink">
    <w:name w:val="Hyperlink"/>
    <w:basedOn w:val="DefaultParagraphFont"/>
    <w:uiPriority w:val="99"/>
    <w:unhideWhenUsed/>
    <w:rsid w:val="00F742D8"/>
    <w:rPr>
      <w:color w:val="0563C1" w:themeColor="hyperlink"/>
      <w:u w:val="single"/>
    </w:rPr>
  </w:style>
  <w:style w:type="character" w:styleId="CommentReference">
    <w:name w:val="annotation reference"/>
    <w:basedOn w:val="DefaultParagraphFont"/>
    <w:uiPriority w:val="99"/>
    <w:semiHidden/>
    <w:unhideWhenUsed/>
    <w:rsid w:val="00EF4F65"/>
    <w:rPr>
      <w:sz w:val="16"/>
      <w:szCs w:val="16"/>
    </w:rPr>
  </w:style>
  <w:style w:type="paragraph" w:styleId="CommentText">
    <w:name w:val="annotation text"/>
    <w:basedOn w:val="Normal"/>
    <w:link w:val="CommentTextChar"/>
    <w:uiPriority w:val="99"/>
    <w:semiHidden/>
    <w:unhideWhenUsed/>
    <w:rsid w:val="00EF4F65"/>
    <w:pPr>
      <w:spacing w:line="240" w:lineRule="auto"/>
    </w:pPr>
    <w:rPr>
      <w:sz w:val="20"/>
      <w:szCs w:val="20"/>
    </w:rPr>
  </w:style>
  <w:style w:type="character" w:customStyle="1" w:styleId="CommentTextChar">
    <w:name w:val="Comment Text Char"/>
    <w:basedOn w:val="DefaultParagraphFont"/>
    <w:link w:val="CommentText"/>
    <w:uiPriority w:val="99"/>
    <w:semiHidden/>
    <w:rsid w:val="00EF4F65"/>
    <w:rPr>
      <w:sz w:val="20"/>
      <w:szCs w:val="20"/>
    </w:rPr>
  </w:style>
  <w:style w:type="paragraph" w:styleId="CommentSubject">
    <w:name w:val="annotation subject"/>
    <w:basedOn w:val="CommentText"/>
    <w:next w:val="CommentText"/>
    <w:link w:val="CommentSubjectChar"/>
    <w:uiPriority w:val="99"/>
    <w:semiHidden/>
    <w:unhideWhenUsed/>
    <w:rsid w:val="00EF4F65"/>
    <w:rPr>
      <w:b/>
      <w:bCs/>
    </w:rPr>
  </w:style>
  <w:style w:type="character" w:customStyle="1" w:styleId="CommentSubjectChar">
    <w:name w:val="Comment Subject Char"/>
    <w:basedOn w:val="CommentTextChar"/>
    <w:link w:val="CommentSubject"/>
    <w:uiPriority w:val="99"/>
    <w:semiHidden/>
    <w:rsid w:val="00EF4F65"/>
    <w:rPr>
      <w:b/>
      <w:bCs/>
      <w:sz w:val="20"/>
      <w:szCs w:val="20"/>
    </w:rPr>
  </w:style>
  <w:style w:type="paragraph" w:styleId="BalloonText">
    <w:name w:val="Balloon Text"/>
    <w:basedOn w:val="Normal"/>
    <w:link w:val="BalloonTextChar"/>
    <w:uiPriority w:val="99"/>
    <w:semiHidden/>
    <w:unhideWhenUsed/>
    <w:rsid w:val="000E56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560F"/>
    <w:rPr>
      <w:rFonts w:ascii="Segoe UI" w:hAnsi="Segoe UI" w:cs="Segoe UI"/>
      <w:sz w:val="18"/>
      <w:szCs w:val="18"/>
    </w:rPr>
  </w:style>
  <w:style w:type="paragraph" w:styleId="Revision">
    <w:name w:val="Revision"/>
    <w:hidden/>
    <w:uiPriority w:val="99"/>
    <w:semiHidden/>
    <w:rsid w:val="00FD1D6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42145">
      <w:bodyDiv w:val="1"/>
      <w:marLeft w:val="0"/>
      <w:marRight w:val="0"/>
      <w:marTop w:val="0"/>
      <w:marBottom w:val="0"/>
      <w:divBdr>
        <w:top w:val="none" w:sz="0" w:space="0" w:color="auto"/>
        <w:left w:val="none" w:sz="0" w:space="0" w:color="auto"/>
        <w:bottom w:val="none" w:sz="0" w:space="0" w:color="auto"/>
        <w:right w:val="none" w:sz="0" w:space="0" w:color="auto"/>
      </w:divBdr>
    </w:div>
    <w:div w:id="921645095">
      <w:bodyDiv w:val="1"/>
      <w:marLeft w:val="0"/>
      <w:marRight w:val="0"/>
      <w:marTop w:val="0"/>
      <w:marBottom w:val="0"/>
      <w:divBdr>
        <w:top w:val="none" w:sz="0" w:space="0" w:color="auto"/>
        <w:left w:val="none" w:sz="0" w:space="0" w:color="auto"/>
        <w:bottom w:val="none" w:sz="0" w:space="0" w:color="auto"/>
        <w:right w:val="none" w:sz="0" w:space="0" w:color="auto"/>
      </w:divBdr>
    </w:div>
    <w:div w:id="1231304845">
      <w:bodyDiv w:val="1"/>
      <w:marLeft w:val="0"/>
      <w:marRight w:val="0"/>
      <w:marTop w:val="0"/>
      <w:marBottom w:val="0"/>
      <w:divBdr>
        <w:top w:val="none" w:sz="0" w:space="0" w:color="auto"/>
        <w:left w:val="none" w:sz="0" w:space="0" w:color="auto"/>
        <w:bottom w:val="none" w:sz="0" w:space="0" w:color="auto"/>
        <w:right w:val="none" w:sz="0" w:space="0" w:color="auto"/>
      </w:divBdr>
    </w:div>
    <w:div w:id="1411193141">
      <w:bodyDiv w:val="1"/>
      <w:marLeft w:val="0"/>
      <w:marRight w:val="0"/>
      <w:marTop w:val="0"/>
      <w:marBottom w:val="0"/>
      <w:divBdr>
        <w:top w:val="none" w:sz="0" w:space="0" w:color="auto"/>
        <w:left w:val="none" w:sz="0" w:space="0" w:color="auto"/>
        <w:bottom w:val="none" w:sz="0" w:space="0" w:color="auto"/>
        <w:right w:val="none" w:sz="0" w:space="0" w:color="auto"/>
      </w:divBdr>
      <w:divsChild>
        <w:div w:id="97264057">
          <w:marLeft w:val="0"/>
          <w:marRight w:val="0"/>
          <w:marTop w:val="0"/>
          <w:marBottom w:val="0"/>
          <w:divBdr>
            <w:top w:val="none" w:sz="0" w:space="0" w:color="auto"/>
            <w:left w:val="none" w:sz="0" w:space="0" w:color="auto"/>
            <w:bottom w:val="none" w:sz="0" w:space="0" w:color="auto"/>
            <w:right w:val="none" w:sz="0" w:space="0" w:color="auto"/>
          </w:divBdr>
        </w:div>
        <w:div w:id="919218262">
          <w:marLeft w:val="0"/>
          <w:marRight w:val="0"/>
          <w:marTop w:val="0"/>
          <w:marBottom w:val="0"/>
          <w:divBdr>
            <w:top w:val="none" w:sz="0" w:space="0" w:color="auto"/>
            <w:left w:val="none" w:sz="0" w:space="0" w:color="auto"/>
            <w:bottom w:val="none" w:sz="0" w:space="0" w:color="auto"/>
            <w:right w:val="none" w:sz="0" w:space="0" w:color="auto"/>
          </w:divBdr>
        </w:div>
        <w:div w:id="1897083756">
          <w:marLeft w:val="0"/>
          <w:marRight w:val="0"/>
          <w:marTop w:val="0"/>
          <w:marBottom w:val="0"/>
          <w:divBdr>
            <w:top w:val="none" w:sz="0" w:space="0" w:color="auto"/>
            <w:left w:val="none" w:sz="0" w:space="0" w:color="auto"/>
            <w:bottom w:val="none" w:sz="0" w:space="0" w:color="auto"/>
            <w:right w:val="none" w:sz="0" w:space="0" w:color="auto"/>
          </w:divBdr>
        </w:div>
      </w:divsChild>
    </w:div>
    <w:div w:id="200038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DocumentView.aspx?docid=15164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27</Pages>
  <Words>4520</Words>
  <Characters>32896</Characters>
  <Application>Microsoft Office Word</Application>
  <DocSecurity>0</DocSecurity>
  <Lines>887</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Սյուզաննա</dc:creator>
  <cp:keywords>https://mul2.gov.am/tasks/1177881/oneclick?token=bf48b749be449e932bf5d5f3b7fbc91c</cp:keywords>
  <dc:description/>
  <cp:lastModifiedBy>Ashot Tsormutyan</cp:lastModifiedBy>
  <cp:revision>5</cp:revision>
  <cp:lastPrinted>2025-07-01T12:46:00Z</cp:lastPrinted>
  <dcterms:created xsi:type="dcterms:W3CDTF">2025-07-01T14:09:00Z</dcterms:created>
  <dcterms:modified xsi:type="dcterms:W3CDTF">2025-07-23T12:00:00Z</dcterms:modified>
</cp:coreProperties>
</file>