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569925" w14:textId="3E8CFD86" w:rsidR="009F4198" w:rsidRPr="008A01C1" w:rsidRDefault="009F4198" w:rsidP="001705A1">
      <w:pPr>
        <w:shd w:val="clear" w:color="auto" w:fill="FFFFFF"/>
        <w:tabs>
          <w:tab w:val="left" w:pos="851"/>
        </w:tabs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A01C1">
        <w:rPr>
          <w:rFonts w:ascii="GHEA Grapalat" w:eastAsia="GHEA Grapalat" w:hAnsi="GHEA Grapalat" w:cs="GHEA Grapalat"/>
          <w:sz w:val="24"/>
          <w:szCs w:val="24"/>
          <w:lang w:val="hy-AM"/>
        </w:rPr>
        <w:t>Հավելված</w:t>
      </w:r>
    </w:p>
    <w:p w14:paraId="6DF40053" w14:textId="77777777" w:rsidR="00734AF5" w:rsidRPr="008A01C1" w:rsidRDefault="009F4198" w:rsidP="001705A1">
      <w:pPr>
        <w:shd w:val="clear" w:color="auto" w:fill="FFFFFF"/>
        <w:tabs>
          <w:tab w:val="left" w:pos="851"/>
        </w:tabs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A01C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                                                                   ՀՀ կառավարության 2025 </w:t>
      </w:r>
    </w:p>
    <w:p w14:paraId="19EF7FC6" w14:textId="5CF92552" w:rsidR="00734AF5" w:rsidRPr="008A01C1" w:rsidRDefault="00593686" w:rsidP="001705A1">
      <w:pPr>
        <w:shd w:val="clear" w:color="auto" w:fill="FFFFFF"/>
        <w:tabs>
          <w:tab w:val="left" w:pos="851"/>
        </w:tabs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թ</w:t>
      </w:r>
      <w:r w:rsidR="00734AF5" w:rsidRPr="008A01C1">
        <w:rPr>
          <w:rFonts w:ascii="GHEA Grapalat" w:eastAsia="GHEA Grapalat" w:hAnsi="GHEA Grapalat" w:cs="GHEA Grapalat"/>
          <w:sz w:val="24"/>
          <w:szCs w:val="24"/>
          <w:lang w:val="hy-AM"/>
        </w:rPr>
        <w:t>վականի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</w:t>
      </w:r>
      <w:r w:rsidR="00734AF5" w:rsidRPr="008A01C1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893D13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734AF5" w:rsidRPr="008A01C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</w:t>
      </w:r>
    </w:p>
    <w:p w14:paraId="66A898E8" w14:textId="77777777" w:rsidR="00276B11" w:rsidRPr="008A01C1" w:rsidRDefault="00276B11" w:rsidP="001705A1">
      <w:pPr>
        <w:shd w:val="clear" w:color="auto" w:fill="FFFFFF"/>
        <w:tabs>
          <w:tab w:val="left" w:pos="851"/>
        </w:tabs>
        <w:jc w:val="right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705C448A" w14:textId="77777777" w:rsidR="00276B11" w:rsidRPr="008A01C1" w:rsidRDefault="00276B11" w:rsidP="00276B11">
      <w:pPr>
        <w:shd w:val="clear" w:color="auto" w:fill="FFFFFF"/>
        <w:tabs>
          <w:tab w:val="left" w:pos="851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642CC46" w14:textId="77777777" w:rsidR="00276B11" w:rsidRPr="008A01C1" w:rsidRDefault="00276B11" w:rsidP="00276B11">
      <w:pPr>
        <w:shd w:val="clear" w:color="auto" w:fill="FFFFFF"/>
        <w:tabs>
          <w:tab w:val="left" w:pos="851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A037C55" w14:textId="1EBE5154" w:rsidR="00276B11" w:rsidRPr="008A01C1" w:rsidRDefault="00276B11" w:rsidP="00276B11">
      <w:pPr>
        <w:shd w:val="clear" w:color="auto" w:fill="FFFFFF"/>
        <w:tabs>
          <w:tab w:val="left" w:pos="851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>ԿԱՆՈՆԱԴՐՈՒԹՅՈՒՆ</w:t>
      </w:r>
    </w:p>
    <w:p w14:paraId="2585D979" w14:textId="67321E41" w:rsidR="00276B11" w:rsidRPr="008A01C1" w:rsidRDefault="00276B11" w:rsidP="00276B11">
      <w:pPr>
        <w:shd w:val="clear" w:color="auto" w:fill="FFFFFF"/>
        <w:tabs>
          <w:tab w:val="left" w:pos="851"/>
        </w:tabs>
        <w:spacing w:before="2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>«ՏԵՔՍՏԻԼ  ՈԼՈՐՏԻ ՕՊԵՐԱՏՈՐ» ՀԻՄՆԱԴՐԱՄԻ</w:t>
      </w:r>
    </w:p>
    <w:p w14:paraId="3619AA9B" w14:textId="77777777" w:rsidR="00495996" w:rsidRPr="008A01C1" w:rsidRDefault="00495996" w:rsidP="001705A1">
      <w:pPr>
        <w:shd w:val="clear" w:color="auto" w:fill="FFFFFF"/>
        <w:tabs>
          <w:tab w:val="left" w:pos="851"/>
        </w:tabs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B45407B" w14:textId="77777777" w:rsidR="00495996" w:rsidRPr="008A01C1" w:rsidRDefault="00495996" w:rsidP="001705A1">
      <w:pPr>
        <w:shd w:val="clear" w:color="auto" w:fill="FFFFFF"/>
        <w:tabs>
          <w:tab w:val="left" w:pos="851"/>
        </w:tabs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34A19FA" w14:textId="094D5E81" w:rsidR="00FE439D" w:rsidRPr="008A01C1" w:rsidRDefault="00FE439D" w:rsidP="001705A1">
      <w:pPr>
        <w:pStyle w:val="ListParagraph"/>
        <w:numPr>
          <w:ilvl w:val="0"/>
          <w:numId w:val="1"/>
        </w:numPr>
        <w:tabs>
          <w:tab w:val="left" w:pos="3240"/>
          <w:tab w:val="left" w:pos="3330"/>
        </w:tabs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ԸՆԴՀԱՆՈՒՐ</w:t>
      </w: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ԴՐՈՒՅԹՆԵՐ</w:t>
      </w:r>
    </w:p>
    <w:p w14:paraId="376A5B77" w14:textId="77777777" w:rsidR="00734AF5" w:rsidRPr="008A01C1" w:rsidRDefault="00734AF5" w:rsidP="00276B11">
      <w:pPr>
        <w:spacing w:line="360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7CCCCD2E" w14:textId="0BFBC621" w:rsidR="00FE439D" w:rsidRPr="008A01C1" w:rsidRDefault="00FE439D" w:rsidP="001705A1">
      <w:pPr>
        <w:pStyle w:val="ListParagraph"/>
        <w:numPr>
          <w:ilvl w:val="0"/>
          <w:numId w:val="2"/>
        </w:numPr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«</w:t>
      </w:r>
      <w:r w:rsidR="00500D5D" w:rsidRPr="008A01C1">
        <w:rPr>
          <w:rFonts w:ascii="GHEA Grapalat" w:hAnsi="GHEA Grapalat"/>
          <w:color w:val="000000"/>
          <w:sz w:val="24"/>
          <w:szCs w:val="24"/>
          <w:lang w:val="hy-AM"/>
        </w:rPr>
        <w:t>Տեքստիլ ոլորտի օպերատոր</w:t>
      </w:r>
      <w:r w:rsidRPr="008A01C1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հիմնադրամը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A01C1">
        <w:rPr>
          <w:rFonts w:ascii="GHEA Grapalat" w:hAnsi="GHEA Grapalat" w:cs="Arial"/>
          <w:sz w:val="24"/>
          <w:szCs w:val="24"/>
          <w:lang w:val="hy-AM"/>
        </w:rPr>
        <w:t>այսուհետ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Հիմնադրամ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հիմնադրի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կամավոր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գույքային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վճարների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վրա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ստեղծված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  <w:r w:rsidR="00500D5D" w:rsidRPr="008A01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անդամություն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չունեցող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ոչ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առևտրային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կազմակերպություն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է</w:t>
      </w:r>
      <w:r w:rsidR="00500D5D" w:rsidRPr="008A01C1">
        <w:rPr>
          <w:rFonts w:ascii="GHEA Grapalat" w:hAnsi="GHEA Grapalat"/>
          <w:sz w:val="24"/>
          <w:szCs w:val="24"/>
          <w:lang w:val="hy-AM"/>
        </w:rPr>
        <w:t xml:space="preserve">, որը գործում է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</w:t>
      </w:r>
      <w:r w:rsidR="0032329E" w:rsidRPr="008A01C1">
        <w:rPr>
          <w:rFonts w:ascii="GHEA Grapalat" w:hAnsi="GHEA Grapalat" w:cs="Arial"/>
          <w:sz w:val="24"/>
          <w:szCs w:val="24"/>
          <w:lang w:val="hy-AM"/>
        </w:rPr>
        <w:t xml:space="preserve">ի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Սահմանադրության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="0032329E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Քաղաքացիական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օրենսգրքի</w:t>
      </w:r>
      <w:r w:rsidR="00FD1319" w:rsidRPr="008A01C1">
        <w:rPr>
          <w:rFonts w:ascii="GHEA Grapalat" w:hAnsi="GHEA Grapalat" w:cs="Arial"/>
          <w:sz w:val="24"/>
          <w:szCs w:val="24"/>
          <w:lang w:val="hy-AM"/>
        </w:rPr>
        <w:t>,</w:t>
      </w:r>
      <w:r w:rsidR="0032329E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«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Հիմնադրամների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A01C1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A01C1">
        <w:rPr>
          <w:rFonts w:ascii="GHEA Grapalat" w:hAnsi="GHEA Grapalat" w:cs="Arial"/>
          <w:sz w:val="24"/>
          <w:szCs w:val="24"/>
          <w:lang w:val="hy-AM"/>
        </w:rPr>
        <w:t>այսուհետ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A01C1">
        <w:rPr>
          <w:rFonts w:ascii="GHEA Grapalat" w:hAnsi="GHEA Grapalat" w:cs="Arial"/>
          <w:sz w:val="24"/>
          <w:szCs w:val="24"/>
          <w:lang w:val="hy-AM"/>
        </w:rPr>
        <w:t>Օրենք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), </w:t>
      </w:r>
      <w:r w:rsidR="0032329E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կանոնադրության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այլ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ակտերին</w:t>
      </w:r>
      <w:r w:rsidR="0032329E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համապատասխան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օրինականության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A01C1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  <w:r w:rsidR="0032329E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հրապարակայնության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սկզբունքների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վրա</w:t>
      </w:r>
      <w:r w:rsidRPr="008A01C1">
        <w:rPr>
          <w:rFonts w:ascii="GHEA Grapalat" w:hAnsi="GHEA Grapalat"/>
          <w:sz w:val="24"/>
          <w:szCs w:val="24"/>
          <w:lang w:val="hy-AM"/>
        </w:rPr>
        <w:t>:</w:t>
      </w:r>
    </w:p>
    <w:p w14:paraId="25AD3ADF" w14:textId="77777777" w:rsidR="007A2A4D" w:rsidRPr="008A01C1" w:rsidRDefault="00FE439D" w:rsidP="001705A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անվանումն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է</w:t>
      </w:r>
      <w:r w:rsidRPr="008A01C1">
        <w:rPr>
          <w:rFonts w:ascii="GHEA Grapalat" w:hAnsi="GHEA Grapalat"/>
          <w:sz w:val="24"/>
          <w:szCs w:val="24"/>
          <w:lang w:val="hy-AM"/>
        </w:rPr>
        <w:t>`</w:t>
      </w:r>
    </w:p>
    <w:p w14:paraId="6F311A15" w14:textId="54EC9BEE" w:rsidR="00FE439D" w:rsidRPr="008A01C1" w:rsidRDefault="00FE439D" w:rsidP="001705A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հայերեն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լրիվ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A01C1">
        <w:rPr>
          <w:rFonts w:ascii="GHEA Grapalat" w:hAnsi="GHEA Grapalat" w:cs="Arial Armenian"/>
          <w:sz w:val="24"/>
          <w:szCs w:val="24"/>
          <w:lang w:val="hy-AM"/>
        </w:rPr>
        <w:t>«</w:t>
      </w:r>
      <w:r w:rsidR="002C2E9C" w:rsidRPr="008A01C1">
        <w:rPr>
          <w:rFonts w:ascii="GHEA Grapalat" w:hAnsi="GHEA Grapalat" w:cs="Arial"/>
          <w:sz w:val="24"/>
          <w:szCs w:val="24"/>
          <w:lang w:val="hy-AM"/>
        </w:rPr>
        <w:t>Տեքստիլ</w:t>
      </w:r>
      <w:r w:rsidR="002C2E9C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E9C" w:rsidRPr="008A01C1">
        <w:rPr>
          <w:rFonts w:ascii="GHEA Grapalat" w:hAnsi="GHEA Grapalat" w:cs="Arial"/>
          <w:sz w:val="24"/>
          <w:szCs w:val="24"/>
          <w:lang w:val="hy-AM"/>
        </w:rPr>
        <w:t>ոլորտի օպերատոր</w:t>
      </w:r>
      <w:r w:rsidRPr="008A01C1">
        <w:rPr>
          <w:rFonts w:ascii="GHEA Grapalat" w:hAnsi="GHEA Grapalat" w:cs="Arial Armenian"/>
          <w:sz w:val="24"/>
          <w:szCs w:val="24"/>
          <w:lang w:val="hy-AM"/>
        </w:rPr>
        <w:t>»</w:t>
      </w:r>
      <w:r w:rsidR="002C2E9C" w:rsidRPr="008A01C1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C2E9C" w:rsidRPr="008A01C1">
        <w:rPr>
          <w:rFonts w:ascii="GHEA Grapalat" w:hAnsi="GHEA Grapalat" w:cs="Arial"/>
          <w:sz w:val="24"/>
          <w:szCs w:val="24"/>
          <w:lang w:val="hy-AM"/>
        </w:rPr>
        <w:t>հիմնադրամ</w:t>
      </w:r>
      <w:r w:rsidRPr="008A01C1">
        <w:rPr>
          <w:rFonts w:ascii="GHEA Grapalat" w:hAnsi="GHEA Grapalat"/>
          <w:sz w:val="24"/>
          <w:szCs w:val="24"/>
          <w:lang w:val="hy-AM"/>
        </w:rPr>
        <w:t>.</w:t>
      </w:r>
    </w:p>
    <w:p w14:paraId="49C29249" w14:textId="1426DF4B" w:rsidR="00FE439D" w:rsidRPr="008A01C1" w:rsidRDefault="00FE439D" w:rsidP="001705A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հայերեն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կրճատ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="008152C1" w:rsidRPr="008A01C1">
        <w:rPr>
          <w:rFonts w:ascii="GHEA Grapalat" w:hAnsi="GHEA Grapalat" w:cs="Arial"/>
          <w:sz w:val="24"/>
          <w:szCs w:val="24"/>
          <w:lang w:val="hy-AM"/>
        </w:rPr>
        <w:t>ՏՈՕՀ</w:t>
      </w:r>
      <w:r w:rsidRPr="008A01C1">
        <w:rPr>
          <w:rFonts w:ascii="GHEA Grapalat" w:hAnsi="GHEA Grapalat"/>
          <w:sz w:val="24"/>
          <w:szCs w:val="24"/>
          <w:lang w:val="hy-AM"/>
        </w:rPr>
        <w:t>.</w:t>
      </w:r>
    </w:p>
    <w:p w14:paraId="4872E1B2" w14:textId="13C81CF6" w:rsidR="00FE439D" w:rsidRPr="008A01C1" w:rsidRDefault="00FE439D" w:rsidP="001705A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անգլերեն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լրիվ</w:t>
      </w:r>
      <w:r w:rsidRPr="008A01C1">
        <w:rPr>
          <w:rFonts w:ascii="GHEA Grapalat" w:hAnsi="GHEA Grapalat"/>
          <w:sz w:val="24"/>
          <w:szCs w:val="24"/>
          <w:lang w:val="hy-AM"/>
        </w:rPr>
        <w:t>`</w:t>
      </w:r>
      <w:r w:rsidR="008152C1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996" w:rsidRPr="008A01C1">
        <w:rPr>
          <w:rFonts w:ascii="GHEA Grapalat" w:hAnsi="GHEA Grapalat" w:cs="Arial Armenian"/>
          <w:sz w:val="24"/>
          <w:szCs w:val="24"/>
          <w:lang w:val="hy-AM"/>
        </w:rPr>
        <w:t>«</w:t>
      </w:r>
      <w:r w:rsidR="008152C1" w:rsidRPr="008A01C1">
        <w:rPr>
          <w:rFonts w:ascii="GHEA Grapalat" w:hAnsi="GHEA Grapalat"/>
          <w:sz w:val="24"/>
          <w:szCs w:val="24"/>
          <w:lang w:val="hy-AM"/>
        </w:rPr>
        <w:t>Textile Industry Operator</w:t>
      </w:r>
      <w:r w:rsidR="00495996" w:rsidRPr="008A01C1">
        <w:rPr>
          <w:rFonts w:ascii="GHEA Grapalat" w:hAnsi="GHEA Grapalat" w:cs="Arial Armenian"/>
          <w:sz w:val="24"/>
          <w:szCs w:val="24"/>
          <w:lang w:val="hy-AM"/>
        </w:rPr>
        <w:t>»</w:t>
      </w:r>
      <w:r w:rsidR="008152C1" w:rsidRPr="008A01C1">
        <w:rPr>
          <w:rFonts w:ascii="GHEA Grapalat" w:hAnsi="GHEA Grapalat"/>
          <w:sz w:val="24"/>
          <w:szCs w:val="24"/>
          <w:lang w:val="hy-AM"/>
        </w:rPr>
        <w:t xml:space="preserve"> Foundation</w:t>
      </w:r>
      <w:r w:rsidRPr="008A01C1">
        <w:rPr>
          <w:rFonts w:ascii="GHEA Grapalat" w:hAnsi="GHEA Grapalat"/>
          <w:sz w:val="24"/>
          <w:szCs w:val="24"/>
          <w:lang w:val="hy-AM"/>
        </w:rPr>
        <w:t>.</w:t>
      </w:r>
    </w:p>
    <w:p w14:paraId="7A494812" w14:textId="021EA7B6" w:rsidR="00FE439D" w:rsidRPr="008A01C1" w:rsidRDefault="00FE439D" w:rsidP="001705A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անգլերեն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կրճատ</w:t>
      </w:r>
      <w:r w:rsidRPr="008A01C1">
        <w:rPr>
          <w:rFonts w:ascii="GHEA Grapalat" w:hAnsi="GHEA Grapalat"/>
          <w:sz w:val="24"/>
          <w:szCs w:val="24"/>
          <w:lang w:val="hy-AM"/>
        </w:rPr>
        <w:t>`</w:t>
      </w:r>
      <w:r w:rsidR="008152C1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152C1" w:rsidRPr="008A01C1">
        <w:rPr>
          <w:rFonts w:ascii="GHEA Grapalat" w:hAnsi="GHEA Grapalat"/>
          <w:sz w:val="24"/>
          <w:szCs w:val="24"/>
        </w:rPr>
        <w:t>TIOF</w:t>
      </w:r>
      <w:r w:rsidRPr="008A01C1">
        <w:rPr>
          <w:rFonts w:ascii="GHEA Grapalat" w:hAnsi="GHEA Grapalat"/>
          <w:sz w:val="24"/>
          <w:szCs w:val="24"/>
          <w:lang w:val="hy-AM"/>
        </w:rPr>
        <w:t>.</w:t>
      </w:r>
    </w:p>
    <w:p w14:paraId="19370591" w14:textId="7F0BC8AE" w:rsidR="00FE439D" w:rsidRPr="008A01C1" w:rsidRDefault="00FE439D" w:rsidP="001705A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ռուսերեն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լրիվ</w:t>
      </w:r>
      <w:r w:rsidRPr="008A01C1">
        <w:rPr>
          <w:rFonts w:ascii="GHEA Grapalat" w:hAnsi="GHEA Grapalat"/>
          <w:sz w:val="24"/>
          <w:szCs w:val="24"/>
          <w:lang w:val="hy-AM"/>
        </w:rPr>
        <w:t>`</w:t>
      </w:r>
      <w:r w:rsidR="008152C1" w:rsidRPr="008A01C1">
        <w:rPr>
          <w:rFonts w:ascii="GHEA Grapalat" w:hAnsi="GHEA Grapalat"/>
          <w:sz w:val="24"/>
          <w:szCs w:val="24"/>
          <w:lang w:val="hy-AM"/>
        </w:rPr>
        <w:t xml:space="preserve"> Фонд</w:t>
      </w:r>
      <w:r w:rsidR="00495996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996" w:rsidRPr="008A01C1">
        <w:rPr>
          <w:rFonts w:ascii="GHEA Grapalat" w:hAnsi="GHEA Grapalat" w:cs="Arial Armenian"/>
          <w:sz w:val="24"/>
          <w:szCs w:val="24"/>
          <w:lang w:val="hy-AM"/>
        </w:rPr>
        <w:t>«</w:t>
      </w:r>
      <w:r w:rsidR="008152C1" w:rsidRPr="008A01C1">
        <w:rPr>
          <w:rFonts w:ascii="GHEA Grapalat" w:hAnsi="GHEA Grapalat"/>
          <w:sz w:val="24"/>
          <w:szCs w:val="24"/>
          <w:lang w:val="hy-AM"/>
        </w:rPr>
        <w:t>Оператор текстильной промышленности</w:t>
      </w:r>
      <w:r w:rsidR="00495996" w:rsidRPr="008A01C1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8A01C1">
        <w:rPr>
          <w:rFonts w:ascii="GHEA Grapalat" w:hAnsi="GHEA Grapalat"/>
          <w:sz w:val="24"/>
          <w:szCs w:val="24"/>
          <w:lang w:val="hy-AM"/>
        </w:rPr>
        <w:t>.</w:t>
      </w:r>
    </w:p>
    <w:p w14:paraId="1ED60281" w14:textId="374CDA7F" w:rsidR="00903A26" w:rsidRPr="008A01C1" w:rsidRDefault="00FE439D" w:rsidP="001705A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ռուսերեն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կրճատ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A01C1">
        <w:rPr>
          <w:rFonts w:ascii="GHEA Grapalat" w:hAnsi="GHEA Grapalat" w:cs="Calibri"/>
          <w:sz w:val="24"/>
          <w:szCs w:val="24"/>
          <w:lang w:val="hy-AM"/>
        </w:rPr>
        <w:t>Ф</w:t>
      </w:r>
      <w:r w:rsidR="008152C1" w:rsidRPr="008A01C1">
        <w:rPr>
          <w:rFonts w:ascii="GHEA Grapalat" w:hAnsi="GHEA Grapalat" w:cs="Calibri"/>
          <w:sz w:val="24"/>
          <w:szCs w:val="24"/>
          <w:lang w:val="ru-RU"/>
        </w:rPr>
        <w:t>О</w:t>
      </w:r>
      <w:r w:rsidRPr="008A01C1">
        <w:rPr>
          <w:rFonts w:ascii="GHEA Grapalat" w:hAnsi="GHEA Grapalat" w:cs="Calibri"/>
          <w:sz w:val="24"/>
          <w:szCs w:val="24"/>
          <w:lang w:val="hy-AM"/>
        </w:rPr>
        <w:t>ТП</w:t>
      </w:r>
      <w:r w:rsidRPr="008A01C1">
        <w:rPr>
          <w:rFonts w:ascii="GHEA Grapalat" w:hAnsi="GHEA Grapalat"/>
          <w:sz w:val="24"/>
          <w:szCs w:val="24"/>
          <w:lang w:val="hy-AM"/>
        </w:rPr>
        <w:t>:</w:t>
      </w:r>
    </w:p>
    <w:p w14:paraId="2369D3D0" w14:textId="5FE1EB88" w:rsidR="00903A26" w:rsidRPr="008A01C1" w:rsidRDefault="00903A26" w:rsidP="001705A1">
      <w:pPr>
        <w:pStyle w:val="ListParagraph"/>
        <w:numPr>
          <w:ilvl w:val="0"/>
          <w:numId w:val="2"/>
        </w:numPr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Հիմնադրամն իր գործունեությունն իրականացնում է Հայաստանի Հանրապետության տարածքում, ինչպես նաև օտարերկրյա պետություններում՝ այդ պետությունների օրենսդրությանը համապատասխան:</w:t>
      </w:r>
    </w:p>
    <w:p w14:paraId="3853AE89" w14:textId="77777777" w:rsidR="00903A26" w:rsidRPr="008A01C1" w:rsidRDefault="00903A26" w:rsidP="001705A1">
      <w:pPr>
        <w:pStyle w:val="ListParagraph"/>
        <w:numPr>
          <w:ilvl w:val="0"/>
          <w:numId w:val="2"/>
        </w:numPr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Հիմնադրամի հիմնադիրն է Հայաստանի Հանրապետությունը` ի դեմս Հայաստանի Հանրապետության կառավարության, որի անունից հանդես եկող պետական կառավարման լիազորված մարմինը Հայաստանի Հանրապետության էկոնոմիկայի նախարարությունն է:</w:t>
      </w:r>
    </w:p>
    <w:p w14:paraId="471A7100" w14:textId="37401C76" w:rsidR="00FE439D" w:rsidRPr="008A01C1" w:rsidRDefault="00FE439D" w:rsidP="001705A1">
      <w:pPr>
        <w:pStyle w:val="ListParagraph"/>
        <w:numPr>
          <w:ilvl w:val="0"/>
          <w:numId w:val="2"/>
        </w:numPr>
        <w:spacing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գտնվելու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վայրի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հասցեն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է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Հանրապետություն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A01C1">
        <w:rPr>
          <w:rFonts w:ascii="GHEA Grapalat" w:hAnsi="GHEA Grapalat" w:cs="Arial"/>
          <w:sz w:val="24"/>
          <w:szCs w:val="24"/>
          <w:lang w:val="hy-AM"/>
        </w:rPr>
        <w:t>քաղաք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Երևան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="00131A90" w:rsidRPr="008A01C1">
        <w:rPr>
          <w:rFonts w:ascii="GHEA Grapalat" w:hAnsi="GHEA Grapalat"/>
          <w:sz w:val="24"/>
          <w:szCs w:val="24"/>
          <w:lang w:val="hy-AM"/>
        </w:rPr>
        <w:t xml:space="preserve">0010, </w:t>
      </w:r>
      <w:r w:rsidR="00131A90" w:rsidRPr="008A01C1">
        <w:rPr>
          <w:rFonts w:ascii="GHEA Grapalat" w:hAnsi="GHEA Grapalat" w:cs="GHEA Grapalat"/>
          <w:sz w:val="24"/>
          <w:szCs w:val="24"/>
          <w:lang w:val="hy-AM"/>
        </w:rPr>
        <w:t>Մհեր</w:t>
      </w:r>
      <w:r w:rsidR="00131A90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131A90" w:rsidRPr="008A01C1">
        <w:rPr>
          <w:rFonts w:ascii="GHEA Grapalat" w:hAnsi="GHEA Grapalat" w:cs="GHEA Grapalat"/>
          <w:sz w:val="24"/>
          <w:szCs w:val="24"/>
          <w:lang w:val="hy-AM"/>
        </w:rPr>
        <w:t>Մկրտչյան</w:t>
      </w:r>
      <w:r w:rsidR="00131A90" w:rsidRPr="008A01C1">
        <w:rPr>
          <w:rFonts w:ascii="GHEA Grapalat" w:hAnsi="GHEA Grapalat"/>
          <w:sz w:val="24"/>
          <w:szCs w:val="24"/>
          <w:lang w:val="hy-AM"/>
        </w:rPr>
        <w:t xml:space="preserve"> 5:</w:t>
      </w:r>
    </w:p>
    <w:p w14:paraId="756C7E8F" w14:textId="0FCBF17B" w:rsidR="008C2BE3" w:rsidRPr="008A01C1" w:rsidRDefault="008C2BE3" w:rsidP="001705A1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ind w:left="-27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շահառուներ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են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տեքստիլ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դրան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առնչվող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ոլորտներում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233" w:rsidRPr="008A01C1">
        <w:rPr>
          <w:rFonts w:ascii="GHEA Grapalat" w:hAnsi="GHEA Grapalat" w:cs="Arial"/>
          <w:sz w:val="24"/>
          <w:szCs w:val="24"/>
          <w:lang w:val="hy-AM"/>
        </w:rPr>
        <w:t>գործող</w:t>
      </w:r>
      <w:r w:rsidR="00493233" w:rsidRPr="0049323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օտարերկրյա առևտրային ու ոչ առևտրային կազմակերպությունները</w:t>
      </w:r>
      <w:r w:rsidR="0049323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93233" w:rsidRPr="008A01C1">
        <w:rPr>
          <w:rFonts w:ascii="GHEA Grapalat" w:hAnsi="GHEA Grapalat" w:cs="Arial"/>
          <w:sz w:val="24"/>
          <w:szCs w:val="24"/>
          <w:lang w:val="hy-AM"/>
        </w:rPr>
        <w:t>անհատ ձեռնարկատերերը</w:t>
      </w:r>
      <w:r w:rsidR="00493233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493233" w:rsidRPr="008A01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ֆիզիկական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անձիք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528183B" w14:textId="5430EB94" w:rsidR="003055E1" w:rsidRPr="008A01C1" w:rsidRDefault="003055E1" w:rsidP="001705A1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ind w:left="-27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Հիմնադրամը կարող է Հայաստանի Հանրապետության օրենսդրությամբ սահմանված կարգով ստեղծել առանձնացված ստորաբաժանումներ (մասնաճյուղեր, ներկայացուցչություններ) և հիմնարկներ:</w:t>
      </w:r>
    </w:p>
    <w:p w14:paraId="133CF0BA" w14:textId="14E1C207" w:rsidR="007E5C4A" w:rsidRPr="008A01C1" w:rsidRDefault="003055E1" w:rsidP="001705A1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ind w:left="-27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 xml:space="preserve"> Հիմնադիրը պատասխանատվություն չի կրում իր ստեղծած հիմնադրամի պարտավորությունների համար: Հիմնադրամը պատասխանատվություն չի կրում իր հիմնադրի պարտավորությունների համար:</w:t>
      </w:r>
    </w:p>
    <w:p w14:paraId="2AAB86BC" w14:textId="115CA228" w:rsidR="007E5C4A" w:rsidRPr="008A01C1" w:rsidRDefault="007E5C4A" w:rsidP="001705A1">
      <w:pPr>
        <w:pStyle w:val="ListParagraph"/>
        <w:tabs>
          <w:tab w:val="left" w:pos="360"/>
        </w:tabs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BFDFB6" w14:textId="31488987" w:rsidR="007E5C4A" w:rsidRPr="008A01C1" w:rsidRDefault="007E5C4A" w:rsidP="001705A1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firstLine="990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8A01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 ԻՐԱՎԱԿԱՆ ԿԱՐԳԱՎԻՃԱԿԸ</w:t>
      </w:r>
    </w:p>
    <w:p w14:paraId="46D0DEFA" w14:textId="77777777" w:rsidR="007E5C4A" w:rsidRPr="008A01C1" w:rsidRDefault="007E5C4A" w:rsidP="001705A1">
      <w:pPr>
        <w:pStyle w:val="ListParagraph"/>
        <w:tabs>
          <w:tab w:val="left" w:pos="360"/>
        </w:tabs>
        <w:spacing w:line="360" w:lineRule="auto"/>
        <w:ind w:left="33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9F38EEA" w14:textId="095FF255" w:rsidR="003055E1" w:rsidRPr="008A01C1" w:rsidRDefault="003055E1" w:rsidP="001705A1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ind w:left="-27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 xml:space="preserve">Հիմնադրամն իրավաբանական անձ է և ստեղծված է համարվում օրենքով սահմանված կարգով պետական գրանցման պահից: Հիմնադրամն ունի իր անվանմամբ կլոր կնիք (հայերեն, ռուսերեն և անգլերեն գրառումներով): Հիմնադրամը կարող է ունենալ խորհրդանիշ, դրոշմներ ու բլանկներ, ինչպես նաև օրենքով սահմանված կարգով գրանցված ապրանքային, առևտրային և այլ նշաններ ու անհատականացնող այլ ռեկվիզիտներ: </w:t>
      </w:r>
    </w:p>
    <w:p w14:paraId="2512C7D0" w14:textId="74DB3B60" w:rsidR="007E5C4A" w:rsidRPr="008A01C1" w:rsidRDefault="007E5C4A" w:rsidP="001705A1">
      <w:pPr>
        <w:pStyle w:val="ListParagraph"/>
        <w:numPr>
          <w:ilvl w:val="0"/>
          <w:numId w:val="2"/>
        </w:numPr>
        <w:tabs>
          <w:tab w:val="left" w:pos="360"/>
        </w:tabs>
        <w:spacing w:line="360" w:lineRule="auto"/>
        <w:ind w:left="-27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 xml:space="preserve">Հիմնադրամն ունի առանձնացված գույք, ինքնուրույն հաշվեկշիռ, Հայաստանի Հանրապետության և այլ պետությունների բանկերում հաշվարկային և այլ հաշիվներ, կարող է իր անունից ձեռք բերել ու իրականացնել գույքային և անձնական ոչ գույքային </w:t>
      </w: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իրավունքներ, կրել պարտականություններ, դատարանում հանդես գալ որպես հայցվոր կամ պատասխանող:</w:t>
      </w:r>
    </w:p>
    <w:p w14:paraId="24E2BD52" w14:textId="6BB9A879" w:rsidR="007E5C4A" w:rsidRPr="008A01C1" w:rsidRDefault="007E5C4A" w:rsidP="001705A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180" w:firstLine="540"/>
        <w:jc w:val="both"/>
        <w:rPr>
          <w:rFonts w:ascii="GHEA Grapalat" w:hAnsi="GHEA Grapalat"/>
          <w:color w:val="000000"/>
          <w:lang w:val="hy-AM"/>
        </w:rPr>
      </w:pPr>
      <w:r w:rsidRPr="008A01C1">
        <w:rPr>
          <w:rFonts w:ascii="GHEA Grapalat" w:hAnsi="GHEA Grapalat"/>
          <w:color w:val="000000"/>
          <w:lang w:val="hy-AM"/>
        </w:rPr>
        <w:t xml:space="preserve">Հիմնադրամն իր պարտավորությունների համար պատասխանատու է սեփականության իրավունքով իրեն պատկանող ամբողջ գույքով: </w:t>
      </w:r>
    </w:p>
    <w:p w14:paraId="278F4572" w14:textId="4FFFAE39" w:rsidR="00493DDB" w:rsidRPr="008A01C1" w:rsidRDefault="007E5C4A" w:rsidP="001705A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-180" w:firstLine="540"/>
        <w:jc w:val="both"/>
        <w:rPr>
          <w:rFonts w:ascii="GHEA Grapalat" w:hAnsi="GHEA Grapalat"/>
          <w:color w:val="000000"/>
          <w:lang w:val="hy-AM"/>
        </w:rPr>
      </w:pPr>
      <w:r w:rsidRPr="008A01C1">
        <w:rPr>
          <w:rFonts w:ascii="GHEA Grapalat" w:hAnsi="GHEA Grapalat"/>
          <w:color w:val="000000"/>
          <w:lang w:val="hy-AM"/>
        </w:rPr>
        <w:t xml:space="preserve"> Հիմնադրամի գործունեության ժամկետը չի սահմանափակվում:</w:t>
      </w:r>
    </w:p>
    <w:p w14:paraId="1981BAED" w14:textId="77777777" w:rsidR="007E5C4A" w:rsidRPr="008A01C1" w:rsidRDefault="007E5C4A" w:rsidP="001705A1">
      <w:pPr>
        <w:tabs>
          <w:tab w:val="left" w:pos="360"/>
        </w:tabs>
        <w:spacing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</w:p>
    <w:p w14:paraId="5728DD2C" w14:textId="341BE0E4" w:rsidR="00FE439D" w:rsidRPr="008A01C1" w:rsidRDefault="00FE439D" w:rsidP="001705A1">
      <w:pPr>
        <w:pStyle w:val="ListParagraph"/>
        <w:numPr>
          <w:ilvl w:val="0"/>
          <w:numId w:val="1"/>
        </w:num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ՀԻՄՆԱԴՐԱՄԻ</w:t>
      </w: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ԳՈՐԾՈՒՆԵՈՒԹՅԱՆ</w:t>
      </w: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ՆՊԱՏԱԿՆ</w:t>
      </w:r>
      <w:r w:rsidR="00493DDB"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ԵՐ</w:t>
      </w: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Ը</w:t>
      </w: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8A01C1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</w:p>
    <w:p w14:paraId="55B9BD85" w14:textId="1ECBA94F" w:rsidR="00FE439D" w:rsidRPr="008A01C1" w:rsidRDefault="00FE439D" w:rsidP="001705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>ԳՈՐԾԱՌՈՒՅԹՆԵՐԸ</w:t>
      </w:r>
    </w:p>
    <w:p w14:paraId="062B050F" w14:textId="77777777" w:rsidR="00493DDB" w:rsidRPr="008A01C1" w:rsidRDefault="00493DDB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1A87DAB" w14:textId="678B8189" w:rsidR="00FE439D" w:rsidRPr="008A01C1" w:rsidRDefault="00FE439D" w:rsidP="001705A1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նպատակներն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754F49" w:rsidRPr="008A01C1">
        <w:rPr>
          <w:rFonts w:ascii="GHEA Grapalat" w:hAnsi="GHEA Grapalat"/>
          <w:sz w:val="24"/>
          <w:szCs w:val="24"/>
          <w:lang w:val="hy-AM"/>
        </w:rPr>
        <w:t>են</w:t>
      </w:r>
      <w:r w:rsidRPr="008A01C1">
        <w:rPr>
          <w:rFonts w:ascii="GHEA Grapalat" w:hAnsi="GHEA Grapalat"/>
          <w:sz w:val="24"/>
          <w:szCs w:val="24"/>
          <w:lang w:val="hy-AM"/>
        </w:rPr>
        <w:t>`</w:t>
      </w:r>
    </w:p>
    <w:p w14:paraId="73670105" w14:textId="3B442FEE" w:rsidR="00FE439D" w:rsidRPr="001D5F95" w:rsidRDefault="00FE439D" w:rsidP="001D5F95">
      <w:pPr>
        <w:pStyle w:val="ListParagraph"/>
        <w:numPr>
          <w:ilvl w:val="0"/>
          <w:numId w:val="12"/>
        </w:numPr>
        <w:tabs>
          <w:tab w:val="left" w:pos="990"/>
        </w:tabs>
        <w:spacing w:line="360" w:lineRule="auto"/>
        <w:ind w:left="18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46490">
        <w:rPr>
          <w:rFonts w:ascii="GHEA Grapalat" w:hAnsi="GHEA Grapalat" w:cs="Arial"/>
          <w:sz w:val="24"/>
          <w:szCs w:val="24"/>
          <w:lang w:val="hy-AM"/>
        </w:rPr>
        <w:t>զարգացնել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4649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46490">
        <w:rPr>
          <w:rFonts w:ascii="GHEA Grapalat" w:hAnsi="GHEA Grapalat" w:cs="Arial"/>
          <w:sz w:val="24"/>
          <w:szCs w:val="24"/>
          <w:lang w:val="hy-AM"/>
        </w:rPr>
        <w:t>տեքստիլ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46490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46490">
        <w:rPr>
          <w:rFonts w:ascii="GHEA Grapalat" w:hAnsi="GHEA Grapalat" w:cs="Arial"/>
          <w:sz w:val="24"/>
          <w:szCs w:val="24"/>
          <w:lang w:val="hy-AM"/>
        </w:rPr>
        <w:t>ոլորտը՝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46490" w:rsidRPr="001D5F95">
        <w:rPr>
          <w:rFonts w:ascii="GHEA Grapalat" w:hAnsi="GHEA Grapalat" w:cs="Arial"/>
          <w:sz w:val="24"/>
          <w:szCs w:val="24"/>
          <w:lang w:val="hy-AM"/>
        </w:rPr>
        <w:t>ապահովելով</w:t>
      </w:r>
      <w:r w:rsidR="00246490" w:rsidRPr="0024649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D5F95">
        <w:rPr>
          <w:rFonts w:ascii="GHEA Grapalat" w:hAnsi="GHEA Grapalat" w:cs="Arial"/>
          <w:sz w:val="24"/>
          <w:szCs w:val="24"/>
          <w:lang w:val="hy-AM"/>
        </w:rPr>
        <w:t>ավելացված արժեքի ստեղծումը</w:t>
      </w:r>
      <w:r w:rsidR="00246490" w:rsidRPr="001D5F95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բարձր որակ</w:t>
      </w:r>
      <w:r w:rsidR="00246490" w:rsidRPr="001D5F95">
        <w:rPr>
          <w:rFonts w:ascii="GHEA Grapalat" w:hAnsi="GHEA Grapalat" w:cs="Arial"/>
          <w:sz w:val="24"/>
          <w:szCs w:val="24"/>
          <w:lang w:val="hy-AM"/>
        </w:rPr>
        <w:t>ը</w:t>
      </w:r>
      <w:r w:rsidRPr="001D5F95">
        <w:rPr>
          <w:rFonts w:ascii="GHEA Grapalat" w:hAnsi="GHEA Grapalat" w:cs="Arial"/>
          <w:sz w:val="24"/>
          <w:szCs w:val="24"/>
          <w:lang w:val="hy-AM"/>
        </w:rPr>
        <w:t>.</w:t>
      </w:r>
    </w:p>
    <w:p w14:paraId="5C4C470D" w14:textId="0083ABEC" w:rsidR="00FE439D" w:rsidRPr="001D5F95" w:rsidRDefault="00850EC7" w:rsidP="001D5F95">
      <w:pPr>
        <w:pStyle w:val="ListParagraph"/>
        <w:numPr>
          <w:ilvl w:val="0"/>
          <w:numId w:val="12"/>
        </w:numPr>
        <w:tabs>
          <w:tab w:val="left" w:pos="990"/>
        </w:tabs>
        <w:spacing w:line="360" w:lineRule="auto"/>
        <w:ind w:left="180" w:firstLine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D5F95">
        <w:rPr>
          <w:rFonts w:ascii="GHEA Grapalat" w:hAnsi="GHEA Grapalat" w:cs="Arial"/>
          <w:sz w:val="24"/>
          <w:szCs w:val="24"/>
          <w:lang w:val="hy-AM"/>
        </w:rPr>
        <w:t xml:space="preserve"> տեքստիլ արդյունաբերության ոլորտում ստեղծել պետական և մասնավոր ամուր գործընկերություն</w:t>
      </w:r>
      <w:r w:rsidR="00FE439D" w:rsidRPr="001D5F95">
        <w:rPr>
          <w:rFonts w:ascii="GHEA Grapalat" w:hAnsi="GHEA Grapalat" w:cs="Arial"/>
          <w:sz w:val="24"/>
          <w:szCs w:val="24"/>
          <w:lang w:val="hy-AM"/>
        </w:rPr>
        <w:t xml:space="preserve">. </w:t>
      </w:r>
    </w:p>
    <w:p w14:paraId="754E9C47" w14:textId="3E241B72" w:rsidR="00FE439D" w:rsidRPr="008A01C1" w:rsidRDefault="00FE439D" w:rsidP="001D5F95">
      <w:pPr>
        <w:pStyle w:val="ListParagraph"/>
        <w:numPr>
          <w:ilvl w:val="0"/>
          <w:numId w:val="12"/>
        </w:numPr>
        <w:spacing w:line="360" w:lineRule="auto"/>
        <w:ind w:hanging="54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նպաստել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սեփական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ապրանքային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նշանների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8A01C1">
        <w:rPr>
          <w:rFonts w:ascii="GHEA Grapalat" w:hAnsi="GHEA Grapalat" w:cs="Arial"/>
          <w:sz w:val="24"/>
          <w:szCs w:val="24"/>
          <w:lang w:val="hy-AM"/>
        </w:rPr>
        <w:t>բրենդերի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8A01C1">
        <w:rPr>
          <w:rFonts w:ascii="GHEA Grapalat" w:hAnsi="GHEA Grapalat" w:cs="Arial"/>
          <w:sz w:val="24"/>
          <w:szCs w:val="24"/>
          <w:lang w:val="hy-AM"/>
        </w:rPr>
        <w:t>ստեղծմանը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</w:p>
    <w:p w14:paraId="63CE58D6" w14:textId="77777777" w:rsidR="00FE439D" w:rsidRPr="008A01C1" w:rsidRDefault="00FE439D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զարգացմանը` հիմնված նորաձևության ու ստեղծագործական արդյունաբերության</w:t>
      </w:r>
    </w:p>
    <w:p w14:paraId="7E32EC1F" w14:textId="77777777" w:rsidR="00FE439D" w:rsidRPr="008A01C1" w:rsidRDefault="00FE439D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վրա.</w:t>
      </w:r>
    </w:p>
    <w:p w14:paraId="4E546566" w14:textId="6B7F905E" w:rsidR="00FE439D" w:rsidRPr="008A01C1" w:rsidRDefault="00FE439D" w:rsidP="001D5F95">
      <w:pPr>
        <w:pStyle w:val="ListParagraph"/>
        <w:numPr>
          <w:ilvl w:val="0"/>
          <w:numId w:val="12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նպաստել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տեքստիլ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մրցունակության</w:t>
      </w:r>
      <w:r w:rsidR="00850EC7" w:rsidRPr="008A01C1">
        <w:rPr>
          <w:rFonts w:ascii="GHEA Grapalat" w:hAnsi="GHEA Grapalat" w:cs="Arial"/>
          <w:sz w:val="24"/>
          <w:szCs w:val="24"/>
          <w:lang w:val="hy-AM"/>
        </w:rPr>
        <w:t xml:space="preserve"> բարձրացմանը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  <w:r w:rsidR="00754F49" w:rsidRPr="008A01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ամրապնդել սեփական ապրանքանիշերի հեղինակությունը</w:t>
      </w:r>
      <w:r w:rsidR="001705A1" w:rsidRPr="008A01C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6DC5594" w14:textId="7A940022" w:rsidR="00FE439D" w:rsidRPr="008A01C1" w:rsidRDefault="00FE439D" w:rsidP="001D5F95">
      <w:pPr>
        <w:pStyle w:val="ListParagraph"/>
        <w:numPr>
          <w:ilvl w:val="0"/>
          <w:numId w:val="12"/>
        </w:numPr>
        <w:tabs>
          <w:tab w:val="left" w:pos="990"/>
        </w:tabs>
        <w:spacing w:line="360" w:lineRule="auto"/>
        <w:ind w:left="9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ամրապնդել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տեքստիլ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կայուն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զարգացումը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` </w:t>
      </w:r>
      <w:r w:rsidR="00754F49" w:rsidRPr="008A01C1">
        <w:rPr>
          <w:rFonts w:ascii="GHEA Grapalat" w:hAnsi="GHEA Grapalat"/>
          <w:sz w:val="24"/>
          <w:szCs w:val="24"/>
          <w:lang w:val="hy-AM"/>
        </w:rPr>
        <w:t>հ</w:t>
      </w:r>
      <w:r w:rsidRPr="008A01C1">
        <w:rPr>
          <w:rFonts w:ascii="GHEA Grapalat" w:hAnsi="GHEA Grapalat"/>
          <w:sz w:val="24"/>
          <w:szCs w:val="24"/>
          <w:lang w:val="hy-AM"/>
        </w:rPr>
        <w:t>ամաշխարհային միտումներին և էկո ստանդարտներին համապատասխան</w:t>
      </w:r>
      <w:r w:rsidR="001705A1" w:rsidRPr="008A01C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21F385E" w14:textId="216D7D70" w:rsidR="00FE439D" w:rsidRPr="008A01C1" w:rsidRDefault="00FE439D" w:rsidP="001D5F95">
      <w:pPr>
        <w:pStyle w:val="ListParagraph"/>
        <w:numPr>
          <w:ilvl w:val="0"/>
          <w:numId w:val="12"/>
        </w:numPr>
        <w:tabs>
          <w:tab w:val="left" w:pos="180"/>
          <w:tab w:val="left" w:pos="990"/>
        </w:tabs>
        <w:spacing w:line="360" w:lineRule="auto"/>
        <w:ind w:left="90"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տեքստիլ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արդյունաբերության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աշխատակիցների</w:t>
      </w:r>
      <w:r w:rsidR="00754F49" w:rsidRPr="008A01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արժանապատիվ աշխատանքի իրավունքը և նպաստել գենդերային</w:t>
      </w:r>
      <w:r w:rsidR="00754F49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հավասարությանը</w:t>
      </w:r>
      <w:r w:rsidR="001705A1" w:rsidRPr="008A01C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A58A5AB" w14:textId="4C92117D" w:rsidR="00754F49" w:rsidRPr="008A01C1" w:rsidRDefault="00FE439D" w:rsidP="001D5F95">
      <w:pPr>
        <w:pStyle w:val="ListParagraph"/>
        <w:numPr>
          <w:ilvl w:val="0"/>
          <w:numId w:val="12"/>
        </w:numPr>
        <w:tabs>
          <w:tab w:val="left" w:pos="990"/>
        </w:tabs>
        <w:spacing w:line="360" w:lineRule="auto"/>
        <w:ind w:left="18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աջակցել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Հայաստանում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արտադրված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լինելու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EC7" w:rsidRPr="008A01C1">
        <w:rPr>
          <w:rFonts w:ascii="GHEA Grapalat" w:hAnsi="GHEA Grapalat"/>
          <w:sz w:val="24"/>
          <w:szCs w:val="24"/>
          <w:lang w:val="hy-AM"/>
        </w:rPr>
        <w:t xml:space="preserve">(Made in Armenia) </w:t>
      </w:r>
      <w:r w:rsidRPr="008A01C1">
        <w:rPr>
          <w:rFonts w:ascii="GHEA Grapalat" w:hAnsi="GHEA Grapalat" w:cs="Arial"/>
          <w:sz w:val="24"/>
          <w:szCs w:val="24"/>
          <w:lang w:val="hy-AM"/>
        </w:rPr>
        <w:t>վկայող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ապրանքային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նշանների</w:t>
      </w:r>
      <w:r w:rsidR="00754F49" w:rsidRPr="008A01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1D3B" w:rsidRPr="00283B6D">
        <w:rPr>
          <w:rFonts w:ascii="GHEA Grapalat" w:hAnsi="GHEA Grapalat"/>
          <w:sz w:val="24"/>
          <w:szCs w:val="24"/>
          <w:lang w:val="hy-AM"/>
        </w:rPr>
        <w:t>ձևավորմանը</w:t>
      </w:r>
      <w:r w:rsidRPr="00283B6D">
        <w:rPr>
          <w:rFonts w:ascii="GHEA Grapalat" w:hAnsi="GHEA Grapalat"/>
          <w:sz w:val="24"/>
          <w:szCs w:val="24"/>
          <w:lang w:val="hy-AM"/>
        </w:rPr>
        <w:t xml:space="preserve"> և դրանց առաջմղմանը</w:t>
      </w:r>
      <w:r w:rsidR="001705A1" w:rsidRPr="008A01C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F918C99" w14:textId="0B1D7166" w:rsidR="00FE439D" w:rsidRPr="008A01C1" w:rsidRDefault="00FE439D" w:rsidP="001D5F95">
      <w:pPr>
        <w:pStyle w:val="ListParagraph"/>
        <w:numPr>
          <w:ilvl w:val="0"/>
          <w:numId w:val="12"/>
        </w:numPr>
        <w:spacing w:line="360" w:lineRule="auto"/>
        <w:ind w:left="45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707609">
        <w:rPr>
          <w:rFonts w:ascii="GHEA Grapalat" w:hAnsi="GHEA Grapalat"/>
          <w:sz w:val="24"/>
          <w:szCs w:val="24"/>
          <w:lang w:val="hy-AM"/>
        </w:rPr>
        <w:t xml:space="preserve">նպաստել </w:t>
      </w:r>
      <w:r w:rsidRPr="008A01C1">
        <w:rPr>
          <w:rFonts w:ascii="GHEA Grapalat" w:hAnsi="GHEA Grapalat"/>
          <w:sz w:val="24"/>
          <w:szCs w:val="24"/>
          <w:lang w:val="hy-AM"/>
        </w:rPr>
        <w:t>արտադրատեսակների արտահանման ծավալներ</w:t>
      </w:r>
      <w:r w:rsidR="00707609">
        <w:rPr>
          <w:rFonts w:ascii="GHEA Grapalat" w:hAnsi="GHEA Grapalat"/>
          <w:sz w:val="24"/>
          <w:szCs w:val="24"/>
          <w:lang w:val="hy-AM"/>
        </w:rPr>
        <w:t>ի ավելացմանը</w:t>
      </w:r>
      <w:r w:rsidR="001705A1" w:rsidRPr="008A01C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754E2E7" w14:textId="04DC5B35" w:rsidR="00FE439D" w:rsidRPr="008A01C1" w:rsidRDefault="00FE439D" w:rsidP="001D5F95">
      <w:pPr>
        <w:pStyle w:val="ListParagraph"/>
        <w:numPr>
          <w:ilvl w:val="0"/>
          <w:numId w:val="12"/>
        </w:numPr>
        <w:spacing w:line="360" w:lineRule="auto"/>
        <w:ind w:left="18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 w:cs="Arial"/>
          <w:sz w:val="24"/>
          <w:szCs w:val="24"/>
          <w:lang w:val="hy-AM"/>
        </w:rPr>
        <w:t>ընդլայնել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արտահանման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աշխարհագրական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հասանելիությունը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և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մուտք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գործել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 w:cs="Arial"/>
          <w:sz w:val="24"/>
          <w:szCs w:val="24"/>
          <w:lang w:val="hy-AM"/>
        </w:rPr>
        <w:t>նոր</w:t>
      </w:r>
      <w:r w:rsidR="00754F49" w:rsidRPr="008A01C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շուկաներ:</w:t>
      </w:r>
    </w:p>
    <w:p w14:paraId="2BF5AFE6" w14:textId="00A6455F" w:rsidR="00FE439D" w:rsidRPr="008A01C1" w:rsidRDefault="00677ED4" w:rsidP="001705A1">
      <w:pPr>
        <w:pStyle w:val="ListParagraph"/>
        <w:numPr>
          <w:ilvl w:val="0"/>
          <w:numId w:val="2"/>
        </w:numPr>
        <w:tabs>
          <w:tab w:val="left" w:pos="1140"/>
        </w:tabs>
        <w:spacing w:line="360" w:lineRule="auto"/>
        <w:ind w:left="18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Հիմնադրամի հիմնական գործառույթներն են`</w:t>
      </w:r>
    </w:p>
    <w:p w14:paraId="5D622A4C" w14:textId="6349214B" w:rsidR="00677ED4" w:rsidRPr="008A01C1" w:rsidRDefault="00677ED4" w:rsidP="00452E72">
      <w:pPr>
        <w:tabs>
          <w:tab w:val="left" w:pos="810"/>
        </w:tabs>
        <w:spacing w:line="360" w:lineRule="auto"/>
        <w:ind w:left="90" w:hanging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ab/>
        <w:t>1) տեքստիլ արդյունաբերության զարգացման, որակի բարելավման ծրագրերի մշակմանը և իրականացմանը մասնակցելը.</w:t>
      </w:r>
    </w:p>
    <w:p w14:paraId="19FD8FEF" w14:textId="4695B24C" w:rsidR="00677ED4" w:rsidRPr="008A01C1" w:rsidRDefault="00677ED4" w:rsidP="00452E72">
      <w:pPr>
        <w:tabs>
          <w:tab w:val="left" w:pos="450"/>
          <w:tab w:val="left" w:pos="720"/>
        </w:tabs>
        <w:spacing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ոլորտի ռիսկերը գնահատելը և ռիսկերի կանխարգելման ու կառավարման վերաբերյալ առաջարկություններ ներկայացնելը.</w:t>
      </w:r>
    </w:p>
    <w:p w14:paraId="2F879400" w14:textId="3A9F02EA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ըստ անհրաժեշտության`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ոլորտի օրենսդրական փոփոխություններ նախաձեռնելը և դրանց մասնակցելը` ապահովելով օրենսդրական դաշտի ամբողջականացումը և համապատասխանեցումը միջազգային չափանիշներին.</w:t>
      </w:r>
    </w:p>
    <w:p w14:paraId="7F45851C" w14:textId="013F8D79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տեքստիլ արդյունաբերության և հարակից ոլորտներում գործող կազմակերպությունների միջև անհրաժեշտ փոխհարաբերությունների, մասնավորապես, երկարաժամկետ պայմանագրային փոխհարաբերությունների ձևավորմանն աջակցելը.</w:t>
      </w:r>
    </w:p>
    <w:p w14:paraId="29107D75" w14:textId="2297225E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5)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ընկերությունների տեխնիկական և տեխնոլոգիական կարողությունների զարգացմանն աջակցելը.</w:t>
      </w:r>
    </w:p>
    <w:p w14:paraId="78A9B5C3" w14:textId="74C87F9C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6) արտահանման թիրախային շուկաները հետազոտելը, գործարար շրջանակների հետ կապեր հաստատելը</w:t>
      </w:r>
      <w:r w:rsidR="001705A1" w:rsidRPr="008A01C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1AEE5E3" w14:textId="0DF443B0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7) հայկական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մասին իրազեկմանն ուղղված մարքեթինգային և գովազդային գործունեություն իրականացնելը.</w:t>
      </w:r>
    </w:p>
    <w:p w14:paraId="4DB60C9B" w14:textId="0FA1D0AE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8)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ոլորտի տեղական և միջազգային կազմակերպությունների հետ փոխհարաբերություններ հաստատելը, համատեղ ծրագրեր իրականացնելը.</w:t>
      </w:r>
    </w:p>
    <w:p w14:paraId="5C0E79AA" w14:textId="4BE7E9EB" w:rsidR="00677ED4" w:rsidRPr="008A01C1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9) ցուցահանդեսներին, տոնավաճառներին, համաժողովներին, ինչպես նաև այլ նմանատիպ միջոցառումներին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ոլորտի </w:t>
      </w: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տնտեսավարողների մասնակցությանն աջակցելը</w:t>
      </w:r>
      <w:r w:rsidR="007C7CA4">
        <w:rPr>
          <w:rFonts w:ascii="GHEA Grapalat" w:hAnsi="GHEA Grapalat"/>
          <w:sz w:val="24"/>
          <w:szCs w:val="24"/>
          <w:lang w:val="hy-AM"/>
        </w:rPr>
        <w:t xml:space="preserve">, անհրաժեշտության դեպքում՝ </w:t>
      </w:r>
      <w:r w:rsidRPr="008A01C1">
        <w:rPr>
          <w:rFonts w:ascii="GHEA Grapalat" w:hAnsi="GHEA Grapalat"/>
          <w:sz w:val="24"/>
          <w:szCs w:val="24"/>
          <w:lang w:val="hy-AM"/>
        </w:rPr>
        <w:t>կազմակերպելը.</w:t>
      </w:r>
    </w:p>
    <w:p w14:paraId="448A300B" w14:textId="01175418" w:rsidR="00FE439D" w:rsidRPr="0068172B" w:rsidRDefault="00677ED4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10) տեքստիլ արդյունաբերության</w:t>
      </w:r>
      <w:r w:rsidR="003667AD" w:rsidRPr="008A01C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A01C1">
        <w:rPr>
          <w:rFonts w:ascii="GHEA Grapalat" w:hAnsi="GHEA Grapalat"/>
          <w:sz w:val="24"/>
          <w:szCs w:val="24"/>
          <w:lang w:val="hy-AM"/>
        </w:rPr>
        <w:t>ոլորտին պետական աջակցություն ցուցաբերող այլ կառույցների հետ համագործակցելը</w:t>
      </w:r>
      <w:r w:rsidR="0068172B" w:rsidRPr="0068172B">
        <w:rPr>
          <w:rFonts w:ascii="GHEA Grapalat" w:hAnsi="GHEA Grapalat"/>
          <w:sz w:val="24"/>
          <w:szCs w:val="24"/>
          <w:lang w:val="hy-AM"/>
        </w:rPr>
        <w:t>.</w:t>
      </w:r>
    </w:p>
    <w:p w14:paraId="47A9A3F9" w14:textId="3D076C9A" w:rsidR="0068172B" w:rsidRPr="0068172B" w:rsidRDefault="0068172B" w:rsidP="001705A1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68172B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D9077A">
        <w:rPr>
          <w:rFonts w:ascii="GHEA Grapalat" w:hAnsi="GHEA Grapalat"/>
          <w:sz w:val="24"/>
          <w:szCs w:val="24"/>
          <w:lang w:val="hy-AM"/>
        </w:rPr>
        <w:t>տեքստիլ ոլորտի արդյունավետ և համակարգված զարգացմանը, նոր ռազմավարությունների և ծրագրերի իրականացմանը</w:t>
      </w:r>
      <w:r w:rsidR="00D9077A" w:rsidRPr="00D9077A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F2C">
        <w:rPr>
          <w:rFonts w:ascii="GHEA Grapalat" w:hAnsi="GHEA Grapalat"/>
          <w:sz w:val="24"/>
          <w:szCs w:val="24"/>
          <w:lang w:val="hy-AM"/>
        </w:rPr>
        <w:t>նպաստելը</w:t>
      </w:r>
      <w:r w:rsidRPr="00D9077A">
        <w:rPr>
          <w:rFonts w:ascii="GHEA Grapalat" w:hAnsi="GHEA Grapalat"/>
          <w:sz w:val="24"/>
          <w:szCs w:val="24"/>
          <w:lang w:val="hy-AM"/>
        </w:rPr>
        <w:t>:</w:t>
      </w:r>
    </w:p>
    <w:p w14:paraId="130EE3D3" w14:textId="77777777" w:rsidR="0032555C" w:rsidRPr="008A01C1" w:rsidRDefault="0032555C" w:rsidP="001705A1">
      <w:pPr>
        <w:spacing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886A5AB" w14:textId="690C2C5D" w:rsidR="0032329E" w:rsidRPr="008A01C1" w:rsidRDefault="0032555C" w:rsidP="001705A1">
      <w:pPr>
        <w:spacing w:line="360" w:lineRule="auto"/>
        <w:ind w:left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>IV. ՀԻՄՆԱԴՐԱՄԻ ԳՈՒՅՔԸ</w:t>
      </w:r>
    </w:p>
    <w:p w14:paraId="23D3BD23" w14:textId="77777777" w:rsidR="000C7074" w:rsidRPr="008A01C1" w:rsidRDefault="000C7074" w:rsidP="001705A1">
      <w:pPr>
        <w:ind w:left="142" w:firstLine="283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</w:p>
    <w:p w14:paraId="0D0BB7E4" w14:textId="6191D480" w:rsidR="000C7074" w:rsidRPr="008A01C1" w:rsidRDefault="000C7074" w:rsidP="001705A1">
      <w:pPr>
        <w:ind w:left="142" w:firstLine="283"/>
        <w:jc w:val="both"/>
        <w:rPr>
          <w:rFonts w:ascii="GHEA Grapalat" w:eastAsia="Merriweather" w:hAnsi="GHEA Grapalat" w:cs="Merriweather"/>
          <w:b/>
          <w:sz w:val="24"/>
          <w:szCs w:val="24"/>
          <w:lang w:val="hy-AM"/>
        </w:rPr>
      </w:pPr>
    </w:p>
    <w:p w14:paraId="6EAF69E8" w14:textId="77777777" w:rsidR="000C7074" w:rsidRPr="008A01C1" w:rsidRDefault="000C7074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15. Հիմնադրի կողմից հիմնադրամին հանձնված գույքը հիմնադրամի սեփականությունն է:</w:t>
      </w:r>
    </w:p>
    <w:p w14:paraId="5A7EEA28" w14:textId="77777777" w:rsidR="000C7074" w:rsidRPr="008A01C1" w:rsidRDefault="000C7074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16. Հիմնադրամը տիրապետում, օգտագործում ու տնօրինում է իրեն պատկանող և իր կողմից ձեռք բերված գույքը, այդ թվում` ֆինանսական միջոցները` սույն կանոնադրությամբ սահմանված նպատակներով:</w:t>
      </w:r>
    </w:p>
    <w:p w14:paraId="51E9EA8E" w14:textId="77777777" w:rsidR="000C7074" w:rsidRPr="008A01C1" w:rsidRDefault="000C7074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17. Հիմնադրամը, որպես սեփականություն, կարող է ունենալ շարժական և անշարժ գույք, դրամական միջոցներ, բաժնետոմսեր, այլ արժեթղթեր և օրենքով չարգելված այլ գույք:</w:t>
      </w:r>
    </w:p>
    <w:p w14:paraId="15D82441" w14:textId="77777777" w:rsidR="000C7074" w:rsidRPr="008A01C1" w:rsidRDefault="000C7074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18. Հիմնադրամի գույքի ձևավորման աղբյուրներ կարող են լինել`</w:t>
      </w:r>
    </w:p>
    <w:p w14:paraId="1FF37CD9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հիմնադրի կամավոր ներդրումները.</w:t>
      </w:r>
    </w:p>
    <w:p w14:paraId="5B096340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Հայաստանի Հանրապետության պետական բյուջեից դրամական մուտքերը.</w:t>
      </w:r>
    </w:p>
    <w:p w14:paraId="123186F6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ֆիզիկական և իրավաբանական անձանց նվիրատվությունները և նվիրաբերությունները, այդ թվում` օտարերկրյա քաղաքացիների, իրավաբանական անձանց, միջազգային կազմակերպությունների նվիրատվություններն ու նվիրաբերությունները.</w:t>
      </w:r>
    </w:p>
    <w:p w14:paraId="111356C0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հիմնադրամի և իր ստեղծած կամ իր մասնակցությամբ տնտեսական ընկերությունների ձեռնարկատիրական գործունեությունից ստացված միջոցները.</w:t>
      </w:r>
    </w:p>
    <w:p w14:paraId="2DF3ACE3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5) դրամաշնորհները.</w:t>
      </w:r>
    </w:p>
    <w:p w14:paraId="783C4F96" w14:textId="21213B9B" w:rsidR="000C7074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6) Հայաստանի Հանրապետության օրենսդրությամբ չարգելված այլ աղբյուրներ:</w:t>
      </w:r>
    </w:p>
    <w:p w14:paraId="777632B3" w14:textId="61545944" w:rsidR="00596FE4" w:rsidRPr="00283C75" w:rsidRDefault="00832FE0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</w:t>
      </w:r>
      <w:r w:rsidRPr="00832FE0">
        <w:rPr>
          <w:rFonts w:ascii="GHEA Grapalat" w:hAnsi="GHEA Grapalat"/>
          <w:sz w:val="24"/>
          <w:szCs w:val="24"/>
          <w:lang w:val="hy-AM"/>
        </w:rPr>
        <w:t>.</w:t>
      </w:r>
      <w:r w:rsidR="00596FE4" w:rsidRPr="00596FE4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FE4" w:rsidRPr="00283C75">
        <w:rPr>
          <w:rFonts w:ascii="GHEA Grapalat" w:hAnsi="GHEA Grapalat"/>
          <w:sz w:val="24"/>
          <w:szCs w:val="24"/>
          <w:lang w:val="hy-AM"/>
        </w:rPr>
        <w:t xml:space="preserve">Հիմնադրամի ֆինանսավորումը նախատեսվում է </w:t>
      </w:r>
      <w:r w:rsidR="0012009A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596FE4" w:rsidRPr="00283C75">
        <w:rPr>
          <w:rFonts w:ascii="GHEA Grapalat" w:hAnsi="GHEA Grapalat"/>
          <w:sz w:val="24"/>
          <w:szCs w:val="24"/>
          <w:lang w:val="hy-AM"/>
        </w:rPr>
        <w:t>պետություն-մասնավոր համագործակցության սկզբունքով՝ Հիմնադրամի գործունեության սկզբնական փուլում պետական մասնակցության աստիճանական նվազման և մասնավոր հատվածի մասնակցության ընդլայնման միջոցով։ Հիմնադրամի ֆինանսավորման համամասնությունները սահմանվում են հետևյալ կերպ</w:t>
      </w:r>
      <w:r w:rsidR="00596FE4" w:rsidRPr="00E55A0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C83FD3C" w14:textId="77777777" w:rsidR="00596FE4" w:rsidRPr="00881E52" w:rsidRDefault="00596FE4" w:rsidP="00596FE4">
      <w:pPr>
        <w:pStyle w:val="ListParagraph"/>
        <w:numPr>
          <w:ilvl w:val="0"/>
          <w:numId w:val="18"/>
        </w:numPr>
        <w:tabs>
          <w:tab w:val="left" w:pos="540"/>
        </w:tabs>
        <w:spacing w:line="360" w:lineRule="auto"/>
        <w:ind w:left="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283C75">
        <w:rPr>
          <w:rFonts w:ascii="GHEA Grapalat" w:hAnsi="GHEA Grapalat"/>
          <w:sz w:val="24"/>
          <w:szCs w:val="24"/>
          <w:lang w:val="hy-AM"/>
        </w:rPr>
        <w:t>առաջին տարում՝ պետական միջոցներ՝ 70 տոկոս, մասնավոր ներդրումներ՝ 30 տոկոս</w:t>
      </w:r>
      <w:r w:rsidRPr="00E55A0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E96922E" w14:textId="77777777" w:rsidR="00596FE4" w:rsidRPr="00881E52" w:rsidRDefault="00596FE4" w:rsidP="00596FE4">
      <w:pPr>
        <w:pStyle w:val="ListParagraph"/>
        <w:numPr>
          <w:ilvl w:val="0"/>
          <w:numId w:val="18"/>
        </w:numPr>
        <w:tabs>
          <w:tab w:val="left" w:pos="540"/>
        </w:tabs>
        <w:spacing w:line="360" w:lineRule="auto"/>
        <w:ind w:left="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881E52">
        <w:rPr>
          <w:rFonts w:ascii="GHEA Grapalat" w:hAnsi="GHEA Grapalat"/>
          <w:sz w:val="24"/>
          <w:szCs w:val="24"/>
          <w:lang w:val="hy-AM"/>
        </w:rPr>
        <w:t>երկրորդ տարում՝ պետական միջոցներ՝ 50 տոկոս, մասնավոր ներդրումներ՝ 50 տոկոս</w:t>
      </w:r>
      <w:r w:rsidRPr="00E55A0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172CF12" w14:textId="54E42FEF" w:rsidR="00596FE4" w:rsidRPr="00596FE4" w:rsidRDefault="00596FE4" w:rsidP="00596FE4">
      <w:pPr>
        <w:pStyle w:val="ListParagraph"/>
        <w:numPr>
          <w:ilvl w:val="0"/>
          <w:numId w:val="18"/>
        </w:numPr>
        <w:tabs>
          <w:tab w:val="left" w:pos="540"/>
        </w:tabs>
        <w:spacing w:line="360" w:lineRule="auto"/>
        <w:ind w:left="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881E52">
        <w:rPr>
          <w:rFonts w:ascii="GHEA Grapalat" w:hAnsi="GHEA Grapalat"/>
          <w:sz w:val="24"/>
          <w:szCs w:val="24"/>
          <w:lang w:val="hy-AM"/>
        </w:rPr>
        <w:t>երրորդ տարում՝ պետական միջոցներ՝ 30 տոկոս, մասնավոր ներդրումներ՝ 70 տոկոս</w:t>
      </w:r>
      <w:r w:rsidRPr="00596FE4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411FD47" w14:textId="24AA8884" w:rsidR="00596FE4" w:rsidRPr="00596FE4" w:rsidRDefault="00596FE4" w:rsidP="00596FE4">
      <w:pPr>
        <w:pStyle w:val="ListParagraph"/>
        <w:numPr>
          <w:ilvl w:val="0"/>
          <w:numId w:val="18"/>
        </w:numPr>
        <w:tabs>
          <w:tab w:val="left" w:pos="540"/>
        </w:tabs>
        <w:spacing w:line="360" w:lineRule="auto"/>
        <w:ind w:left="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596FE4">
        <w:rPr>
          <w:rFonts w:ascii="GHEA Grapalat" w:hAnsi="GHEA Grapalat"/>
          <w:sz w:val="24"/>
          <w:szCs w:val="24"/>
          <w:lang w:val="hy-AM"/>
        </w:rPr>
        <w:t xml:space="preserve">չորրորդ տարուց սկսած հիմնադրամի գործունեությունը ֆինանսավորվում է ոչ պետական </w:t>
      </w:r>
      <w:r w:rsidR="0012009A">
        <w:rPr>
          <w:rFonts w:ascii="GHEA Grapalat" w:hAnsi="GHEA Grapalat"/>
          <w:sz w:val="24"/>
          <w:szCs w:val="24"/>
          <w:lang w:val="hy-AM"/>
        </w:rPr>
        <w:t>միջոցներից</w:t>
      </w:r>
      <w:r w:rsidRPr="00596FE4">
        <w:rPr>
          <w:rFonts w:ascii="GHEA Grapalat" w:hAnsi="GHEA Grapalat"/>
          <w:sz w:val="24"/>
          <w:szCs w:val="24"/>
          <w:lang w:val="hy-AM"/>
        </w:rPr>
        <w:t>՝ մասնավոր ներդրումների և սույն կանոնադրությամբ սահմանված այլ աղբյուրների հաշվին:</w:t>
      </w:r>
    </w:p>
    <w:p w14:paraId="3CC62680" w14:textId="07786629" w:rsidR="000C7074" w:rsidRPr="008A01C1" w:rsidRDefault="00832FE0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32FE0">
        <w:rPr>
          <w:rFonts w:ascii="GHEA Grapalat" w:hAnsi="GHEA Grapalat"/>
          <w:sz w:val="24"/>
          <w:szCs w:val="24"/>
          <w:lang w:val="hy-AM"/>
        </w:rPr>
        <w:t>20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. Հիմնադրամի սեփականությունը չի կարող օգտագործվել ի շահ իր հիմնադրի, հիմնադրամի մարմինների անդամների, ինչպես նաև հիմնադրամի աշխատողների` բացառությամբ աշխատողների աշխատավարձերի և, հիմնադրամի մարմինների անդամների պարտականությունների կատարմամբ պայմանավորված, փոխհատուցման ենթակա ծախսերի:</w:t>
      </w:r>
    </w:p>
    <w:p w14:paraId="5F8D896F" w14:textId="77777777" w:rsidR="0032555C" w:rsidRPr="008A01C1" w:rsidRDefault="0032555C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D1D8681" w14:textId="0A70E9D0" w:rsidR="000C7074" w:rsidRPr="008A01C1" w:rsidRDefault="0032555C" w:rsidP="001705A1">
      <w:pPr>
        <w:ind w:left="142" w:firstLine="283"/>
        <w:jc w:val="center"/>
        <w:rPr>
          <w:rFonts w:ascii="GHEA Grapalat" w:eastAsia="Merriweather" w:hAnsi="GHEA Grapalat" w:cs="Merriweather"/>
          <w:b/>
          <w:sz w:val="24"/>
          <w:szCs w:val="24"/>
          <w:lang w:val="hy-AM"/>
        </w:rPr>
      </w:pPr>
      <w:r w:rsidRPr="008A01C1">
        <w:rPr>
          <w:rFonts w:ascii="GHEA Grapalat" w:eastAsia="Merriweather" w:hAnsi="GHEA Grapalat" w:cs="Merriweather"/>
          <w:b/>
          <w:sz w:val="24"/>
          <w:szCs w:val="24"/>
          <w:lang w:val="hy-AM"/>
        </w:rPr>
        <w:t>V. ՀԻՄՆԱԴՐԱՄԻ ԻՐԱՎՈՒՆՔՆԵՐՆ ՈՒ ՊԱՐՏԱԿԱՆՈՒԹՅՈՒՆՆԵՐԸ</w:t>
      </w:r>
    </w:p>
    <w:p w14:paraId="40BDC7CC" w14:textId="77777777" w:rsidR="000C7074" w:rsidRPr="008A01C1" w:rsidRDefault="000C7074" w:rsidP="001705A1">
      <w:pPr>
        <w:ind w:left="142" w:firstLine="283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8A01C1">
        <w:rPr>
          <w:rFonts w:ascii="Calibri" w:eastAsia="Merriweather" w:hAnsi="Calibri" w:cs="Calibri"/>
          <w:sz w:val="24"/>
          <w:szCs w:val="24"/>
          <w:lang w:val="hy-AM"/>
        </w:rPr>
        <w:t> </w:t>
      </w:r>
    </w:p>
    <w:p w14:paraId="52AE9F96" w14:textId="19C52612" w:rsidR="000C7074" w:rsidRPr="008A01C1" w:rsidRDefault="000C7074" w:rsidP="00596FE4">
      <w:pPr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832FE0">
        <w:rPr>
          <w:rFonts w:ascii="GHEA Grapalat" w:hAnsi="GHEA Grapalat"/>
          <w:sz w:val="24"/>
          <w:szCs w:val="24"/>
          <w:lang w:val="hy-AM"/>
        </w:rPr>
        <w:t>1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Հիմնադրամը, իր կանոնադրական նպատակներին համապատասխան, իրավունք ունի`</w:t>
      </w:r>
    </w:p>
    <w:p w14:paraId="2C580FE4" w14:textId="02124F14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անարգել տարածելու տեղեկություններ իր գործունեության մասին.</w:t>
      </w:r>
    </w:p>
    <w:p w14:paraId="49665AF8" w14:textId="5A4C7813" w:rsidR="000C7074" w:rsidRPr="008A01C1" w:rsidRDefault="00452E72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) պետական և տեղական ինքնակառավարման մարմիններից օրենքով սահմանված կարգով ստանալու տեղեկություններ, որոնք անհրաժեշտ են իր կանոնադրական նպատակներն իրականացնելու համար.</w:t>
      </w:r>
    </w:p>
    <w:p w14:paraId="76BCBE52" w14:textId="2A40E64A" w:rsidR="000C7074" w:rsidRPr="008A01C1" w:rsidRDefault="00452E72" w:rsidP="00596FE4">
      <w:pPr>
        <w:tabs>
          <w:tab w:val="left" w:pos="360"/>
          <w:tab w:val="left" w:pos="450"/>
          <w:tab w:val="left" w:pos="63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) ստեղծելու առանձնացված ստորաբաժանումներ (մասնաճյուղեր, ներկայացուցչություններ) և հիմնարկներ.</w:t>
      </w:r>
    </w:p>
    <w:p w14:paraId="41DE5503" w14:textId="3CF499C0" w:rsidR="000C7074" w:rsidRPr="008A01C1" w:rsidRDefault="00452E72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) ստեղծելու տնտեսական ընկերություններ կամ լինելու դրանց մասնակիցը.</w:t>
      </w:r>
    </w:p>
    <w:p w14:paraId="09702C6F" w14:textId="3D6D6715" w:rsidR="000C7074" w:rsidRPr="008A01C1" w:rsidRDefault="00452E72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) ֆիզիկական և իրավաբանական անձանց հետ կնքելու պայմանագրեր.</w:t>
      </w:r>
    </w:p>
    <w:p w14:paraId="2F6557B8" w14:textId="27382099" w:rsidR="000C7074" w:rsidRPr="008A01C1" w:rsidRDefault="00452E72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) իրականացնելու օրենքով չարգելված այլ գործունեություն:</w:t>
      </w:r>
    </w:p>
    <w:p w14:paraId="5DE30CED" w14:textId="5F318621" w:rsidR="000C7074" w:rsidRPr="008A01C1" w:rsidRDefault="000C7074" w:rsidP="00596FE4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832FE0">
        <w:rPr>
          <w:rFonts w:ascii="GHEA Grapalat" w:hAnsi="GHEA Grapalat"/>
          <w:sz w:val="24"/>
          <w:szCs w:val="24"/>
          <w:lang w:val="hy-AM"/>
        </w:rPr>
        <w:t>2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 կարող է զբաղվել ձեռնարկատիրական գործունեությամբ` միայն այն դեպքում, երբ դա ծառայում է այն նպատակների իրականացմանը, որոնց համար ստեղծվել է հիմնադրամը և համապատասխանում է այդ նպատակներին:</w:t>
      </w:r>
    </w:p>
    <w:p w14:paraId="6A73CD31" w14:textId="5C36AFF4" w:rsidR="000C7074" w:rsidRPr="008A01C1" w:rsidRDefault="000C7074" w:rsidP="00596FE4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832FE0">
        <w:rPr>
          <w:rFonts w:ascii="GHEA Grapalat" w:hAnsi="GHEA Grapalat"/>
          <w:sz w:val="24"/>
          <w:szCs w:val="24"/>
          <w:lang w:val="hy-AM"/>
        </w:rPr>
        <w:t>3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Հիմնադրամը, իր կանոնադրական նպատակներին համապատասխան, կարող է անձամբ զբաղվել ձեռնարկատիրական գործունեության հետևյալ տեսակներով`</w:t>
      </w:r>
    </w:p>
    <w:p w14:paraId="241FE18D" w14:textId="0FFA5708" w:rsidR="000C7074" w:rsidRPr="00F247E2" w:rsidRDefault="000C7074" w:rsidP="00F247E2">
      <w:pPr>
        <w:spacing w:line="360" w:lineRule="auto"/>
        <w:jc w:val="both"/>
        <w:rPr>
          <w:rFonts w:ascii="Cambria Math" w:hAnsi="Cambria Math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 xml:space="preserve">1) </w:t>
      </w:r>
      <w:r w:rsidR="002438F4">
        <w:rPr>
          <w:rFonts w:ascii="GHEA Grapalat" w:hAnsi="GHEA Grapalat"/>
          <w:sz w:val="24"/>
          <w:szCs w:val="24"/>
          <w:lang w:val="hy-AM"/>
        </w:rPr>
        <w:t xml:space="preserve"> կրթական գործունեություն</w:t>
      </w:r>
      <w:r w:rsidR="00F247E2">
        <w:rPr>
          <w:rFonts w:ascii="Cambria Math" w:hAnsi="Cambria Math"/>
          <w:sz w:val="24"/>
          <w:szCs w:val="24"/>
          <w:lang w:val="hy-AM"/>
        </w:rPr>
        <w:t>․</w:t>
      </w:r>
    </w:p>
    <w:p w14:paraId="09325945" w14:textId="715F7A84" w:rsidR="00452E72" w:rsidRDefault="00F247E2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0C7074" w:rsidRPr="008A01C1">
        <w:rPr>
          <w:rFonts w:ascii="GHEA Grapalat" w:hAnsi="GHEA Grapalat"/>
          <w:sz w:val="24"/>
          <w:szCs w:val="24"/>
          <w:lang w:val="hy-AM"/>
        </w:rPr>
        <w:t>) գործարար ծրագրերի մշակման ծառայությունների մատուցում.</w:t>
      </w:r>
    </w:p>
    <w:p w14:paraId="31103D11" w14:textId="5B77B97C" w:rsidR="002438F4" w:rsidRPr="008A01C1" w:rsidRDefault="00F247E2" w:rsidP="002438F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2438F4" w:rsidRPr="00452E72">
        <w:rPr>
          <w:rFonts w:ascii="GHEA Grapalat" w:hAnsi="GHEA Grapalat"/>
          <w:sz w:val="24"/>
          <w:szCs w:val="24"/>
          <w:lang w:val="hy-AM"/>
        </w:rPr>
        <w:t>) վեհաժողովների, առևտրային ցուցահանդեսների կազմակերպում:</w:t>
      </w:r>
    </w:p>
    <w:p w14:paraId="769722D2" w14:textId="2C01E60D" w:rsidR="000C7074" w:rsidRPr="008A01C1" w:rsidRDefault="000C7074" w:rsidP="00596FE4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832FE0">
        <w:rPr>
          <w:rFonts w:ascii="GHEA Grapalat" w:hAnsi="GHEA Grapalat"/>
          <w:sz w:val="24"/>
          <w:szCs w:val="24"/>
          <w:lang w:val="hy-AM"/>
        </w:rPr>
        <w:t>4</w:t>
      </w:r>
      <w:r w:rsidRPr="008A01C1">
        <w:rPr>
          <w:rFonts w:ascii="GHEA Grapalat" w:hAnsi="GHEA Grapalat"/>
          <w:sz w:val="24"/>
          <w:szCs w:val="24"/>
          <w:lang w:val="hy-AM"/>
        </w:rPr>
        <w:t>. Իր առջև դրված նպատակների արդյունավետ իրականացումն ապահովելու համար հիմնադրամը`</w:t>
      </w:r>
    </w:p>
    <w:p w14:paraId="1F1FD604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ներգրավում է միջոցներ` իր կանոնադրական նպատակների իրականացման համար.</w:t>
      </w:r>
    </w:p>
    <w:p w14:paraId="23621785" w14:textId="77524720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համագործակցում է Հայաստանի Հանրապետության և</w:t>
      </w:r>
      <w:r w:rsidR="00841157">
        <w:rPr>
          <w:rFonts w:ascii="GHEA Grapalat" w:hAnsi="GHEA Grapalat"/>
          <w:sz w:val="24"/>
          <w:szCs w:val="24"/>
          <w:lang w:val="hy-AM"/>
        </w:rPr>
        <w:t xml:space="preserve"> օտարերկրյա պետությունների </w:t>
      </w:r>
      <w:r w:rsidRPr="008A01C1">
        <w:rPr>
          <w:rFonts w:ascii="GHEA Grapalat" w:hAnsi="GHEA Grapalat"/>
          <w:sz w:val="24"/>
          <w:szCs w:val="24"/>
          <w:lang w:val="hy-AM"/>
        </w:rPr>
        <w:t>հասարակական կազմակերպությունների, միջազգային տնտեսական ու ֆինանսական կառույցների, գործակալությունների և հիմնադրամների հետ.</w:t>
      </w:r>
    </w:p>
    <w:p w14:paraId="052D0869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իր կանոնադրական նպատակների իրագործման համար իրականացնում է այլ միջոցառումներ:</w:t>
      </w:r>
    </w:p>
    <w:p w14:paraId="2BA85560" w14:textId="2E24CE5C" w:rsidR="000C7074" w:rsidRPr="008A01C1" w:rsidRDefault="000C7074" w:rsidP="00596FE4">
      <w:pPr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F40717">
        <w:rPr>
          <w:rFonts w:ascii="GHEA Grapalat" w:hAnsi="GHEA Grapalat"/>
          <w:sz w:val="24"/>
          <w:szCs w:val="24"/>
          <w:lang w:val="hy-AM"/>
        </w:rPr>
        <w:t>5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 պարտավոր է`</w:t>
      </w:r>
    </w:p>
    <w:p w14:paraId="73E0044F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գործել Հայաստանի Հանրապետության Սահմանադրությանը, այլ օրենքներին ու իրավական ակտերին, ինչպես նաև սույն կանոնադրությանը համապատասխան.</w:t>
      </w:r>
    </w:p>
    <w:p w14:paraId="741252FE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2) օրենքով սահմանված կարգով վարել գործավարություն և հաշվապահական հաշվառում, անցնել տարեկան աուդիտ` հիմնադրամի հոգաբարձուների խորհրդի կողմից ընտրված աուդիտորական կազմակերպության կողմից.</w:t>
      </w:r>
    </w:p>
    <w:p w14:paraId="7E06C3B2" w14:textId="77777777" w:rsidR="000C7074" w:rsidRPr="008A01C1" w:rsidRDefault="000C7074" w:rsidP="00596FE4">
      <w:pPr>
        <w:tabs>
          <w:tab w:val="left" w:pos="54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օրենքով նախատեսված դեպքերում և կարգով տեղեկատվություն ու հաշվետվություններ ներկայացնել պետական մարմիններ.</w:t>
      </w:r>
    </w:p>
    <w:p w14:paraId="648E7361" w14:textId="77777777" w:rsidR="000C7074" w:rsidRPr="008A01C1" w:rsidRDefault="000C7074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իրականացնել օրենքով սահմանված այլ պարտականություններ:</w:t>
      </w:r>
    </w:p>
    <w:p w14:paraId="33A19142" w14:textId="4DB4B625" w:rsidR="00FE439D" w:rsidRPr="008A01C1" w:rsidRDefault="0032555C" w:rsidP="001D5F95">
      <w:pPr>
        <w:spacing w:before="24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1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VI. ՀԻՄՆԱԴՐԱՄԻ ՄԱՐՄԻՆՆԵՐԸ</w:t>
      </w:r>
    </w:p>
    <w:p w14:paraId="28BC9723" w14:textId="65FEF08E" w:rsidR="0032555C" w:rsidRPr="008A01C1" w:rsidRDefault="0032555C" w:rsidP="001705A1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251EABA" w14:textId="7E7C4D55" w:rsidR="0032555C" w:rsidRPr="008A01C1" w:rsidRDefault="0032555C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F40717">
        <w:rPr>
          <w:rFonts w:ascii="GHEA Grapalat" w:hAnsi="GHEA Grapalat"/>
          <w:sz w:val="24"/>
          <w:szCs w:val="24"/>
          <w:lang w:val="hy-AM"/>
        </w:rPr>
        <w:t>6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Հիմնադրամի մարմիններն են`</w:t>
      </w:r>
    </w:p>
    <w:p w14:paraId="64EE5E3C" w14:textId="27A2232D" w:rsidR="0032555C" w:rsidRPr="008A01C1" w:rsidRDefault="0032555C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հիմնադրամի հոգաբարձուների խորհուրդը (այսուհետ` խորհուրդ).</w:t>
      </w:r>
    </w:p>
    <w:p w14:paraId="5638B3FD" w14:textId="122C4719" w:rsidR="0032555C" w:rsidRPr="008A01C1" w:rsidRDefault="0032555C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հիմնադրամի գործադիր տնօրենը:</w:t>
      </w:r>
    </w:p>
    <w:p w14:paraId="005F656F" w14:textId="4A1D55A7" w:rsidR="0032555C" w:rsidRPr="008A01C1" w:rsidRDefault="0032555C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832FE0" w:rsidRPr="009718E8">
        <w:rPr>
          <w:rFonts w:ascii="GHEA Grapalat" w:hAnsi="GHEA Grapalat"/>
          <w:sz w:val="24"/>
          <w:szCs w:val="24"/>
          <w:lang w:val="hy-AM"/>
        </w:rPr>
        <w:t>7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. Հիմնադրամի կառավարման բարձրագույն և հսկողություն իրականացնող մարմինը խորհուրդն է: </w:t>
      </w:r>
      <w:r w:rsidR="00841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841157" w:rsidRPr="00841157">
        <w:rPr>
          <w:rFonts w:ascii="GHEA Grapalat" w:hAnsi="GHEA Grapalat"/>
          <w:sz w:val="24"/>
          <w:szCs w:val="24"/>
          <w:lang w:val="hy-AM"/>
        </w:rPr>
        <w:t>Հոգաբարձուների խորհրդի առաջին կազմի անդամների լիազորությունները սկսվում են հիմնադրամի պետական գրանցումից հետո՝ եռամսյա ժամկետը լրանալու հաջորդ օրվանից, իսկ եթե նշանակվել են հիմնադրամի հոգաբարձուների խորհրդի բոլոր անդամները, ապա դրա հաջորդ օրվանից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: Խորհուրդը բաղկացած է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>7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անդամից, որոնցից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>3</w:t>
      </w:r>
      <w:r w:rsidRPr="008A01C1">
        <w:rPr>
          <w:rFonts w:ascii="GHEA Grapalat" w:hAnsi="GHEA Grapalat"/>
          <w:sz w:val="24"/>
          <w:szCs w:val="24"/>
          <w:lang w:val="hy-AM"/>
        </w:rPr>
        <w:t>-ը էկոնոմիկայի նախարարության ներկայացուցիչներ են` Հայաստանի Հանրապետության էկոնոմիկայի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 xml:space="preserve"> նախարարության</w:t>
      </w:r>
      <w:r w:rsidR="00A17B7B">
        <w:rPr>
          <w:rFonts w:ascii="GHEA Grapalat" w:hAnsi="GHEA Grapalat"/>
          <w:sz w:val="24"/>
          <w:szCs w:val="24"/>
          <w:lang w:val="hy-AM"/>
        </w:rPr>
        <w:t xml:space="preserve"> թեթև արդյունաբերության</w:t>
      </w:r>
      <w:r w:rsidR="00A17B7B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ոլորտը համակարգող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>նախարարի տեղակալը</w:t>
      </w:r>
      <w:r w:rsidR="00424617">
        <w:rPr>
          <w:rFonts w:ascii="GHEA Grapalat" w:hAnsi="GHEA Grapalat"/>
          <w:sz w:val="24"/>
          <w:szCs w:val="24"/>
          <w:lang w:val="hy-AM"/>
        </w:rPr>
        <w:t>, թեթև արդյունաբերության վարչության պետը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24617">
        <w:rPr>
          <w:rFonts w:ascii="GHEA Grapalat" w:hAnsi="GHEA Grapalat"/>
          <w:sz w:val="24"/>
          <w:szCs w:val="24"/>
          <w:lang w:val="hy-AM"/>
        </w:rPr>
        <w:t>արդյունաբերության քաղաքականության վարչության պետը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>1-ը</w:t>
      </w:r>
      <w:r w:rsidR="00424617">
        <w:rPr>
          <w:rFonts w:ascii="GHEA Grapalat" w:hAnsi="GHEA Grapalat"/>
          <w:sz w:val="24"/>
          <w:szCs w:val="24"/>
          <w:lang w:val="hy-AM"/>
        </w:rPr>
        <w:t xml:space="preserve">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 գիտության մշակույթի և սպորտի նախարարության </w:t>
      </w:r>
      <w:r w:rsidR="00FF700A">
        <w:rPr>
          <w:rFonts w:ascii="GHEA Grapalat" w:hAnsi="GHEA Grapalat"/>
          <w:sz w:val="24"/>
          <w:szCs w:val="24"/>
          <w:lang w:val="hy-AM"/>
        </w:rPr>
        <w:t>ներկայացուցիչ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1EDD" w:rsidRPr="005F7D6A">
        <w:rPr>
          <w:rFonts w:ascii="GHEA Grapalat" w:hAnsi="GHEA Grapalat"/>
          <w:sz w:val="24"/>
          <w:szCs w:val="24"/>
          <w:lang w:val="hy-AM"/>
        </w:rPr>
        <w:t>1-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>ը՝</w:t>
      </w:r>
      <w:r w:rsidR="00ED1EDD" w:rsidRPr="005F7D6A">
        <w:rPr>
          <w:rFonts w:ascii="GHEA Grapalat" w:hAnsi="GHEA Grapalat"/>
          <w:sz w:val="24"/>
          <w:szCs w:val="24"/>
          <w:lang w:val="hy-AM"/>
        </w:rPr>
        <w:t xml:space="preserve">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 xml:space="preserve">Հայաստանի ներդրումային խորհրդի </w:t>
      </w:r>
      <w:r w:rsidR="00ED1EDD" w:rsidRPr="005F7D6A">
        <w:rPr>
          <w:rFonts w:ascii="GHEA Grapalat" w:hAnsi="GHEA Grapalat"/>
          <w:sz w:val="24"/>
          <w:szCs w:val="24"/>
          <w:lang w:val="hy-AM"/>
        </w:rPr>
        <w:t xml:space="preserve">(IC Armenia) </w:t>
      </w:r>
      <w:r w:rsidR="00ED1EDD" w:rsidRPr="008A01C1">
        <w:rPr>
          <w:rFonts w:ascii="GHEA Grapalat" w:hAnsi="GHEA Grapalat"/>
          <w:sz w:val="24"/>
          <w:szCs w:val="24"/>
          <w:lang w:val="hy-AM"/>
        </w:rPr>
        <w:t>ներկայացուցիչ, իսկ 2</w:t>
      </w:r>
      <w:r w:rsidRPr="008A01C1">
        <w:rPr>
          <w:rFonts w:ascii="GHEA Grapalat" w:hAnsi="GHEA Grapalat"/>
          <w:sz w:val="24"/>
          <w:szCs w:val="24"/>
          <w:lang w:val="hy-AM"/>
        </w:rPr>
        <w:t>-ը՝ Հայաստանի Հանրապետության էկոնոմիկայի նախարարի</w:t>
      </w:r>
      <w:r w:rsidR="00714C1E" w:rsidRPr="008A01C1">
        <w:rPr>
          <w:rFonts w:ascii="GHEA Grapalat" w:hAnsi="GHEA Grapalat"/>
          <w:sz w:val="24"/>
          <w:szCs w:val="24"/>
          <w:lang w:val="hy-AM"/>
        </w:rPr>
        <w:t xml:space="preserve"> 28</w:t>
      </w:r>
      <w:r w:rsidR="00714C1E" w:rsidRPr="008A01C1">
        <w:rPr>
          <w:rFonts w:ascii="Cambria Math" w:hAnsi="Cambria Math" w:cs="Cambria Math"/>
          <w:sz w:val="24"/>
          <w:szCs w:val="24"/>
          <w:lang w:val="hy-AM"/>
        </w:rPr>
        <w:t>․</w:t>
      </w:r>
      <w:r w:rsidR="00714C1E" w:rsidRPr="008A01C1">
        <w:rPr>
          <w:rFonts w:ascii="GHEA Grapalat" w:hAnsi="GHEA Grapalat"/>
          <w:sz w:val="24"/>
          <w:szCs w:val="24"/>
          <w:lang w:val="hy-AM"/>
        </w:rPr>
        <w:t>03</w:t>
      </w:r>
      <w:r w:rsidR="00714C1E" w:rsidRPr="008A01C1">
        <w:rPr>
          <w:rFonts w:ascii="Cambria Math" w:hAnsi="Cambria Math" w:cs="Cambria Math"/>
          <w:sz w:val="24"/>
          <w:szCs w:val="24"/>
          <w:lang w:val="hy-AM"/>
        </w:rPr>
        <w:t>․</w:t>
      </w:r>
      <w:r w:rsidR="00714C1E" w:rsidRPr="008A01C1">
        <w:rPr>
          <w:rFonts w:ascii="GHEA Grapalat" w:hAnsi="GHEA Grapalat"/>
          <w:sz w:val="24"/>
          <w:szCs w:val="24"/>
          <w:lang w:val="hy-AM"/>
        </w:rPr>
        <w:t>2025թ</w:t>
      </w:r>
      <w:r w:rsidR="00714C1E" w:rsidRPr="008A01C1">
        <w:rPr>
          <w:rFonts w:ascii="Cambria Math" w:hAnsi="Cambria Math" w:cs="Cambria Math"/>
          <w:sz w:val="24"/>
          <w:szCs w:val="24"/>
          <w:lang w:val="hy-AM"/>
        </w:rPr>
        <w:t>․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714C1E" w:rsidRPr="008A01C1">
        <w:rPr>
          <w:rFonts w:ascii="GHEA Grapalat" w:hAnsi="GHEA Grapalat"/>
          <w:sz w:val="24"/>
          <w:szCs w:val="24"/>
          <w:lang w:val="hy-AM"/>
        </w:rPr>
        <w:t>N 912-Ա հրամանով ստեղծված աշխատանքային խմբի կողմից ներկայացված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՝ ոլորտի մասնավոր հատվածի ներկայացուցիչներ, ովքեր նշանակվում են ռոտացիոն սկզբունքով` երկու տարի ժամկետով: Խորհրդի անհատական կազմը հաստատվում է Հայաստանի </w:t>
      </w: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Հանրապետության վարչապետի որոշմամբ</w:t>
      </w:r>
      <w:r w:rsidR="002A1FB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A1FB8" w:rsidRPr="002A1FB8">
        <w:rPr>
          <w:rFonts w:ascii="GHEA Grapalat" w:hAnsi="GHEA Grapalat"/>
          <w:sz w:val="24"/>
          <w:szCs w:val="24"/>
          <w:lang w:val="hy-AM"/>
        </w:rPr>
        <w:t>լիազոր մարմնի ներկայացմամբ</w:t>
      </w:r>
      <w:r w:rsidRPr="008A01C1">
        <w:rPr>
          <w:rFonts w:ascii="GHEA Grapalat" w:hAnsi="GHEA Grapalat"/>
          <w:sz w:val="24"/>
          <w:szCs w:val="24"/>
          <w:lang w:val="hy-AM"/>
        </w:rPr>
        <w:t>: Հիմնադրամի տնօրենը խորհրդի քարտուղարն է: Խորհրդի անդամները չեն կարող լինել հիմնադրամի մեկ այլ մարմնի անդամ:</w:t>
      </w:r>
    </w:p>
    <w:p w14:paraId="61B0F221" w14:textId="28E81AE3" w:rsidR="00C46EF8" w:rsidRPr="008A01C1" w:rsidRDefault="00C46EF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9718E8" w:rsidRPr="00F40717">
        <w:rPr>
          <w:rFonts w:ascii="GHEA Grapalat" w:hAnsi="GHEA Grapalat"/>
          <w:sz w:val="24"/>
          <w:szCs w:val="24"/>
          <w:lang w:val="hy-AM"/>
        </w:rPr>
        <w:t>8</w:t>
      </w:r>
      <w:r w:rsidRPr="008A01C1">
        <w:rPr>
          <w:rFonts w:ascii="GHEA Grapalat" w:hAnsi="GHEA Grapalat"/>
          <w:sz w:val="24"/>
          <w:szCs w:val="24"/>
          <w:lang w:val="hy-AM"/>
        </w:rPr>
        <w:t>. Խորհրդի անդամներն իրավունք ունեն`</w:t>
      </w:r>
    </w:p>
    <w:p w14:paraId="7AD02700" w14:textId="1D7347AC" w:rsidR="00C46EF8" w:rsidRPr="008A01C1" w:rsidRDefault="00C46EF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ներկայացնելու առաջարկություններ խորհրդի նիստերի օրակարգի և քննարկվող հարցերի վերաբերյալ.</w:t>
      </w:r>
    </w:p>
    <w:p w14:paraId="10C7D30D" w14:textId="6A915AFD" w:rsidR="00C46EF8" w:rsidRPr="008A01C1" w:rsidRDefault="00C46EF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նախապատրաստելու և խորհրդի քննարկմանը ներկայացնելու հարցեր, առաջարկություններ ու որոշումների նախագծեր.</w:t>
      </w:r>
    </w:p>
    <w:p w14:paraId="3D9984FC" w14:textId="655C7D04" w:rsidR="00C46EF8" w:rsidRPr="008A01C1" w:rsidRDefault="00C46EF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ստանալու տեղեկություններ հիմնադրամի գործունեությանը վերաբերող ցանկացած հարցի մասին.</w:t>
      </w:r>
    </w:p>
    <w:p w14:paraId="2CEC559E" w14:textId="511AA5A2" w:rsidR="00C46EF8" w:rsidRPr="00893D13" w:rsidRDefault="00C46EF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ստանալու իր պարտականությունների կատարմամբ պայմանավորված ծախսերի փոխհատուցում</w:t>
      </w:r>
      <w:r w:rsidR="003C0BEC">
        <w:rPr>
          <w:rFonts w:ascii="GHEA Grapalat" w:hAnsi="GHEA Grapalat"/>
          <w:sz w:val="24"/>
          <w:szCs w:val="24"/>
          <w:lang w:val="hy-AM"/>
        </w:rPr>
        <w:t>։</w:t>
      </w:r>
    </w:p>
    <w:p w14:paraId="0877A805" w14:textId="4E2001EA" w:rsidR="00C46EF8" w:rsidRPr="008A01C1" w:rsidRDefault="00C46EF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9</w:t>
      </w:r>
      <w:r w:rsidRPr="008A01C1">
        <w:rPr>
          <w:rFonts w:ascii="GHEA Grapalat" w:hAnsi="GHEA Grapalat"/>
          <w:sz w:val="24"/>
          <w:szCs w:val="24"/>
          <w:lang w:val="hy-AM"/>
        </w:rPr>
        <w:t>. Խորհրդի անդամի լիազորությունը դադարում է «Հիմնադրամների մասին» Հայաստանի Հանրապետության օրենքի 23-րդ հոդվածի 2-րդ մասում նշված հիմքերից որևէ մեկի առկայության դեպքում:</w:t>
      </w:r>
    </w:p>
    <w:p w14:paraId="2EECDFDB" w14:textId="29F9BFEE" w:rsidR="00C46EF8" w:rsidRPr="008A01C1" w:rsidRDefault="009718E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718E8">
        <w:rPr>
          <w:rFonts w:ascii="GHEA Grapalat" w:hAnsi="GHEA Grapalat"/>
          <w:sz w:val="24"/>
          <w:szCs w:val="24"/>
          <w:lang w:val="hy-AM"/>
        </w:rPr>
        <w:t>30</w:t>
      </w:r>
      <w:r w:rsidR="00C46EF8" w:rsidRPr="008A01C1">
        <w:rPr>
          <w:rFonts w:ascii="GHEA Grapalat" w:hAnsi="GHEA Grapalat"/>
          <w:sz w:val="24"/>
          <w:szCs w:val="24"/>
          <w:lang w:val="hy-AM"/>
        </w:rPr>
        <w:t xml:space="preserve">. Ի պաշտոնե խորհրդի անդամ և նախագահ է Հայաստանի Հանրապետության </w:t>
      </w:r>
      <w:r w:rsidR="002D50FE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FD5" w:rsidRPr="008A01C1">
        <w:rPr>
          <w:rFonts w:ascii="GHEA Grapalat" w:hAnsi="GHEA Grapalat"/>
          <w:sz w:val="24"/>
          <w:szCs w:val="24"/>
          <w:lang w:val="hy-AM"/>
        </w:rPr>
        <w:t xml:space="preserve"> էկոնոմիկայի նախարարության</w:t>
      </w:r>
      <w:r w:rsidR="00AB4BCB">
        <w:rPr>
          <w:rFonts w:ascii="GHEA Grapalat" w:hAnsi="GHEA Grapalat"/>
          <w:sz w:val="24"/>
          <w:szCs w:val="24"/>
          <w:lang w:val="hy-AM"/>
        </w:rPr>
        <w:t xml:space="preserve"> թեթև արդյունաբերության</w:t>
      </w:r>
      <w:r w:rsidR="00AB4BCB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="00320FD5" w:rsidRPr="008A01C1">
        <w:rPr>
          <w:rFonts w:ascii="GHEA Grapalat" w:hAnsi="GHEA Grapalat"/>
          <w:sz w:val="24"/>
          <w:szCs w:val="24"/>
          <w:lang w:val="hy-AM"/>
        </w:rPr>
        <w:t>ոլորտը համակարգող նախարարի տեղակալը</w:t>
      </w:r>
      <w:r w:rsidR="00C46EF8" w:rsidRPr="008A01C1">
        <w:rPr>
          <w:rFonts w:ascii="GHEA Grapalat" w:hAnsi="GHEA Grapalat"/>
          <w:sz w:val="24"/>
          <w:szCs w:val="24"/>
          <w:lang w:val="hy-AM"/>
        </w:rPr>
        <w:t>:</w:t>
      </w:r>
    </w:p>
    <w:p w14:paraId="203C1DDB" w14:textId="0229032C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1</w:t>
      </w:r>
      <w:r w:rsidRPr="008A01C1">
        <w:rPr>
          <w:rFonts w:ascii="GHEA Grapalat" w:hAnsi="GHEA Grapalat"/>
          <w:sz w:val="24"/>
          <w:szCs w:val="24"/>
          <w:lang w:val="hy-AM"/>
        </w:rPr>
        <w:t>. Խորհրդի անդամի լիազորության դադարման դեպքում նրա փոխարեն նոր անդամ նշանակվում է նախկին անդամի նշանակման կարգով` ոչ ուշ, քան խորհրդի անդամի թափուր տեղ առաջանալու մասին հիմնադրամի գործադիր տնօրենի ծանուցումն ստանալու օրվանից հետո 30 օրվա ընթացքում: Խորհրդի անդամի թափուր տեղ առաջանալու մասին տեղեկացված լինելու օրվանից ոչ ուշ, քան 10 օրվա ընթացքում հիմնադրամի գործադիր տնօրենը տեղեկացնում է հիմնադրին, խորհրդի անդամներին նշանակած անձանց կամ մարմիններին, հիմնադրամի մարմիններին:</w:t>
      </w:r>
    </w:p>
    <w:p w14:paraId="3D52294F" w14:textId="063408F5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F40717">
        <w:rPr>
          <w:rFonts w:ascii="GHEA Grapalat" w:hAnsi="GHEA Grapalat"/>
          <w:sz w:val="24"/>
          <w:szCs w:val="24"/>
          <w:lang w:val="hy-AM"/>
        </w:rPr>
        <w:t>2</w:t>
      </w:r>
      <w:r w:rsidRPr="008A01C1">
        <w:rPr>
          <w:rFonts w:ascii="GHEA Grapalat" w:hAnsi="GHEA Grapalat"/>
          <w:sz w:val="24"/>
          <w:szCs w:val="24"/>
          <w:lang w:val="hy-AM"/>
        </w:rPr>
        <w:t>. Խորհրդի իրավասություններն են`</w:t>
      </w:r>
    </w:p>
    <w:p w14:paraId="140791DF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հիմնադրամի ռազմավարական ծրագրի (ծրագրերի) հաստատումը.</w:t>
      </w:r>
    </w:p>
    <w:p w14:paraId="0173C725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2) հիմնադրամի կողմից իրականացվող (այդ թվում` անձամբ) ձեռնարկատիրական գործունեության տեսակների սահմանումը.</w:t>
      </w:r>
    </w:p>
    <w:p w14:paraId="51AB9395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հիմնադրամի բյուջեի և նրա փոփոխությունների, տարեկան ֆինանսական հաշվետվությունների և հիմնադրամի գործունեության տարեկան հաշվետվությունների հաստատումը.</w:t>
      </w:r>
    </w:p>
    <w:p w14:paraId="3E499D5D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հիմնադրամի գույքի տնօրինման կարգի հաստատումը.</w:t>
      </w:r>
    </w:p>
    <w:p w14:paraId="2926BCBF" w14:textId="2EB6DB99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5) հիմնադրամի վերակազմակերպման մասին որոշման ընդունումը.</w:t>
      </w:r>
    </w:p>
    <w:p w14:paraId="4E23BB8F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6) հիմնադրամի լուծարման հարցով դատարան դիմելու մասին որոշման ընդունումը.</w:t>
      </w:r>
    </w:p>
    <w:p w14:paraId="4BDF446D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7) հիմնադրամի լուծարման հանձնաժողովի (լուծարողի) նշանակումը, լուծարման կարգի ու ժամկետների սահմանումը, լուծարման միջանկյալ հաշվեկշռի հաստատումը, լուծարման հաշվեկշռի հաստատումը.</w:t>
      </w:r>
    </w:p>
    <w:p w14:paraId="4F50DD84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8) հիմնադրամի հոգաբարձուների խորհրդի անդամների լիազորությունների վաղաժամկետ դադարեցման մասին որոշումների ընդունումը.</w:t>
      </w:r>
    </w:p>
    <w:p w14:paraId="6C4EFB93" w14:textId="7297633A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9) հոգաբարձուների խորհրդի նախագահի, գործադիր տնօրենի, և կանոնադրությամբ սահմանված այլ մարմինների ընտրության և նրանց լիազորությունների վաղաժամկետ դադարման մասին որոշումների ընդունումը.</w:t>
      </w:r>
    </w:p>
    <w:p w14:paraId="2D162273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10) հիմնադրամի՝ կանոնադրությամբ նախատեսված այլ մարմինների ձևավորումը.</w:t>
      </w:r>
    </w:p>
    <w:p w14:paraId="45346CEB" w14:textId="429469CD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11) հիմնադրամի կանոնադրության մեջ փոփոխություններ և լրացումներ կատարելու, կանոնադրության փոփոխություն, նոր խմբագրությամբ կանոնադրություն հաստատելու մասին որոշումների ընդունումը.</w:t>
      </w:r>
    </w:p>
    <w:p w14:paraId="074356BB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12) տնտեսական ընկերությունների ստեղծման կամ դրանցում մասնակցության, ինչպես նաև առանձնացված ստորաբաժանումների և հիմնարկների ստեղծման ու դրանց կանոնադրությունների հաստատման մասին որոշումների ընդունումը.</w:t>
      </w:r>
    </w:p>
    <w:p w14:paraId="3D62F1DD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13) հիմնադրամի ֆինանսատնտեսական գործունեության վերահսկումը.</w:t>
      </w:r>
    </w:p>
    <w:p w14:paraId="17E59264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14) կանոնադրությամբ սահմանված պարբերականությամբ գործադիր տնօրենի հաշվետվությունների լսումը.</w:t>
      </w:r>
    </w:p>
    <w:p w14:paraId="5D2DB768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15) իր որոշումների կատարման ընթացքի վերահսկումը.</w:t>
      </w:r>
    </w:p>
    <w:p w14:paraId="3DE1E9A6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16) հիմնադրամի աուդիտ իրականացնող անձի (աուդիտորի) ընտրությունը.</w:t>
      </w:r>
    </w:p>
    <w:p w14:paraId="1ECD491E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17) հիմնադրամի կառուցվածքի հաստատումը.</w:t>
      </w:r>
    </w:p>
    <w:p w14:paraId="447AC623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18) հիմնադրամի հաստիքացուցակի հաստատումը.</w:t>
      </w:r>
    </w:p>
    <w:p w14:paraId="405FE3B6" w14:textId="52ABA973" w:rsidR="007A0EB7" w:rsidRPr="008A01C1" w:rsidRDefault="0068172B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</w:t>
      </w:r>
      <w:r w:rsidR="007A0EB7" w:rsidRPr="008A01C1">
        <w:rPr>
          <w:rFonts w:ascii="GHEA Grapalat" w:hAnsi="GHEA Grapalat"/>
          <w:sz w:val="24"/>
          <w:szCs w:val="24"/>
          <w:lang w:val="hy-AM"/>
        </w:rPr>
        <w:t xml:space="preserve">) </w:t>
      </w:r>
      <w:r w:rsidR="009B135D">
        <w:rPr>
          <w:rFonts w:ascii="GHEA Grapalat" w:hAnsi="GHEA Grapalat"/>
          <w:sz w:val="24"/>
          <w:szCs w:val="24"/>
          <w:lang w:val="hy-AM"/>
        </w:rPr>
        <w:t>Օ</w:t>
      </w:r>
      <w:r w:rsidR="007A0EB7" w:rsidRPr="008A01C1">
        <w:rPr>
          <w:rFonts w:ascii="GHEA Grapalat" w:hAnsi="GHEA Grapalat"/>
          <w:sz w:val="24"/>
          <w:szCs w:val="24"/>
          <w:lang w:val="hy-AM"/>
        </w:rPr>
        <w:t>րենքով, սույն կանոնադրությամբ սահմանված, ինչպես նաև հիմնադրամի այլ մարմիններին չվերապահված այլ լիազորությունների իրականացումը:</w:t>
      </w:r>
    </w:p>
    <w:p w14:paraId="39AF886C" w14:textId="12744BA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3</w:t>
      </w:r>
      <w:r w:rsidRPr="008A01C1">
        <w:rPr>
          <w:rFonts w:ascii="GHEA Grapalat" w:hAnsi="GHEA Grapalat"/>
          <w:sz w:val="24"/>
          <w:szCs w:val="24"/>
          <w:lang w:val="hy-AM"/>
        </w:rPr>
        <w:t>. Խորհուրդն իր գործունեությունն իրականացնում է նիստերի (եռամսյակային, տարեկան և արտահերթ) միջոցով: Խորհրդի նիստերում խորհրդի յուրաքանչյուր անդամ ունի մեկ ձայնի իրավունք: Խորհրդի նիստն իրավազոր է, եթե դրան մասնակցում է խորհրդի անդամների կեսից ավելին: Խորհրդի որոշումներն ընդունվում են նիստին մասնակցող անդամների ձայների մեծամասնությամբ, եթե սույն կանոնադրությամբ ավելի մեծ թվով ձայներ նախատեսված չեն:</w:t>
      </w:r>
    </w:p>
    <w:p w14:paraId="1E115FC4" w14:textId="5F6CCDF9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4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Հիմնադրամի գործադիր տնօրենի ընտրության և պաշտոնից ազատման, ինչպես նաև հիմնադրամի անվանման փոփոխության, լուծարման և կանոնադրության փոփոխության կամ նոր խմբագրությամբ կանոնադրության հաստատման վերաբերյալ որոշումներն ընդունվում են խորհրդի անդամների ընդհանուր թվի ձայների մեծամասնությամբ:</w:t>
      </w:r>
      <w:r w:rsidR="004E600B" w:rsidRPr="004E6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E600B" w:rsidRPr="004E600B">
        <w:rPr>
          <w:rFonts w:ascii="GHEA Grapalat" w:hAnsi="GHEA Grapalat"/>
          <w:sz w:val="24"/>
          <w:szCs w:val="24"/>
          <w:lang w:val="hy-AM"/>
        </w:rPr>
        <w:t>Հոգաբարձուների խորհուրդը հիմնադրամի վերակազմակերպման մասին որոշումներն ընդունում է հոգաբարձուների խորհրդի անդամների ընդհանուր թվի ձայների որակյալ (2/3) մեծամասնությամբ</w:t>
      </w:r>
      <w:r w:rsidR="004E600B">
        <w:rPr>
          <w:rFonts w:ascii="GHEA Grapalat" w:hAnsi="GHEA Grapalat"/>
          <w:sz w:val="24"/>
          <w:szCs w:val="24"/>
          <w:lang w:val="hy-AM"/>
        </w:rPr>
        <w:t>։</w:t>
      </w:r>
    </w:p>
    <w:p w14:paraId="378AD38F" w14:textId="247E07D0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5</w:t>
      </w:r>
      <w:r w:rsidRPr="008A01C1">
        <w:rPr>
          <w:rFonts w:ascii="GHEA Grapalat" w:hAnsi="GHEA Grapalat"/>
          <w:sz w:val="24"/>
          <w:szCs w:val="24"/>
          <w:lang w:val="hy-AM"/>
        </w:rPr>
        <w:t>. Եթե խորհրդի նիստում քննարկվում է խորհրդի որևէ անդամի կամ նրա հետ փոխկապակցված անձի (ծնող, ամուսին, զավակ, եղբայր, քույր, ամուսնու ծնող, զավակ, եղբայր և քույր) գույքային կամ այլ շահերի վերաբերյալ հարց, ապա խորհրդի տվյալ անդամը քվեարկությանը չի մասնակցում:</w:t>
      </w:r>
    </w:p>
    <w:p w14:paraId="0E93A699" w14:textId="6C362543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F40717">
        <w:rPr>
          <w:rFonts w:ascii="GHEA Grapalat" w:hAnsi="GHEA Grapalat"/>
          <w:sz w:val="24"/>
          <w:szCs w:val="24"/>
          <w:lang w:val="hy-AM"/>
        </w:rPr>
        <w:t>6</w:t>
      </w:r>
      <w:r w:rsidRPr="008A01C1">
        <w:rPr>
          <w:rFonts w:ascii="GHEA Grapalat" w:hAnsi="GHEA Grapalat"/>
          <w:sz w:val="24"/>
          <w:szCs w:val="24"/>
          <w:lang w:val="hy-AM"/>
        </w:rPr>
        <w:t>. Խորհրդի նախագահը`</w:t>
      </w:r>
    </w:p>
    <w:p w14:paraId="516AF221" w14:textId="28CB04EA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 xml:space="preserve">1) կազմակերպում է խորհրդի աշխատանքները, անհրաժեշտության դեպքում կարող է կազմավորել խորհրդի ժամանակավոր հանձնախմբեր, </w:t>
      </w:r>
      <w:r w:rsidR="009B135D">
        <w:rPr>
          <w:rFonts w:ascii="GHEA Grapalat" w:hAnsi="GHEA Grapalat"/>
          <w:sz w:val="24"/>
          <w:szCs w:val="24"/>
          <w:lang w:val="hy-AM"/>
        </w:rPr>
        <w:t>Օ</w:t>
      </w:r>
      <w:r w:rsidRPr="008A01C1">
        <w:rPr>
          <w:rFonts w:ascii="GHEA Grapalat" w:hAnsi="GHEA Grapalat"/>
          <w:sz w:val="24"/>
          <w:szCs w:val="24"/>
          <w:lang w:val="hy-AM"/>
        </w:rPr>
        <w:t>րենքի 25-րդ հոդվածի առաջին մասի 10- րդ կետով նախատեսված, հիմնադրամի ֆինանսատնտեսական գործունեության վերահսկման (ստուգում, ուսումնասիրում և այլն) իրականացման և առաջին մասի 2-րդ, 3-</w:t>
      </w: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րդ, 8-րդ և 9-րդ կետերով նախատեսված հարցերի նախնական քննարկման և դրանց վերաբերյալ հոգաբարձուների խորհրդին եզրակացություններ (տեղեկանքներ) ներկայացնելու համար.</w:t>
      </w:r>
    </w:p>
    <w:p w14:paraId="0ED7BED2" w14:textId="77777777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գումարում է խորհրդի նիստերը և նախագահում է դրանք.</w:t>
      </w:r>
    </w:p>
    <w:p w14:paraId="05C0482C" w14:textId="0037C471" w:rsidR="007A0EB7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կազմակերպում է նիստերի արձանագրության վարումը.</w:t>
      </w:r>
    </w:p>
    <w:p w14:paraId="6613773F" w14:textId="67780DED" w:rsidR="0068172B" w:rsidRPr="0068172B" w:rsidRDefault="00326ADE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26ADE">
        <w:rPr>
          <w:rFonts w:ascii="GHEA Grapalat" w:hAnsi="GHEA Grapalat"/>
          <w:sz w:val="24"/>
          <w:szCs w:val="24"/>
          <w:lang w:val="hy-AM"/>
        </w:rPr>
        <w:t>4</w:t>
      </w:r>
      <w:r w:rsidR="0068172B" w:rsidRPr="0068172B">
        <w:rPr>
          <w:rFonts w:ascii="GHEA Grapalat" w:hAnsi="GHEA Grapalat"/>
          <w:sz w:val="24"/>
          <w:szCs w:val="24"/>
          <w:lang w:val="hy-AM"/>
        </w:rPr>
        <w:t>)</w:t>
      </w:r>
      <w:r w:rsidR="0068172B">
        <w:rPr>
          <w:rFonts w:ascii="GHEA Grapalat" w:hAnsi="GHEA Grapalat"/>
          <w:sz w:val="24"/>
          <w:szCs w:val="24"/>
          <w:lang w:val="hy-AM"/>
        </w:rPr>
        <w:t xml:space="preserve"> </w:t>
      </w:r>
      <w:r w:rsidR="0068172B" w:rsidRPr="0068172B">
        <w:rPr>
          <w:rFonts w:ascii="GHEA Grapalat" w:hAnsi="GHEA Grapalat"/>
          <w:sz w:val="24"/>
          <w:szCs w:val="24"/>
          <w:lang w:val="hy-AM"/>
        </w:rPr>
        <w:t>հիմնադրամի անունից աշխատանքային պայմանագիր է ստորագրում հիմնադրամի գործադիր տնօրենի հետ.</w:t>
      </w:r>
    </w:p>
    <w:p w14:paraId="3C9D7735" w14:textId="3C4EDCA5" w:rsidR="007A0EB7" w:rsidRPr="008A01C1" w:rsidRDefault="00326ADE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26ADE">
        <w:rPr>
          <w:rFonts w:ascii="GHEA Grapalat" w:hAnsi="GHEA Grapalat"/>
          <w:sz w:val="24"/>
          <w:szCs w:val="24"/>
          <w:lang w:val="hy-AM"/>
        </w:rPr>
        <w:t>5</w:t>
      </w:r>
      <w:r w:rsidR="007A0EB7" w:rsidRPr="008A01C1">
        <w:rPr>
          <w:rFonts w:ascii="GHEA Grapalat" w:hAnsi="GHEA Grapalat"/>
          <w:sz w:val="24"/>
          <w:szCs w:val="24"/>
          <w:lang w:val="hy-AM"/>
        </w:rPr>
        <w:t xml:space="preserve">) խորհրդի քննարկմանն է ներկայացնում հոգաբարձուների խորհրդի անդամների լիազորությունների դադարեցման մասին որոշման նախագիծ, </w:t>
      </w:r>
      <w:r w:rsidR="009B135D">
        <w:rPr>
          <w:rFonts w:ascii="GHEA Grapalat" w:hAnsi="GHEA Grapalat"/>
          <w:sz w:val="24"/>
          <w:szCs w:val="24"/>
          <w:lang w:val="hy-AM"/>
        </w:rPr>
        <w:t>Օ</w:t>
      </w:r>
      <w:r w:rsidR="007A0EB7" w:rsidRPr="008A01C1">
        <w:rPr>
          <w:rFonts w:ascii="GHEA Grapalat" w:hAnsi="GHEA Grapalat"/>
          <w:sz w:val="24"/>
          <w:szCs w:val="24"/>
          <w:lang w:val="hy-AM"/>
        </w:rPr>
        <w:t>րենքի 23-րդ հոդվածի երկրորդ մասի 2-րդ կետով նախատեսված դեպքերում:</w:t>
      </w:r>
    </w:p>
    <w:p w14:paraId="7FF30112" w14:textId="675AA60E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7</w:t>
      </w:r>
      <w:r w:rsidRPr="008A01C1">
        <w:rPr>
          <w:rFonts w:ascii="GHEA Grapalat" w:hAnsi="GHEA Grapalat"/>
          <w:sz w:val="24"/>
          <w:szCs w:val="24"/>
          <w:lang w:val="hy-AM"/>
        </w:rPr>
        <w:t>. Խորհրդի նախագահի բացակայության դեպքում նրա պարտականությունները, խորհրդի որոշմամբ, կատարում է խորհրդի անդամներից մեկը:</w:t>
      </w:r>
    </w:p>
    <w:p w14:paraId="287D010F" w14:textId="150DCCB8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8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. Խորհրդի նիստերը գումարվում են ոչ պակաս, քան տարին մեկ անգամ՝ խորհրդի նախագահի կողմից: Խորհրդի նիստերը կարող են հրավիրվել նաև խորհրդի անդամների 1/3-ի պահանջով՝ խորհրդի նախագահի կողմից՝ համապատասխան պահանջը ներկայացնելուց 30 օրվա ընթացքում: Խորհրդի նիստերը կարող են անցկացվել էլեկտրոնային փոստի կամ կապի այլ միջոցների կիրառմամբ, ինչպես նաև հարցման կարգով: Եթե նշված ժամկետում խորհրդի նախագահը նիստ չի հրավիրում, ապա նիստ կարող են հրավիրել նման պահանջ ներկայացրած </w:t>
      </w:r>
      <w:r w:rsidRPr="002C239B">
        <w:rPr>
          <w:rFonts w:ascii="GHEA Grapalat" w:hAnsi="GHEA Grapalat"/>
          <w:sz w:val="24"/>
          <w:szCs w:val="24"/>
          <w:lang w:val="hy-AM"/>
        </w:rPr>
        <w:t>անձինք: Խորհրդի նիստերին խորհրդի նախագահի հրավերով կարող են մասնակցել համապատասխան ծրագրերի իրականացման պատասխանատուներ, խորհրդատուներ այդ թվում` տվյալ ծրագրային ոլորտի աշխատանքները համակարգող նախարարները կամ նախարարության ներկայացուցիչները: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 Խորհրդի նիստերի արձանագրությունները ենթակա են ստորագրման` խորհրդի նախագահի և տվյալ նիստի</w:t>
      </w:r>
      <w:r w:rsidR="00B90111" w:rsidRPr="008A01C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01C1">
        <w:rPr>
          <w:rFonts w:ascii="GHEA Grapalat" w:hAnsi="GHEA Grapalat"/>
          <w:sz w:val="24"/>
          <w:szCs w:val="24"/>
          <w:lang w:val="hy-AM"/>
        </w:rPr>
        <w:t>քարտուղարի կողմից:</w:t>
      </w:r>
    </w:p>
    <w:p w14:paraId="7B80FC5A" w14:textId="6141966C" w:rsidR="007A0EB7" w:rsidRPr="008A01C1" w:rsidRDefault="007A0EB7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9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Հիմնադրամի գործադիր տնօրենը ղեկավարում է հիմնադրամի ընթացիկ գործունեությունը: Նրա իրավասությանն են պատկանում հիմնադրամի ընթացիկ գործունեության կառավարման բոլոր հարցերը:</w:t>
      </w:r>
    </w:p>
    <w:p w14:paraId="4C435D24" w14:textId="52FCEC8A" w:rsidR="007A0EB7" w:rsidRPr="008A01C1" w:rsidRDefault="009718E8" w:rsidP="001705A1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718E8">
        <w:rPr>
          <w:rFonts w:ascii="GHEA Grapalat" w:hAnsi="GHEA Grapalat"/>
          <w:sz w:val="24"/>
          <w:szCs w:val="24"/>
          <w:lang w:val="hy-AM"/>
        </w:rPr>
        <w:lastRenderedPageBreak/>
        <w:t>40</w:t>
      </w:r>
      <w:r w:rsidR="007A0EB7" w:rsidRPr="008A01C1">
        <w:rPr>
          <w:rFonts w:ascii="GHEA Grapalat" w:hAnsi="GHEA Grapalat"/>
          <w:sz w:val="24"/>
          <w:szCs w:val="24"/>
          <w:lang w:val="hy-AM"/>
        </w:rPr>
        <w:t xml:space="preserve">. Հիմնադրամի գործադիր տնօրենը կազմակերպում է խորհրդի որոշումների կատարումը, </w:t>
      </w:r>
      <w:r w:rsidR="00B90111" w:rsidRPr="008A01C1">
        <w:rPr>
          <w:rFonts w:ascii="GHEA Grapalat" w:hAnsi="GHEA Grapalat"/>
          <w:sz w:val="24"/>
          <w:szCs w:val="24"/>
          <w:lang w:val="hy-AM"/>
        </w:rPr>
        <w:t>եռամսյակային պարբերականությամբ</w:t>
      </w:r>
      <w:r w:rsidR="007A0EB7" w:rsidRPr="008A01C1">
        <w:rPr>
          <w:rFonts w:ascii="GHEA Grapalat" w:hAnsi="GHEA Grapalat"/>
          <w:sz w:val="24"/>
          <w:szCs w:val="24"/>
          <w:lang w:val="hy-AM"/>
        </w:rPr>
        <w:t xml:space="preserve"> խորհրդին ներկայացնում է հաշվետվություններ:</w:t>
      </w:r>
    </w:p>
    <w:p w14:paraId="342AA5CC" w14:textId="728387DA" w:rsidR="0037085C" w:rsidRDefault="000E3B63" w:rsidP="0037085C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1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. </w:t>
      </w:r>
      <w:r w:rsidR="00333F5D" w:rsidRPr="00333F5D">
        <w:rPr>
          <w:rFonts w:ascii="GHEA Grapalat" w:hAnsi="GHEA Grapalat"/>
          <w:sz w:val="24"/>
          <w:szCs w:val="24"/>
          <w:lang w:val="hy-AM"/>
        </w:rPr>
        <w:t>Հիմնադրամի գործադիր տնօրենը մրցույթով պաշտոնի նշանակվում և պաշտոնից ազատվում է խորհրդի կողմից: Հիմնադրամի գործադիր տնօրենի ընտրության մրցույթի իրականացման կարգն ու պայմանները սահմանվում են խորհրդի կողմից:</w:t>
      </w:r>
    </w:p>
    <w:p w14:paraId="2405E3A6" w14:textId="6D24B46D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52E72">
        <w:rPr>
          <w:rFonts w:ascii="GHEA Grapalat" w:hAnsi="GHEA Grapalat"/>
          <w:sz w:val="24"/>
          <w:szCs w:val="24"/>
          <w:lang w:val="hy-AM"/>
        </w:rPr>
        <w:t>4</w:t>
      </w:r>
      <w:r w:rsidR="009718E8" w:rsidRPr="00F40717">
        <w:rPr>
          <w:rFonts w:ascii="GHEA Grapalat" w:hAnsi="GHEA Grapalat"/>
          <w:sz w:val="24"/>
          <w:szCs w:val="24"/>
          <w:lang w:val="hy-AM"/>
        </w:rPr>
        <w:t>2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Հիմնադրամի գործադիր տնօրենը`</w:t>
      </w:r>
    </w:p>
    <w:p w14:paraId="7536E451" w14:textId="7019ACC5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տնօրինում է հիմնադրամի գույքը, այդ թվում` ֆինանսական միջոցները, գործարքներ է կնքում հիմնադրամի անունից.</w:t>
      </w:r>
    </w:p>
    <w:p w14:paraId="556A9553" w14:textId="151C6A9D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ներկայացնում է հիմնադրամը Հայաստանի Հանրապետությունում և օտարերկրյա պետություններում.</w:t>
      </w:r>
    </w:p>
    <w:p w14:paraId="229D24C8" w14:textId="7E32D1F0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գործում է առանց լիազորագրի.</w:t>
      </w:r>
    </w:p>
    <w:p w14:paraId="5CA5234C" w14:textId="7EACDA45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տալիս է լիազորագրեր.</w:t>
      </w:r>
    </w:p>
    <w:p w14:paraId="53C9E245" w14:textId="483E9375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5) սահմանված կարգով կնքում է պայմանագրեր, այդ թվում` աշխատանքային.</w:t>
      </w:r>
    </w:p>
    <w:p w14:paraId="5AD5ACE3" w14:textId="23ABDC3A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6) բանկերում բացում է հիմնադրամի հաշվարկային (այդ թվում` արտարժութային) և այլ հաշիվներ.</w:t>
      </w:r>
    </w:p>
    <w:p w14:paraId="57125CA8" w14:textId="132C660E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7) խորհրդի հաստատմանն է ներկայացնում հիմնադրամի աշխատանքային ներքին կանոնակարգը, վարչակազմակերպական կառուցվածքը, հաստիքացուցակը, ծրագրերի իրականացման խմբերի գործունեության կարգերը.</w:t>
      </w:r>
    </w:p>
    <w:p w14:paraId="2B3BB211" w14:textId="2953D76B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8) իր իրավասության սահմաններում արձակում է հրամաններ, հրահանգներ, տալիս է կատարման համար պարտադիր ցուցումներ և վերահսկում դրանց կատարումը.</w:t>
      </w:r>
    </w:p>
    <w:p w14:paraId="07E1DFDB" w14:textId="107BDD6B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9) աշխատողների նկատմամբ կիրառում է խրախուսման և կարգապահական պատասխանատվության միջոցներ.</w:t>
      </w:r>
    </w:p>
    <w:p w14:paraId="122AB219" w14:textId="2953F557" w:rsidR="000E3B63" w:rsidRPr="008A01C1" w:rsidRDefault="000E3B63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10) կնքում է պայմանագիր ընտրված աուդիտորական կազմակերպության հետ:</w:t>
      </w:r>
    </w:p>
    <w:p w14:paraId="79FFC813" w14:textId="05719778" w:rsidR="000E3B63" w:rsidRDefault="000E3B63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</w:t>
      </w:r>
      <w:r w:rsidR="009718E8" w:rsidRPr="009718E8">
        <w:rPr>
          <w:rFonts w:ascii="GHEA Grapalat" w:hAnsi="GHEA Grapalat"/>
          <w:sz w:val="24"/>
          <w:szCs w:val="24"/>
          <w:lang w:val="hy-AM"/>
        </w:rPr>
        <w:t>3</w:t>
      </w:r>
      <w:r w:rsidRPr="008A01C1">
        <w:rPr>
          <w:rFonts w:ascii="GHEA Grapalat" w:hAnsi="GHEA Grapalat"/>
          <w:sz w:val="24"/>
          <w:szCs w:val="24"/>
          <w:lang w:val="hy-AM"/>
        </w:rPr>
        <w:t>. Խորհուրդն իրավունք ունի լուծելու գործադիր տնօրենի հետ կնքված պայմանագիրը` օրենքով, սույն կանոնադրությամբ և տվյալ պայմանագրով սահմանված կարգով:</w:t>
      </w:r>
    </w:p>
    <w:p w14:paraId="4E276E3B" w14:textId="2DF8C16B" w:rsidR="00A85202" w:rsidRPr="00E95FE4" w:rsidRDefault="00A85202" w:rsidP="00A85202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40717">
        <w:rPr>
          <w:rFonts w:ascii="GHEA Grapalat" w:hAnsi="GHEA Grapalat"/>
          <w:sz w:val="24"/>
          <w:szCs w:val="24"/>
          <w:lang w:val="hy-AM"/>
        </w:rPr>
        <w:lastRenderedPageBreak/>
        <w:t>44</w:t>
      </w:r>
      <w:r w:rsidRPr="00F40717">
        <w:rPr>
          <w:rFonts w:ascii="Cambria Math" w:hAnsi="Cambria Math" w:cs="Cambria Math"/>
          <w:sz w:val="24"/>
          <w:szCs w:val="24"/>
          <w:lang w:val="hy-AM"/>
        </w:rPr>
        <w:t>․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Տնօրենի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բացակայության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կամ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տնօրենի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պաշտոնը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թափուր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մնալու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դեպքում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տնօրենի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պարտականությունների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կատարումը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վերապահվում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տնօրենի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17">
        <w:rPr>
          <w:rFonts w:ascii="GHEA Grapalat" w:hAnsi="GHEA Grapalat" w:cs="GHEA Grapalat"/>
          <w:sz w:val="24"/>
          <w:szCs w:val="24"/>
          <w:lang w:val="hy-AM"/>
        </w:rPr>
        <w:t>տեղակալին</w:t>
      </w:r>
      <w:r w:rsidR="00E95FE4">
        <w:rPr>
          <w:rFonts w:ascii="GHEA Grapalat" w:hAnsi="GHEA Grapalat" w:cs="GHEA Grapalat"/>
          <w:sz w:val="24"/>
          <w:szCs w:val="24"/>
          <w:lang w:val="hy-AM"/>
        </w:rPr>
        <w:t>,</w:t>
      </w:r>
      <w:r w:rsidR="00E95FE4">
        <w:rPr>
          <w:rFonts w:ascii="GHEA Grapalat" w:hAnsi="GHEA Grapalat" w:cs="GHEA Grapalat"/>
          <w:sz w:val="24"/>
          <w:szCs w:val="24"/>
        </w:rPr>
        <w:t xml:space="preserve"> </w:t>
      </w:r>
      <w:r w:rsidR="00E95FE4">
        <w:rPr>
          <w:rFonts w:ascii="GHEA Grapalat" w:hAnsi="GHEA Grapalat" w:cs="GHEA Grapalat"/>
          <w:sz w:val="24"/>
          <w:szCs w:val="24"/>
          <w:lang w:val="hy-AM"/>
        </w:rPr>
        <w:t>իսկ   վերջինիս բացակայության դեպքում՝ Խորհրդի որոշմամբ այլ աշխատակցին։</w:t>
      </w:r>
    </w:p>
    <w:p w14:paraId="59BC99C9" w14:textId="3CD1651C" w:rsidR="00A85202" w:rsidRPr="00F40717" w:rsidRDefault="00A85202" w:rsidP="00A85202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40717">
        <w:rPr>
          <w:rFonts w:ascii="GHEA Grapalat" w:hAnsi="GHEA Grapalat"/>
          <w:sz w:val="24"/>
          <w:szCs w:val="24"/>
          <w:lang w:val="hy-AM"/>
        </w:rPr>
        <w:t>45</w:t>
      </w:r>
      <w:r w:rsidR="00F40717" w:rsidRPr="00F40717">
        <w:rPr>
          <w:rFonts w:ascii="GHEA Grapalat" w:hAnsi="GHEA Grapalat"/>
          <w:sz w:val="24"/>
          <w:szCs w:val="24"/>
        </w:rPr>
        <w:t>.</w:t>
      </w:r>
      <w:r w:rsidRPr="00F40717">
        <w:rPr>
          <w:rFonts w:ascii="GHEA Grapalat" w:hAnsi="GHEA Grapalat"/>
          <w:sz w:val="24"/>
          <w:szCs w:val="24"/>
          <w:lang w:val="hy-AM"/>
        </w:rPr>
        <w:t xml:space="preserve"> Տնօրենի պաշտոնը թափուր մնալուց հետո մեկամսյա </w:t>
      </w:r>
      <w:r w:rsidRPr="00F40717">
        <w:rPr>
          <w:rFonts w:ascii="GHEA Grapalat" w:hAnsi="GHEA Grapalat"/>
          <w:color w:val="000000"/>
          <w:sz w:val="24"/>
          <w:szCs w:val="24"/>
          <w:lang w:val="hy-AM"/>
        </w:rPr>
        <w:t>ժամկետում  հայտարարվում է Հիմնադրամի գործադիր տնօրենի ընտրության մրցույթը։</w:t>
      </w:r>
    </w:p>
    <w:p w14:paraId="71CC856C" w14:textId="77777777" w:rsidR="00A85202" w:rsidRPr="008A01C1" w:rsidRDefault="00A85202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EEAAC8" w14:textId="77777777" w:rsidR="00B90111" w:rsidRPr="008A01C1" w:rsidRDefault="00B90111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6E46D00" w14:textId="77777777" w:rsidR="00A62F50" w:rsidRPr="008A01C1" w:rsidRDefault="00A62F50" w:rsidP="001705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>VII. ՀԻՄՆԱԴՐԱՄԻ ԳՈՐԾՈՒՆԵՈՒԹՅՈՒՆԸ</w:t>
      </w:r>
    </w:p>
    <w:p w14:paraId="0E6FA971" w14:textId="77777777" w:rsidR="00A62F50" w:rsidRPr="008A01C1" w:rsidRDefault="00A62F50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81F4F2E" w14:textId="662CB5F6" w:rsidR="00A62F50" w:rsidRPr="008A01C1" w:rsidRDefault="00A62F50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</w:t>
      </w:r>
      <w:r w:rsidR="00EB5D1A">
        <w:rPr>
          <w:rFonts w:ascii="GHEA Grapalat" w:hAnsi="GHEA Grapalat"/>
          <w:sz w:val="24"/>
          <w:szCs w:val="24"/>
        </w:rPr>
        <w:t>6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Հիմնադրամն ինքնուրույն է պլանավորում իր գործունեությունը, մշակում զարգացման հեռանկարները և ընդունում իր գործունեության վերաբերյալ որոշումներ:</w:t>
      </w:r>
    </w:p>
    <w:p w14:paraId="7DD4869E" w14:textId="2872DC98" w:rsidR="00A62F50" w:rsidRPr="008A01C1" w:rsidRDefault="00A62F50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</w:t>
      </w:r>
      <w:r w:rsidR="00EB5D1A">
        <w:rPr>
          <w:rFonts w:ascii="GHEA Grapalat" w:hAnsi="GHEA Grapalat"/>
          <w:sz w:val="24"/>
          <w:szCs w:val="24"/>
        </w:rPr>
        <w:t>7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Հիմնադրամի` այլ իրավաբանական և ֆիզիկական անձանց հետ գործունեության ընթացքում բոլոր հարաբերություններն իրականացվում են պայմանագրային հիմունքներով: Հիմնադրամն ինքնուրույն է ընտրում իր կողմից կնքվող պայմանագրերի առարկան և պայմանները:</w:t>
      </w:r>
    </w:p>
    <w:p w14:paraId="62D4B97D" w14:textId="6EF7FE5E" w:rsidR="00A62F50" w:rsidRPr="008A01C1" w:rsidRDefault="00A62F50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</w:t>
      </w:r>
      <w:r w:rsidR="00EB5D1A">
        <w:rPr>
          <w:rFonts w:ascii="GHEA Grapalat" w:hAnsi="GHEA Grapalat"/>
          <w:sz w:val="24"/>
          <w:szCs w:val="24"/>
        </w:rPr>
        <w:t>8</w:t>
      </w:r>
      <w:r w:rsidRPr="008A01C1">
        <w:rPr>
          <w:rFonts w:ascii="GHEA Grapalat" w:hAnsi="GHEA Grapalat"/>
          <w:sz w:val="24"/>
          <w:szCs w:val="24"/>
          <w:lang w:val="hy-AM"/>
        </w:rPr>
        <w:t>. Իր կանոնադրական գործունեությունն իրականացնելիս` հիմնադրամն իրավունք ունի սեփական նախաձեռնությամբ ընդունելու Հայաստանի Հանրապետության օրենսդրությանը չհակասող ցանկացած որոշում:</w:t>
      </w:r>
    </w:p>
    <w:p w14:paraId="1A613377" w14:textId="1E000DE9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3226789" w14:textId="4D767BA6" w:rsidR="00A0103A" w:rsidRPr="008A01C1" w:rsidRDefault="003D5138" w:rsidP="001705A1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1C1">
        <w:rPr>
          <w:rFonts w:ascii="GHEA Grapalat" w:hAnsi="GHEA Grapalat"/>
          <w:b/>
          <w:bCs/>
          <w:sz w:val="24"/>
          <w:szCs w:val="24"/>
          <w:lang w:val="hy-AM"/>
        </w:rPr>
        <w:t>VII</w:t>
      </w:r>
      <w:r>
        <w:rPr>
          <w:rFonts w:ascii="GHEA Grapalat" w:hAnsi="GHEA Grapalat"/>
          <w:b/>
          <w:bCs/>
          <w:sz w:val="24"/>
          <w:szCs w:val="24"/>
        </w:rPr>
        <w:t>I</w:t>
      </w:r>
      <w:r w:rsidR="00A0103A" w:rsidRPr="008A01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ՀԻՄՆԱԴՐԱՄԻ ՎԵՐԱԿԱԶՄԱԿԵՐՊՄԱՆ ԵՎ ԼՈՒԾԱՐՄԱՆ ԿԱՐԳԸ</w:t>
      </w:r>
    </w:p>
    <w:p w14:paraId="0771FCC7" w14:textId="77777777" w:rsidR="006E59A4" w:rsidRPr="008A01C1" w:rsidRDefault="006E59A4" w:rsidP="001705A1">
      <w:pPr>
        <w:spacing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0F6DF41" w14:textId="2EEB230D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</w:t>
      </w:r>
      <w:r w:rsidR="00EB5D1A">
        <w:rPr>
          <w:rFonts w:ascii="GHEA Grapalat" w:hAnsi="GHEA Grapalat"/>
          <w:sz w:val="24"/>
          <w:szCs w:val="24"/>
        </w:rPr>
        <w:t>9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 կարող է վերակազմակերպվել միայն հիմնադրամի՝ այլ հիմնադրամին միացման կամ այլ հիմնադրամի հետ միաձուլման ձևով:</w:t>
      </w:r>
    </w:p>
    <w:p w14:paraId="3D0AE14E" w14:textId="68D05312" w:rsidR="00A0103A" w:rsidRPr="008A01C1" w:rsidRDefault="00EB5D1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50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Հիմնադրամը վերակազմակերպվում է հիմնադրի որոշմամբ կամ խորհրդի որոշմամբ:</w:t>
      </w:r>
    </w:p>
    <w:p w14:paraId="6572303F" w14:textId="46330CF6" w:rsidR="00A0103A" w:rsidRPr="008A01C1" w:rsidRDefault="00605AFE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05AFE">
        <w:rPr>
          <w:rFonts w:ascii="GHEA Grapalat" w:hAnsi="GHEA Grapalat"/>
          <w:sz w:val="24"/>
          <w:szCs w:val="24"/>
          <w:lang w:val="hy-AM"/>
        </w:rPr>
        <w:t>5</w:t>
      </w:r>
      <w:r w:rsidR="00EB5D1A">
        <w:rPr>
          <w:rFonts w:ascii="GHEA Grapalat" w:hAnsi="GHEA Grapalat"/>
          <w:sz w:val="24"/>
          <w:szCs w:val="24"/>
        </w:rPr>
        <w:t>1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Հիմնադրամը, միաձուլման ձևով վերակազմակերպվելիս, վերակազմակերպված է համարվում նոր ստեղծված հիմնադրամի պետական գրանցման պահից:</w:t>
      </w:r>
    </w:p>
    <w:p w14:paraId="68B1C297" w14:textId="77777777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DE2E96E" w14:textId="1CDD4558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EB5D1A">
        <w:rPr>
          <w:rFonts w:ascii="GHEA Grapalat" w:hAnsi="GHEA Grapalat"/>
          <w:sz w:val="24"/>
          <w:szCs w:val="24"/>
        </w:rPr>
        <w:t>2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Հիմնադրամն այլ հիմնադրամի հետ միացման ձևով վերակազմակերպվելիս՝ դրանք համարվում են վերակազմակերպված՝ միացած հիմնադրամի գործունեության դադարման պետական գրանցման պահից:</w:t>
      </w:r>
    </w:p>
    <w:p w14:paraId="77C6EC5E" w14:textId="504498A6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EB5D1A">
        <w:rPr>
          <w:rFonts w:ascii="GHEA Grapalat" w:hAnsi="GHEA Grapalat"/>
          <w:sz w:val="24"/>
          <w:szCs w:val="24"/>
        </w:rPr>
        <w:t>3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Հիմնադրամի վերակազմակերպման մասին որոշման ընդունումից հետո 30 օրվա ընթացքում հիմնադրամը պարտավոր է դրա մասին գրավոր ծանուցել իր բոլոր պարտատերերին: Ծանուցումը պետք է պարունակի տեղեկություններ վերակազմակերպման մասին որոշումն ընդունելու տարվա, ամսվա, ամսաթվի, վերակազմակերպման ձևի և մասնակիցների, ինչպես նաև հիմնադրամի պարտավորությունների իրավահաջորդության մասին:</w:t>
      </w:r>
    </w:p>
    <w:p w14:paraId="71509E84" w14:textId="1C1E2DBE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1E22D1">
        <w:rPr>
          <w:rFonts w:ascii="GHEA Grapalat" w:hAnsi="GHEA Grapalat"/>
          <w:sz w:val="24"/>
          <w:szCs w:val="24"/>
        </w:rPr>
        <w:t>4</w:t>
      </w:r>
      <w:r w:rsidRPr="008A01C1">
        <w:rPr>
          <w:rFonts w:ascii="GHEA Grapalat" w:hAnsi="GHEA Grapalat"/>
          <w:sz w:val="24"/>
          <w:szCs w:val="24"/>
          <w:lang w:val="hy-AM"/>
        </w:rPr>
        <w:t>. Վերակազմակերպման մասին ծանուցման պահից 30 օրվա ընթացքում՝ վերակազմակերպվող հիմնադրամի պարտատերն իրավունք ունի հիմնադրամից պահանջելու պարտավորությունների կատարման լրացուցիչ երաշխիքներ, պարտավորությունների դադարեցում կամ վաղաժամկետ կատարում, ինչպես նաև վնասների հատուցում:</w:t>
      </w:r>
    </w:p>
    <w:p w14:paraId="30C33BB1" w14:textId="02B85A7D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1E22D1">
        <w:rPr>
          <w:rFonts w:ascii="GHEA Grapalat" w:hAnsi="GHEA Grapalat"/>
          <w:sz w:val="24"/>
          <w:szCs w:val="24"/>
        </w:rPr>
        <w:t>5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 լուծարելու մասին որոշում կարող է ընդունել միայն դատարանը` շահագրգիռ անձանց դիմումի հիման վրա:</w:t>
      </w:r>
    </w:p>
    <w:p w14:paraId="41E884B5" w14:textId="01864882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1E22D1">
        <w:rPr>
          <w:rFonts w:ascii="GHEA Grapalat" w:hAnsi="GHEA Grapalat"/>
          <w:sz w:val="24"/>
          <w:szCs w:val="24"/>
        </w:rPr>
        <w:t>6</w:t>
      </w:r>
      <w:r w:rsidRPr="008A01C1">
        <w:rPr>
          <w:rFonts w:ascii="GHEA Grapalat" w:hAnsi="GHEA Grapalat"/>
          <w:sz w:val="24"/>
          <w:szCs w:val="24"/>
          <w:lang w:val="hy-AM"/>
        </w:rPr>
        <w:t>. Հիմնադրամը կարող է լուծարվել, եթե`</w:t>
      </w:r>
    </w:p>
    <w:p w14:paraId="4B7A9F36" w14:textId="07148502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1) հիմնադրամի գույքը բավարար չէ նրա գործունեության իրականացման համար, և անհրաժեշտ գույք ստանալու հնարավորությունն իրական չէ.</w:t>
      </w:r>
    </w:p>
    <w:p w14:paraId="79775AAE" w14:textId="393F3FBF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2) իր գործունեությամբ հիմնադրամը շեղվել է կանոնադրությամբ նախատեսված նպատակներից.</w:t>
      </w:r>
    </w:p>
    <w:p w14:paraId="67C99F5C" w14:textId="4A7D47B2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3) հնարավոր չէ հասնել հիմնադրամի նպատակների իրականացմանը և փոփոխել այդ նպատակները.</w:t>
      </w:r>
    </w:p>
    <w:p w14:paraId="3CF36C41" w14:textId="77777777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4) հիմնադրամի գործունեությունը վտանգում է պետական և հասարակական անվտանգությունը, հասարակական կարգը, հանրության առողջությունն ու բարքերը, այլոց իրավունքներն ու ազատությունները.</w:t>
      </w:r>
    </w:p>
    <w:p w14:paraId="23E4A322" w14:textId="32EF5F76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5) հ</w:t>
      </w:r>
      <w:r w:rsidR="006E59A4" w:rsidRPr="008A01C1">
        <w:rPr>
          <w:rFonts w:ascii="GHEA Grapalat" w:hAnsi="GHEA Grapalat"/>
          <w:sz w:val="24"/>
          <w:szCs w:val="24"/>
          <w:lang w:val="hy-AM"/>
        </w:rPr>
        <w:t>ի</w:t>
      </w:r>
      <w:r w:rsidRPr="008A01C1">
        <w:rPr>
          <w:rFonts w:ascii="GHEA Grapalat" w:hAnsi="GHEA Grapalat"/>
          <w:sz w:val="24"/>
          <w:szCs w:val="24"/>
          <w:lang w:val="hy-AM"/>
        </w:rPr>
        <w:t>մնադրամը թույլ է տվել օրենքի բազմակի կամ կոպիտ խախտումներ կամ պարբերաբար իրականացրել է իր կանոնադրական նպատակներին հակասող գործունեություն.</w:t>
      </w:r>
    </w:p>
    <w:p w14:paraId="2E49BD8C" w14:textId="4F1D5269" w:rsidR="00A0103A" w:rsidRPr="008A01C1" w:rsidRDefault="00A0103A" w:rsidP="001705A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6) հիմնադրամն ստեղծելիս՝ հիմնադիրը թույլ է տվել օրենքի էական խախտումներ կամ կեղծիքներ:</w:t>
      </w:r>
    </w:p>
    <w:p w14:paraId="47DC47C0" w14:textId="495D1369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1E22D1">
        <w:rPr>
          <w:rFonts w:ascii="GHEA Grapalat" w:hAnsi="GHEA Grapalat"/>
          <w:sz w:val="24"/>
          <w:szCs w:val="24"/>
        </w:rPr>
        <w:t>7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. Հիմնադրամը կարող է լուծարվել նաև </w:t>
      </w:r>
      <w:r w:rsidR="00BA1EC9">
        <w:rPr>
          <w:rFonts w:ascii="GHEA Grapalat" w:hAnsi="GHEA Grapalat"/>
          <w:sz w:val="24"/>
          <w:szCs w:val="24"/>
          <w:lang w:val="hy-AM"/>
        </w:rPr>
        <w:t>Օ</w:t>
      </w:r>
      <w:r w:rsidRPr="008A01C1">
        <w:rPr>
          <w:rFonts w:ascii="GHEA Grapalat" w:hAnsi="GHEA Grapalat"/>
          <w:sz w:val="24"/>
          <w:szCs w:val="24"/>
          <w:lang w:val="hy-AM"/>
        </w:rPr>
        <w:t>րենքով նախատեսված այլ դեպքերում:</w:t>
      </w:r>
    </w:p>
    <w:p w14:paraId="2C7FF16D" w14:textId="301FB915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1E22D1">
        <w:rPr>
          <w:rFonts w:ascii="GHEA Grapalat" w:hAnsi="GHEA Grapalat"/>
          <w:sz w:val="24"/>
          <w:szCs w:val="24"/>
        </w:rPr>
        <w:t>8</w:t>
      </w:r>
      <w:r w:rsidRPr="008A01C1">
        <w:rPr>
          <w:rFonts w:ascii="GHEA Grapalat" w:hAnsi="GHEA Grapalat"/>
          <w:sz w:val="24"/>
          <w:szCs w:val="24"/>
          <w:lang w:val="hy-AM"/>
        </w:rPr>
        <w:t>. Դատարանի կողմից հիմնադրամի լուծարման մասին որոշման ընդունումից հետո խորհուրդը նշանակում է լուծարման հանձնաժողով (լուծարող) և, Հայաստանի Հանրապետության քաղաքացիական օրենսգրքի ու «Հիմնադրամների մասին» Հայաստանի Հանրապետության օրենքի համաձայն, սահմանում է լուծարման կարգն ու ժամկետները:</w:t>
      </w:r>
    </w:p>
    <w:p w14:paraId="7AAECD6A" w14:textId="08D8CD34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5</w:t>
      </w:r>
      <w:r w:rsidR="001E22D1">
        <w:rPr>
          <w:rFonts w:ascii="GHEA Grapalat" w:hAnsi="GHEA Grapalat"/>
          <w:sz w:val="24"/>
          <w:szCs w:val="24"/>
        </w:rPr>
        <w:t>9</w:t>
      </w:r>
      <w:r w:rsidRPr="008A01C1">
        <w:rPr>
          <w:rFonts w:ascii="GHEA Grapalat" w:hAnsi="GHEA Grapalat"/>
          <w:sz w:val="24"/>
          <w:szCs w:val="24"/>
          <w:lang w:val="hy-AM"/>
        </w:rPr>
        <w:t>. Լուծարման հանձնաժողովի նշանակման պահից նրան են անցնում հիմնադրամի գործերի կառավարման լիազորությունները: Հիմնադրամի անունից դատարանում հանդես են գալիս լուծարման հանձնաժողովի ներկայացուցիչները:</w:t>
      </w:r>
    </w:p>
    <w:p w14:paraId="0E82CCA1" w14:textId="467842C5" w:rsidR="00A0103A" w:rsidRPr="008A01C1" w:rsidRDefault="001E22D1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60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Լուծարման գործընթացում գտնվելու մասին տեղեկությունները (լուծարման գործընթացի սկիզբը և ավարտը, լուծարման հանձնաժողովի կազմը) գրառվում են իրավաբանական անձանց պետական գրանցամատյանում՝ լուծարման հանձնաժողովի դիմումի հիման վրա:</w:t>
      </w:r>
    </w:p>
    <w:p w14:paraId="4AF10492" w14:textId="1CFD70C2" w:rsidR="00A0103A" w:rsidRPr="008A01C1" w:rsidRDefault="00605AFE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05AFE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1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Լուծարման հանձնաժողովը Հայաստանի Հանրապետության հրապարակային ծանուցումների պաշտոնական ինտերնետային կայքում (հttp://www.azdarar.am) զետեղում է հայտարարություն հիմնադրամը լուծարելու և պարտատերերի պահանջները ներկայացնելու կարգի ու ժամկետի մասին: Այդ ժամկետը չի կարող պակաս լինել երկու ամսվանից՝ սկսած լուծարման մասին հրապարակման պահից, որը համարվում է հիմնադրամի լուծարման գործընթացի սկիզբ:</w:t>
      </w:r>
    </w:p>
    <w:p w14:paraId="6FEA0B2F" w14:textId="20310ACD" w:rsidR="00A0103A" w:rsidRPr="008A01C1" w:rsidRDefault="00D41D26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2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Լուծարման հանձնաժողովը վերագնահատում է գույքը, միջոցներ է ձեռնարկում պարտատերերի հայտնաբերման և դեբիտորական պարտքերի ստացման համար, ինչպես նաև պարտատերերին տեղեկացնում է հիմնադրամի լուծարման մասին:</w:t>
      </w:r>
    </w:p>
    <w:p w14:paraId="455F6018" w14:textId="5CFE11F9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6</w:t>
      </w:r>
      <w:r w:rsidR="001E22D1">
        <w:rPr>
          <w:rFonts w:ascii="GHEA Grapalat" w:hAnsi="GHEA Grapalat"/>
          <w:sz w:val="24"/>
          <w:szCs w:val="24"/>
        </w:rPr>
        <w:t>3</w:t>
      </w:r>
      <w:r w:rsidRPr="008A01C1">
        <w:rPr>
          <w:rFonts w:ascii="GHEA Grapalat" w:hAnsi="GHEA Grapalat"/>
          <w:sz w:val="24"/>
          <w:szCs w:val="24"/>
          <w:lang w:val="hy-AM"/>
        </w:rPr>
        <w:t>. Լուծարման ընթացքում հիմնադրամն իրավունք ունի կնքելու նոր գործարքներ և ստանձնելու նոր պարտավորություններ՝ միայն իր պարտավորությունները կատարելու համար անհրաժեշտ ընթացիկ գործունեությունն ավարտելու անհրաժեշտության դեպքում:</w:t>
      </w:r>
    </w:p>
    <w:p w14:paraId="62A4B6C4" w14:textId="2A1955D2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4</w:t>
      </w:r>
      <w:r w:rsidRPr="008A01C1">
        <w:rPr>
          <w:rFonts w:ascii="GHEA Grapalat" w:hAnsi="GHEA Grapalat"/>
          <w:sz w:val="24"/>
          <w:szCs w:val="24"/>
          <w:lang w:val="hy-AM"/>
        </w:rPr>
        <w:t>. Պարտատերերի կողմից պահանջներ ներկայացվելու ժամկետն ավարտվելուց հետո լուծարման հանձնաժողովը կազմում է լուծարման միջանկյալ հաշվեկշիռ, որը պարունակում է տեղեկություններ լուծարվող հիմնադրամի գույքի կազմի, պարտատերերի ներկայացրած պահանջների ցանկի, ինչպես նաև պահանջների քննարկման արդյունքների մասին:</w:t>
      </w:r>
    </w:p>
    <w:p w14:paraId="169486C6" w14:textId="36FFD892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5</w:t>
      </w:r>
      <w:r w:rsidRPr="008A01C1">
        <w:rPr>
          <w:rFonts w:ascii="GHEA Grapalat" w:hAnsi="GHEA Grapalat"/>
          <w:sz w:val="24"/>
          <w:szCs w:val="24"/>
          <w:lang w:val="hy-AM"/>
        </w:rPr>
        <w:t>. Լուծարման միջանկյալ հաշվեկշիռը հաստատում է հիմնադրամի խորհուրդը:</w:t>
      </w:r>
    </w:p>
    <w:p w14:paraId="1FC15979" w14:textId="6B54C269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6</w:t>
      </w:r>
      <w:r w:rsidRPr="008A01C1">
        <w:rPr>
          <w:rFonts w:ascii="GHEA Grapalat" w:hAnsi="GHEA Grapalat"/>
          <w:sz w:val="24"/>
          <w:szCs w:val="24"/>
          <w:lang w:val="hy-AM"/>
        </w:rPr>
        <w:t>. Լուծարման միջանկյալ հաշվեկշռի հաստատումից հետո, եթե լուծարվող հիմնադրամի ունեցած դրամական միջոցներն անբավարար են պարտատերերի պահանջները բավարարելու համար, լուծարման հանձնաժողովը, «Հիմնադրամների մասին» Հայաստանի Հանրապետության օրենքով սահմանված կարգով, հրապարակային սակարկություններով վաճառում է հիմնադրամի գույքը:</w:t>
      </w:r>
    </w:p>
    <w:p w14:paraId="1E86A995" w14:textId="4AF75705" w:rsidR="00A0103A" w:rsidRPr="008A01C1" w:rsidRDefault="00A0103A" w:rsidP="00596FE4">
      <w:pPr>
        <w:tabs>
          <w:tab w:val="left" w:pos="360"/>
          <w:tab w:val="left" w:pos="630"/>
        </w:tabs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7</w:t>
      </w:r>
      <w:r w:rsidRPr="008A01C1">
        <w:rPr>
          <w:rFonts w:ascii="GHEA Grapalat" w:hAnsi="GHEA Grapalat"/>
          <w:sz w:val="24"/>
          <w:szCs w:val="24"/>
          <w:lang w:val="hy-AM"/>
        </w:rPr>
        <w:t>. Լուծարման հանձնաժողովը լուծարվող հիմնադրամի պարտատերերին վճարումներ է կատարում Հայաստանի Հանրապետության քաղաքացիական օրենսգրքի 70-րդ հոդվածով սահմանված հերթականությամբ և լուծարման միջանկյալ հաշվեկշռին համապատասխան՝ սկսած դրա հաստատման պահից:</w:t>
      </w:r>
    </w:p>
    <w:p w14:paraId="2749DB3C" w14:textId="5283167D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8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. </w:t>
      </w:r>
      <w:r w:rsidR="007B06C5">
        <w:rPr>
          <w:rFonts w:ascii="GHEA Grapalat" w:hAnsi="GHEA Grapalat"/>
          <w:sz w:val="24"/>
          <w:szCs w:val="24"/>
          <w:lang w:val="hy-AM"/>
        </w:rPr>
        <w:t xml:space="preserve"> </w:t>
      </w:r>
      <w:r w:rsidR="007B06C5" w:rsidRPr="007B06C5">
        <w:rPr>
          <w:rFonts w:ascii="GHEA Grapalat" w:hAnsi="GHEA Grapalat"/>
          <w:sz w:val="24"/>
          <w:szCs w:val="24"/>
          <w:lang w:val="hy-AM"/>
        </w:rPr>
        <w:t>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սեփականության իրավունքով փոխանցվում է Հայաստանի Հանրապետությանը՝ ի դեմս Կառավարության, բացառությամբ օրենքով սահմանված դեպքերի</w:t>
      </w:r>
      <w:r w:rsidRPr="008A01C1">
        <w:rPr>
          <w:rFonts w:ascii="GHEA Grapalat" w:hAnsi="GHEA Grapalat"/>
          <w:sz w:val="24"/>
          <w:szCs w:val="24"/>
          <w:lang w:val="hy-AM"/>
        </w:rPr>
        <w:t>:</w:t>
      </w:r>
    </w:p>
    <w:p w14:paraId="73A1D8C8" w14:textId="224793DC" w:rsidR="00A0103A" w:rsidRPr="008A01C1" w:rsidRDefault="00A0103A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A01C1">
        <w:rPr>
          <w:rFonts w:ascii="GHEA Grapalat" w:hAnsi="GHEA Grapalat"/>
          <w:sz w:val="24"/>
          <w:szCs w:val="24"/>
          <w:lang w:val="hy-AM"/>
        </w:rPr>
        <w:t>6</w:t>
      </w:r>
      <w:r w:rsidR="001E22D1">
        <w:rPr>
          <w:rFonts w:ascii="GHEA Grapalat" w:hAnsi="GHEA Grapalat"/>
          <w:sz w:val="24"/>
          <w:szCs w:val="24"/>
        </w:rPr>
        <w:t>9</w:t>
      </w:r>
      <w:r w:rsidRPr="008A01C1">
        <w:rPr>
          <w:rFonts w:ascii="GHEA Grapalat" w:hAnsi="GHEA Grapalat"/>
          <w:sz w:val="24"/>
          <w:szCs w:val="24"/>
          <w:lang w:val="hy-AM"/>
        </w:rPr>
        <w:t xml:space="preserve">. Հիմնադրամի գույքի ամբողջական բաշխումն իրականացնելուց հետո լուծարման հանձնաժողովը կազմում է լուծարման հաշվեկշիռ և ներկայացնում խորհրդին՝ </w:t>
      </w:r>
      <w:r w:rsidRPr="008A01C1">
        <w:rPr>
          <w:rFonts w:ascii="GHEA Grapalat" w:hAnsi="GHEA Grapalat"/>
          <w:sz w:val="24"/>
          <w:szCs w:val="24"/>
          <w:lang w:val="hy-AM"/>
        </w:rPr>
        <w:lastRenderedPageBreak/>
        <w:t>հաստատման: Լուծարման հանձնաժողովը խորհրդի հաստատած լուծարման հաշվեկշիռը ներկայացնում է դատարան՝ հաստատման:</w:t>
      </w:r>
    </w:p>
    <w:p w14:paraId="4866C234" w14:textId="3A0FFDF4" w:rsidR="00A0103A" w:rsidRPr="008A01C1" w:rsidRDefault="001E22D1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70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Լուծարման հանձնաժողովը հաստատված լուծարման հաշվեկշիռը՝ օրենքով սահմանված մյուս փաստաթղթերի հետ միասին, ներկայացնում է իրավաբանական անձանց պետական ռեգիստր՝ հիմնադրամի լուծարման պետական գրանցում կատարելու համար:</w:t>
      </w:r>
    </w:p>
    <w:p w14:paraId="77670C67" w14:textId="77E375D6" w:rsidR="00A0103A" w:rsidRPr="008A01C1" w:rsidRDefault="00605AFE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05AFE">
        <w:rPr>
          <w:rFonts w:ascii="GHEA Grapalat" w:hAnsi="GHEA Grapalat"/>
          <w:sz w:val="24"/>
          <w:szCs w:val="24"/>
          <w:lang w:val="hy-AM"/>
        </w:rPr>
        <w:t>7</w:t>
      </w:r>
      <w:r w:rsidR="001E22D1">
        <w:rPr>
          <w:rFonts w:ascii="GHEA Grapalat" w:hAnsi="GHEA Grapalat"/>
          <w:sz w:val="24"/>
          <w:szCs w:val="24"/>
        </w:rPr>
        <w:t>1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Հիմնադրամի լուծարումը համարվում է ավարտված, իսկ նրա գոյությունը դադարած՝ լուծարման պետական գրանցման պահից:</w:t>
      </w:r>
    </w:p>
    <w:p w14:paraId="22C953FB" w14:textId="295176FD" w:rsidR="00A0103A" w:rsidRPr="008A01C1" w:rsidRDefault="00D41D26" w:rsidP="00FF700A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1E22D1">
        <w:rPr>
          <w:rFonts w:ascii="GHEA Grapalat" w:hAnsi="GHEA Grapalat"/>
          <w:sz w:val="24"/>
          <w:szCs w:val="24"/>
        </w:rPr>
        <w:t>2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. Խորհրդի կողմից սույն կանոնադրության 5</w:t>
      </w:r>
      <w:r w:rsidR="005F6976">
        <w:rPr>
          <w:rFonts w:ascii="GHEA Grapalat" w:hAnsi="GHEA Grapalat"/>
          <w:sz w:val="24"/>
          <w:szCs w:val="24"/>
          <w:lang w:val="hy-AM"/>
        </w:rPr>
        <w:t>8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-րդ, 6</w:t>
      </w:r>
      <w:r w:rsidR="005F6976">
        <w:rPr>
          <w:rFonts w:ascii="GHEA Grapalat" w:hAnsi="GHEA Grapalat"/>
          <w:sz w:val="24"/>
          <w:szCs w:val="24"/>
          <w:lang w:val="hy-AM"/>
        </w:rPr>
        <w:t>5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-րդ և 6</w:t>
      </w:r>
      <w:r w:rsidR="005F6976">
        <w:rPr>
          <w:rFonts w:ascii="GHEA Grapalat" w:hAnsi="GHEA Grapalat"/>
          <w:sz w:val="24"/>
          <w:szCs w:val="24"/>
          <w:lang w:val="hy-AM"/>
        </w:rPr>
        <w:t>9</w:t>
      </w:r>
      <w:r w:rsidR="00A0103A" w:rsidRPr="008A01C1">
        <w:rPr>
          <w:rFonts w:ascii="GHEA Grapalat" w:hAnsi="GHEA Grapalat"/>
          <w:sz w:val="24"/>
          <w:szCs w:val="24"/>
          <w:lang w:val="hy-AM"/>
        </w:rPr>
        <w:t>-րդ կետերով սահմանված իր լիազորությունները երկամսյա ժամկետում (համապատասխանաբար դատարանի կողմից որոշման ընդունման, լուծարման հանձնաժողովի կողմից լուծարման միջանկյալ հաշվեկշիռը և լուծարման հաշվեկշիռը ներկայացվելու պահից) չկատարվելու դեպքում Հայաստանի Հանրապետության արդարադատության նախարարը հիմնադրամի լուծարման հետ կապված լիազորությունների իրականացման նպատակով երկամսյա ժամկետում նշանակում է ժամանակավոր խորհուրդ:</w:t>
      </w:r>
    </w:p>
    <w:sectPr w:rsidR="00A0103A" w:rsidRPr="008A01C1" w:rsidSect="0032329E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F534DE" w14:textId="77777777" w:rsidR="00170FB4" w:rsidRDefault="00170FB4" w:rsidP="009F4198">
      <w:r>
        <w:separator/>
      </w:r>
    </w:p>
  </w:endnote>
  <w:endnote w:type="continuationSeparator" w:id="0">
    <w:p w14:paraId="045DBA27" w14:textId="77777777" w:rsidR="00170FB4" w:rsidRDefault="00170FB4" w:rsidP="009F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rriweather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101ED" w14:textId="77777777" w:rsidR="00170FB4" w:rsidRDefault="00170FB4" w:rsidP="009F4198">
      <w:r>
        <w:separator/>
      </w:r>
    </w:p>
  </w:footnote>
  <w:footnote w:type="continuationSeparator" w:id="0">
    <w:p w14:paraId="264377D5" w14:textId="77777777" w:rsidR="00170FB4" w:rsidRDefault="00170FB4" w:rsidP="009F4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14F71"/>
    <w:multiLevelType w:val="hybridMultilevel"/>
    <w:tmpl w:val="C6903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2B15E5"/>
    <w:multiLevelType w:val="hybridMultilevel"/>
    <w:tmpl w:val="62DC20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6D50"/>
    <w:multiLevelType w:val="hybridMultilevel"/>
    <w:tmpl w:val="ADB814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640F9"/>
    <w:multiLevelType w:val="hybridMultilevel"/>
    <w:tmpl w:val="F3B62188"/>
    <w:lvl w:ilvl="0" w:tplc="9A82DD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E1300"/>
    <w:multiLevelType w:val="hybridMultilevel"/>
    <w:tmpl w:val="5BDEB8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1C1E"/>
    <w:multiLevelType w:val="hybridMultilevel"/>
    <w:tmpl w:val="B240B4CE"/>
    <w:lvl w:ilvl="0" w:tplc="FFC4A7B0">
      <w:start w:val="8"/>
      <w:numFmt w:val="bullet"/>
      <w:lvlText w:val="•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12273"/>
    <w:multiLevelType w:val="hybridMultilevel"/>
    <w:tmpl w:val="C81A48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CD1818"/>
    <w:multiLevelType w:val="hybridMultilevel"/>
    <w:tmpl w:val="EC8E9A4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4014ED6"/>
    <w:multiLevelType w:val="hybridMultilevel"/>
    <w:tmpl w:val="EC4CA2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F37AA3"/>
    <w:multiLevelType w:val="hybridMultilevel"/>
    <w:tmpl w:val="10CA7A3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A35616"/>
    <w:multiLevelType w:val="hybridMultilevel"/>
    <w:tmpl w:val="93468BD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1" w15:restartNumberingAfterBreak="0">
    <w:nsid w:val="41E23A83"/>
    <w:multiLevelType w:val="hybridMultilevel"/>
    <w:tmpl w:val="0CCA0A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42423"/>
    <w:multiLevelType w:val="hybridMultilevel"/>
    <w:tmpl w:val="0678AA06"/>
    <w:lvl w:ilvl="0" w:tplc="5A9A32E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E362A9"/>
    <w:multiLevelType w:val="hybridMultilevel"/>
    <w:tmpl w:val="DC821D1A"/>
    <w:lvl w:ilvl="0" w:tplc="5A9A32E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218B4"/>
    <w:multiLevelType w:val="hybridMultilevel"/>
    <w:tmpl w:val="B79C504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0A73C32"/>
    <w:multiLevelType w:val="hybridMultilevel"/>
    <w:tmpl w:val="A7609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23686E"/>
    <w:multiLevelType w:val="hybridMultilevel"/>
    <w:tmpl w:val="2D6AB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9254FB"/>
    <w:multiLevelType w:val="hybridMultilevel"/>
    <w:tmpl w:val="CFB02E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13"/>
  </w:num>
  <w:num w:numId="4">
    <w:abstractNumId w:val="12"/>
  </w:num>
  <w:num w:numId="5">
    <w:abstractNumId w:val="4"/>
  </w:num>
  <w:num w:numId="6">
    <w:abstractNumId w:val="8"/>
  </w:num>
  <w:num w:numId="7">
    <w:abstractNumId w:val="1"/>
  </w:num>
  <w:num w:numId="8">
    <w:abstractNumId w:val="2"/>
  </w:num>
  <w:num w:numId="9">
    <w:abstractNumId w:val="14"/>
  </w:num>
  <w:num w:numId="10">
    <w:abstractNumId w:val="0"/>
  </w:num>
  <w:num w:numId="11">
    <w:abstractNumId w:val="5"/>
  </w:num>
  <w:num w:numId="12">
    <w:abstractNumId w:val="6"/>
  </w:num>
  <w:num w:numId="13">
    <w:abstractNumId w:val="11"/>
  </w:num>
  <w:num w:numId="14">
    <w:abstractNumId w:val="10"/>
  </w:num>
  <w:num w:numId="15">
    <w:abstractNumId w:val="17"/>
  </w:num>
  <w:num w:numId="16">
    <w:abstractNumId w:val="9"/>
  </w:num>
  <w:num w:numId="17">
    <w:abstractNumId w:val="1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A2"/>
    <w:rsid w:val="00003551"/>
    <w:rsid w:val="0000725F"/>
    <w:rsid w:val="0003585A"/>
    <w:rsid w:val="0005044C"/>
    <w:rsid w:val="00052D21"/>
    <w:rsid w:val="000B16BA"/>
    <w:rsid w:val="000C3B93"/>
    <w:rsid w:val="000C7074"/>
    <w:rsid w:val="000D1524"/>
    <w:rsid w:val="000D6B83"/>
    <w:rsid w:val="000E3B63"/>
    <w:rsid w:val="0012009A"/>
    <w:rsid w:val="00127DFE"/>
    <w:rsid w:val="00131A90"/>
    <w:rsid w:val="001705A1"/>
    <w:rsid w:val="00170FB4"/>
    <w:rsid w:val="001750D3"/>
    <w:rsid w:val="001D5F95"/>
    <w:rsid w:val="001E22D1"/>
    <w:rsid w:val="001E3419"/>
    <w:rsid w:val="001F07AB"/>
    <w:rsid w:val="002438F4"/>
    <w:rsid w:val="00246490"/>
    <w:rsid w:val="00276B11"/>
    <w:rsid w:val="00283B6D"/>
    <w:rsid w:val="00284417"/>
    <w:rsid w:val="002A1FB8"/>
    <w:rsid w:val="002C239B"/>
    <w:rsid w:val="002C2E9C"/>
    <w:rsid w:val="002D50FE"/>
    <w:rsid w:val="003055E1"/>
    <w:rsid w:val="00320FD5"/>
    <w:rsid w:val="0032329E"/>
    <w:rsid w:val="0032555C"/>
    <w:rsid w:val="00326ADE"/>
    <w:rsid w:val="00333667"/>
    <w:rsid w:val="00333F5D"/>
    <w:rsid w:val="003667AD"/>
    <w:rsid w:val="0037085C"/>
    <w:rsid w:val="00392F17"/>
    <w:rsid w:val="003B609C"/>
    <w:rsid w:val="003C0BEC"/>
    <w:rsid w:val="003D4D5C"/>
    <w:rsid w:val="003D5138"/>
    <w:rsid w:val="00424617"/>
    <w:rsid w:val="004458A3"/>
    <w:rsid w:val="00452E72"/>
    <w:rsid w:val="00490621"/>
    <w:rsid w:val="00493233"/>
    <w:rsid w:val="00493DDB"/>
    <w:rsid w:val="00495996"/>
    <w:rsid w:val="004C1961"/>
    <w:rsid w:val="004E600B"/>
    <w:rsid w:val="00500D5D"/>
    <w:rsid w:val="00522984"/>
    <w:rsid w:val="0053266D"/>
    <w:rsid w:val="00541526"/>
    <w:rsid w:val="00551D3B"/>
    <w:rsid w:val="00593686"/>
    <w:rsid w:val="00596FE4"/>
    <w:rsid w:val="005A163A"/>
    <w:rsid w:val="005A57B0"/>
    <w:rsid w:val="005B29D6"/>
    <w:rsid w:val="005C3A43"/>
    <w:rsid w:val="005F6976"/>
    <w:rsid w:val="005F7D6A"/>
    <w:rsid w:val="00605AFE"/>
    <w:rsid w:val="006103E7"/>
    <w:rsid w:val="0061450B"/>
    <w:rsid w:val="006272FC"/>
    <w:rsid w:val="006468FA"/>
    <w:rsid w:val="00657307"/>
    <w:rsid w:val="00677ED4"/>
    <w:rsid w:val="0068172B"/>
    <w:rsid w:val="006C6BAC"/>
    <w:rsid w:val="006E59A4"/>
    <w:rsid w:val="006F4AB3"/>
    <w:rsid w:val="00707609"/>
    <w:rsid w:val="00714C1E"/>
    <w:rsid w:val="00734AF5"/>
    <w:rsid w:val="00754F49"/>
    <w:rsid w:val="0075730B"/>
    <w:rsid w:val="00763AE2"/>
    <w:rsid w:val="007842C9"/>
    <w:rsid w:val="007A05F0"/>
    <w:rsid w:val="007A0EB7"/>
    <w:rsid w:val="007A2A4D"/>
    <w:rsid w:val="007B06C5"/>
    <w:rsid w:val="007C6DAB"/>
    <w:rsid w:val="007C7CA4"/>
    <w:rsid w:val="007E5C4A"/>
    <w:rsid w:val="008152C1"/>
    <w:rsid w:val="00826326"/>
    <w:rsid w:val="00832FE0"/>
    <w:rsid w:val="008409B9"/>
    <w:rsid w:val="00841157"/>
    <w:rsid w:val="00850EC7"/>
    <w:rsid w:val="00865554"/>
    <w:rsid w:val="00882B41"/>
    <w:rsid w:val="00893D13"/>
    <w:rsid w:val="008A01C1"/>
    <w:rsid w:val="008A62E5"/>
    <w:rsid w:val="008C2BE3"/>
    <w:rsid w:val="008C3A72"/>
    <w:rsid w:val="008E20CB"/>
    <w:rsid w:val="00903A26"/>
    <w:rsid w:val="00914395"/>
    <w:rsid w:val="009346FC"/>
    <w:rsid w:val="0094134B"/>
    <w:rsid w:val="0094440C"/>
    <w:rsid w:val="00964668"/>
    <w:rsid w:val="009710A2"/>
    <w:rsid w:val="009718E8"/>
    <w:rsid w:val="00972243"/>
    <w:rsid w:val="009B135D"/>
    <w:rsid w:val="009D1448"/>
    <w:rsid w:val="009E3B61"/>
    <w:rsid w:val="009F4198"/>
    <w:rsid w:val="00A0103A"/>
    <w:rsid w:val="00A17B7B"/>
    <w:rsid w:val="00A62F50"/>
    <w:rsid w:val="00A85202"/>
    <w:rsid w:val="00AB4BCB"/>
    <w:rsid w:val="00AC5B3D"/>
    <w:rsid w:val="00AF0FEB"/>
    <w:rsid w:val="00B33F2C"/>
    <w:rsid w:val="00B87277"/>
    <w:rsid w:val="00B90111"/>
    <w:rsid w:val="00BA1EC9"/>
    <w:rsid w:val="00BE4FE9"/>
    <w:rsid w:val="00C22B5E"/>
    <w:rsid w:val="00C24C5A"/>
    <w:rsid w:val="00C3045D"/>
    <w:rsid w:val="00C37ED3"/>
    <w:rsid w:val="00C46EF8"/>
    <w:rsid w:val="00C70B64"/>
    <w:rsid w:val="00C724C0"/>
    <w:rsid w:val="00CC6467"/>
    <w:rsid w:val="00CD62AF"/>
    <w:rsid w:val="00CE1F39"/>
    <w:rsid w:val="00D16593"/>
    <w:rsid w:val="00D41D26"/>
    <w:rsid w:val="00D53E3D"/>
    <w:rsid w:val="00D9077A"/>
    <w:rsid w:val="00D949A6"/>
    <w:rsid w:val="00DB107C"/>
    <w:rsid w:val="00E404F7"/>
    <w:rsid w:val="00E95FE4"/>
    <w:rsid w:val="00EB5D1A"/>
    <w:rsid w:val="00EC701A"/>
    <w:rsid w:val="00ED1EDD"/>
    <w:rsid w:val="00ED3961"/>
    <w:rsid w:val="00ED48DC"/>
    <w:rsid w:val="00F247E2"/>
    <w:rsid w:val="00F301AC"/>
    <w:rsid w:val="00F40717"/>
    <w:rsid w:val="00F40F11"/>
    <w:rsid w:val="00FC2BD2"/>
    <w:rsid w:val="00FC36FA"/>
    <w:rsid w:val="00FD1319"/>
    <w:rsid w:val="00FE3A72"/>
    <w:rsid w:val="00FE439D"/>
    <w:rsid w:val="00FE5433"/>
    <w:rsid w:val="00FF700A"/>
    <w:rsid w:val="00FF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26917"/>
  <w15:chartTrackingRefBased/>
  <w15:docId w15:val="{A033163F-296E-4BA7-844F-15136258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19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41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F4198"/>
  </w:style>
  <w:style w:type="paragraph" w:styleId="Footer">
    <w:name w:val="footer"/>
    <w:basedOn w:val="Normal"/>
    <w:link w:val="FooterChar"/>
    <w:uiPriority w:val="99"/>
    <w:unhideWhenUsed/>
    <w:rsid w:val="009F41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F4198"/>
  </w:style>
  <w:style w:type="paragraph" w:styleId="ListParagraph">
    <w:name w:val="List Paragraph"/>
    <w:basedOn w:val="Normal"/>
    <w:uiPriority w:val="34"/>
    <w:qFormat/>
    <w:rsid w:val="00734A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1A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1A90"/>
    <w:rPr>
      <w:rFonts w:ascii="Segoe UI" w:eastAsia="Times New Roman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7E5C4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5C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FBF25-BB7E-474E-A1F4-DBCD8E73D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3840</Words>
  <Characters>21888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M. Manucharyan</dc:creator>
  <cp:keywords>https:/mul2-mineconomy.gov.am/tasks/834430/oneclick?token=b696da88d82864461b4eae988728239a</cp:keywords>
  <dc:description/>
  <cp:lastModifiedBy>Sona M. Manucharyan</cp:lastModifiedBy>
  <cp:revision>21</cp:revision>
  <cp:lastPrinted>2025-06-17T05:28:00Z</cp:lastPrinted>
  <dcterms:created xsi:type="dcterms:W3CDTF">2025-07-21T07:26:00Z</dcterms:created>
  <dcterms:modified xsi:type="dcterms:W3CDTF">2025-07-23T06:34:00Z</dcterms:modified>
</cp:coreProperties>
</file>