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D806C7" w:rsidRPr="00303787" w:rsidRDefault="00D806C7" w:rsidP="00A71CED">
      <w:pPr>
        <w:jc w:val="center"/>
        <w:rPr>
          <w:rFonts w:ascii="GHEA Mariam" w:hAnsi="GHEA Mariam"/>
          <w:sz w:val="22"/>
          <w:szCs w:val="24"/>
        </w:rPr>
      </w:pPr>
    </w:p>
    <w:p w:rsidR="00D806C7" w:rsidRPr="00303787" w:rsidRDefault="00D806C7" w:rsidP="00A71CED">
      <w:pPr>
        <w:jc w:val="center"/>
        <w:rPr>
          <w:rFonts w:ascii="GHEA Mariam" w:hAnsi="GHEA Mariam"/>
          <w:sz w:val="22"/>
          <w:szCs w:val="24"/>
        </w:rPr>
      </w:pPr>
    </w:p>
    <w:p w:rsidR="00D806C7" w:rsidRPr="00A0078C" w:rsidRDefault="00D806C7" w:rsidP="00A71CED">
      <w:pPr>
        <w:jc w:val="center"/>
        <w:rPr>
          <w:rFonts w:ascii="GHEA Mariam" w:hAnsi="GHEA Mariam"/>
          <w:sz w:val="24"/>
          <w:szCs w:val="24"/>
        </w:rPr>
      </w:pPr>
    </w:p>
    <w:p w:rsidR="008F3C45" w:rsidRDefault="008F3C45" w:rsidP="008F3C45">
      <w:pPr>
        <w:pStyle w:val="mechtex"/>
        <w:rPr>
          <w:rStyle w:val="Strong"/>
          <w:rFonts w:ascii="GHEA Mariam" w:hAnsi="GHEA Mariam"/>
          <w:b w:val="0"/>
          <w:color w:val="000000"/>
          <w:sz w:val="24"/>
          <w:lang w:val="hy-AM"/>
        </w:rPr>
      </w:pPr>
      <w:r w:rsidRPr="008F3C45">
        <w:rPr>
          <w:rStyle w:val="Strong"/>
          <w:rFonts w:ascii="GHEA Mariam" w:hAnsi="GHEA Mariam"/>
          <w:b w:val="0"/>
          <w:color w:val="000000"/>
          <w:sz w:val="24"/>
          <w:lang w:val="hy-AM"/>
        </w:rPr>
        <w:t xml:space="preserve">«ՀԱՅԱՍՏԱՆԻ ՀԱՆՐԱՊԵՏՈՒԹՅԱՆ </w:t>
      </w:r>
      <w:r w:rsidRPr="008F3C45">
        <w:rPr>
          <w:rStyle w:val="Strong"/>
          <w:rFonts w:ascii="GHEA Mariam" w:hAnsi="GHEA Mariam"/>
          <w:b w:val="0"/>
          <w:color w:val="000000"/>
          <w:sz w:val="24"/>
        </w:rPr>
        <w:t>2025</w:t>
      </w:r>
      <w:r w:rsidRPr="008F3C45">
        <w:rPr>
          <w:rStyle w:val="Strong"/>
          <w:rFonts w:ascii="GHEA Mariam" w:hAnsi="GHEA Mariam"/>
          <w:b w:val="0"/>
          <w:color w:val="000000"/>
          <w:sz w:val="24"/>
          <w:lang w:val="hy-AM"/>
        </w:rPr>
        <w:t xml:space="preserve"> ԹՎԱԿԱՆԻ ՊԵՏԱԿԱՆ</w:t>
      </w:r>
      <w:r w:rsidRPr="008F3C45">
        <w:rPr>
          <w:rStyle w:val="Strong"/>
          <w:rFonts w:ascii="GHEA Mariam" w:hAnsi="GHEA Mariam"/>
          <w:color w:val="000000"/>
          <w:sz w:val="24"/>
          <w:lang w:val="hy-AM"/>
        </w:rPr>
        <w:t xml:space="preserve"> </w:t>
      </w:r>
      <w:r w:rsidRPr="008F3C45">
        <w:rPr>
          <w:rStyle w:val="Strong"/>
          <w:rFonts w:ascii="GHEA Mariam" w:hAnsi="GHEA Mariam"/>
          <w:b w:val="0"/>
          <w:color w:val="000000"/>
          <w:sz w:val="24"/>
          <w:lang w:val="hy-AM"/>
        </w:rPr>
        <w:t xml:space="preserve">ԲՅՈՒՋԵԻ ՄԱՍԻՆ» ՕՐԵՆՔՈՒՄ ՎԵՐԱԲԱՇԽՈՒՄ </w:t>
      </w:r>
      <w:r w:rsidRPr="008F3C45">
        <w:rPr>
          <w:rStyle w:val="Strong"/>
          <w:rFonts w:ascii="GHEA Mariam" w:hAnsi="GHEA Mariam"/>
          <w:b w:val="0"/>
          <w:color w:val="000000"/>
          <w:sz w:val="24"/>
        </w:rPr>
        <w:t xml:space="preserve"> </w:t>
      </w:r>
      <w:r w:rsidRPr="008F3C45">
        <w:rPr>
          <w:rStyle w:val="Strong"/>
          <w:rFonts w:ascii="GHEA Mariam" w:hAnsi="GHEA Mariam"/>
          <w:b w:val="0"/>
          <w:color w:val="000000"/>
          <w:sz w:val="24"/>
          <w:lang w:val="hy-AM"/>
        </w:rPr>
        <w:t xml:space="preserve">ԵՎ </w:t>
      </w:r>
      <w:r w:rsidRPr="008F3C45">
        <w:rPr>
          <w:rStyle w:val="Strong"/>
          <w:rFonts w:ascii="GHEA Mariam" w:hAnsi="GHEA Mariam"/>
          <w:b w:val="0"/>
          <w:color w:val="000000"/>
          <w:sz w:val="24"/>
        </w:rPr>
        <w:t>ԼՐԱՑՈՒՄ,</w:t>
      </w:r>
      <w:r w:rsidRPr="008F3C45">
        <w:rPr>
          <w:rStyle w:val="Strong"/>
          <w:rFonts w:ascii="GHEA Mariam" w:hAnsi="GHEA Mariam"/>
          <w:color w:val="000000"/>
          <w:sz w:val="24"/>
        </w:rPr>
        <w:t xml:space="preserve"> </w:t>
      </w:r>
      <w:r w:rsidRPr="008F3C45">
        <w:rPr>
          <w:rStyle w:val="Strong"/>
          <w:rFonts w:ascii="GHEA Mariam" w:hAnsi="GHEA Mariam"/>
          <w:b w:val="0"/>
          <w:color w:val="000000"/>
          <w:sz w:val="24"/>
          <w:lang w:val="hy-AM"/>
        </w:rPr>
        <w:t>ՀԱՅԱՍՏԱՆԻ ՀԱՆ</w:t>
      </w:r>
      <w:r>
        <w:rPr>
          <w:rStyle w:val="Strong"/>
          <w:rFonts w:ascii="GHEA Mariam" w:hAnsi="GHEA Mariam"/>
          <w:b w:val="0"/>
          <w:color w:val="000000"/>
          <w:sz w:val="24"/>
          <w:lang w:val="hy-AM"/>
        </w:rPr>
        <w:softHyphen/>
      </w:r>
      <w:r w:rsidRPr="008F3C45">
        <w:rPr>
          <w:rStyle w:val="Strong"/>
          <w:rFonts w:ascii="GHEA Mariam" w:hAnsi="GHEA Mariam"/>
          <w:b w:val="0"/>
          <w:color w:val="000000"/>
          <w:sz w:val="24"/>
          <w:lang w:val="hy-AM"/>
        </w:rPr>
        <w:t>ՐԱՊԵՏՈՒԹՅԱՆ ԿԱՌԱՎԱՐՈՒԹՅԱՆ 2024 ԹՎԱԿԱՆԻ</w:t>
      </w:r>
      <w:r w:rsidRPr="008F3C45">
        <w:rPr>
          <w:rStyle w:val="Strong"/>
          <w:rFonts w:ascii="GHEA Mariam" w:hAnsi="GHEA Mariam"/>
          <w:color w:val="000000"/>
          <w:sz w:val="24"/>
          <w:lang w:val="hy-AM"/>
        </w:rPr>
        <w:t xml:space="preserve"> </w:t>
      </w:r>
      <w:r w:rsidRPr="008F3C45">
        <w:rPr>
          <w:rStyle w:val="Strong"/>
          <w:rFonts w:ascii="GHEA Mariam" w:hAnsi="GHEA Mariam"/>
          <w:b w:val="0"/>
          <w:color w:val="000000"/>
          <w:sz w:val="24"/>
          <w:lang w:val="hy-AM"/>
        </w:rPr>
        <w:t>ԴԵԿՏԵՄԲԵՐԻ 2</w:t>
      </w:r>
      <w:r w:rsidRPr="008F3C45">
        <w:rPr>
          <w:rStyle w:val="Strong"/>
          <w:rFonts w:ascii="GHEA Mariam" w:hAnsi="GHEA Mariam"/>
          <w:b w:val="0"/>
          <w:color w:val="000000"/>
          <w:sz w:val="24"/>
        </w:rPr>
        <w:t>7</w:t>
      </w:r>
      <w:r w:rsidRPr="008F3C45">
        <w:rPr>
          <w:rStyle w:val="Strong"/>
          <w:rFonts w:ascii="GHEA Mariam" w:hAnsi="GHEA Mariam"/>
          <w:b w:val="0"/>
          <w:color w:val="000000"/>
          <w:sz w:val="24"/>
          <w:lang w:val="hy-AM"/>
        </w:rPr>
        <w:t>-Ի N 2</w:t>
      </w:r>
      <w:r w:rsidRPr="008F3C45">
        <w:rPr>
          <w:rStyle w:val="Strong"/>
          <w:rFonts w:ascii="GHEA Mariam" w:hAnsi="GHEA Mariam"/>
          <w:b w:val="0"/>
          <w:color w:val="000000"/>
          <w:sz w:val="24"/>
        </w:rPr>
        <w:t>060</w:t>
      </w:r>
      <w:r w:rsidRPr="008F3C45">
        <w:rPr>
          <w:rStyle w:val="Strong"/>
          <w:rFonts w:ascii="GHEA Mariam" w:hAnsi="GHEA Mariam"/>
          <w:b w:val="0"/>
          <w:color w:val="000000"/>
          <w:sz w:val="24"/>
          <w:lang w:val="hy-AM"/>
        </w:rPr>
        <w:t>-Ն ՈՐՈՇՄԱՆ ՄԵՋ</w:t>
      </w:r>
      <w:r w:rsidRPr="008F3C45">
        <w:rPr>
          <w:rStyle w:val="Strong"/>
          <w:rFonts w:ascii="GHEA Mariam" w:hAnsi="GHEA Mariam"/>
          <w:color w:val="000000"/>
          <w:sz w:val="24"/>
          <w:lang w:val="hy-AM"/>
        </w:rPr>
        <w:t xml:space="preserve"> </w:t>
      </w:r>
      <w:r w:rsidRPr="008F3C45">
        <w:rPr>
          <w:rStyle w:val="Strong"/>
          <w:rFonts w:ascii="GHEA Mariam" w:hAnsi="GHEA Mariam"/>
          <w:b w:val="0"/>
          <w:color w:val="000000"/>
          <w:sz w:val="24"/>
          <w:lang w:val="hy-AM"/>
        </w:rPr>
        <w:t>ՓՈՓՈԽՈՒԹՅՈՒՆ</w:t>
      </w:r>
      <w:r w:rsidRPr="008F3C45">
        <w:rPr>
          <w:rStyle w:val="Strong"/>
          <w:rFonts w:ascii="GHEA Mariam" w:hAnsi="GHEA Mariam"/>
          <w:b w:val="0"/>
          <w:color w:val="000000"/>
          <w:sz w:val="24"/>
        </w:rPr>
        <w:t>ՆԵՐ</w:t>
      </w:r>
      <w:r w:rsidRPr="008F3C45">
        <w:rPr>
          <w:rStyle w:val="Strong"/>
          <w:rFonts w:ascii="GHEA Mariam" w:hAnsi="GHEA Mariam"/>
          <w:b w:val="0"/>
          <w:color w:val="000000"/>
          <w:sz w:val="24"/>
          <w:lang w:val="hy-AM"/>
        </w:rPr>
        <w:t xml:space="preserve"> ԵՎ ԼՐԱՑՈՒՄՆԵՐ ԿԱՏԱՐԵԼՈՒ ՄԱՍԻՆ</w:t>
      </w:r>
    </w:p>
    <w:p w:rsidR="008F3C45" w:rsidRPr="00E5177C" w:rsidRDefault="008F3C45" w:rsidP="00F57C1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F3C45" w:rsidRDefault="008F3C45" w:rsidP="008F3C45">
      <w:pPr>
        <w:pStyle w:val="mechtex"/>
        <w:rPr>
          <w:rFonts w:ascii="GHEA Mariam" w:hAnsi="GHEA Mariam"/>
          <w:sz w:val="24"/>
          <w:lang w:val="hy-AM"/>
        </w:rPr>
      </w:pPr>
    </w:p>
    <w:p w:rsidR="008F3C45" w:rsidRPr="008F3C45" w:rsidRDefault="008F3C45" w:rsidP="008F3C45">
      <w:pPr>
        <w:pStyle w:val="mechtex"/>
        <w:rPr>
          <w:rFonts w:ascii="GHEA Mariam" w:hAnsi="GHEA Mariam"/>
          <w:sz w:val="24"/>
          <w:lang w:val="hy-AM"/>
        </w:rPr>
      </w:pPr>
    </w:p>
    <w:p w:rsidR="008F3C45" w:rsidRPr="008F3C45" w:rsidRDefault="008F3C45" w:rsidP="008F3C45">
      <w:pPr>
        <w:pStyle w:val="norm"/>
        <w:tabs>
          <w:tab w:val="left" w:pos="900"/>
          <w:tab w:val="left" w:pos="990"/>
        </w:tabs>
        <w:spacing w:line="360" w:lineRule="auto"/>
        <w:ind w:firstLine="720"/>
        <w:rPr>
          <w:rFonts w:ascii="GHEA Mariam" w:hAnsi="GHEA Mariam"/>
          <w:sz w:val="24"/>
          <w:szCs w:val="24"/>
          <w:lang w:val="de-DE"/>
        </w:rPr>
      </w:pPr>
      <w:r w:rsidRPr="008F3C45">
        <w:rPr>
          <w:rFonts w:ascii="GHEA Mariam" w:hAnsi="GHEA Mariam"/>
          <w:color w:val="000000"/>
          <w:sz w:val="24"/>
          <w:szCs w:val="24"/>
          <w:shd w:val="clear" w:color="auto" w:fill="FFFFFF"/>
          <w:lang w:val="hy-AM"/>
        </w:rPr>
        <w:t xml:space="preserve"> </w:t>
      </w:r>
      <w:r w:rsidRPr="008F3C45">
        <w:rPr>
          <w:rFonts w:ascii="GHEA Mariam" w:hAnsi="GHEA Mariam"/>
          <w:color w:val="000000"/>
          <w:sz w:val="24"/>
          <w:szCs w:val="24"/>
          <w:lang w:val="hy-AM"/>
        </w:rPr>
        <w:t xml:space="preserve">«Հայաստանի Հանրապետության բյուջետային համակարգի մասին» </w:t>
      </w:r>
      <w:r w:rsidRPr="008F3C45">
        <w:rPr>
          <w:rFonts w:ascii="GHEA Mariam" w:hAnsi="GHEA Mariam"/>
          <w:color w:val="000000"/>
          <w:spacing w:val="-8"/>
          <w:sz w:val="24"/>
          <w:szCs w:val="24"/>
          <w:lang w:val="hy-AM"/>
        </w:rPr>
        <w:t>Հայաստանի Հանրապետության օրենքի 19-րդ հոդվածի 3-րդ մասին և</w:t>
      </w:r>
      <w:r w:rsidRPr="008F3C45">
        <w:rPr>
          <w:rFonts w:ascii="GHEA Mariam" w:hAnsi="GHEA Mariam"/>
          <w:color w:val="000000"/>
          <w:sz w:val="24"/>
          <w:szCs w:val="24"/>
          <w:lang w:val="hy-AM"/>
        </w:rPr>
        <w:t xml:space="preserve"> «Նորմատիվ իրավական ակտերի մասին» Հայաստանի Հանրապետության օրենքի 33-րդ </w:t>
      </w:r>
      <w:r w:rsidRPr="008F3C45">
        <w:rPr>
          <w:rFonts w:ascii="GHEA Mariam" w:hAnsi="GHEA Mariam"/>
          <w:color w:val="000000"/>
          <w:spacing w:val="-8"/>
          <w:sz w:val="24"/>
          <w:szCs w:val="24"/>
          <w:lang w:val="hy-AM"/>
        </w:rPr>
        <w:t xml:space="preserve">հոդվածին համապատասխան՝ </w:t>
      </w:r>
      <w:r w:rsidRPr="008F3C45">
        <w:rPr>
          <w:rFonts w:ascii="GHEA Mariam" w:hAnsi="GHEA Mariam" w:cs="Sylfaen"/>
          <w:spacing w:val="-8"/>
          <w:sz w:val="24"/>
          <w:szCs w:val="24"/>
          <w:lang w:val="de-DE"/>
        </w:rPr>
        <w:t>Հայաստանի</w:t>
      </w:r>
      <w:r w:rsidRPr="008F3C45">
        <w:rPr>
          <w:rFonts w:ascii="GHEA Mariam" w:hAnsi="GHEA Mariam" w:cs="Arial Armenian"/>
          <w:spacing w:val="-8"/>
          <w:sz w:val="24"/>
          <w:szCs w:val="24"/>
          <w:lang w:val="de-DE"/>
        </w:rPr>
        <w:t xml:space="preserve"> </w:t>
      </w:r>
      <w:r w:rsidRPr="008F3C45">
        <w:rPr>
          <w:rFonts w:ascii="GHEA Mariam" w:hAnsi="GHEA Mariam" w:cs="Sylfaen"/>
          <w:spacing w:val="-8"/>
          <w:sz w:val="24"/>
          <w:szCs w:val="24"/>
          <w:lang w:val="de-DE"/>
        </w:rPr>
        <w:t>Հանրապետության</w:t>
      </w:r>
      <w:r w:rsidRPr="008F3C45">
        <w:rPr>
          <w:rFonts w:ascii="GHEA Mariam" w:hAnsi="GHEA Mariam" w:cs="Arial Armenian"/>
          <w:sz w:val="24"/>
          <w:szCs w:val="24"/>
          <w:lang w:val="de-DE"/>
        </w:rPr>
        <w:t xml:space="preserve"> </w:t>
      </w:r>
      <w:r w:rsidRPr="008F3C45">
        <w:rPr>
          <w:rFonts w:ascii="GHEA Mariam" w:hAnsi="GHEA Mariam" w:cs="Sylfaen"/>
          <w:sz w:val="24"/>
          <w:szCs w:val="24"/>
          <w:lang w:val="de-DE"/>
        </w:rPr>
        <w:t>կառավարությունը</w:t>
      </w:r>
      <w:r w:rsidRPr="008F3C45">
        <w:rPr>
          <w:rFonts w:ascii="GHEA Mariam" w:hAnsi="GHEA Mariam" w:cs="Arial Armenian"/>
          <w:sz w:val="24"/>
          <w:szCs w:val="24"/>
          <w:lang w:val="de-DE"/>
        </w:rPr>
        <w:t xml:space="preserve">    </w:t>
      </w:r>
      <w:r w:rsidRPr="008F3C45">
        <w:rPr>
          <w:rFonts w:ascii="GHEA Mariam" w:hAnsi="GHEA Mariam" w:cs="Sylfaen"/>
          <w:sz w:val="24"/>
          <w:szCs w:val="24"/>
          <w:lang w:val="de-DE"/>
        </w:rPr>
        <w:t>ո</w:t>
      </w:r>
      <w:r w:rsidRPr="008F3C45">
        <w:rPr>
          <w:rFonts w:ascii="GHEA Mariam" w:hAnsi="GHEA Mariam" w:cs="Arial Armenian"/>
          <w:sz w:val="24"/>
          <w:szCs w:val="24"/>
          <w:lang w:val="de-DE"/>
        </w:rPr>
        <w:t xml:space="preserve"> </w:t>
      </w:r>
      <w:r w:rsidRPr="008F3C45">
        <w:rPr>
          <w:rFonts w:ascii="GHEA Mariam" w:hAnsi="GHEA Mariam" w:cs="Sylfaen"/>
          <w:sz w:val="24"/>
          <w:szCs w:val="24"/>
          <w:lang w:val="de-DE"/>
        </w:rPr>
        <w:t>ր</w:t>
      </w:r>
      <w:r w:rsidRPr="008F3C45">
        <w:rPr>
          <w:rFonts w:ascii="GHEA Mariam" w:hAnsi="GHEA Mariam" w:cs="Arial Armenian"/>
          <w:sz w:val="24"/>
          <w:szCs w:val="24"/>
          <w:lang w:val="de-DE"/>
        </w:rPr>
        <w:t xml:space="preserve"> </w:t>
      </w:r>
      <w:r w:rsidRPr="008F3C45">
        <w:rPr>
          <w:rFonts w:ascii="GHEA Mariam" w:hAnsi="GHEA Mariam" w:cs="Sylfaen"/>
          <w:sz w:val="24"/>
          <w:szCs w:val="24"/>
          <w:lang w:val="de-DE"/>
        </w:rPr>
        <w:t>ո</w:t>
      </w:r>
      <w:r w:rsidRPr="008F3C45">
        <w:rPr>
          <w:rFonts w:ascii="GHEA Mariam" w:hAnsi="GHEA Mariam" w:cs="Arial Armenian"/>
          <w:sz w:val="24"/>
          <w:szCs w:val="24"/>
          <w:lang w:val="de-DE"/>
        </w:rPr>
        <w:t xml:space="preserve"> </w:t>
      </w:r>
      <w:r w:rsidRPr="008F3C45">
        <w:rPr>
          <w:rFonts w:ascii="GHEA Mariam" w:hAnsi="GHEA Mariam" w:cs="Sylfaen"/>
          <w:sz w:val="24"/>
          <w:szCs w:val="24"/>
          <w:lang w:val="de-DE"/>
        </w:rPr>
        <w:t>շ</w:t>
      </w:r>
      <w:r w:rsidRPr="008F3C45">
        <w:rPr>
          <w:rFonts w:ascii="GHEA Mariam" w:hAnsi="GHEA Mariam" w:cs="Arial Armenian"/>
          <w:sz w:val="24"/>
          <w:szCs w:val="24"/>
          <w:lang w:val="de-DE"/>
        </w:rPr>
        <w:t xml:space="preserve"> </w:t>
      </w:r>
      <w:r w:rsidRPr="008F3C45">
        <w:rPr>
          <w:rFonts w:ascii="GHEA Mariam" w:hAnsi="GHEA Mariam" w:cs="Sylfaen"/>
          <w:sz w:val="24"/>
          <w:szCs w:val="24"/>
          <w:lang w:val="de-DE"/>
        </w:rPr>
        <w:t>ու</w:t>
      </w:r>
      <w:r w:rsidRPr="008F3C45">
        <w:rPr>
          <w:rFonts w:ascii="GHEA Mariam" w:hAnsi="GHEA Mariam" w:cs="Arial Armenian"/>
          <w:sz w:val="24"/>
          <w:szCs w:val="24"/>
          <w:lang w:val="de-DE"/>
        </w:rPr>
        <w:t xml:space="preserve"> </w:t>
      </w:r>
      <w:r w:rsidRPr="008F3C45">
        <w:rPr>
          <w:rFonts w:ascii="GHEA Mariam" w:hAnsi="GHEA Mariam" w:cs="Sylfaen"/>
          <w:sz w:val="24"/>
          <w:szCs w:val="24"/>
          <w:lang w:val="de-DE"/>
        </w:rPr>
        <w:t>մ</w:t>
      </w:r>
      <w:r w:rsidRPr="008F3C45">
        <w:rPr>
          <w:rFonts w:ascii="GHEA Mariam" w:hAnsi="GHEA Mariam" w:cs="Arial Armenian"/>
          <w:sz w:val="24"/>
          <w:szCs w:val="24"/>
          <w:lang w:val="de-DE"/>
        </w:rPr>
        <w:t xml:space="preserve">     </w:t>
      </w:r>
      <w:r w:rsidRPr="008F3C45">
        <w:rPr>
          <w:rFonts w:ascii="GHEA Mariam" w:hAnsi="GHEA Mariam" w:cs="Sylfaen"/>
          <w:sz w:val="24"/>
          <w:szCs w:val="24"/>
          <w:lang w:val="de-DE"/>
        </w:rPr>
        <w:t>է</w:t>
      </w:r>
      <w:r w:rsidRPr="008F3C45">
        <w:rPr>
          <w:rFonts w:ascii="GHEA Mariam" w:hAnsi="GHEA Mariam" w:cs="Arial Armenian"/>
          <w:sz w:val="24"/>
          <w:szCs w:val="24"/>
          <w:lang w:val="de-DE"/>
        </w:rPr>
        <w:t>.</w:t>
      </w:r>
    </w:p>
    <w:p w:rsidR="008F3C45" w:rsidRPr="008F3C45" w:rsidRDefault="008F3C45" w:rsidP="008F3C45">
      <w:pPr>
        <w:pStyle w:val="NormalWeb"/>
        <w:numPr>
          <w:ilvl w:val="0"/>
          <w:numId w:val="8"/>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8F3C45">
        <w:rPr>
          <w:rFonts w:ascii="GHEA Mariam" w:hAnsi="GHEA Mariam"/>
          <w:color w:val="000000"/>
          <w:lang w:val="hy-AM"/>
        </w:rPr>
        <w:t xml:space="preserve">«Հայաստանի Հանրապետության 2025 թվականի պետական բյուջեի մասին» Հայաստանի Հանրապետության օրենքի N 1 հավելվածի N 2 աղյուսակում </w:t>
      </w:r>
      <w:r w:rsidRPr="008F3C45">
        <w:rPr>
          <w:rFonts w:ascii="GHEA Mariam" w:hAnsi="GHEA Mariam"/>
          <w:color w:val="000000"/>
          <w:spacing w:val="-8"/>
          <w:lang w:val="hy-AM"/>
        </w:rPr>
        <w:t>կատարել վերաբաշխում և լրացում, Հայաստանի Հանրապետության</w:t>
      </w:r>
      <w:r w:rsidRPr="008F3C45">
        <w:rPr>
          <w:rFonts w:ascii="GHEA Mariam" w:hAnsi="GHEA Mariam"/>
          <w:color w:val="000000"/>
          <w:lang w:val="hy-AM"/>
        </w:rPr>
        <w:t xml:space="preserve"> կառավարու</w:t>
      </w:r>
      <w:r>
        <w:rPr>
          <w:rFonts w:ascii="GHEA Mariam" w:hAnsi="GHEA Mariam"/>
          <w:color w:val="000000"/>
          <w:lang w:val="hy-AM"/>
        </w:rPr>
        <w:softHyphen/>
      </w:r>
      <w:r w:rsidRPr="008F3C45">
        <w:rPr>
          <w:rFonts w:ascii="GHEA Mariam" w:hAnsi="GHEA Mariam"/>
          <w:color w:val="000000"/>
          <w:spacing w:val="-8"/>
          <w:lang w:val="hy-AM"/>
        </w:rPr>
        <w:t>թյան 2024 թվականի դեկտեմբերի 27-ի «Հայաստանի Հանրապետության 2025</w:t>
      </w:r>
      <w:r w:rsidRPr="008F3C45">
        <w:rPr>
          <w:rFonts w:ascii="GHEA Mariam" w:hAnsi="GHEA Mariam"/>
          <w:color w:val="000000"/>
          <w:lang w:val="hy-AM"/>
        </w:rPr>
        <w:t xml:space="preserve"> </w:t>
      </w:r>
      <w:r w:rsidRPr="008F3C45">
        <w:rPr>
          <w:rFonts w:ascii="GHEA Mariam" w:hAnsi="GHEA Mariam"/>
          <w:color w:val="000000"/>
          <w:spacing w:val="-8"/>
          <w:lang w:val="hy-AM"/>
        </w:rPr>
        <w:t>թվա</w:t>
      </w:r>
      <w:r>
        <w:rPr>
          <w:rFonts w:ascii="GHEA Mariam" w:hAnsi="GHEA Mariam"/>
          <w:color w:val="000000"/>
          <w:spacing w:val="-8"/>
          <w:lang w:val="hy-AM"/>
        </w:rPr>
        <w:softHyphen/>
      </w:r>
      <w:r w:rsidRPr="008F3C45">
        <w:rPr>
          <w:rFonts w:ascii="GHEA Mariam" w:hAnsi="GHEA Mariam"/>
          <w:color w:val="000000"/>
          <w:spacing w:val="-8"/>
          <w:lang w:val="hy-AM"/>
        </w:rPr>
        <w:t>կանի պետական բյուջեի կատարումն ապահովող միջոցառումների մասին» N</w:t>
      </w:r>
      <w:r w:rsidRPr="008F3C45">
        <w:rPr>
          <w:rFonts w:ascii="GHEA Mariam" w:hAnsi="GHEA Mariam"/>
          <w:color w:val="000000"/>
          <w:lang w:val="hy-AM"/>
        </w:rPr>
        <w:t xml:space="preserve"> 2060-Ն որոշման NN 3, 4, 5, 9 և 9.1 հավելվածներում կատարել փոփոխություններ և լրացումներ՝ համաձայն NN 1, 2, 3, 4 և 5 հավելվածների:</w:t>
      </w:r>
    </w:p>
    <w:p w:rsidR="008F3C45" w:rsidRPr="008F3C45" w:rsidRDefault="008F3C45" w:rsidP="008F3C45">
      <w:pPr>
        <w:pStyle w:val="NormalWeb"/>
        <w:numPr>
          <w:ilvl w:val="0"/>
          <w:numId w:val="8"/>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8F3C45">
        <w:rPr>
          <w:rFonts w:ascii="GHEA Mariam" w:hAnsi="GHEA Mariam"/>
          <w:color w:val="000000"/>
          <w:spacing w:val="-8"/>
          <w:lang w:val="hy-AM"/>
        </w:rPr>
        <w:lastRenderedPageBreak/>
        <w:t>Սույն որոշումն ուժի մեջ է մտնում պաշտոնական հրապարակմանը</w:t>
      </w:r>
      <w:r w:rsidRPr="008F3C45">
        <w:rPr>
          <w:rFonts w:ascii="GHEA Mariam" w:hAnsi="GHEA Mariam"/>
          <w:color w:val="000000"/>
          <w:lang w:val="hy-AM"/>
        </w:rPr>
        <w:t xml:space="preserve"> հաջորդող օրվանից։</w:t>
      </w:r>
    </w:p>
    <w:p w:rsidR="00D806C7" w:rsidRDefault="00D806C7" w:rsidP="007C653B">
      <w:pPr>
        <w:pStyle w:val="norm"/>
        <w:spacing w:line="360" w:lineRule="auto"/>
        <w:rPr>
          <w:rFonts w:ascii="GHEA Mariam" w:hAnsi="GHEA Mariam"/>
          <w:sz w:val="6"/>
          <w:lang w:val="hy-AM"/>
        </w:rPr>
      </w:pPr>
    </w:p>
    <w:p w:rsidR="008F3C45" w:rsidRDefault="008F3C45" w:rsidP="007C653B">
      <w:pPr>
        <w:pStyle w:val="norm"/>
        <w:spacing w:line="360" w:lineRule="auto"/>
        <w:rPr>
          <w:rFonts w:ascii="GHEA Mariam" w:hAnsi="GHEA Mariam"/>
          <w:sz w:val="6"/>
          <w:lang w:val="hy-AM"/>
        </w:rPr>
      </w:pPr>
    </w:p>
    <w:p w:rsidR="00F57C10" w:rsidRPr="008F3C45" w:rsidRDefault="00F57C10" w:rsidP="007C653B">
      <w:pPr>
        <w:pStyle w:val="norm"/>
        <w:spacing w:line="360" w:lineRule="auto"/>
        <w:rPr>
          <w:rFonts w:ascii="GHEA Mariam" w:hAnsi="GHEA Mariam"/>
          <w:sz w:val="6"/>
          <w:lang w:val="hy-AM"/>
        </w:rPr>
      </w:pPr>
    </w:p>
    <w:p w:rsidR="00D806C7" w:rsidRPr="008F3C45" w:rsidRDefault="00D806C7" w:rsidP="007C653B">
      <w:pPr>
        <w:pStyle w:val="norm"/>
        <w:spacing w:line="360" w:lineRule="auto"/>
        <w:rPr>
          <w:rFonts w:ascii="GHEA Mariam" w:hAnsi="GHEA Mariam"/>
          <w:sz w:val="6"/>
          <w:lang w:val="hy-AM"/>
        </w:rPr>
      </w:pPr>
    </w:p>
    <w:p w:rsidR="00D806C7" w:rsidRPr="008F3C45" w:rsidRDefault="00D806C7" w:rsidP="00A71CED">
      <w:pPr>
        <w:jc w:val="center"/>
        <w:rPr>
          <w:rFonts w:ascii="GHEA Mariam" w:hAnsi="GHEA Mariam"/>
          <w:sz w:val="24"/>
          <w:szCs w:val="24"/>
          <w:lang w:val="hy-AM"/>
        </w:rPr>
      </w:pPr>
    </w:p>
    <w:p w:rsidR="00D806C7" w:rsidRPr="008F3C45" w:rsidRDefault="00D806C7" w:rsidP="00A71CED">
      <w:pPr>
        <w:pStyle w:val="mechtex"/>
        <w:ind w:firstLine="720"/>
        <w:jc w:val="left"/>
        <w:rPr>
          <w:rFonts w:ascii="GHEA Mariam" w:hAnsi="GHEA Mariam" w:cs="Arial Armenian"/>
          <w:sz w:val="24"/>
          <w:szCs w:val="24"/>
          <w:lang w:val="hy-AM"/>
        </w:rPr>
      </w:pPr>
      <w:r w:rsidRPr="008F3C45">
        <w:rPr>
          <w:rFonts w:ascii="GHEA Mariam" w:hAnsi="GHEA Mariam" w:cs="Sylfaen"/>
          <w:sz w:val="24"/>
          <w:szCs w:val="24"/>
          <w:lang w:val="hy-AM"/>
        </w:rPr>
        <w:t>ՀԱՅԱՍՏԱՆԻ</w:t>
      </w:r>
      <w:r w:rsidRPr="008F3C45">
        <w:rPr>
          <w:rFonts w:ascii="GHEA Mariam" w:hAnsi="GHEA Mariam" w:cs="Arial Armenian"/>
          <w:sz w:val="24"/>
          <w:szCs w:val="24"/>
          <w:lang w:val="hy-AM"/>
        </w:rPr>
        <w:t xml:space="preserve">  </w:t>
      </w:r>
      <w:r w:rsidRPr="008F3C45">
        <w:rPr>
          <w:rFonts w:ascii="GHEA Mariam" w:hAnsi="GHEA Mariam" w:cs="Sylfaen"/>
          <w:sz w:val="24"/>
          <w:szCs w:val="24"/>
          <w:lang w:val="hy-AM"/>
        </w:rPr>
        <w:t>ՀԱՆՐԱՊԵՏՈՒԹՅԱՆ</w:t>
      </w:r>
    </w:p>
    <w:p w:rsidR="00D806C7" w:rsidRPr="008F3C45" w:rsidRDefault="00D806C7" w:rsidP="00A71CED">
      <w:pPr>
        <w:pStyle w:val="norm"/>
        <w:spacing w:line="240" w:lineRule="auto"/>
        <w:rPr>
          <w:rFonts w:ascii="GHEA Mariam" w:hAnsi="GHEA Mariam" w:cs="Sylfaen"/>
          <w:sz w:val="24"/>
          <w:szCs w:val="24"/>
          <w:lang w:val="hy-AM"/>
        </w:rPr>
      </w:pPr>
      <w:r w:rsidRPr="008F3C45">
        <w:rPr>
          <w:rFonts w:ascii="GHEA Mariam" w:hAnsi="GHEA Mariam"/>
          <w:sz w:val="24"/>
          <w:szCs w:val="24"/>
          <w:lang w:val="hy-AM"/>
        </w:rPr>
        <w:t xml:space="preserve">                </w:t>
      </w:r>
      <w:r w:rsidRPr="008F3C45">
        <w:rPr>
          <w:rFonts w:ascii="GHEA Mariam" w:hAnsi="GHEA Mariam" w:cs="Sylfaen"/>
          <w:sz w:val="24"/>
          <w:szCs w:val="24"/>
          <w:lang w:val="hy-AM"/>
        </w:rPr>
        <w:t>ՎԱՐՉԱՊԵՏ</w:t>
      </w:r>
      <w:r w:rsidRPr="008F3C45">
        <w:rPr>
          <w:rFonts w:ascii="GHEA Mariam" w:hAnsi="GHEA Mariam" w:cs="Arial Armenian"/>
          <w:sz w:val="24"/>
          <w:szCs w:val="24"/>
          <w:lang w:val="hy-AM"/>
        </w:rPr>
        <w:tab/>
      </w:r>
      <w:r w:rsidRPr="008F3C45">
        <w:rPr>
          <w:rFonts w:ascii="GHEA Mariam" w:hAnsi="GHEA Mariam" w:cs="Arial Armenian"/>
          <w:sz w:val="24"/>
          <w:szCs w:val="24"/>
          <w:lang w:val="hy-AM"/>
        </w:rPr>
        <w:tab/>
      </w:r>
      <w:r w:rsidRPr="008F3C45">
        <w:rPr>
          <w:rFonts w:ascii="GHEA Mariam" w:hAnsi="GHEA Mariam" w:cs="Arial Armenian"/>
          <w:sz w:val="24"/>
          <w:szCs w:val="24"/>
          <w:lang w:val="hy-AM"/>
        </w:rPr>
        <w:tab/>
      </w:r>
      <w:r w:rsidRPr="008F3C45">
        <w:rPr>
          <w:rFonts w:ascii="GHEA Mariam" w:hAnsi="GHEA Mariam" w:cs="Arial Armenian"/>
          <w:sz w:val="24"/>
          <w:szCs w:val="24"/>
          <w:lang w:val="hy-AM"/>
        </w:rPr>
        <w:tab/>
      </w:r>
      <w:r w:rsidRPr="008F3C45">
        <w:rPr>
          <w:rFonts w:ascii="GHEA Mariam" w:hAnsi="GHEA Mariam" w:cs="Arial Armenian"/>
          <w:sz w:val="24"/>
          <w:szCs w:val="24"/>
          <w:lang w:val="hy-AM"/>
        </w:rPr>
        <w:tab/>
        <w:t xml:space="preserve">         Ն</w:t>
      </w:r>
      <w:r w:rsidRPr="008F3C45">
        <w:rPr>
          <w:rFonts w:ascii="GHEA Mariam" w:hAnsi="GHEA Mariam" w:cs="Sylfaen"/>
          <w:sz w:val="24"/>
          <w:szCs w:val="24"/>
          <w:lang w:val="hy-AM"/>
        </w:rPr>
        <w:t>.</w:t>
      </w:r>
      <w:r w:rsidRPr="008F3C45">
        <w:rPr>
          <w:rFonts w:ascii="GHEA Mariam" w:hAnsi="GHEA Mariam" w:cs="Arial Armenian"/>
          <w:sz w:val="24"/>
          <w:szCs w:val="24"/>
          <w:lang w:val="hy-AM"/>
        </w:rPr>
        <w:t xml:space="preserve"> ՓԱՇԻՆ</w:t>
      </w:r>
      <w:r w:rsidRPr="008F3C45">
        <w:rPr>
          <w:rFonts w:ascii="GHEA Mariam" w:hAnsi="GHEA Mariam" w:cs="Sylfaen"/>
          <w:sz w:val="24"/>
          <w:szCs w:val="24"/>
          <w:lang w:val="hy-AM"/>
        </w:rPr>
        <w:t>ՅԱՆ</w:t>
      </w:r>
    </w:p>
    <w:p w:rsidR="00D806C7" w:rsidRPr="008F3C45" w:rsidRDefault="00D806C7" w:rsidP="00A71CED">
      <w:pPr>
        <w:pStyle w:val="norm"/>
        <w:spacing w:line="240" w:lineRule="auto"/>
        <w:ind w:firstLine="0"/>
        <w:rPr>
          <w:rFonts w:ascii="GHEA Mariam" w:hAnsi="GHEA Mariam" w:cs="Arial"/>
          <w:sz w:val="24"/>
          <w:szCs w:val="24"/>
          <w:lang w:val="hy-AM"/>
        </w:rPr>
      </w:pPr>
    </w:p>
    <w:p w:rsidR="0098271C" w:rsidRDefault="00D806C7" w:rsidP="00E5177C">
      <w:pPr>
        <w:pStyle w:val="mechtex"/>
        <w:jc w:val="left"/>
        <w:rPr>
          <w:rFonts w:ascii="GHEA Mariam" w:hAnsi="GHEA Mariam"/>
          <w:spacing w:val="-8"/>
          <w:sz w:val="24"/>
          <w:szCs w:val="24"/>
          <w:lang w:val="hy-AM"/>
        </w:rPr>
      </w:pPr>
      <w:r w:rsidRPr="008F3C45">
        <w:rPr>
          <w:rFonts w:ascii="GHEA Mariam" w:hAnsi="GHEA Mariam" w:cs="Arial"/>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F57C10" w:rsidRPr="00F57C10" w:rsidRDefault="00F57C10" w:rsidP="00C802CF">
      <w:pPr>
        <w:pStyle w:val="mechtex"/>
        <w:jc w:val="left"/>
        <w:rPr>
          <w:rFonts w:ascii="GHEA Mariam" w:hAnsi="GHEA Mariam"/>
          <w:spacing w:val="-2"/>
          <w:sz w:val="10"/>
          <w:szCs w:val="24"/>
          <w:lang w:val="hy-AM"/>
        </w:rPr>
      </w:pPr>
    </w:p>
    <w:tbl>
      <w:tblPr>
        <w:tblW w:w="16020" w:type="dxa"/>
        <w:tblInd w:w="-630" w:type="dxa"/>
        <w:tblLayout w:type="fixed"/>
        <w:tblLook w:val="04A0" w:firstRow="1" w:lastRow="0" w:firstColumn="1" w:lastColumn="0" w:noHBand="0" w:noVBand="1"/>
      </w:tblPr>
      <w:tblGrid>
        <w:gridCol w:w="656"/>
        <w:gridCol w:w="1144"/>
        <w:gridCol w:w="1484"/>
        <w:gridCol w:w="12"/>
        <w:gridCol w:w="10"/>
        <w:gridCol w:w="2454"/>
        <w:gridCol w:w="3510"/>
        <w:gridCol w:w="3240"/>
        <w:gridCol w:w="1710"/>
        <w:gridCol w:w="1800"/>
      </w:tblGrid>
      <w:tr w:rsidR="00F57C10" w:rsidRPr="00A30BC5" w:rsidTr="00F57C10">
        <w:trPr>
          <w:trHeight w:val="1845"/>
        </w:trPr>
        <w:tc>
          <w:tcPr>
            <w:tcW w:w="16020" w:type="dxa"/>
            <w:gridSpan w:val="10"/>
            <w:tcBorders>
              <w:top w:val="nil"/>
              <w:left w:val="nil"/>
              <w:bottom w:val="nil"/>
              <w:right w:val="nil"/>
            </w:tcBorders>
            <w:shd w:val="clear" w:color="auto" w:fill="auto"/>
            <w:vAlign w:val="center"/>
            <w:hideMark/>
          </w:tcPr>
          <w:p w:rsidR="00F57C10" w:rsidRDefault="00F57C10" w:rsidP="00F57C10">
            <w:pPr>
              <w:jc w:val="center"/>
              <w:rPr>
                <w:rFonts w:ascii="GHEA Mariam" w:hAnsi="GHEA Mariam" w:cs="Calibri"/>
                <w:color w:val="000000"/>
                <w:lang w:val="hy-AM" w:eastAsia="en-US"/>
              </w:rPr>
            </w:pPr>
            <w:r w:rsidRPr="00F57C10">
              <w:rPr>
                <w:rFonts w:ascii="GHEA Mariam" w:hAnsi="GHEA Mariam" w:cs="Calibri"/>
                <w:color w:val="000000"/>
                <w:lang w:val="hy-AM" w:eastAsia="en-US"/>
              </w:rPr>
              <w:t xml:space="preserve">«ՀԱՅԱՍՏԱՆԻ ՀԱՆՐԱՊԵՏՈՒԹՅԱՆ 2025 ԹՎԱԿԱՆԻ ՊԵՏԱԿԱՆ ԲՅՈՒՋԵԻ ՄԱՍԻՆ» ՕՐԵՆՔԻ N 1 ՀԱՎԵԼՎԱԾԻ N 2 ԱՂՅՈՒՍԱԿՈՒՄ ԿԱՏԱՐՎՈՂ ՎԵՐԱԲԱՇԽՈՒՄԸ ԵՎ ԼՐԱՑՈՒՄԸ, ՀԱՅԱՍՏԱՆԻ ՀԱՆՐԱՊԵՏՈՒԹՅԱՆ ԿԱՌԱՎԱՐՈՒԹՅԱՆ 2024 ԹՎԱԿԱՆԻ ԴԵԿՏԵՄԲԵՐԻ 27-Ի N 2060-Ն </w:t>
            </w:r>
          </w:p>
          <w:p w:rsidR="00F57C10" w:rsidRPr="00F57C10" w:rsidRDefault="00F57C10" w:rsidP="00F57C10">
            <w:pPr>
              <w:jc w:val="center"/>
              <w:rPr>
                <w:rFonts w:ascii="GHEA Mariam" w:hAnsi="GHEA Mariam" w:cs="Calibri"/>
                <w:color w:val="000000"/>
                <w:lang w:val="hy-AM" w:eastAsia="en-US"/>
              </w:rPr>
            </w:pPr>
            <w:r w:rsidRPr="00F57C10">
              <w:rPr>
                <w:rFonts w:ascii="GHEA Mariam" w:hAnsi="GHEA Mariam" w:cs="Calibri"/>
                <w:color w:val="000000"/>
                <w:lang w:val="hy-AM" w:eastAsia="en-US"/>
              </w:rPr>
              <w:t>ՈՐՈՇՄԱՆ N 5 ՀԱՎԵԼՎԱԾԻ N 1 ԱՂՅՈՒՍԱԿՈՒՄ ԿԱՏԱՐՎՈՂ ՓՈՓՈԽՈՒԹՅՈՒՆՆԵՐԸ ԵՎ ԼՐԱՑՈՒՄՆԵՐԸ</w:t>
            </w:r>
          </w:p>
        </w:tc>
      </w:tr>
      <w:tr w:rsidR="00F57C10" w:rsidRPr="00F57C10" w:rsidTr="00F57C10">
        <w:trPr>
          <w:trHeight w:val="345"/>
        </w:trPr>
        <w:tc>
          <w:tcPr>
            <w:tcW w:w="656" w:type="dxa"/>
            <w:tcBorders>
              <w:top w:val="nil"/>
              <w:left w:val="nil"/>
              <w:bottom w:val="nil"/>
              <w:right w:val="nil"/>
            </w:tcBorders>
            <w:shd w:val="clear" w:color="auto" w:fill="auto"/>
            <w:noWrap/>
            <w:vAlign w:val="bottom"/>
            <w:hideMark/>
          </w:tcPr>
          <w:p w:rsidR="00F57C10" w:rsidRPr="00F57C10" w:rsidRDefault="00F57C10" w:rsidP="00F57C10">
            <w:pPr>
              <w:jc w:val="center"/>
              <w:rPr>
                <w:rFonts w:ascii="GHEA Mariam" w:hAnsi="GHEA Mariam" w:cs="Calibri"/>
                <w:color w:val="000000"/>
                <w:lang w:val="hy-AM" w:eastAsia="en-US"/>
              </w:rPr>
            </w:pPr>
          </w:p>
        </w:tc>
        <w:tc>
          <w:tcPr>
            <w:tcW w:w="1144" w:type="dxa"/>
            <w:tcBorders>
              <w:top w:val="nil"/>
              <w:left w:val="nil"/>
              <w:bottom w:val="nil"/>
              <w:right w:val="nil"/>
            </w:tcBorders>
            <w:shd w:val="clear" w:color="auto" w:fill="auto"/>
            <w:noWrap/>
            <w:vAlign w:val="bottom"/>
            <w:hideMark/>
          </w:tcPr>
          <w:p w:rsidR="00F57C10" w:rsidRPr="00F57C10" w:rsidRDefault="00F57C10" w:rsidP="00F57C10">
            <w:pPr>
              <w:rPr>
                <w:rFonts w:ascii="GHEA Mariam" w:hAnsi="GHEA Mariam"/>
                <w:lang w:val="hy-AM" w:eastAsia="en-US"/>
              </w:rPr>
            </w:pPr>
          </w:p>
        </w:tc>
        <w:tc>
          <w:tcPr>
            <w:tcW w:w="1496" w:type="dxa"/>
            <w:gridSpan w:val="2"/>
            <w:tcBorders>
              <w:top w:val="nil"/>
              <w:left w:val="nil"/>
              <w:bottom w:val="nil"/>
              <w:right w:val="nil"/>
            </w:tcBorders>
            <w:shd w:val="clear" w:color="auto" w:fill="auto"/>
            <w:noWrap/>
            <w:vAlign w:val="bottom"/>
            <w:hideMark/>
          </w:tcPr>
          <w:p w:rsidR="00F57C10" w:rsidRPr="00F57C10" w:rsidRDefault="00F57C10" w:rsidP="00F57C10">
            <w:pPr>
              <w:rPr>
                <w:rFonts w:ascii="GHEA Mariam" w:hAnsi="GHEA Mariam"/>
                <w:lang w:val="hy-AM" w:eastAsia="en-US"/>
              </w:rPr>
            </w:pPr>
          </w:p>
        </w:tc>
        <w:tc>
          <w:tcPr>
            <w:tcW w:w="2464" w:type="dxa"/>
            <w:gridSpan w:val="2"/>
            <w:tcBorders>
              <w:top w:val="nil"/>
              <w:left w:val="nil"/>
              <w:bottom w:val="nil"/>
              <w:right w:val="nil"/>
            </w:tcBorders>
            <w:shd w:val="clear" w:color="auto" w:fill="auto"/>
            <w:noWrap/>
            <w:vAlign w:val="bottom"/>
            <w:hideMark/>
          </w:tcPr>
          <w:p w:rsidR="00F57C10" w:rsidRPr="00F57C10" w:rsidRDefault="00F57C10" w:rsidP="00F57C10">
            <w:pPr>
              <w:rPr>
                <w:rFonts w:ascii="GHEA Mariam" w:hAnsi="GHEA Mariam"/>
                <w:lang w:val="hy-AM" w:eastAsia="en-US"/>
              </w:rPr>
            </w:pPr>
          </w:p>
        </w:tc>
        <w:tc>
          <w:tcPr>
            <w:tcW w:w="3510" w:type="dxa"/>
            <w:tcBorders>
              <w:top w:val="nil"/>
              <w:left w:val="nil"/>
              <w:bottom w:val="nil"/>
              <w:right w:val="nil"/>
            </w:tcBorders>
            <w:shd w:val="clear" w:color="auto" w:fill="auto"/>
            <w:noWrap/>
            <w:vAlign w:val="bottom"/>
            <w:hideMark/>
          </w:tcPr>
          <w:p w:rsidR="00F57C10" w:rsidRPr="00F57C10" w:rsidRDefault="00F57C10" w:rsidP="00F57C10">
            <w:pPr>
              <w:rPr>
                <w:rFonts w:ascii="GHEA Mariam" w:hAnsi="GHEA Mariam"/>
                <w:lang w:val="hy-AM" w:eastAsia="en-US"/>
              </w:rPr>
            </w:pPr>
          </w:p>
        </w:tc>
        <w:tc>
          <w:tcPr>
            <w:tcW w:w="3240" w:type="dxa"/>
            <w:tcBorders>
              <w:top w:val="nil"/>
              <w:left w:val="nil"/>
              <w:bottom w:val="nil"/>
              <w:right w:val="nil"/>
            </w:tcBorders>
            <w:shd w:val="clear" w:color="auto" w:fill="auto"/>
            <w:noWrap/>
            <w:vAlign w:val="bottom"/>
            <w:hideMark/>
          </w:tcPr>
          <w:p w:rsidR="00F57C10" w:rsidRPr="00F57C10" w:rsidRDefault="00F57C10" w:rsidP="00F57C10">
            <w:pPr>
              <w:rPr>
                <w:rFonts w:ascii="GHEA Mariam" w:hAnsi="GHEA Mariam"/>
                <w:lang w:val="hy-AM" w:eastAsia="en-US"/>
              </w:rPr>
            </w:pPr>
          </w:p>
        </w:tc>
        <w:tc>
          <w:tcPr>
            <w:tcW w:w="1710" w:type="dxa"/>
            <w:tcBorders>
              <w:top w:val="nil"/>
              <w:left w:val="nil"/>
              <w:bottom w:val="nil"/>
              <w:right w:val="nil"/>
            </w:tcBorders>
            <w:shd w:val="clear" w:color="auto" w:fill="auto"/>
            <w:noWrap/>
            <w:vAlign w:val="bottom"/>
            <w:hideMark/>
          </w:tcPr>
          <w:p w:rsidR="00F57C10" w:rsidRPr="00F57C10" w:rsidRDefault="00F57C10" w:rsidP="00F57C10">
            <w:pPr>
              <w:rPr>
                <w:rFonts w:ascii="GHEA Mariam" w:hAnsi="GHEA Mariam"/>
                <w:lang w:val="hy-AM" w:eastAsia="en-US"/>
              </w:rPr>
            </w:pPr>
          </w:p>
        </w:tc>
        <w:tc>
          <w:tcPr>
            <w:tcW w:w="1800" w:type="dxa"/>
            <w:tcBorders>
              <w:top w:val="nil"/>
              <w:left w:val="nil"/>
              <w:bottom w:val="nil"/>
              <w:right w:val="nil"/>
            </w:tcBorders>
            <w:shd w:val="clear" w:color="auto" w:fill="auto"/>
            <w:noWrap/>
            <w:vAlign w:val="bottom"/>
            <w:hideMark/>
          </w:tcPr>
          <w:p w:rsidR="00F57C10" w:rsidRPr="00F57C10" w:rsidRDefault="00F57C10" w:rsidP="00F57C10">
            <w:pPr>
              <w:jc w:val="right"/>
              <w:rPr>
                <w:rFonts w:ascii="GHEA Mariam" w:hAnsi="GHEA Mariam" w:cs="Calibri"/>
                <w:color w:val="000000"/>
                <w:lang w:eastAsia="en-US"/>
              </w:rPr>
            </w:pPr>
            <w:r w:rsidRPr="00F57C10">
              <w:rPr>
                <w:rFonts w:ascii="Calibri" w:hAnsi="Calibri" w:cs="Calibri"/>
                <w:color w:val="000000"/>
                <w:lang w:val="ru-RU" w:eastAsia="en-US"/>
              </w:rPr>
              <w:t>(</w:t>
            </w:r>
            <w:r w:rsidRPr="00F57C10">
              <w:rPr>
                <w:rFonts w:ascii="GHEA Mariam" w:hAnsi="GHEA Mariam" w:cs="Calibri"/>
                <w:color w:val="000000"/>
                <w:szCs w:val="24"/>
                <w:lang w:eastAsia="en-US"/>
              </w:rPr>
              <w:t>հազ. դրամ)</w:t>
            </w:r>
          </w:p>
        </w:tc>
      </w:tr>
      <w:tr w:rsidR="00F57C10" w:rsidRPr="00F57C10" w:rsidTr="00F57C10">
        <w:trPr>
          <w:trHeight w:val="1331"/>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 ԲԳԿ</w:t>
            </w:r>
          </w:p>
        </w:tc>
        <w:tc>
          <w:tcPr>
            <w:tcW w:w="2650" w:type="dxa"/>
            <w:gridSpan w:val="4"/>
            <w:tcBorders>
              <w:top w:val="single" w:sz="4" w:space="0" w:color="auto"/>
              <w:left w:val="nil"/>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 Ծրագրային դասիչը</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 ԲԳԿ/Ծրագրի /միջոցառման անվանումը</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 Ծրագրի նպատակը/Միջոցառման նկարագրու</w:t>
            </w:r>
            <w:r w:rsidR="00E5177C">
              <w:rPr>
                <w:rFonts w:ascii="GHEA Mariam" w:hAnsi="GHEA Mariam" w:cs="Calibri"/>
                <w:lang w:val="hy-AM" w:eastAsia="en-US"/>
              </w:rPr>
              <w:t>թ</w:t>
            </w:r>
            <w:r w:rsidRPr="00F57C10">
              <w:rPr>
                <w:rFonts w:ascii="GHEA Mariam" w:hAnsi="GHEA Mariam" w:cs="Calibri"/>
                <w:lang w:eastAsia="en-US"/>
              </w:rPr>
              <w:t>յունը</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 Վերջնական արդյունքի նկարագրությունը/Միջոցառման տեսակը</w:t>
            </w:r>
          </w:p>
        </w:tc>
        <w:tc>
          <w:tcPr>
            <w:tcW w:w="3510" w:type="dxa"/>
            <w:gridSpan w:val="2"/>
            <w:tcBorders>
              <w:top w:val="single" w:sz="4" w:space="0" w:color="auto"/>
              <w:left w:val="nil"/>
              <w:bottom w:val="single" w:sz="4" w:space="0" w:color="auto"/>
              <w:right w:val="single" w:sz="4" w:space="0" w:color="000000"/>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F57C10" w:rsidRPr="00F57C10" w:rsidTr="00F57C10">
        <w:trPr>
          <w:trHeight w:val="66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F57C10" w:rsidRPr="00F57C10" w:rsidRDefault="00F57C10" w:rsidP="00F57C10">
            <w:pPr>
              <w:rPr>
                <w:rFonts w:ascii="GHEA Mariam" w:hAnsi="GHEA Mariam" w:cs="Calibri"/>
                <w:lang w:eastAsia="en-US"/>
              </w:rPr>
            </w:pPr>
          </w:p>
        </w:tc>
        <w:tc>
          <w:tcPr>
            <w:tcW w:w="1144"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val="hy-AM" w:eastAsia="en-US"/>
              </w:rPr>
            </w:pPr>
            <w:r w:rsidRPr="00F57C10">
              <w:rPr>
                <w:rFonts w:ascii="GHEA Mariam" w:hAnsi="GHEA Mariam" w:cs="Calibri"/>
                <w:lang w:eastAsia="en-US"/>
              </w:rPr>
              <w:t>ծրագիր</w:t>
            </w:r>
            <w:r>
              <w:rPr>
                <w:rFonts w:ascii="GHEA Mariam" w:hAnsi="GHEA Mariam" w:cs="Calibri"/>
                <w:lang w:val="hy-AM" w:eastAsia="en-US"/>
              </w:rPr>
              <w:t>ը</w:t>
            </w:r>
          </w:p>
        </w:tc>
        <w:tc>
          <w:tcPr>
            <w:tcW w:w="1496" w:type="dxa"/>
            <w:gridSpan w:val="2"/>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val="hy-AM" w:eastAsia="en-US"/>
              </w:rPr>
            </w:pPr>
            <w:r w:rsidRPr="00F57C10">
              <w:rPr>
                <w:rFonts w:ascii="GHEA Mariam" w:hAnsi="GHEA Mariam" w:cs="Calibri"/>
                <w:lang w:eastAsia="en-US"/>
              </w:rPr>
              <w:t>միջոցառում</w:t>
            </w:r>
            <w:r>
              <w:rPr>
                <w:rFonts w:ascii="GHEA Mariam" w:hAnsi="GHEA Mariam" w:cs="Calibri"/>
                <w:lang w:val="hy-AM" w:eastAsia="en-US"/>
              </w:rPr>
              <w:t>ը</w:t>
            </w:r>
          </w:p>
        </w:tc>
        <w:tc>
          <w:tcPr>
            <w:tcW w:w="2464" w:type="dxa"/>
            <w:gridSpan w:val="2"/>
            <w:tcBorders>
              <w:top w:val="single" w:sz="4" w:space="0" w:color="auto"/>
              <w:left w:val="single" w:sz="4" w:space="0" w:color="auto"/>
              <w:bottom w:val="single" w:sz="4" w:space="0" w:color="auto"/>
              <w:right w:val="single" w:sz="4" w:space="0" w:color="auto"/>
            </w:tcBorders>
            <w:vAlign w:val="center"/>
            <w:hideMark/>
          </w:tcPr>
          <w:p w:rsidR="00F57C10" w:rsidRPr="00F57C10" w:rsidRDefault="00F57C10" w:rsidP="00F57C10">
            <w:pPr>
              <w:jc w:val="center"/>
              <w:rPr>
                <w:rFonts w:ascii="GHEA Mariam" w:hAnsi="GHEA Mariam" w:cs="Calibri"/>
                <w:lang w:eastAsia="en-US"/>
              </w:rPr>
            </w:pPr>
          </w:p>
        </w:tc>
        <w:tc>
          <w:tcPr>
            <w:tcW w:w="3510" w:type="dxa"/>
            <w:tcBorders>
              <w:top w:val="single" w:sz="4" w:space="0" w:color="auto"/>
              <w:left w:val="single" w:sz="4" w:space="0" w:color="auto"/>
              <w:bottom w:val="single" w:sz="4" w:space="0" w:color="auto"/>
              <w:right w:val="single" w:sz="4" w:space="0" w:color="auto"/>
            </w:tcBorders>
            <w:vAlign w:val="center"/>
            <w:hideMark/>
          </w:tcPr>
          <w:p w:rsidR="00F57C10" w:rsidRPr="00F57C10" w:rsidRDefault="00F57C10" w:rsidP="00F57C10">
            <w:pPr>
              <w:jc w:val="center"/>
              <w:rPr>
                <w:rFonts w:ascii="GHEA Mariam" w:hAnsi="GHEA Mariam" w:cs="Calibri"/>
                <w:lang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F57C10" w:rsidRPr="00F57C10" w:rsidRDefault="00F57C10" w:rsidP="00F57C10">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ինն ամիս</w:t>
            </w:r>
          </w:p>
        </w:tc>
        <w:tc>
          <w:tcPr>
            <w:tcW w:w="1800" w:type="dxa"/>
            <w:tcBorders>
              <w:top w:val="nil"/>
              <w:left w:val="nil"/>
              <w:bottom w:val="single" w:sz="4" w:space="0" w:color="auto"/>
              <w:right w:val="single" w:sz="4" w:space="0" w:color="auto"/>
            </w:tcBorders>
            <w:shd w:val="clear" w:color="000000" w:fill="FFFFFF"/>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տարի</w:t>
            </w:r>
          </w:p>
        </w:tc>
      </w:tr>
      <w:tr w:rsidR="00F57C10" w:rsidRPr="00F57C10" w:rsidTr="00F57C10">
        <w:trPr>
          <w:trHeight w:val="557"/>
        </w:trPr>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ԸՆԴԱՄԵՆԸ</w:t>
            </w:r>
          </w:p>
        </w:tc>
        <w:tc>
          <w:tcPr>
            <w:tcW w:w="1484"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2476" w:type="dxa"/>
            <w:gridSpan w:val="3"/>
            <w:tcBorders>
              <w:top w:val="nil"/>
              <w:left w:val="nil"/>
              <w:bottom w:val="single" w:sz="4" w:space="0" w:color="auto"/>
              <w:right w:val="single" w:sz="4" w:space="0" w:color="auto"/>
            </w:tcBorders>
            <w:shd w:val="clear" w:color="auto" w:fill="auto"/>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3510" w:type="dxa"/>
            <w:tcBorders>
              <w:top w:val="nil"/>
              <w:left w:val="nil"/>
              <w:bottom w:val="single" w:sz="4" w:space="0" w:color="auto"/>
              <w:right w:val="single" w:sz="4" w:space="0" w:color="auto"/>
            </w:tcBorders>
            <w:shd w:val="clear" w:color="auto" w:fill="auto"/>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r>
      <w:tr w:rsidR="00F57C10" w:rsidRPr="00F57C10" w:rsidTr="00F57C10">
        <w:trPr>
          <w:trHeight w:val="539"/>
        </w:trPr>
        <w:tc>
          <w:tcPr>
            <w:tcW w:w="1251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ՀՀ  աշխատանքի և սոցիալական հարցերի նախարարություն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r>
      <w:tr w:rsidR="00F57C10" w:rsidRPr="00F57C10" w:rsidTr="00F57C10">
        <w:trPr>
          <w:trHeight w:val="108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1088</w:t>
            </w:r>
          </w:p>
        </w:tc>
        <w:tc>
          <w:tcPr>
            <w:tcW w:w="1496" w:type="dxa"/>
            <w:gridSpan w:val="2"/>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2464" w:type="dxa"/>
            <w:gridSpan w:val="2"/>
            <w:tcBorders>
              <w:top w:val="nil"/>
              <w:left w:val="nil"/>
              <w:bottom w:val="single" w:sz="4" w:space="0" w:color="auto"/>
              <w:right w:val="single" w:sz="4" w:space="0" w:color="auto"/>
            </w:tcBorders>
            <w:shd w:val="clear" w:color="auto" w:fill="auto"/>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Զբաղվածության ծրագիր</w:t>
            </w:r>
          </w:p>
        </w:tc>
        <w:tc>
          <w:tcPr>
            <w:tcW w:w="3510" w:type="dxa"/>
            <w:tcBorders>
              <w:top w:val="nil"/>
              <w:left w:val="nil"/>
              <w:bottom w:val="single" w:sz="4" w:space="0" w:color="auto"/>
              <w:right w:val="single" w:sz="4" w:space="0" w:color="auto"/>
            </w:tcBorders>
            <w:shd w:val="clear" w:color="auto" w:fill="auto"/>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Բնակչության կայուն և ժամա</w:t>
            </w:r>
            <w:r>
              <w:rPr>
                <w:rFonts w:ascii="GHEA Mariam" w:hAnsi="GHEA Mariam" w:cs="Calibri"/>
                <w:lang w:eastAsia="en-US"/>
              </w:rPr>
              <w:softHyphen/>
            </w:r>
            <w:r w:rsidRPr="00F57C10">
              <w:rPr>
                <w:rFonts w:ascii="GHEA Mariam" w:hAnsi="GHEA Mariam" w:cs="Calibri"/>
                <w:lang w:eastAsia="en-US"/>
              </w:rPr>
              <w:t>նա</w:t>
            </w:r>
            <w:r>
              <w:rPr>
                <w:rFonts w:ascii="GHEA Mariam" w:hAnsi="GHEA Mariam" w:cs="Calibri"/>
                <w:lang w:eastAsia="en-US"/>
              </w:rPr>
              <w:softHyphen/>
            </w:r>
            <w:r w:rsidRPr="00F57C10">
              <w:rPr>
                <w:rFonts w:ascii="GHEA Mariam" w:hAnsi="GHEA Mariam" w:cs="Calibri"/>
                <w:lang w:eastAsia="en-US"/>
              </w:rPr>
              <w:t>կավոր զբաղվածության ապահով</w:t>
            </w:r>
            <w:r>
              <w:rPr>
                <w:rFonts w:ascii="GHEA Mariam" w:hAnsi="GHEA Mariam" w:cs="Calibri"/>
                <w:lang w:eastAsia="en-US"/>
              </w:rPr>
              <w:softHyphen/>
            </w:r>
            <w:r w:rsidRPr="00F57C10">
              <w:rPr>
                <w:rFonts w:ascii="GHEA Mariam" w:hAnsi="GHEA Mariam" w:cs="Calibri"/>
                <w:lang w:eastAsia="en-US"/>
              </w:rPr>
              <w:t>մանը միտված պայմանների ստեղծում</w:t>
            </w:r>
          </w:p>
        </w:tc>
        <w:tc>
          <w:tcPr>
            <w:tcW w:w="3240" w:type="dxa"/>
            <w:tcBorders>
              <w:top w:val="nil"/>
              <w:left w:val="nil"/>
              <w:bottom w:val="single" w:sz="4" w:space="0" w:color="auto"/>
              <w:right w:val="single" w:sz="4" w:space="0" w:color="auto"/>
            </w:tcBorders>
            <w:shd w:val="clear" w:color="auto" w:fill="auto"/>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Կայուն և ժամանակավոր զբաղվածների թվաքանակի աճ</w:t>
            </w:r>
          </w:p>
        </w:tc>
        <w:tc>
          <w:tcPr>
            <w:tcW w:w="171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r>
      <w:tr w:rsidR="00F57C10" w:rsidRPr="00F57C10" w:rsidTr="00F57C10">
        <w:trPr>
          <w:trHeight w:val="404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7C10" w:rsidRPr="00F57C10" w:rsidRDefault="00F57C10" w:rsidP="00F57C10">
            <w:pPr>
              <w:rPr>
                <w:rFonts w:ascii="GHEA Mariam" w:hAnsi="GHEA Mariam" w:cs="Calibri"/>
                <w:color w:val="000000"/>
                <w:lang w:eastAsia="en-US"/>
              </w:rPr>
            </w:pPr>
            <w:r w:rsidRPr="00F57C10">
              <w:rPr>
                <w:rFonts w:ascii="Calibri" w:hAnsi="Calibri" w:cs="Calibri"/>
                <w:color w:val="000000"/>
                <w:lang w:eastAsia="en-US"/>
              </w:rPr>
              <w:lastRenderedPageBreak/>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F57C10" w:rsidRPr="00F57C10" w:rsidRDefault="00F57C10" w:rsidP="00F57C10">
            <w:pPr>
              <w:rPr>
                <w:rFonts w:ascii="GHEA Mariam" w:hAnsi="GHEA Mariam" w:cs="Calibri"/>
                <w:color w:val="000000"/>
                <w:lang w:eastAsia="en-US"/>
              </w:rPr>
            </w:pPr>
            <w:r w:rsidRPr="00F57C10">
              <w:rPr>
                <w:rFonts w:ascii="Calibri" w:hAnsi="Calibri" w:cs="Calibri"/>
                <w:color w:val="000000"/>
                <w:lang w:eastAsia="en-US"/>
              </w:rPr>
              <w:t> </w:t>
            </w:r>
          </w:p>
        </w:tc>
        <w:tc>
          <w:tcPr>
            <w:tcW w:w="1496" w:type="dxa"/>
            <w:gridSpan w:val="2"/>
            <w:tcBorders>
              <w:top w:val="single" w:sz="4" w:space="0" w:color="auto"/>
              <w:left w:val="nil"/>
              <w:bottom w:val="single" w:sz="4" w:space="0" w:color="auto"/>
              <w:right w:val="single" w:sz="4" w:space="0" w:color="auto"/>
            </w:tcBorders>
            <w:shd w:val="clear" w:color="auto" w:fill="auto"/>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1088-12025</w:t>
            </w:r>
          </w:p>
        </w:tc>
        <w:tc>
          <w:tcPr>
            <w:tcW w:w="2464" w:type="dxa"/>
            <w:gridSpan w:val="2"/>
            <w:tcBorders>
              <w:top w:val="single" w:sz="4" w:space="0" w:color="auto"/>
              <w:left w:val="nil"/>
              <w:bottom w:val="single" w:sz="4" w:space="0" w:color="auto"/>
              <w:right w:val="single" w:sz="4" w:space="0" w:color="auto"/>
            </w:tcBorders>
            <w:shd w:val="clear" w:color="auto" w:fill="auto"/>
            <w:hideMark/>
          </w:tcPr>
          <w:p w:rsidR="00F57C10" w:rsidRPr="00A30BC5" w:rsidRDefault="00F57C10" w:rsidP="00A30BC5">
            <w:pPr>
              <w:rPr>
                <w:rFonts w:ascii="GHEA Mariam" w:hAnsi="GHEA Mariam" w:cs="Calibri"/>
                <w:lang w:val="hy-AM" w:eastAsia="en-US"/>
              </w:rPr>
            </w:pPr>
            <w:r w:rsidRPr="00F57C10">
              <w:rPr>
                <w:rFonts w:ascii="GHEA Mariam" w:hAnsi="GHEA Mariam" w:cs="Calibri"/>
                <w:lang w:eastAsia="en-US"/>
              </w:rPr>
              <w:t>Անապահովության գնա</w:t>
            </w:r>
            <w:r>
              <w:rPr>
                <w:rFonts w:ascii="GHEA Mariam" w:hAnsi="GHEA Mariam" w:cs="Calibri"/>
                <w:lang w:eastAsia="en-US"/>
              </w:rPr>
              <w:softHyphen/>
            </w:r>
            <w:r w:rsidRPr="00F57C10">
              <w:rPr>
                <w:rFonts w:ascii="GHEA Mariam" w:hAnsi="GHEA Mariam" w:cs="Calibri"/>
                <w:lang w:eastAsia="en-US"/>
              </w:rPr>
              <w:t>հատման համա</w:t>
            </w:r>
            <w:r>
              <w:rPr>
                <w:rFonts w:ascii="GHEA Mariam" w:hAnsi="GHEA Mariam" w:cs="Calibri"/>
                <w:lang w:eastAsia="en-US"/>
              </w:rPr>
              <w:softHyphen/>
            </w:r>
            <w:r w:rsidRPr="00F57C10">
              <w:rPr>
                <w:rFonts w:ascii="GHEA Mariam" w:hAnsi="GHEA Mariam" w:cs="Calibri"/>
                <w:lang w:eastAsia="en-US"/>
              </w:rPr>
              <w:t>կար</w:t>
            </w:r>
            <w:r>
              <w:rPr>
                <w:rFonts w:ascii="GHEA Mariam" w:hAnsi="GHEA Mariam" w:cs="Calibri"/>
                <w:lang w:eastAsia="en-US"/>
              </w:rPr>
              <w:softHyphen/>
            </w:r>
            <w:r w:rsidRPr="00F57C10">
              <w:rPr>
                <w:rFonts w:ascii="GHEA Mariam" w:hAnsi="GHEA Mariam" w:cs="Calibri"/>
                <w:lang w:eastAsia="en-US"/>
              </w:rPr>
              <w:t>գով անապահով ճանաչված ընտանիքի աշխատունակ անձանց համար կարճաժամկետ ուսուցման դասընթացի կազմակերպման, աշխա</w:t>
            </w:r>
            <w:r>
              <w:rPr>
                <w:rFonts w:ascii="GHEA Mariam" w:hAnsi="GHEA Mariam" w:cs="Calibri"/>
                <w:lang w:eastAsia="en-US"/>
              </w:rPr>
              <w:softHyphen/>
            </w:r>
            <w:r w:rsidRPr="00F57C10">
              <w:rPr>
                <w:rFonts w:ascii="GHEA Mariam" w:hAnsi="GHEA Mariam" w:cs="Calibri"/>
                <w:lang w:eastAsia="en-US"/>
              </w:rPr>
              <w:t>տանքային փորձ ձեռք բերելու համար աջակցության  և զբաղ</w:t>
            </w:r>
            <w:r>
              <w:rPr>
                <w:rFonts w:ascii="GHEA Mariam" w:hAnsi="GHEA Mariam" w:cs="Calibri"/>
                <w:lang w:eastAsia="en-US"/>
              </w:rPr>
              <w:softHyphen/>
            </w:r>
            <w:r w:rsidRPr="00F57C10">
              <w:rPr>
                <w:rFonts w:ascii="GHEA Mariam" w:hAnsi="GHEA Mariam" w:cs="Calibri"/>
                <w:lang w:eastAsia="en-US"/>
              </w:rPr>
              <w:t>վա</w:t>
            </w:r>
            <w:r>
              <w:rPr>
                <w:rFonts w:ascii="GHEA Mariam" w:hAnsi="GHEA Mariam" w:cs="Calibri"/>
                <w:lang w:eastAsia="en-US"/>
              </w:rPr>
              <w:softHyphen/>
            </w:r>
            <w:r w:rsidRPr="00F57C10">
              <w:rPr>
                <w:rFonts w:ascii="GHEA Mariam" w:hAnsi="GHEA Mariam" w:cs="Calibri"/>
                <w:lang w:eastAsia="en-US"/>
              </w:rPr>
              <w:t>ծության ապահովման</w:t>
            </w:r>
            <w:r w:rsidR="00A30BC5" w:rsidRPr="00F57C10">
              <w:rPr>
                <w:rFonts w:ascii="GHEA Mariam" w:hAnsi="GHEA Mariam" w:cs="Calibri"/>
                <w:lang w:eastAsia="en-US"/>
              </w:rPr>
              <w:t xml:space="preserve"> </w:t>
            </w:r>
            <w:r w:rsidR="00A30BC5" w:rsidRPr="00F57C10">
              <w:rPr>
                <w:rFonts w:ascii="GHEA Mariam" w:hAnsi="GHEA Mariam" w:cs="Calibri"/>
                <w:lang w:eastAsia="en-US"/>
              </w:rPr>
              <w:t>տրա</w:t>
            </w:r>
            <w:r w:rsidR="00A30BC5">
              <w:rPr>
                <w:rFonts w:ascii="GHEA Mariam" w:hAnsi="GHEA Mariam" w:cs="Calibri"/>
                <w:lang w:eastAsia="en-US"/>
              </w:rPr>
              <w:softHyphen/>
            </w:r>
            <w:r w:rsidR="00A30BC5" w:rsidRPr="00F57C10">
              <w:rPr>
                <w:rFonts w:ascii="GHEA Mariam" w:hAnsi="GHEA Mariam" w:cs="Calibri"/>
                <w:lang w:eastAsia="en-US"/>
              </w:rPr>
              <w:t>մադր</w:t>
            </w:r>
            <w:r w:rsidR="00A30BC5">
              <w:rPr>
                <w:rFonts w:ascii="GHEA Mariam" w:hAnsi="GHEA Mariam" w:cs="Calibri"/>
                <w:lang w:val="hy-AM" w:eastAsia="en-US"/>
              </w:rPr>
              <w:t>ում</w:t>
            </w:r>
          </w:p>
        </w:tc>
        <w:tc>
          <w:tcPr>
            <w:tcW w:w="3510" w:type="dxa"/>
            <w:tcBorders>
              <w:top w:val="single" w:sz="4" w:space="0" w:color="auto"/>
              <w:left w:val="nil"/>
              <w:bottom w:val="single" w:sz="4" w:space="0" w:color="auto"/>
              <w:right w:val="single" w:sz="4" w:space="0" w:color="auto"/>
            </w:tcBorders>
            <w:shd w:val="clear" w:color="auto" w:fill="auto"/>
            <w:hideMark/>
          </w:tcPr>
          <w:p w:rsidR="00F57C10" w:rsidRPr="00A30BC5" w:rsidRDefault="00F57C10" w:rsidP="00A30BC5">
            <w:pPr>
              <w:rPr>
                <w:rFonts w:ascii="GHEA Mariam" w:hAnsi="GHEA Mariam" w:cs="Calibri"/>
                <w:lang w:val="hy-AM" w:eastAsia="en-US"/>
              </w:rPr>
            </w:pPr>
            <w:r w:rsidRPr="00A30BC5">
              <w:rPr>
                <w:rFonts w:ascii="GHEA Mariam" w:hAnsi="GHEA Mariam" w:cs="Calibri"/>
                <w:lang w:val="hy-AM" w:eastAsia="en-US"/>
              </w:rPr>
              <w:t>Անապահովության գնահատման համակարգով անապահով ճա</w:t>
            </w:r>
            <w:r w:rsidRPr="00A30BC5">
              <w:rPr>
                <w:rFonts w:ascii="GHEA Mariam" w:hAnsi="GHEA Mariam" w:cs="Calibri"/>
                <w:lang w:val="hy-AM" w:eastAsia="en-US"/>
              </w:rPr>
              <w:softHyphen/>
              <w:t>նաչված ընտանիքի աշխատունակ անձանց տնտեսական ակտի</w:t>
            </w:r>
            <w:r w:rsidRPr="00A30BC5">
              <w:rPr>
                <w:rFonts w:ascii="GHEA Mariam" w:hAnsi="GHEA Mariam" w:cs="Calibri"/>
                <w:lang w:val="hy-AM" w:eastAsia="en-US"/>
              </w:rPr>
              <w:softHyphen/>
              <w:t>վա</w:t>
            </w:r>
            <w:r w:rsidRPr="00A30BC5">
              <w:rPr>
                <w:rFonts w:ascii="GHEA Mariam" w:hAnsi="GHEA Mariam" w:cs="Calibri"/>
                <w:lang w:val="hy-AM" w:eastAsia="en-US"/>
              </w:rPr>
              <w:softHyphen/>
              <w:t>ցում, գործատուի պահանջներին համապատասխան մասնագի</w:t>
            </w:r>
            <w:r w:rsidRPr="00A30BC5">
              <w:rPr>
                <w:rFonts w:ascii="GHEA Mariam" w:hAnsi="GHEA Mariam" w:cs="Calibri"/>
                <w:lang w:val="hy-AM" w:eastAsia="en-US"/>
              </w:rPr>
              <w:softHyphen/>
              <w:t>տա</w:t>
            </w:r>
            <w:r w:rsidRPr="00A30BC5">
              <w:rPr>
                <w:rFonts w:ascii="GHEA Mariam" w:hAnsi="GHEA Mariam" w:cs="Calibri"/>
                <w:lang w:val="hy-AM" w:eastAsia="en-US"/>
              </w:rPr>
              <w:softHyphen/>
              <w:t>կան հմտություններ, կարողություն</w:t>
            </w:r>
            <w:r w:rsidRPr="00A30BC5">
              <w:rPr>
                <w:rFonts w:ascii="GHEA Mariam" w:hAnsi="GHEA Mariam" w:cs="Calibri"/>
                <w:lang w:val="hy-AM" w:eastAsia="en-US"/>
              </w:rPr>
              <w:softHyphen/>
              <w:t>ներ և աշխատանքային փորձ ձեռք բերելուն աջակցություն, գործա</w:t>
            </w:r>
            <w:r w:rsidRPr="00A30BC5">
              <w:rPr>
                <w:rFonts w:ascii="GHEA Mariam" w:hAnsi="GHEA Mariam" w:cs="Calibri"/>
                <w:lang w:val="hy-AM" w:eastAsia="en-US"/>
              </w:rPr>
              <w:softHyphen/>
              <w:t>տուի թափուր աշխատատեղը համալրելու համար շահառուի ուսուցում, աշխատանքային փորձի ձեռքբերում, գործատուին աշխատավարձի մասնակի փոխհատուցման տրամադրում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Տրանսֆերտների տրամադրում</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197,350.0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197,350.0</w:t>
            </w:r>
          </w:p>
        </w:tc>
      </w:tr>
      <w:tr w:rsidR="00F57C10" w:rsidRPr="00F57C10" w:rsidTr="00F57C10">
        <w:trPr>
          <w:trHeight w:val="249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1496" w:type="dxa"/>
            <w:gridSpan w:val="2"/>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1088 - 12006</w:t>
            </w:r>
          </w:p>
        </w:tc>
        <w:tc>
          <w:tcPr>
            <w:tcW w:w="2464" w:type="dxa"/>
            <w:gridSpan w:val="2"/>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Սեզոնային զբաղվա</w:t>
            </w:r>
            <w:r>
              <w:rPr>
                <w:rFonts w:ascii="GHEA Mariam" w:hAnsi="GHEA Mariam" w:cs="Calibri"/>
                <w:lang w:eastAsia="en-US"/>
              </w:rPr>
              <w:softHyphen/>
            </w:r>
            <w:r w:rsidRPr="00F57C10">
              <w:rPr>
                <w:rFonts w:ascii="GHEA Mariam" w:hAnsi="GHEA Mariam" w:cs="Calibri"/>
                <w:lang w:eastAsia="en-US"/>
              </w:rPr>
              <w:t>ծության խթանման միջոցով գյուղացիական տնտեսությանն աջակցության տրամադրում</w:t>
            </w:r>
          </w:p>
        </w:tc>
        <w:tc>
          <w:tcPr>
            <w:tcW w:w="3510"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Աշխատաշուկայում անմրցունակ` գյուղատնտեսական նշանա</w:t>
            </w:r>
            <w:r>
              <w:rPr>
                <w:rFonts w:ascii="GHEA Mariam" w:hAnsi="GHEA Mariam" w:cs="Calibri"/>
                <w:lang w:eastAsia="en-US"/>
              </w:rPr>
              <w:softHyphen/>
            </w:r>
            <w:r w:rsidRPr="00F57C10">
              <w:rPr>
                <w:rFonts w:ascii="GHEA Mariam" w:hAnsi="GHEA Mariam" w:cs="Calibri"/>
                <w:lang w:eastAsia="en-US"/>
              </w:rPr>
              <w:t>կության հողի սեփականատեր, վարձակալ կամ անհատույց օգտագործող հանդիսացող անձանց ֆինանսական աջակ</w:t>
            </w:r>
            <w:r>
              <w:rPr>
                <w:rFonts w:ascii="GHEA Mariam" w:hAnsi="GHEA Mariam" w:cs="Calibri"/>
                <w:lang w:eastAsia="en-US"/>
              </w:rPr>
              <w:softHyphen/>
            </w:r>
            <w:r w:rsidRPr="00F57C10">
              <w:rPr>
                <w:rFonts w:ascii="GHEA Mariam" w:hAnsi="GHEA Mariam" w:cs="Calibri"/>
                <w:lang w:eastAsia="en-US"/>
              </w:rPr>
              <w:t>ցություն սեզոնային զբաղվա</w:t>
            </w:r>
            <w:r>
              <w:rPr>
                <w:rFonts w:ascii="GHEA Mariam" w:hAnsi="GHEA Mariam" w:cs="Calibri"/>
                <w:lang w:eastAsia="en-US"/>
              </w:rPr>
              <w:softHyphen/>
            </w:r>
            <w:r w:rsidRPr="00F57C10">
              <w:rPr>
                <w:rFonts w:ascii="GHEA Mariam" w:hAnsi="GHEA Mariam" w:cs="Calibri"/>
                <w:lang w:eastAsia="en-US"/>
              </w:rPr>
              <w:t>ծության ապահովման համար</w:t>
            </w:r>
          </w:p>
        </w:tc>
        <w:tc>
          <w:tcPr>
            <w:tcW w:w="3240"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Տրանսֆերտների տրամադրում</w:t>
            </w:r>
          </w:p>
        </w:tc>
        <w:tc>
          <w:tcPr>
            <w:tcW w:w="171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(197,350.0)</w:t>
            </w:r>
          </w:p>
        </w:tc>
        <w:tc>
          <w:tcPr>
            <w:tcW w:w="180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(197,350.0)</w:t>
            </w:r>
          </w:p>
        </w:tc>
      </w:tr>
      <w:tr w:rsidR="00F57C10" w:rsidRPr="00F57C10" w:rsidTr="00F57C10">
        <w:trPr>
          <w:trHeight w:val="480"/>
        </w:trPr>
        <w:tc>
          <w:tcPr>
            <w:tcW w:w="1251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ՀՀ կառավարություն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r>
      <w:tr w:rsidR="00F57C10" w:rsidRPr="00F57C10" w:rsidTr="00F57C10">
        <w:trPr>
          <w:trHeight w:val="144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1139</w:t>
            </w:r>
          </w:p>
        </w:tc>
        <w:tc>
          <w:tcPr>
            <w:tcW w:w="1496" w:type="dxa"/>
            <w:gridSpan w:val="2"/>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2464" w:type="dxa"/>
            <w:gridSpan w:val="2"/>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A30BC5">
            <w:pPr>
              <w:rPr>
                <w:rFonts w:ascii="GHEA Mariam" w:hAnsi="GHEA Mariam" w:cs="Calibri"/>
                <w:lang w:eastAsia="en-US"/>
              </w:rPr>
            </w:pPr>
            <w:r w:rsidRPr="00F57C10">
              <w:rPr>
                <w:rFonts w:ascii="GHEA Mariam" w:hAnsi="GHEA Mariam" w:cs="Calibri"/>
                <w:lang w:eastAsia="en-US"/>
              </w:rPr>
              <w:t>Պետական բյուջեում չկանխա</w:t>
            </w:r>
            <w:r>
              <w:rPr>
                <w:rFonts w:ascii="GHEA Mariam" w:hAnsi="GHEA Mariam" w:cs="Calibri"/>
                <w:lang w:eastAsia="en-US"/>
              </w:rPr>
              <w:softHyphen/>
            </w:r>
            <w:r w:rsidRPr="00F57C10">
              <w:rPr>
                <w:rFonts w:ascii="GHEA Mariam" w:hAnsi="GHEA Mariam" w:cs="Calibri"/>
                <w:lang w:eastAsia="en-US"/>
              </w:rPr>
              <w:t>տեսված, ինչպես նա</w:t>
            </w:r>
            <w:r w:rsidR="00A30BC5">
              <w:rPr>
                <w:rFonts w:ascii="GHEA Mariam" w:hAnsi="GHEA Mariam" w:cs="Calibri"/>
                <w:lang w:val="hy-AM" w:eastAsia="en-US"/>
              </w:rPr>
              <w:t>և</w:t>
            </w:r>
            <w:r w:rsidRPr="00F57C10">
              <w:rPr>
                <w:rFonts w:ascii="GHEA Mariam" w:hAnsi="GHEA Mariam" w:cs="Calibri"/>
                <w:lang w:eastAsia="en-US"/>
              </w:rPr>
              <w:t xml:space="preserve"> բյուջետային երաշխիքների ապահովման ծախսերի ֆինանսավորման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Պահուստային ֆոնդի կառավարման արդյունավետության և թափանցիկության ապահովում</w:t>
            </w:r>
          </w:p>
        </w:tc>
        <w:tc>
          <w:tcPr>
            <w:tcW w:w="171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 xml:space="preserve">0.0 </w:t>
            </w:r>
          </w:p>
        </w:tc>
      </w:tr>
      <w:tr w:rsidR="00F57C10" w:rsidRPr="00F57C10" w:rsidTr="00F57C10">
        <w:trPr>
          <w:trHeight w:val="2235"/>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lastRenderedPageBreak/>
              <w:t> </w:t>
            </w:r>
          </w:p>
        </w:tc>
        <w:tc>
          <w:tcPr>
            <w:tcW w:w="1144" w:type="dxa"/>
            <w:tcBorders>
              <w:top w:val="single" w:sz="4" w:space="0" w:color="auto"/>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1496" w:type="dxa"/>
            <w:gridSpan w:val="2"/>
            <w:tcBorders>
              <w:top w:val="single" w:sz="4" w:space="0" w:color="auto"/>
              <w:left w:val="nil"/>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1139 - 11001</w:t>
            </w:r>
          </w:p>
        </w:tc>
        <w:tc>
          <w:tcPr>
            <w:tcW w:w="2464" w:type="dxa"/>
            <w:gridSpan w:val="2"/>
            <w:tcBorders>
              <w:top w:val="single" w:sz="4" w:space="0" w:color="auto"/>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ՀՀ կառավարության պահուստային ֆոնդ</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ՀՀ պետական բյուջեում նախա</w:t>
            </w:r>
            <w:r>
              <w:rPr>
                <w:rFonts w:ascii="GHEA Mariam" w:hAnsi="GHEA Mariam" w:cs="Calibri"/>
                <w:lang w:eastAsia="en-US"/>
              </w:rPr>
              <w:softHyphen/>
            </w:r>
            <w:r w:rsidRPr="00F57C10">
              <w:rPr>
                <w:rFonts w:ascii="GHEA Mariam" w:hAnsi="GHEA Mariam" w:cs="Calibri"/>
                <w:lang w:eastAsia="en-US"/>
              </w:rPr>
              <w:t>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Ծառայությունների մատուցում</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197,350.0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197,350.0</w:t>
            </w:r>
          </w:p>
        </w:tc>
      </w:tr>
      <w:tr w:rsidR="00F57C10" w:rsidRPr="00F57C10" w:rsidTr="00F57C10">
        <w:trPr>
          <w:trHeight w:val="223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Calibri" w:hAnsi="Calibri" w:cs="Calibri"/>
                <w:lang w:eastAsia="en-US"/>
              </w:rPr>
              <w:t> </w:t>
            </w:r>
          </w:p>
        </w:tc>
        <w:tc>
          <w:tcPr>
            <w:tcW w:w="1496" w:type="dxa"/>
            <w:gridSpan w:val="2"/>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1139 - 11001</w:t>
            </w:r>
          </w:p>
        </w:tc>
        <w:tc>
          <w:tcPr>
            <w:tcW w:w="2464" w:type="dxa"/>
            <w:gridSpan w:val="2"/>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lang w:eastAsia="en-US"/>
              </w:rPr>
            </w:pPr>
            <w:r w:rsidRPr="00F57C10">
              <w:rPr>
                <w:rFonts w:ascii="GHEA Mariam" w:hAnsi="GHEA Mariam" w:cs="Calibri"/>
                <w:lang w:eastAsia="en-US"/>
              </w:rPr>
              <w:t>Ծառայությունների մատուցում</w:t>
            </w:r>
          </w:p>
        </w:tc>
        <w:tc>
          <w:tcPr>
            <w:tcW w:w="171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(197,350.0)</w:t>
            </w:r>
          </w:p>
        </w:tc>
        <w:tc>
          <w:tcPr>
            <w:tcW w:w="1800"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lang w:eastAsia="en-US"/>
              </w:rPr>
            </w:pPr>
            <w:r w:rsidRPr="00F57C10">
              <w:rPr>
                <w:rFonts w:ascii="GHEA Mariam" w:hAnsi="GHEA Mariam" w:cs="Calibri"/>
                <w:lang w:eastAsia="en-US"/>
              </w:rPr>
              <w:t>(197,350.0)</w:t>
            </w:r>
          </w:p>
        </w:tc>
      </w:tr>
    </w:tbl>
    <w:p w:rsidR="007247E4" w:rsidRPr="00D806C7" w:rsidRDefault="007247E4" w:rsidP="00FF60A2">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851" w:type="dxa"/>
        <w:tblInd w:w="-450" w:type="dxa"/>
        <w:tblLayout w:type="fixed"/>
        <w:tblCellMar>
          <w:left w:w="0" w:type="dxa"/>
          <w:right w:w="0" w:type="dxa"/>
        </w:tblCellMar>
        <w:tblLook w:val="04A0" w:firstRow="1" w:lastRow="0" w:firstColumn="1" w:lastColumn="0" w:noHBand="0" w:noVBand="1"/>
      </w:tblPr>
      <w:tblGrid>
        <w:gridCol w:w="630"/>
        <w:gridCol w:w="630"/>
        <w:gridCol w:w="720"/>
        <w:gridCol w:w="810"/>
        <w:gridCol w:w="990"/>
        <w:gridCol w:w="8010"/>
        <w:gridCol w:w="2020"/>
        <w:gridCol w:w="2020"/>
        <w:gridCol w:w="21"/>
      </w:tblGrid>
      <w:tr w:rsidR="00F57C10" w:rsidRPr="00A30BC5" w:rsidTr="00F57C10">
        <w:trPr>
          <w:trHeight w:val="780"/>
        </w:trPr>
        <w:tc>
          <w:tcPr>
            <w:tcW w:w="15851"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F57C10" w:rsidRDefault="00F57C10">
            <w:pPr>
              <w:jc w:val="center"/>
              <w:rPr>
                <w:rFonts w:ascii="GHEA Mariam" w:hAnsi="GHEA Mariam" w:cs="Calibri"/>
                <w:sz w:val="24"/>
                <w:szCs w:val="24"/>
                <w:lang w:val="hy-AM"/>
              </w:rPr>
            </w:pPr>
            <w:r w:rsidRPr="00F57C10">
              <w:rPr>
                <w:rFonts w:ascii="GHEA Mariam" w:hAnsi="GHEA Mariam" w:cs="Calibri"/>
                <w:sz w:val="24"/>
                <w:szCs w:val="24"/>
                <w:lang w:val="hy-AM"/>
              </w:rPr>
              <w:t xml:space="preserve">ՀԱՅԱՍՏԱՆԻ ՀԱՆՐԱՊԵՏՈՒԹՅԱՆ ԿԱՌԱՎԱՐՈՒԹՅԱՆ 2024 ԹՎԱԿԱՆԻ ԴԵԿՏԵՄԲԵՐԻ 27-Ի N 2060-Ն ՈՐՈՇՄԱՆ </w:t>
            </w:r>
          </w:p>
          <w:p w:rsidR="00F57C10" w:rsidRDefault="00F57C10" w:rsidP="00F57C10">
            <w:pPr>
              <w:jc w:val="center"/>
              <w:rPr>
                <w:rFonts w:ascii="GHEA Mariam" w:hAnsi="GHEA Mariam" w:cs="Calibri"/>
                <w:sz w:val="24"/>
                <w:szCs w:val="24"/>
                <w:lang w:val="hy-AM"/>
              </w:rPr>
            </w:pPr>
            <w:r w:rsidRPr="00F57C10">
              <w:rPr>
                <w:rFonts w:ascii="GHEA Mariam" w:hAnsi="GHEA Mariam" w:cs="Calibri"/>
                <w:sz w:val="24"/>
                <w:szCs w:val="24"/>
                <w:lang w:val="hy-AM"/>
              </w:rPr>
              <w:t xml:space="preserve"> NN 3  ԵՎ 4  ՀԱՎԵԼՎԱԾՆԵՐՈՒՄ ԿԱՏԱՐՎՈՂ ՓՈՓՈԽՈՒԹՅՈՒՆՆԵՐԸ ԵՎ ԼՐԱՑՈՒՄՆԵՐԸ</w:t>
            </w:r>
          </w:p>
          <w:p w:rsidR="00F57C10" w:rsidRPr="00F57C10" w:rsidRDefault="00F57C10" w:rsidP="00F57C10">
            <w:pPr>
              <w:jc w:val="center"/>
              <w:rPr>
                <w:rFonts w:ascii="GHEA Mariam" w:hAnsi="GHEA Mariam" w:cs="Calibri"/>
                <w:sz w:val="24"/>
                <w:szCs w:val="24"/>
                <w:lang w:val="hy-AM" w:eastAsia="en-US"/>
              </w:rPr>
            </w:pPr>
          </w:p>
        </w:tc>
      </w:tr>
      <w:tr w:rsidR="00F57C10" w:rsidTr="00F57C10">
        <w:trPr>
          <w:gridAfter w:val="1"/>
          <w:wAfter w:w="21" w:type="dxa"/>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80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4040"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F57C10" w:rsidRPr="00F57C10" w:rsidRDefault="00F57C10" w:rsidP="00F57C10">
            <w:pPr>
              <w:jc w:val="center"/>
              <w:rPr>
                <w:rFonts w:ascii="GHEA Mariam" w:hAnsi="GHEA Mariam" w:cs="Calibri"/>
                <w:sz w:val="24"/>
                <w:szCs w:val="24"/>
              </w:rPr>
            </w:pPr>
            <w:r>
              <w:rPr>
                <w:rFonts w:ascii="GHEA Mariam" w:hAnsi="GHEA Mariam" w:cs="Calibri"/>
                <w:color w:val="000000"/>
                <w:sz w:val="24"/>
                <w:szCs w:val="24"/>
                <w:lang w:val="hy-AM" w:eastAsia="en-US"/>
              </w:rPr>
              <w:t xml:space="preserve">                       </w:t>
            </w:r>
            <w:r w:rsidRPr="00F57C10">
              <w:rPr>
                <w:rFonts w:ascii="GHEA Mariam" w:hAnsi="GHEA Mariam" w:cs="Calibri"/>
                <w:color w:val="000000"/>
                <w:sz w:val="24"/>
                <w:szCs w:val="24"/>
                <w:lang w:eastAsia="en-US"/>
              </w:rPr>
              <w:t>(հազ. դրամ)</w:t>
            </w:r>
          </w:p>
        </w:tc>
      </w:tr>
      <w:tr w:rsidR="00F57C10" w:rsidTr="00F57C10">
        <w:trPr>
          <w:gridAfter w:val="1"/>
          <w:wAfter w:w="21" w:type="dxa"/>
          <w:trHeight w:val="1605"/>
        </w:trPr>
        <w:tc>
          <w:tcPr>
            <w:tcW w:w="198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Գործառական դասիչը</w:t>
            </w:r>
          </w:p>
        </w:tc>
        <w:tc>
          <w:tcPr>
            <w:tcW w:w="180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br/>
              <w:t>Ծրագրային դասիչը</w:t>
            </w:r>
          </w:p>
        </w:tc>
        <w:tc>
          <w:tcPr>
            <w:tcW w:w="80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4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F57C10" w:rsidRPr="00F57C10" w:rsidTr="00F57C10">
        <w:trPr>
          <w:gridAfter w:val="1"/>
          <w:wAfter w:w="21" w:type="dxa"/>
          <w:trHeight w:val="15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7C10" w:rsidRPr="00F57C10" w:rsidRDefault="00F57C10" w:rsidP="00F57C10">
            <w:pPr>
              <w:jc w:val="center"/>
              <w:rPr>
                <w:rFonts w:ascii="GHEA Mariam" w:hAnsi="GHEA Mariam" w:cs="Calibri"/>
                <w:sz w:val="24"/>
                <w:szCs w:val="24"/>
              </w:rPr>
            </w:pPr>
            <w:r w:rsidRPr="00F57C10">
              <w:rPr>
                <w:rFonts w:ascii="GHEA Mariam" w:hAnsi="GHEA Mariam" w:cs="Calibri"/>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7C10" w:rsidRPr="00F57C10" w:rsidRDefault="00F57C10" w:rsidP="00F57C10">
            <w:pPr>
              <w:jc w:val="center"/>
              <w:rPr>
                <w:rFonts w:ascii="GHEA Mariam" w:hAnsi="GHEA Mariam" w:cs="Calibri"/>
                <w:sz w:val="24"/>
                <w:szCs w:val="24"/>
              </w:rPr>
            </w:pPr>
            <w:r w:rsidRPr="00F57C10">
              <w:rPr>
                <w:rFonts w:ascii="GHEA Mariam" w:hAnsi="GHEA Mariam" w:cs="Calibri"/>
                <w:sz w:val="24"/>
                <w:szCs w:val="24"/>
              </w:rPr>
              <w:t>խումբը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7C10" w:rsidRPr="00F57C10" w:rsidRDefault="00F57C10" w:rsidP="00F57C10">
            <w:pPr>
              <w:jc w:val="center"/>
              <w:rPr>
                <w:rFonts w:ascii="GHEA Mariam" w:hAnsi="GHEA Mariam" w:cs="Calibri"/>
                <w:sz w:val="24"/>
                <w:szCs w:val="24"/>
              </w:rPr>
            </w:pPr>
            <w:r w:rsidRPr="00F57C10">
              <w:rPr>
                <w:rFonts w:ascii="GHEA Mariam" w:hAnsi="GHEA Mariam" w:cs="Calibri"/>
                <w:sz w:val="24"/>
                <w:szCs w:val="24"/>
              </w:rPr>
              <w:t>դասը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7C10" w:rsidRPr="00F57C10" w:rsidRDefault="00F57C10" w:rsidP="00F57C10">
            <w:pPr>
              <w:jc w:val="center"/>
              <w:rPr>
                <w:rFonts w:ascii="GHEA Mariam" w:hAnsi="GHEA Mariam" w:cs="Calibri"/>
                <w:sz w:val="24"/>
                <w:szCs w:val="24"/>
                <w:lang w:val="hy-AM"/>
              </w:rPr>
            </w:pPr>
            <w:r w:rsidRPr="00F57C10">
              <w:rPr>
                <w:rFonts w:ascii="GHEA Mariam" w:hAnsi="GHEA Mariam" w:cs="Calibri"/>
                <w:sz w:val="24"/>
                <w:szCs w:val="24"/>
              </w:rPr>
              <w:t>ծրագիր</w:t>
            </w:r>
            <w:r>
              <w:rPr>
                <w:rFonts w:ascii="GHEA Mariam" w:hAnsi="GHEA Mariam" w:cs="Calibri"/>
                <w:sz w:val="24"/>
                <w:szCs w:val="24"/>
                <w:lang w:val="hy-AM"/>
              </w:rPr>
              <w:t>ը</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7C10" w:rsidRPr="00F57C10" w:rsidRDefault="00F57C10" w:rsidP="00F57C10">
            <w:pPr>
              <w:jc w:val="center"/>
              <w:rPr>
                <w:rFonts w:ascii="GHEA Mariam" w:hAnsi="GHEA Mariam" w:cs="Calibri"/>
                <w:sz w:val="24"/>
                <w:szCs w:val="24"/>
                <w:lang w:val="hy-AM"/>
              </w:rPr>
            </w:pPr>
            <w:r w:rsidRPr="00F57C10">
              <w:rPr>
                <w:rFonts w:ascii="GHEA Mariam" w:hAnsi="GHEA Mariam" w:cs="Calibri"/>
                <w:sz w:val="24"/>
                <w:szCs w:val="24"/>
              </w:rPr>
              <w:t>մ</w:t>
            </w:r>
            <w:r w:rsidRPr="00F57C10">
              <w:rPr>
                <w:rFonts w:ascii="GHEA Mariam" w:hAnsi="GHEA Mariam" w:cs="Calibri"/>
                <w:sz w:val="24"/>
                <w:szCs w:val="24"/>
                <w:lang w:val="hy-AM"/>
              </w:rPr>
              <w:t>իջոցա</w:t>
            </w:r>
            <w:r>
              <w:rPr>
                <w:rFonts w:ascii="GHEA Mariam" w:hAnsi="GHEA Mariam" w:cs="Calibri"/>
                <w:sz w:val="24"/>
                <w:szCs w:val="24"/>
                <w:lang w:val="hy-AM"/>
              </w:rPr>
              <w:t>-</w:t>
            </w:r>
            <w:r w:rsidRPr="00F57C10">
              <w:rPr>
                <w:rFonts w:ascii="GHEA Mariam" w:hAnsi="GHEA Mariam" w:cs="Calibri"/>
                <w:sz w:val="24"/>
                <w:szCs w:val="24"/>
                <w:lang w:val="hy-AM"/>
              </w:rPr>
              <w:br/>
              <w:t>ռում</w:t>
            </w:r>
            <w:r>
              <w:rPr>
                <w:rFonts w:ascii="GHEA Mariam" w:hAnsi="GHEA Mariam" w:cs="Calibri"/>
                <w:sz w:val="24"/>
                <w:szCs w:val="24"/>
                <w:lang w:val="hy-AM"/>
              </w:rPr>
              <w:t>ը</w:t>
            </w:r>
          </w:p>
        </w:tc>
        <w:tc>
          <w:tcPr>
            <w:tcW w:w="8010" w:type="dxa"/>
            <w:tcBorders>
              <w:top w:val="single" w:sz="4" w:space="0" w:color="auto"/>
              <w:left w:val="single" w:sz="4" w:space="0" w:color="auto"/>
              <w:bottom w:val="single" w:sz="4" w:space="0" w:color="auto"/>
              <w:right w:val="single" w:sz="4" w:space="0" w:color="auto"/>
            </w:tcBorders>
            <w:vAlign w:val="center"/>
            <w:hideMark/>
          </w:tcPr>
          <w:p w:rsidR="00F57C10" w:rsidRPr="00F57C10" w:rsidRDefault="00F57C10" w:rsidP="00F57C10">
            <w:pPr>
              <w:jc w:val="center"/>
              <w:rPr>
                <w:rFonts w:ascii="GHEA Mariam" w:hAnsi="GHEA Mariam" w:cs="Calibri"/>
                <w:sz w:val="24"/>
                <w:szCs w:val="24"/>
                <w:lang w:val="hy-AM"/>
              </w:rPr>
            </w:pPr>
          </w:p>
        </w:tc>
        <w:tc>
          <w:tcPr>
            <w:tcW w:w="2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7C10" w:rsidRPr="00F57C10" w:rsidRDefault="00F57C10" w:rsidP="00F57C10">
            <w:pPr>
              <w:jc w:val="center"/>
              <w:rPr>
                <w:rFonts w:ascii="GHEA Mariam" w:hAnsi="GHEA Mariam" w:cs="Calibri"/>
                <w:sz w:val="24"/>
                <w:szCs w:val="24"/>
                <w:lang w:val="hy-AM"/>
              </w:rPr>
            </w:pPr>
            <w:r w:rsidRPr="00F57C10">
              <w:rPr>
                <w:rFonts w:ascii="GHEA Mariam" w:hAnsi="GHEA Mariam" w:cs="Calibri"/>
                <w:sz w:val="24"/>
                <w:szCs w:val="24"/>
                <w:lang w:val="hy-AM"/>
              </w:rPr>
              <w:t>ինն ամիս</w:t>
            </w:r>
          </w:p>
        </w:tc>
        <w:tc>
          <w:tcPr>
            <w:tcW w:w="20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7C10" w:rsidRPr="00F57C10" w:rsidRDefault="00F57C10" w:rsidP="00F57C10">
            <w:pPr>
              <w:jc w:val="center"/>
              <w:rPr>
                <w:rFonts w:ascii="GHEA Mariam" w:hAnsi="GHEA Mariam" w:cs="Calibri"/>
                <w:sz w:val="24"/>
                <w:szCs w:val="24"/>
                <w:lang w:val="hy-AM"/>
              </w:rPr>
            </w:pPr>
            <w:r w:rsidRPr="00F57C10">
              <w:rPr>
                <w:rFonts w:ascii="GHEA Mariam" w:hAnsi="GHEA Mariam" w:cs="Calibri"/>
                <w:sz w:val="24"/>
                <w:szCs w:val="24"/>
                <w:lang w:val="hy-AM"/>
              </w:rPr>
              <w:t>տարի</w:t>
            </w:r>
          </w:p>
        </w:tc>
      </w:tr>
      <w:tr w:rsidR="00F57C10" w:rsidRPr="00F57C10" w:rsidTr="00F57C10">
        <w:trPr>
          <w:gridAfter w:val="1"/>
          <w:wAfter w:w="21" w:type="dxa"/>
          <w:trHeight w:val="40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7C10" w:rsidRPr="00F57C10" w:rsidRDefault="00F57C10">
            <w:pPr>
              <w:rPr>
                <w:rFonts w:ascii="GHEA Mariam" w:hAnsi="GHEA Mariam" w:cs="Calibri"/>
                <w:sz w:val="24"/>
                <w:szCs w:val="24"/>
                <w:lang w:val="hy-AM"/>
              </w:rPr>
            </w:pPr>
            <w:r w:rsidRPr="00F57C10">
              <w:rPr>
                <w:rFonts w:ascii="GHEA Mariam" w:hAnsi="GHEA Mariam" w:cs="Calibri"/>
                <w:sz w:val="24"/>
                <w:szCs w:val="24"/>
                <w:lang w:val="hy-AM"/>
              </w:rPr>
              <w:t xml:space="preserve"> ԸՆԴԱՄԵՆԸ</w:t>
            </w:r>
            <w:r>
              <w:rPr>
                <w:rFonts w:ascii="GHEA Mariam" w:hAnsi="GHEA Mariam" w:cs="Calibri"/>
                <w:sz w:val="24"/>
                <w:szCs w:val="24"/>
                <w:lang w:val="hy-AM"/>
              </w:rPr>
              <w:t>՝</w:t>
            </w:r>
            <w:r w:rsidRPr="00F57C10">
              <w:rPr>
                <w:rFonts w:ascii="GHEA Mariam" w:hAnsi="GHEA Mariam" w:cs="Calibri"/>
                <w:sz w:val="24"/>
                <w:szCs w:val="24"/>
                <w:lang w:val="hy-AM"/>
              </w:rPr>
              <w:t xml:space="preserve"> ԾԱԽՍԵՐ</w:t>
            </w:r>
          </w:p>
        </w:tc>
        <w:tc>
          <w:tcPr>
            <w:tcW w:w="20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lang w:val="hy-AM"/>
              </w:rPr>
            </w:pPr>
            <w:r w:rsidRPr="00F57C10">
              <w:rPr>
                <w:rFonts w:ascii="GHEA Mariam" w:hAnsi="GHEA Mariam" w:cs="Calibri"/>
                <w:sz w:val="24"/>
                <w:szCs w:val="24"/>
                <w:lang w:val="hy-AM"/>
              </w:rPr>
              <w:t xml:space="preserve">0.0 </w:t>
            </w:r>
          </w:p>
        </w:tc>
        <w:tc>
          <w:tcPr>
            <w:tcW w:w="20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lang w:val="hy-AM"/>
              </w:rPr>
            </w:pPr>
            <w:r w:rsidRPr="00F57C10">
              <w:rPr>
                <w:rFonts w:ascii="GHEA Mariam" w:hAnsi="GHEA Mariam" w:cs="Calibri"/>
                <w:sz w:val="24"/>
                <w:szCs w:val="24"/>
                <w:lang w:val="hy-AM"/>
              </w:rPr>
              <w:t xml:space="preserve">0.0 </w:t>
            </w:r>
          </w:p>
        </w:tc>
      </w:tr>
      <w:tr w:rsidR="00F57C10" w:rsidRP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rPr>
                <w:rFonts w:ascii="GHEA Mariam" w:hAnsi="GHEA Mariam" w:cs="Calibri"/>
                <w:sz w:val="24"/>
                <w:szCs w:val="24"/>
                <w:lang w:val="hy-AM"/>
              </w:rPr>
            </w:pPr>
            <w:r w:rsidRPr="00F57C10">
              <w:rPr>
                <w:rFonts w:ascii="GHEA Mariam" w:hAnsi="GHEA Mariam" w:cs="Calibri"/>
                <w:sz w:val="24"/>
                <w:szCs w:val="24"/>
                <w:lang w:val="hy-AM"/>
              </w:rPr>
              <w:t xml:space="preserve"> այդ թվում`</w:t>
            </w:r>
          </w:p>
        </w:tc>
        <w:tc>
          <w:tcPr>
            <w:tcW w:w="2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lang w:val="hy-AM"/>
              </w:rPr>
            </w:pPr>
            <w:r w:rsidRPr="00F57C10">
              <w:rPr>
                <w:rFonts w:ascii="Calibri" w:hAnsi="Calibri" w:cs="Calibri"/>
                <w:sz w:val="24"/>
                <w:szCs w:val="24"/>
                <w:lang w:val="hy-AM"/>
              </w:rPr>
              <w:t> </w:t>
            </w:r>
          </w:p>
        </w:tc>
        <w:tc>
          <w:tcPr>
            <w:tcW w:w="20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lang w:val="hy-AM"/>
              </w:rPr>
            </w:pPr>
            <w:r w:rsidRPr="00F57C10">
              <w:rPr>
                <w:rFonts w:ascii="Calibri" w:hAnsi="Calibri" w:cs="Calibri"/>
                <w:sz w:val="24"/>
                <w:szCs w:val="24"/>
                <w:lang w:val="hy-AM"/>
              </w:rPr>
              <w:t> </w:t>
            </w:r>
          </w:p>
        </w:tc>
      </w:tr>
      <w:tr w:rsidR="00F57C10" w:rsidTr="00F57C10">
        <w:trPr>
          <w:gridAfter w:val="1"/>
          <w:wAfter w:w="21" w:type="dxa"/>
          <w:trHeight w:val="45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lang w:val="hy-AM"/>
              </w:rPr>
            </w:pPr>
            <w:r w:rsidRPr="00F57C10">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lang w:val="hy-AM"/>
              </w:rPr>
            </w:pPr>
            <w:r w:rsidRPr="00F57C10">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lang w:val="hy-AM"/>
              </w:rPr>
            </w:pPr>
            <w:r w:rsidRPr="00F57C10">
              <w:rPr>
                <w:rFonts w:ascii="Calibri" w:hAnsi="Calibri" w:cs="Calibri"/>
                <w:sz w:val="24"/>
                <w:szCs w:val="24"/>
                <w:lang w:val="hy-AM"/>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lang w:val="hy-AM"/>
              </w:rPr>
            </w:pPr>
            <w:r w:rsidRPr="00F57C10">
              <w:rPr>
                <w:rFonts w:ascii="Calibri" w:hAnsi="Calibri" w:cs="Calibri"/>
                <w:sz w:val="24"/>
                <w:szCs w:val="24"/>
                <w:lang w:val="hy-AM"/>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lang w:val="hy-AM"/>
              </w:rPr>
            </w:pPr>
            <w:r w:rsidRPr="00F57C10">
              <w:rPr>
                <w:rFonts w:ascii="Calibri" w:hAnsi="Calibri" w:cs="Calibri"/>
                <w:sz w:val="24"/>
                <w:szCs w:val="24"/>
                <w:lang w:val="hy-AM"/>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7C10" w:rsidRPr="00F57C10" w:rsidRDefault="00F57C10">
            <w:pPr>
              <w:rPr>
                <w:rFonts w:ascii="GHEA Mariam" w:hAnsi="GHEA Mariam" w:cs="Calibri"/>
                <w:sz w:val="24"/>
                <w:szCs w:val="24"/>
                <w:lang w:val="hy-AM"/>
              </w:rPr>
            </w:pPr>
            <w:r w:rsidRPr="00F57C10">
              <w:rPr>
                <w:rFonts w:ascii="GHEA Mariam" w:hAnsi="GHEA Mariam" w:cs="Calibri"/>
                <w:sz w:val="24"/>
                <w:szCs w:val="24"/>
                <w:lang w:val="hy-AM"/>
              </w:rPr>
              <w:t xml:space="preserve"> ՀՀ  աշխատանքի և սոցիալական հարցերի նախարարություն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43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ՍՈՑԻԱԼԱԿԱՆ ՊԱՇՏՊԱՆՈՒԹՅՈՒՆ</w:t>
            </w:r>
          </w:p>
        </w:tc>
        <w:tc>
          <w:tcPr>
            <w:tcW w:w="20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այդ թվում՝</w:t>
            </w:r>
          </w:p>
        </w:tc>
        <w:tc>
          <w:tcPr>
            <w:tcW w:w="20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40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05</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b/>
                <w:bCs/>
                <w:sz w:val="24"/>
                <w:szCs w:val="24"/>
              </w:rPr>
            </w:pPr>
            <w:r w:rsidRPr="00F57C10">
              <w:rPr>
                <w:rFonts w:ascii="GHEA Mariam" w:hAnsi="GHEA Mariam" w:cs="Calibri"/>
                <w:b/>
                <w:bCs/>
                <w:sz w:val="24"/>
                <w:szCs w:val="24"/>
              </w:rPr>
              <w:t xml:space="preserve"> Գործազրկություն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այդ թվում՝</w:t>
            </w:r>
          </w:p>
        </w:tc>
        <w:tc>
          <w:tcPr>
            <w:tcW w:w="20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57"/>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01</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b/>
                <w:bCs/>
                <w:sz w:val="24"/>
                <w:szCs w:val="24"/>
              </w:rPr>
            </w:pPr>
            <w:r w:rsidRPr="00F57C10">
              <w:rPr>
                <w:rFonts w:ascii="GHEA Mariam" w:hAnsi="GHEA Mariam" w:cs="Calibri"/>
                <w:b/>
                <w:bCs/>
                <w:sz w:val="24"/>
                <w:szCs w:val="24"/>
              </w:rPr>
              <w:t xml:space="preserve"> Գործազրկություն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45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ՀՀ  աշխատանքի և սոցիալական հարցերի նախարարություն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48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1088</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b/>
                <w:bCs/>
                <w:sz w:val="24"/>
                <w:szCs w:val="24"/>
              </w:rPr>
            </w:pPr>
            <w:r w:rsidRPr="00F57C10">
              <w:rPr>
                <w:rFonts w:ascii="GHEA Mariam" w:hAnsi="GHEA Mariam" w:cs="Calibri"/>
                <w:b/>
                <w:bCs/>
                <w:sz w:val="24"/>
                <w:szCs w:val="24"/>
              </w:rPr>
              <w:t xml:space="preserve"> Գործազրկություն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այդ թվում՝</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651"/>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12025</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rsidP="00A30BC5">
            <w:pPr>
              <w:rPr>
                <w:rFonts w:ascii="GHEA Mariam" w:hAnsi="GHEA Mariam" w:cs="Calibri"/>
                <w:sz w:val="24"/>
                <w:szCs w:val="24"/>
              </w:rPr>
            </w:pPr>
            <w:r w:rsidRPr="00F57C10">
              <w:rPr>
                <w:rFonts w:ascii="GHEA Mariam" w:hAnsi="GHEA Mariam" w:cs="Calibri"/>
                <w:sz w:val="24"/>
                <w:szCs w:val="24"/>
              </w:rPr>
              <w:t>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և զբաղվածության ապահովման</w:t>
            </w:r>
            <w:r w:rsidR="00A30BC5">
              <w:t xml:space="preserve"> </w:t>
            </w:r>
            <w:r w:rsidR="00A30BC5">
              <w:rPr>
                <w:rFonts w:ascii="GHEA Mariam" w:hAnsi="GHEA Mariam" w:cs="Calibri"/>
                <w:sz w:val="24"/>
                <w:szCs w:val="24"/>
              </w:rPr>
              <w:t>տրա</w:t>
            </w:r>
            <w:r w:rsidR="00A30BC5" w:rsidRPr="00A30BC5">
              <w:rPr>
                <w:rFonts w:ascii="GHEA Mariam" w:hAnsi="GHEA Mariam" w:cs="Calibri"/>
                <w:sz w:val="24"/>
                <w:szCs w:val="24"/>
              </w:rPr>
              <w:t>մադրում</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ըստ կատարողների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69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i/>
                <w:iCs/>
                <w:sz w:val="24"/>
                <w:szCs w:val="24"/>
              </w:rPr>
            </w:pPr>
            <w:r w:rsidRPr="00F57C10">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69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այդ թվում` բյուջետային ծախսերի տնտեսագիտական դասակարգման հոդվածներ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ԸՆԴԱՄԵՆԸ</w:t>
            </w:r>
            <w:r>
              <w:rPr>
                <w:rFonts w:ascii="GHEA Mariam" w:hAnsi="GHEA Mariam" w:cs="Calibri"/>
                <w:sz w:val="24"/>
                <w:szCs w:val="24"/>
                <w:lang w:val="hy-AM"/>
              </w:rPr>
              <w:t>՝</w:t>
            </w:r>
            <w:r w:rsidRPr="00F57C10">
              <w:rPr>
                <w:rFonts w:ascii="GHEA Mariam" w:hAnsi="GHEA Mariam" w:cs="Calibri"/>
                <w:sz w:val="24"/>
                <w:szCs w:val="24"/>
              </w:rPr>
              <w:t xml:space="preserve">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ԸՆԹԱՑԻԿ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ԴՐԱՄԱՇՆՈՐՀՆԵՐ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5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Ընթացիկ դրամաշնորհներ պետական հատվածի այլ մակարդակներին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 Այլ ընթացիկ դրամաշնորհներ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69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12006</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Սեզոնային զբաղվածության խթանման միջոցով գյուղացիական տնտեսությանն աջակցության տրամադրում</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ըստ կատարողների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690"/>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i/>
                <w:iCs/>
                <w:sz w:val="24"/>
                <w:szCs w:val="24"/>
              </w:rPr>
            </w:pPr>
            <w:r w:rsidRPr="00F57C10">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20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69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այդ թվում` բյուջետային ծախսերի տնտեսագիտական դասակարգման հոդվածներ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ԸՆԴԱՄԵՆԸ</w:t>
            </w:r>
            <w:r>
              <w:rPr>
                <w:rFonts w:ascii="GHEA Mariam" w:hAnsi="GHEA Mariam" w:cs="Calibri"/>
                <w:sz w:val="24"/>
                <w:szCs w:val="24"/>
                <w:lang w:val="hy-AM"/>
              </w:rPr>
              <w:t>՝</w:t>
            </w:r>
            <w:r w:rsidRPr="00F57C10">
              <w:rPr>
                <w:rFonts w:ascii="GHEA Mariam" w:hAnsi="GHEA Mariam" w:cs="Calibri"/>
                <w:sz w:val="24"/>
                <w:szCs w:val="24"/>
              </w:rPr>
              <w:t xml:space="preserve">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ԸՆԹԱՑԻԿ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ՍՈՑԻԱԼԱԿԱՆ  ՆՊԱՍՏՆԵՐ ԵՎ ԿԵՆՍԱԹՈՇԱԿՆԵՐ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69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Սոցիալական օգնության դրամական արտահայտությամբ նպաստներ (բյուջեից)</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 Այլ նպաստներ բյուջեից</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ՀՀ կառավարություն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291"/>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ՀԻՄՆԱԿԱՆ ԲԱԺԻՆՆԵՐԻՆ ՉԴԱՍՎՈՂ ՊԱՀՈՒՍՏԱՅԻՆ ՖՈՆԴԵՐ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այդ թվում՝</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ՀՀ կառավարության և համայնքների պահուստային ֆոնդ</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այդ թվում՝</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01</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ՀՀ կառավարության պահուստային ֆոնդ</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ՀՀ կառավարություն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1139</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ՀՀ կառավարության պահուստային ֆոնդ</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այդ թվում՝</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11001</w:t>
            </w:r>
          </w:p>
        </w:tc>
        <w:tc>
          <w:tcPr>
            <w:tcW w:w="80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ՀՀ կառավարության պահուստային ֆոնդ</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ըստ կատարողների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i/>
                <w:iCs/>
                <w:sz w:val="24"/>
                <w:szCs w:val="24"/>
              </w:rPr>
            </w:pPr>
            <w:r w:rsidRPr="00F57C10">
              <w:rPr>
                <w:rFonts w:ascii="GHEA Mariam" w:hAnsi="GHEA Mariam" w:cs="Calibri"/>
                <w:i/>
                <w:iCs/>
                <w:sz w:val="24"/>
                <w:szCs w:val="24"/>
              </w:rPr>
              <w:t>ՀՀ կառավարություն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690"/>
        </w:trPr>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այդ թվում՝ բյուջետային ծախսերի տնտեսագիտական դասակարգման հոդվածներ</w:t>
            </w:r>
          </w:p>
        </w:tc>
        <w:tc>
          <w:tcPr>
            <w:tcW w:w="20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ԸՆԴԱՄԵՆԸ</w:t>
            </w:r>
            <w:r>
              <w:rPr>
                <w:rFonts w:ascii="GHEA Mariam" w:hAnsi="GHEA Mariam" w:cs="Calibri"/>
                <w:sz w:val="24"/>
                <w:szCs w:val="24"/>
                <w:lang w:val="hy-AM"/>
              </w:rPr>
              <w:t>՝</w:t>
            </w:r>
            <w:r w:rsidRPr="00F57C10">
              <w:rPr>
                <w:rFonts w:ascii="GHEA Mariam" w:hAnsi="GHEA Mariam" w:cs="Calibri"/>
                <w:sz w:val="24"/>
                <w:szCs w:val="24"/>
              </w:rPr>
              <w:t xml:space="preserve">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ԸՆԹԱՑԻԿ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ԱՅԼ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 Պահուստային միջոցներ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 xml:space="preserve">197,350.0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11001</w:t>
            </w:r>
          </w:p>
        </w:tc>
        <w:tc>
          <w:tcPr>
            <w:tcW w:w="80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ՀՀ կառավարության պահուստային ֆոնդ</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այդ թվում՝ ըստ կատարողների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i/>
                <w:iCs/>
                <w:sz w:val="24"/>
                <w:szCs w:val="24"/>
              </w:rPr>
            </w:pPr>
            <w:r w:rsidRPr="00F57C10">
              <w:rPr>
                <w:rFonts w:ascii="GHEA Mariam" w:hAnsi="GHEA Mariam" w:cs="Calibri"/>
                <w:i/>
                <w:iCs/>
                <w:sz w:val="24"/>
                <w:szCs w:val="24"/>
              </w:rPr>
              <w:t>ՀՀ կառավարություն</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690"/>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այդ թվում՝ բյուջետային ծախսերի տնտեսագիտական դասակարգման հոդվածներ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ԸՆԴԱՄԵՆԸ</w:t>
            </w:r>
            <w:r>
              <w:rPr>
                <w:rFonts w:ascii="GHEA Mariam" w:hAnsi="GHEA Mariam" w:cs="Calibri"/>
                <w:sz w:val="24"/>
                <w:szCs w:val="24"/>
                <w:lang w:val="hy-AM"/>
              </w:rPr>
              <w:t>՝</w:t>
            </w:r>
            <w:r w:rsidRPr="00F57C10">
              <w:rPr>
                <w:rFonts w:ascii="GHEA Mariam" w:hAnsi="GHEA Mariam" w:cs="Calibri"/>
                <w:sz w:val="24"/>
                <w:szCs w:val="24"/>
              </w:rPr>
              <w:t xml:space="preserve">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ԸՆԹԱՑԻԿ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ԱՅԼ  ԾԱԽՍԵՐ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r w:rsidR="00F57C10" w:rsidTr="00F57C10">
        <w:trPr>
          <w:gridAfter w:val="1"/>
          <w:wAfter w:w="21" w:type="dxa"/>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rPr>
                <w:rFonts w:ascii="GHEA Mariam" w:hAnsi="GHEA Mariam" w:cs="Calibri"/>
                <w:sz w:val="24"/>
                <w:szCs w:val="24"/>
              </w:rPr>
            </w:pPr>
            <w:r w:rsidRPr="00F57C10">
              <w:rPr>
                <w:rFonts w:ascii="Calibri" w:hAnsi="Calibri" w:cs="Calibri"/>
                <w:sz w:val="24"/>
                <w:szCs w:val="24"/>
              </w:rPr>
              <w:t>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F57C10" w:rsidRPr="00F57C10" w:rsidRDefault="00F57C10">
            <w:pPr>
              <w:rPr>
                <w:rFonts w:ascii="GHEA Mariam" w:hAnsi="GHEA Mariam" w:cs="Calibri"/>
                <w:sz w:val="24"/>
                <w:szCs w:val="24"/>
              </w:rPr>
            </w:pPr>
            <w:r w:rsidRPr="00F57C10">
              <w:rPr>
                <w:rFonts w:ascii="GHEA Mariam" w:hAnsi="GHEA Mariam" w:cs="Calibri"/>
                <w:sz w:val="24"/>
                <w:szCs w:val="24"/>
              </w:rPr>
              <w:t xml:space="preserve"> - Պահուստային միջոցներ</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c>
          <w:tcPr>
            <w:tcW w:w="20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7C10" w:rsidRPr="00F57C10" w:rsidRDefault="00F57C10">
            <w:pPr>
              <w:jc w:val="center"/>
              <w:rPr>
                <w:rFonts w:ascii="GHEA Mariam" w:hAnsi="GHEA Mariam" w:cs="Calibri"/>
                <w:sz w:val="24"/>
                <w:szCs w:val="24"/>
              </w:rPr>
            </w:pPr>
            <w:r w:rsidRPr="00F57C10">
              <w:rPr>
                <w:rFonts w:ascii="GHEA Mariam" w:hAnsi="GHEA Mariam" w:cs="Calibri"/>
                <w:sz w:val="24"/>
                <w:szCs w:val="24"/>
              </w:rPr>
              <w:t>(197,350.0)</w:t>
            </w:r>
          </w:p>
        </w:tc>
      </w:tr>
    </w:tbl>
    <w:p w:rsidR="00F17DD7" w:rsidRDefault="00F17DD7" w:rsidP="00F57C10">
      <w:pPr>
        <w:pStyle w:val="norm"/>
        <w:spacing w:line="240" w:lineRule="auto"/>
        <w:ind w:firstLine="0"/>
        <w:rPr>
          <w:rFonts w:ascii="GHEA Mariam" w:hAnsi="GHEA Mariam" w:cs="Arial"/>
          <w:sz w:val="24"/>
          <w:szCs w:val="24"/>
          <w:lang w:val="hy-AM"/>
        </w:rPr>
      </w:pPr>
    </w:p>
    <w:p w:rsidR="00F57C10" w:rsidRPr="00D806C7" w:rsidRDefault="00F57C10" w:rsidP="00F57C10">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F57C10" w:rsidRPr="00D806C7" w:rsidRDefault="00F57C10" w:rsidP="007247E4">
      <w:pPr>
        <w:pStyle w:val="mechtex"/>
        <w:jc w:val="left"/>
        <w:rPr>
          <w:rFonts w:ascii="GHEA Mariam" w:hAnsi="GHEA Mariam"/>
          <w:spacing w:val="-2"/>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6064" w:type="dxa"/>
        <w:tblInd w:w="-630" w:type="dxa"/>
        <w:tblLook w:val="04A0" w:firstRow="1" w:lastRow="0" w:firstColumn="1" w:lastColumn="0" w:noHBand="0" w:noVBand="1"/>
      </w:tblPr>
      <w:tblGrid>
        <w:gridCol w:w="1576"/>
        <w:gridCol w:w="1752"/>
        <w:gridCol w:w="786"/>
        <w:gridCol w:w="767"/>
        <w:gridCol w:w="2859"/>
        <w:gridCol w:w="4167"/>
        <w:gridCol w:w="13"/>
        <w:gridCol w:w="4144"/>
      </w:tblGrid>
      <w:tr w:rsidR="00F57C10" w:rsidRPr="00A30BC5" w:rsidTr="00F57C10">
        <w:trPr>
          <w:trHeight w:val="780"/>
        </w:trPr>
        <w:tc>
          <w:tcPr>
            <w:tcW w:w="16064" w:type="dxa"/>
            <w:gridSpan w:val="8"/>
            <w:tcBorders>
              <w:top w:val="nil"/>
              <w:left w:val="nil"/>
              <w:bottom w:val="nil"/>
              <w:right w:val="nil"/>
            </w:tcBorders>
            <w:shd w:val="clear" w:color="000000" w:fill="FFFFFF"/>
            <w:hideMark/>
          </w:tcPr>
          <w:p w:rsidR="00F57C10" w:rsidRDefault="00F57C10" w:rsidP="00F57C10">
            <w:pPr>
              <w:jc w:val="center"/>
              <w:rPr>
                <w:rFonts w:ascii="GHEA Mariam" w:hAnsi="GHEA Mariam" w:cs="Calibri"/>
                <w:sz w:val="24"/>
                <w:szCs w:val="24"/>
                <w:lang w:val="hy-AM" w:eastAsia="en-US"/>
              </w:rPr>
            </w:pPr>
            <w:r w:rsidRPr="00F57C10">
              <w:rPr>
                <w:rFonts w:ascii="GHEA Mariam" w:hAnsi="GHEA Mariam" w:cs="Calibri"/>
                <w:sz w:val="24"/>
                <w:szCs w:val="24"/>
                <w:lang w:val="hy-AM" w:eastAsia="en-US"/>
              </w:rPr>
              <w:t>ՀԱՅԱՍՏԱՆԻ ՀԱՆՐԱՊԵՏՈՒԹՅԱՆ ԿԱՌԱՎԱՐՈՒԹՅԱՆ 2024 ԹՎԱԿԱՆԻ ԴԵԿՏԵՄԲԵՐԻ 27-Ի N 2060-Ն ՈՐՈՇՄԱՆ</w:t>
            </w:r>
          </w:p>
          <w:p w:rsidR="00F57C10" w:rsidRPr="00F57C10" w:rsidRDefault="00F57C10" w:rsidP="00F57C10">
            <w:pPr>
              <w:jc w:val="center"/>
              <w:rPr>
                <w:rFonts w:ascii="GHEA Mariam" w:hAnsi="GHEA Mariam" w:cs="Calibri"/>
                <w:sz w:val="24"/>
                <w:szCs w:val="24"/>
                <w:lang w:val="hy-AM" w:eastAsia="en-US"/>
              </w:rPr>
            </w:pPr>
            <w:r w:rsidRPr="00F57C10">
              <w:rPr>
                <w:rFonts w:ascii="GHEA Mariam" w:hAnsi="GHEA Mariam" w:cs="Calibri"/>
                <w:sz w:val="24"/>
                <w:szCs w:val="24"/>
                <w:lang w:val="hy-AM" w:eastAsia="en-US"/>
              </w:rPr>
              <w:t xml:space="preserve"> N 5 ՀԱՎԵԼՎԱԾԻ N 7 ԱՂՅՈՒՍԱԿՈՒՄ ԿԱՏԱՐՎՈՂ  ԼՐԱՑՈՒՄԸ</w:t>
            </w:r>
            <w:r w:rsidRPr="00F57C10">
              <w:rPr>
                <w:rFonts w:ascii="GHEA Mariam" w:hAnsi="GHEA Mariam" w:cs="Calibri"/>
                <w:sz w:val="24"/>
                <w:szCs w:val="24"/>
                <w:lang w:val="hy-AM" w:eastAsia="en-US"/>
              </w:rPr>
              <w:br/>
            </w:r>
          </w:p>
        </w:tc>
      </w:tr>
      <w:tr w:rsidR="00F57C10" w:rsidRPr="00F57C10" w:rsidTr="00F57C10">
        <w:trPr>
          <w:trHeight w:val="360"/>
        </w:trPr>
        <w:tc>
          <w:tcPr>
            <w:tcW w:w="1576" w:type="dxa"/>
            <w:tcBorders>
              <w:top w:val="nil"/>
              <w:left w:val="nil"/>
              <w:bottom w:val="nil"/>
              <w:right w:val="nil"/>
            </w:tcBorders>
            <w:shd w:val="clear" w:color="000000" w:fill="FFFFFF"/>
            <w:noWrap/>
            <w:vAlign w:val="bottom"/>
            <w:hideMark/>
          </w:tcPr>
          <w:p w:rsidR="00F57C10" w:rsidRPr="00F57C10" w:rsidRDefault="00F57C10" w:rsidP="00F57C10">
            <w:pPr>
              <w:rPr>
                <w:rFonts w:ascii="GHEA Mariam" w:hAnsi="GHEA Mariam" w:cs="Calibri"/>
                <w:sz w:val="24"/>
                <w:szCs w:val="24"/>
                <w:lang w:val="hy-AM" w:eastAsia="en-US"/>
              </w:rPr>
            </w:pPr>
            <w:r w:rsidRPr="00F57C10">
              <w:rPr>
                <w:rFonts w:ascii="Calibri" w:hAnsi="Calibri" w:cs="Calibri"/>
                <w:sz w:val="24"/>
                <w:szCs w:val="24"/>
                <w:lang w:val="hy-AM" w:eastAsia="en-US"/>
              </w:rPr>
              <w:t> </w:t>
            </w:r>
          </w:p>
        </w:tc>
        <w:tc>
          <w:tcPr>
            <w:tcW w:w="1752" w:type="dxa"/>
            <w:tcBorders>
              <w:top w:val="nil"/>
              <w:left w:val="nil"/>
              <w:bottom w:val="nil"/>
              <w:right w:val="nil"/>
            </w:tcBorders>
            <w:shd w:val="clear" w:color="000000" w:fill="FFFFFF"/>
            <w:noWrap/>
            <w:vAlign w:val="bottom"/>
            <w:hideMark/>
          </w:tcPr>
          <w:p w:rsidR="00F57C10" w:rsidRPr="00F57C10" w:rsidRDefault="00F57C10" w:rsidP="00F57C10">
            <w:pPr>
              <w:rPr>
                <w:rFonts w:ascii="GHEA Mariam" w:hAnsi="GHEA Mariam" w:cs="Calibri"/>
                <w:sz w:val="24"/>
                <w:szCs w:val="24"/>
                <w:lang w:val="hy-AM" w:eastAsia="en-US"/>
              </w:rPr>
            </w:pPr>
            <w:r w:rsidRPr="00F57C10">
              <w:rPr>
                <w:rFonts w:ascii="Calibri" w:hAnsi="Calibri" w:cs="Calibri"/>
                <w:sz w:val="24"/>
                <w:szCs w:val="24"/>
                <w:lang w:val="hy-AM" w:eastAsia="en-US"/>
              </w:rPr>
              <w:t> </w:t>
            </w:r>
          </w:p>
        </w:tc>
        <w:tc>
          <w:tcPr>
            <w:tcW w:w="786" w:type="dxa"/>
            <w:tcBorders>
              <w:top w:val="nil"/>
              <w:left w:val="nil"/>
              <w:bottom w:val="nil"/>
              <w:right w:val="nil"/>
            </w:tcBorders>
            <w:shd w:val="clear" w:color="000000" w:fill="FFFFFF"/>
            <w:noWrap/>
            <w:vAlign w:val="bottom"/>
            <w:hideMark/>
          </w:tcPr>
          <w:p w:rsidR="00F57C10" w:rsidRPr="00F57C10" w:rsidRDefault="00F57C10" w:rsidP="00F57C10">
            <w:pPr>
              <w:rPr>
                <w:rFonts w:ascii="GHEA Mariam" w:hAnsi="GHEA Mariam" w:cs="Calibri"/>
                <w:sz w:val="24"/>
                <w:szCs w:val="24"/>
                <w:lang w:val="hy-AM" w:eastAsia="en-US"/>
              </w:rPr>
            </w:pPr>
            <w:r w:rsidRPr="00F57C10">
              <w:rPr>
                <w:rFonts w:ascii="Calibri" w:hAnsi="Calibri" w:cs="Calibri"/>
                <w:sz w:val="24"/>
                <w:szCs w:val="24"/>
                <w:lang w:val="hy-AM" w:eastAsia="en-US"/>
              </w:rPr>
              <w:t> </w:t>
            </w:r>
          </w:p>
        </w:tc>
        <w:tc>
          <w:tcPr>
            <w:tcW w:w="767" w:type="dxa"/>
            <w:tcBorders>
              <w:top w:val="nil"/>
              <w:left w:val="nil"/>
              <w:bottom w:val="nil"/>
              <w:right w:val="nil"/>
            </w:tcBorders>
            <w:shd w:val="clear" w:color="000000" w:fill="FFFFFF"/>
            <w:noWrap/>
            <w:vAlign w:val="bottom"/>
            <w:hideMark/>
          </w:tcPr>
          <w:p w:rsidR="00F57C10" w:rsidRPr="00F57C10" w:rsidRDefault="00F57C10" w:rsidP="00F57C10">
            <w:pPr>
              <w:rPr>
                <w:rFonts w:ascii="GHEA Mariam" w:hAnsi="GHEA Mariam" w:cs="Calibri"/>
                <w:sz w:val="24"/>
                <w:szCs w:val="24"/>
                <w:lang w:val="hy-AM" w:eastAsia="en-US"/>
              </w:rPr>
            </w:pPr>
            <w:r w:rsidRPr="00F57C10">
              <w:rPr>
                <w:rFonts w:ascii="Calibri" w:hAnsi="Calibri" w:cs="Calibri"/>
                <w:sz w:val="24"/>
                <w:szCs w:val="24"/>
                <w:lang w:val="hy-AM" w:eastAsia="en-US"/>
              </w:rPr>
              <w:t> </w:t>
            </w:r>
          </w:p>
        </w:tc>
        <w:tc>
          <w:tcPr>
            <w:tcW w:w="2859" w:type="dxa"/>
            <w:tcBorders>
              <w:top w:val="nil"/>
              <w:left w:val="nil"/>
              <w:bottom w:val="nil"/>
              <w:right w:val="nil"/>
            </w:tcBorders>
            <w:shd w:val="clear" w:color="000000" w:fill="FFFFFF"/>
            <w:noWrap/>
            <w:vAlign w:val="bottom"/>
            <w:hideMark/>
          </w:tcPr>
          <w:p w:rsidR="00F57C10" w:rsidRPr="00F57C10" w:rsidRDefault="00F57C10" w:rsidP="00F57C10">
            <w:pPr>
              <w:rPr>
                <w:rFonts w:ascii="GHEA Mariam" w:hAnsi="GHEA Mariam" w:cs="Calibri"/>
                <w:sz w:val="24"/>
                <w:szCs w:val="24"/>
                <w:lang w:val="hy-AM" w:eastAsia="en-US"/>
              </w:rPr>
            </w:pPr>
            <w:r w:rsidRPr="00F57C10">
              <w:rPr>
                <w:rFonts w:ascii="Calibri" w:hAnsi="Calibri" w:cs="Calibri"/>
                <w:sz w:val="24"/>
                <w:szCs w:val="24"/>
                <w:lang w:val="hy-AM" w:eastAsia="en-US"/>
              </w:rPr>
              <w:t> </w:t>
            </w:r>
          </w:p>
        </w:tc>
        <w:tc>
          <w:tcPr>
            <w:tcW w:w="4178" w:type="dxa"/>
            <w:gridSpan w:val="2"/>
            <w:tcBorders>
              <w:top w:val="nil"/>
              <w:left w:val="nil"/>
              <w:bottom w:val="nil"/>
              <w:right w:val="nil"/>
            </w:tcBorders>
            <w:shd w:val="clear" w:color="000000" w:fill="FFFFFF"/>
            <w:noWrap/>
            <w:vAlign w:val="bottom"/>
            <w:hideMark/>
          </w:tcPr>
          <w:p w:rsidR="00F57C10" w:rsidRPr="00F57C10" w:rsidRDefault="00F57C10" w:rsidP="00F57C10">
            <w:pPr>
              <w:jc w:val="right"/>
              <w:rPr>
                <w:rFonts w:ascii="GHEA Mariam" w:hAnsi="GHEA Mariam" w:cs="Calibri"/>
                <w:sz w:val="24"/>
                <w:szCs w:val="24"/>
                <w:lang w:val="hy-AM" w:eastAsia="en-US"/>
              </w:rPr>
            </w:pPr>
            <w:r w:rsidRPr="00F57C10">
              <w:rPr>
                <w:rFonts w:ascii="Calibri" w:hAnsi="Calibri" w:cs="Calibri"/>
                <w:sz w:val="24"/>
                <w:szCs w:val="24"/>
                <w:lang w:val="hy-AM" w:eastAsia="en-US"/>
              </w:rPr>
              <w:t> </w:t>
            </w:r>
          </w:p>
        </w:tc>
        <w:tc>
          <w:tcPr>
            <w:tcW w:w="4144" w:type="dxa"/>
            <w:tcBorders>
              <w:top w:val="nil"/>
              <w:left w:val="nil"/>
              <w:bottom w:val="nil"/>
              <w:right w:val="nil"/>
            </w:tcBorders>
            <w:shd w:val="clear" w:color="000000" w:fill="FFFFFF"/>
            <w:noWrap/>
            <w:vAlign w:val="bottom"/>
            <w:hideMark/>
          </w:tcPr>
          <w:p w:rsidR="00F57C10" w:rsidRPr="00F57C10" w:rsidRDefault="00F57C10" w:rsidP="00F57C10">
            <w:pPr>
              <w:jc w:val="right"/>
              <w:rPr>
                <w:rFonts w:ascii="GHEA Mariam" w:hAnsi="GHEA Mariam" w:cs="Calibri"/>
                <w:sz w:val="24"/>
                <w:szCs w:val="24"/>
                <w:lang w:eastAsia="en-US"/>
              </w:rPr>
            </w:pPr>
            <w:r w:rsidRPr="00F57C10">
              <w:rPr>
                <w:rFonts w:ascii="GHEA Mariam" w:hAnsi="GHEA Mariam" w:cs="Calibri"/>
                <w:color w:val="000000"/>
                <w:sz w:val="24"/>
                <w:szCs w:val="24"/>
                <w:lang w:eastAsia="en-US"/>
              </w:rPr>
              <w:t>(հազ. դրամ)</w:t>
            </w:r>
          </w:p>
        </w:tc>
      </w:tr>
      <w:tr w:rsidR="00F57C10" w:rsidRPr="00A30BC5" w:rsidTr="00F57C10">
        <w:trPr>
          <w:trHeight w:val="394"/>
        </w:trPr>
        <w:tc>
          <w:tcPr>
            <w:tcW w:w="3328"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val="hy-AM" w:eastAsia="en-US"/>
              </w:rPr>
            </w:pPr>
            <w:r w:rsidRPr="00F57C10">
              <w:rPr>
                <w:rFonts w:ascii="GHEA Mariam" w:hAnsi="GHEA Mariam" w:cs="Calibri"/>
                <w:color w:val="000000"/>
                <w:sz w:val="24"/>
                <w:szCs w:val="24"/>
                <w:lang w:eastAsia="en-US"/>
              </w:rPr>
              <w:t>Ծրագրային դասիչ</w:t>
            </w:r>
            <w:r>
              <w:rPr>
                <w:rFonts w:ascii="GHEA Mariam" w:hAnsi="GHEA Mariam" w:cs="Calibri"/>
                <w:color w:val="000000"/>
                <w:sz w:val="24"/>
                <w:szCs w:val="24"/>
                <w:lang w:val="hy-AM" w:eastAsia="en-US"/>
              </w:rPr>
              <w:t>ը</w:t>
            </w:r>
          </w:p>
        </w:tc>
        <w:tc>
          <w:tcPr>
            <w:tcW w:w="4412"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val="hy-AM" w:eastAsia="en-US"/>
              </w:rPr>
            </w:pPr>
            <w:r w:rsidRPr="00F57C10">
              <w:rPr>
                <w:rFonts w:ascii="GHEA Mariam" w:hAnsi="GHEA Mariam" w:cs="Calibri"/>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78" w:type="dxa"/>
            <w:gridSpan w:val="2"/>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val="hy-AM" w:eastAsia="en-US"/>
              </w:rPr>
            </w:pPr>
            <w:r w:rsidRPr="00F57C10">
              <w:rPr>
                <w:rFonts w:ascii="GHEA Mariam" w:hAnsi="GHEA Mariam" w:cs="Calibri"/>
                <w:color w:val="000000"/>
                <w:sz w:val="24"/>
                <w:szCs w:val="24"/>
                <w:lang w:val="hy-AM" w:eastAsia="en-US"/>
              </w:rPr>
              <w:t>Միջոցառումները կատարող</w:t>
            </w:r>
            <w:r w:rsidRPr="00F57C10">
              <w:rPr>
                <w:rFonts w:ascii="GHEA Mariam" w:hAnsi="GHEA Mariam" w:cs="Calibri"/>
                <w:color w:val="000000"/>
                <w:sz w:val="24"/>
                <w:szCs w:val="24"/>
                <w:lang w:val="hy-AM" w:eastAsia="en-US"/>
              </w:rPr>
              <w:br/>
              <w:t>պետական մարմինների և</w:t>
            </w:r>
            <w:r w:rsidRPr="00F57C10">
              <w:rPr>
                <w:rFonts w:ascii="GHEA Mariam" w:hAnsi="GHEA Mariam" w:cs="Calibri"/>
                <w:color w:val="000000"/>
                <w:sz w:val="24"/>
                <w:szCs w:val="24"/>
                <w:lang w:val="hy-AM" w:eastAsia="en-US"/>
              </w:rPr>
              <w:br/>
              <w:t>դրամաշնորհ ստացող</w:t>
            </w:r>
            <w:r w:rsidRPr="00F57C10">
              <w:rPr>
                <w:rFonts w:ascii="GHEA Mariam" w:hAnsi="GHEA Mariam" w:cs="Calibri"/>
                <w:color w:val="000000"/>
                <w:sz w:val="24"/>
                <w:szCs w:val="24"/>
                <w:lang w:val="hy-AM" w:eastAsia="en-US"/>
              </w:rPr>
              <w:br/>
              <w:t>տնտեսավարող սուբյեկտների անվանումները</w:t>
            </w:r>
          </w:p>
        </w:tc>
        <w:tc>
          <w:tcPr>
            <w:tcW w:w="4144" w:type="dxa"/>
            <w:tcBorders>
              <w:top w:val="single" w:sz="8" w:space="0" w:color="auto"/>
              <w:left w:val="nil"/>
              <w:bottom w:val="single" w:sz="4" w:space="0" w:color="auto"/>
              <w:right w:val="single" w:sz="8"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val="hy-AM" w:eastAsia="en-US"/>
              </w:rPr>
            </w:pPr>
            <w:r w:rsidRPr="00F57C10">
              <w:rPr>
                <w:rFonts w:ascii="GHEA Mariam" w:hAnsi="GHEA Mariam" w:cs="Calibri"/>
                <w:color w:val="000000"/>
                <w:sz w:val="24"/>
                <w:szCs w:val="24"/>
                <w:lang w:val="hy-AM" w:eastAsia="en-US"/>
              </w:rPr>
              <w:t>Ցուցանիշների փոփոխությունները ավելացումները նշված են դրական նշանով</w:t>
            </w:r>
          </w:p>
        </w:tc>
      </w:tr>
      <w:tr w:rsidR="00F57C10" w:rsidRPr="00F57C10" w:rsidTr="00F57C10">
        <w:trPr>
          <w:trHeight w:val="345"/>
        </w:trPr>
        <w:tc>
          <w:tcPr>
            <w:tcW w:w="1576" w:type="dxa"/>
            <w:vMerge w:val="restart"/>
            <w:tcBorders>
              <w:top w:val="nil"/>
              <w:left w:val="single" w:sz="8" w:space="0" w:color="auto"/>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val="hy-AM" w:eastAsia="en-US"/>
              </w:rPr>
            </w:pPr>
            <w:r w:rsidRPr="00F57C10">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752" w:type="dxa"/>
            <w:vMerge w:val="restart"/>
            <w:tcBorders>
              <w:top w:val="nil"/>
              <w:left w:val="single" w:sz="4" w:space="0" w:color="auto"/>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val="hy-AM" w:eastAsia="en-US"/>
              </w:rPr>
            </w:pPr>
            <w:r w:rsidRPr="00F57C10">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4412" w:type="dxa"/>
            <w:gridSpan w:val="3"/>
            <w:vMerge/>
            <w:tcBorders>
              <w:top w:val="nil"/>
              <w:left w:val="single" w:sz="4" w:space="0" w:color="auto"/>
              <w:bottom w:val="single" w:sz="4" w:space="0" w:color="auto"/>
              <w:right w:val="single" w:sz="4" w:space="0" w:color="auto"/>
            </w:tcBorders>
            <w:vAlign w:val="center"/>
            <w:hideMark/>
          </w:tcPr>
          <w:p w:rsidR="00F57C10" w:rsidRPr="00F57C10" w:rsidRDefault="00F57C10" w:rsidP="00F57C10">
            <w:pPr>
              <w:rPr>
                <w:rFonts w:ascii="GHEA Mariam" w:hAnsi="GHEA Mariam" w:cs="Calibri"/>
                <w:color w:val="000000"/>
                <w:sz w:val="24"/>
                <w:szCs w:val="24"/>
                <w:lang w:eastAsia="en-US"/>
              </w:rPr>
            </w:pPr>
          </w:p>
        </w:tc>
        <w:tc>
          <w:tcPr>
            <w:tcW w:w="4178" w:type="dxa"/>
            <w:gridSpan w:val="2"/>
            <w:vMerge/>
            <w:tcBorders>
              <w:top w:val="single" w:sz="8" w:space="0" w:color="auto"/>
              <w:left w:val="single" w:sz="4" w:space="0" w:color="auto"/>
              <w:bottom w:val="single" w:sz="4" w:space="0" w:color="auto"/>
              <w:right w:val="single" w:sz="4" w:space="0" w:color="auto"/>
            </w:tcBorders>
            <w:vAlign w:val="center"/>
            <w:hideMark/>
          </w:tcPr>
          <w:p w:rsidR="00F57C10" w:rsidRPr="00F57C10" w:rsidRDefault="00F57C10" w:rsidP="00F57C10">
            <w:pPr>
              <w:rPr>
                <w:rFonts w:ascii="GHEA Mariam" w:hAnsi="GHEA Mariam" w:cs="Calibri"/>
                <w:color w:val="000000"/>
                <w:sz w:val="24"/>
                <w:szCs w:val="24"/>
                <w:lang w:eastAsia="en-US"/>
              </w:rPr>
            </w:pPr>
          </w:p>
        </w:tc>
        <w:tc>
          <w:tcPr>
            <w:tcW w:w="4144" w:type="dxa"/>
            <w:vMerge w:val="restart"/>
            <w:tcBorders>
              <w:top w:val="nil"/>
              <w:left w:val="single" w:sz="4" w:space="0" w:color="auto"/>
              <w:bottom w:val="single" w:sz="4" w:space="0" w:color="auto"/>
              <w:right w:val="single" w:sz="8"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eastAsia="en-US"/>
              </w:rPr>
            </w:pPr>
            <w:r w:rsidRPr="00F57C10">
              <w:rPr>
                <w:rFonts w:ascii="GHEA Mariam" w:hAnsi="GHEA Mariam" w:cs="Calibri"/>
                <w:color w:val="000000"/>
                <w:sz w:val="24"/>
                <w:szCs w:val="24"/>
                <w:lang w:eastAsia="en-US"/>
              </w:rPr>
              <w:t>տարի</w:t>
            </w:r>
          </w:p>
        </w:tc>
      </w:tr>
      <w:tr w:rsidR="00F57C10" w:rsidRPr="00F57C10" w:rsidTr="00F57C10">
        <w:trPr>
          <w:trHeight w:val="345"/>
        </w:trPr>
        <w:tc>
          <w:tcPr>
            <w:tcW w:w="1576" w:type="dxa"/>
            <w:vMerge/>
            <w:tcBorders>
              <w:top w:val="nil"/>
              <w:left w:val="single" w:sz="8" w:space="0" w:color="auto"/>
              <w:bottom w:val="single" w:sz="4" w:space="0" w:color="auto"/>
              <w:right w:val="single" w:sz="4" w:space="0" w:color="auto"/>
            </w:tcBorders>
            <w:vAlign w:val="center"/>
            <w:hideMark/>
          </w:tcPr>
          <w:p w:rsidR="00F57C10" w:rsidRPr="00F57C10" w:rsidRDefault="00F57C10" w:rsidP="00F57C10">
            <w:pPr>
              <w:rPr>
                <w:rFonts w:ascii="GHEA Mariam" w:hAnsi="GHEA Mariam" w:cs="Calibri"/>
                <w:color w:val="000000"/>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F57C10" w:rsidRPr="00F57C10" w:rsidRDefault="00F57C10" w:rsidP="00F57C10">
            <w:pPr>
              <w:rPr>
                <w:rFonts w:ascii="GHEA Mariam" w:hAnsi="GHEA Mariam" w:cs="Calibri"/>
                <w:color w:val="000000"/>
                <w:sz w:val="24"/>
                <w:szCs w:val="24"/>
                <w:lang w:eastAsia="en-US"/>
              </w:rPr>
            </w:pPr>
          </w:p>
        </w:tc>
        <w:tc>
          <w:tcPr>
            <w:tcW w:w="4412" w:type="dxa"/>
            <w:gridSpan w:val="3"/>
            <w:vMerge/>
            <w:tcBorders>
              <w:top w:val="nil"/>
              <w:left w:val="single" w:sz="4" w:space="0" w:color="auto"/>
              <w:bottom w:val="single" w:sz="4" w:space="0" w:color="auto"/>
              <w:right w:val="single" w:sz="4" w:space="0" w:color="auto"/>
            </w:tcBorders>
            <w:vAlign w:val="center"/>
            <w:hideMark/>
          </w:tcPr>
          <w:p w:rsidR="00F57C10" w:rsidRPr="00F57C10" w:rsidRDefault="00F57C10" w:rsidP="00F57C10">
            <w:pPr>
              <w:rPr>
                <w:rFonts w:ascii="GHEA Mariam" w:hAnsi="GHEA Mariam" w:cs="Calibri"/>
                <w:color w:val="000000"/>
                <w:sz w:val="24"/>
                <w:szCs w:val="24"/>
                <w:lang w:eastAsia="en-US"/>
              </w:rPr>
            </w:pPr>
          </w:p>
        </w:tc>
        <w:tc>
          <w:tcPr>
            <w:tcW w:w="4178" w:type="dxa"/>
            <w:gridSpan w:val="2"/>
            <w:vMerge/>
            <w:tcBorders>
              <w:top w:val="single" w:sz="8" w:space="0" w:color="auto"/>
              <w:left w:val="single" w:sz="4" w:space="0" w:color="auto"/>
              <w:bottom w:val="single" w:sz="4" w:space="0" w:color="auto"/>
              <w:right w:val="single" w:sz="4" w:space="0" w:color="auto"/>
            </w:tcBorders>
            <w:vAlign w:val="center"/>
            <w:hideMark/>
          </w:tcPr>
          <w:p w:rsidR="00F57C10" w:rsidRPr="00F57C10" w:rsidRDefault="00F57C10" w:rsidP="00F57C10">
            <w:pPr>
              <w:rPr>
                <w:rFonts w:ascii="GHEA Mariam" w:hAnsi="GHEA Mariam" w:cs="Calibri"/>
                <w:color w:val="000000"/>
                <w:sz w:val="24"/>
                <w:szCs w:val="24"/>
                <w:lang w:eastAsia="en-US"/>
              </w:rPr>
            </w:pPr>
          </w:p>
        </w:tc>
        <w:tc>
          <w:tcPr>
            <w:tcW w:w="4144" w:type="dxa"/>
            <w:vMerge/>
            <w:tcBorders>
              <w:top w:val="nil"/>
              <w:left w:val="single" w:sz="4" w:space="0" w:color="auto"/>
              <w:bottom w:val="single" w:sz="4" w:space="0" w:color="auto"/>
              <w:right w:val="single" w:sz="8" w:space="0" w:color="auto"/>
            </w:tcBorders>
            <w:vAlign w:val="center"/>
            <w:hideMark/>
          </w:tcPr>
          <w:p w:rsidR="00F57C10" w:rsidRPr="00F57C10" w:rsidRDefault="00F57C10" w:rsidP="00F57C10">
            <w:pPr>
              <w:rPr>
                <w:rFonts w:ascii="GHEA Mariam" w:hAnsi="GHEA Mariam" w:cs="Calibri"/>
                <w:color w:val="000000"/>
                <w:sz w:val="24"/>
                <w:szCs w:val="24"/>
                <w:lang w:eastAsia="en-US"/>
              </w:rPr>
            </w:pPr>
          </w:p>
        </w:tc>
      </w:tr>
      <w:tr w:rsidR="00F57C10" w:rsidRPr="00F57C10" w:rsidTr="00F57C10">
        <w:trPr>
          <w:trHeight w:val="345"/>
        </w:trPr>
        <w:tc>
          <w:tcPr>
            <w:tcW w:w="1576" w:type="dxa"/>
            <w:tcBorders>
              <w:top w:val="nil"/>
              <w:left w:val="single" w:sz="8" w:space="0" w:color="auto"/>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eastAsia="en-US"/>
              </w:rPr>
            </w:pPr>
            <w:r w:rsidRPr="00F57C10">
              <w:rPr>
                <w:rFonts w:ascii="GHEA Mariam" w:hAnsi="GHEA Mariam" w:cs="Calibri"/>
                <w:color w:val="000000"/>
                <w:sz w:val="24"/>
                <w:szCs w:val="24"/>
                <w:lang w:eastAsia="en-US"/>
              </w:rPr>
              <w:t>1</w:t>
            </w:r>
          </w:p>
        </w:tc>
        <w:tc>
          <w:tcPr>
            <w:tcW w:w="1752" w:type="dxa"/>
            <w:tcBorders>
              <w:top w:val="nil"/>
              <w:left w:val="nil"/>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eastAsia="en-US"/>
              </w:rPr>
            </w:pPr>
            <w:r w:rsidRPr="00F57C10">
              <w:rPr>
                <w:rFonts w:ascii="GHEA Mariam" w:hAnsi="GHEA Mariam" w:cs="Calibri"/>
                <w:color w:val="000000"/>
                <w:sz w:val="24"/>
                <w:szCs w:val="24"/>
                <w:lang w:eastAsia="en-US"/>
              </w:rPr>
              <w:t>2</w:t>
            </w:r>
          </w:p>
        </w:tc>
        <w:tc>
          <w:tcPr>
            <w:tcW w:w="4412" w:type="dxa"/>
            <w:gridSpan w:val="3"/>
            <w:tcBorders>
              <w:top w:val="single" w:sz="4" w:space="0" w:color="auto"/>
              <w:left w:val="nil"/>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eastAsia="en-US"/>
              </w:rPr>
            </w:pPr>
            <w:r w:rsidRPr="00F57C10">
              <w:rPr>
                <w:rFonts w:ascii="GHEA Mariam" w:hAnsi="GHEA Mariam" w:cs="Calibri"/>
                <w:color w:val="000000"/>
                <w:sz w:val="24"/>
                <w:szCs w:val="24"/>
                <w:lang w:eastAsia="en-US"/>
              </w:rPr>
              <w:t>3</w:t>
            </w:r>
          </w:p>
        </w:tc>
        <w:tc>
          <w:tcPr>
            <w:tcW w:w="4178" w:type="dxa"/>
            <w:gridSpan w:val="2"/>
            <w:tcBorders>
              <w:top w:val="nil"/>
              <w:left w:val="nil"/>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eastAsia="en-US"/>
              </w:rPr>
            </w:pPr>
            <w:r w:rsidRPr="00F57C10">
              <w:rPr>
                <w:rFonts w:ascii="GHEA Mariam" w:hAnsi="GHEA Mariam" w:cs="Calibri"/>
                <w:color w:val="000000"/>
                <w:sz w:val="24"/>
                <w:szCs w:val="24"/>
                <w:lang w:eastAsia="en-US"/>
              </w:rPr>
              <w:t xml:space="preserve">4 </w:t>
            </w:r>
          </w:p>
        </w:tc>
        <w:tc>
          <w:tcPr>
            <w:tcW w:w="4144" w:type="dxa"/>
            <w:tcBorders>
              <w:top w:val="nil"/>
              <w:left w:val="nil"/>
              <w:bottom w:val="single" w:sz="4" w:space="0" w:color="auto"/>
              <w:right w:val="single" w:sz="8" w:space="0" w:color="auto"/>
            </w:tcBorders>
            <w:shd w:val="clear" w:color="000000" w:fill="FFFFFF"/>
            <w:vAlign w:val="center"/>
            <w:hideMark/>
          </w:tcPr>
          <w:p w:rsidR="00F57C10" w:rsidRPr="00F57C10" w:rsidRDefault="00F57C10" w:rsidP="00F57C10">
            <w:pPr>
              <w:jc w:val="center"/>
              <w:rPr>
                <w:rFonts w:ascii="GHEA Mariam" w:hAnsi="GHEA Mariam" w:cs="Calibri"/>
                <w:color w:val="000000"/>
                <w:sz w:val="24"/>
                <w:szCs w:val="24"/>
                <w:lang w:eastAsia="en-US"/>
              </w:rPr>
            </w:pPr>
            <w:r w:rsidRPr="00F57C10">
              <w:rPr>
                <w:rFonts w:ascii="GHEA Mariam" w:hAnsi="GHEA Mariam" w:cs="Calibri"/>
                <w:color w:val="000000"/>
                <w:sz w:val="24"/>
                <w:szCs w:val="24"/>
                <w:lang w:eastAsia="en-US"/>
              </w:rPr>
              <w:t xml:space="preserve">5 </w:t>
            </w:r>
          </w:p>
        </w:tc>
      </w:tr>
      <w:tr w:rsidR="00F57C10" w:rsidRPr="00F57C10" w:rsidTr="00F57C10">
        <w:trPr>
          <w:trHeight w:val="345"/>
        </w:trPr>
        <w:tc>
          <w:tcPr>
            <w:tcW w:w="11920" w:type="dxa"/>
            <w:gridSpan w:val="7"/>
            <w:tcBorders>
              <w:top w:val="single" w:sz="4" w:space="0" w:color="auto"/>
              <w:left w:val="single" w:sz="8" w:space="0" w:color="auto"/>
              <w:bottom w:val="single" w:sz="4" w:space="0" w:color="auto"/>
              <w:right w:val="single" w:sz="4" w:space="0" w:color="auto"/>
            </w:tcBorders>
            <w:shd w:val="clear" w:color="000000" w:fill="FFFFFF"/>
            <w:vAlign w:val="center"/>
            <w:hideMark/>
          </w:tcPr>
          <w:p w:rsidR="00F57C10" w:rsidRPr="00F57C10" w:rsidRDefault="00F57C10" w:rsidP="00F57C10">
            <w:pPr>
              <w:jc w:val="center"/>
              <w:rPr>
                <w:rFonts w:ascii="GHEA Mariam" w:hAnsi="GHEA Mariam" w:cs="Calibri"/>
                <w:sz w:val="24"/>
                <w:szCs w:val="24"/>
                <w:lang w:eastAsia="en-US"/>
              </w:rPr>
            </w:pPr>
            <w:r w:rsidRPr="00F57C10">
              <w:rPr>
                <w:rFonts w:ascii="GHEA Mariam" w:hAnsi="GHEA Mariam" w:cs="Calibri"/>
                <w:sz w:val="24"/>
                <w:szCs w:val="24"/>
                <w:lang w:eastAsia="en-US"/>
              </w:rPr>
              <w:t>ՀՀ աշխատանքի և սոցիալական հարցերի նախարարություն</w:t>
            </w:r>
          </w:p>
        </w:tc>
        <w:tc>
          <w:tcPr>
            <w:tcW w:w="4144" w:type="dxa"/>
            <w:tcBorders>
              <w:top w:val="nil"/>
              <w:left w:val="nil"/>
              <w:bottom w:val="single" w:sz="4" w:space="0" w:color="auto"/>
              <w:right w:val="single" w:sz="8" w:space="0" w:color="auto"/>
            </w:tcBorders>
            <w:shd w:val="clear" w:color="000000" w:fill="FFFFFF"/>
            <w:vAlign w:val="center"/>
            <w:hideMark/>
          </w:tcPr>
          <w:p w:rsidR="00F57C10" w:rsidRPr="00F57C10" w:rsidRDefault="00F57C10" w:rsidP="00F57C10">
            <w:pPr>
              <w:jc w:val="center"/>
              <w:rPr>
                <w:rFonts w:ascii="GHEA Mariam" w:hAnsi="GHEA Mariam" w:cs="Calibri"/>
                <w:sz w:val="24"/>
                <w:szCs w:val="24"/>
                <w:lang w:eastAsia="en-US"/>
              </w:rPr>
            </w:pPr>
            <w:r w:rsidRPr="00F57C10">
              <w:rPr>
                <w:rFonts w:ascii="GHEA Mariam" w:hAnsi="GHEA Mariam" w:cs="Calibri"/>
                <w:sz w:val="24"/>
                <w:szCs w:val="24"/>
                <w:lang w:eastAsia="en-US"/>
              </w:rPr>
              <w:t xml:space="preserve">197,350.0 </w:t>
            </w:r>
          </w:p>
        </w:tc>
      </w:tr>
      <w:tr w:rsidR="00F57C10" w:rsidRPr="00F57C10" w:rsidTr="00F57C10">
        <w:trPr>
          <w:trHeight w:val="467"/>
        </w:trPr>
        <w:tc>
          <w:tcPr>
            <w:tcW w:w="1576" w:type="dxa"/>
            <w:tcBorders>
              <w:top w:val="nil"/>
              <w:left w:val="single" w:sz="4" w:space="0" w:color="auto"/>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sz w:val="24"/>
                <w:szCs w:val="24"/>
                <w:lang w:eastAsia="en-US"/>
              </w:rPr>
            </w:pPr>
            <w:r w:rsidRPr="00F57C10">
              <w:rPr>
                <w:rFonts w:ascii="GHEA Mariam" w:hAnsi="GHEA Mariam" w:cs="Calibri"/>
                <w:sz w:val="24"/>
                <w:szCs w:val="24"/>
                <w:lang w:eastAsia="en-US"/>
              </w:rPr>
              <w:t>1088</w:t>
            </w:r>
          </w:p>
        </w:tc>
        <w:tc>
          <w:tcPr>
            <w:tcW w:w="6164" w:type="dxa"/>
            <w:gridSpan w:val="4"/>
            <w:tcBorders>
              <w:top w:val="single" w:sz="4" w:space="0" w:color="auto"/>
              <w:left w:val="nil"/>
              <w:bottom w:val="single" w:sz="4" w:space="0" w:color="auto"/>
              <w:right w:val="single" w:sz="4" w:space="0" w:color="000000"/>
            </w:tcBorders>
            <w:shd w:val="clear" w:color="auto" w:fill="auto"/>
            <w:vAlign w:val="center"/>
            <w:hideMark/>
          </w:tcPr>
          <w:p w:rsidR="00F57C10" w:rsidRPr="00F57C10" w:rsidRDefault="00F57C10" w:rsidP="00F57C10">
            <w:pPr>
              <w:jc w:val="center"/>
              <w:rPr>
                <w:rFonts w:ascii="GHEA Mariam" w:hAnsi="GHEA Mariam" w:cs="Calibri"/>
                <w:sz w:val="24"/>
                <w:szCs w:val="24"/>
                <w:lang w:eastAsia="en-US"/>
              </w:rPr>
            </w:pPr>
            <w:r w:rsidRPr="00F57C10">
              <w:rPr>
                <w:rFonts w:ascii="GHEA Mariam" w:hAnsi="GHEA Mariam" w:cs="Calibri"/>
                <w:sz w:val="24"/>
                <w:szCs w:val="24"/>
                <w:lang w:eastAsia="en-US"/>
              </w:rPr>
              <w:t>Զբաղվածության ծրագիր</w:t>
            </w:r>
          </w:p>
        </w:tc>
        <w:tc>
          <w:tcPr>
            <w:tcW w:w="4167"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rPr>
                <w:rFonts w:ascii="GHEA Mariam" w:hAnsi="GHEA Mariam" w:cs="Calibri"/>
                <w:sz w:val="24"/>
                <w:szCs w:val="24"/>
                <w:lang w:eastAsia="en-US"/>
              </w:rPr>
            </w:pPr>
            <w:r w:rsidRPr="00F57C10">
              <w:rPr>
                <w:rFonts w:ascii="Calibri" w:hAnsi="Calibri" w:cs="Calibri"/>
                <w:sz w:val="24"/>
                <w:szCs w:val="24"/>
                <w:lang w:eastAsia="en-US"/>
              </w:rPr>
              <w:t> </w:t>
            </w:r>
          </w:p>
        </w:tc>
        <w:tc>
          <w:tcPr>
            <w:tcW w:w="4155" w:type="dxa"/>
            <w:gridSpan w:val="2"/>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sz w:val="24"/>
                <w:szCs w:val="24"/>
                <w:lang w:eastAsia="en-US"/>
              </w:rPr>
            </w:pPr>
            <w:r w:rsidRPr="00F57C10">
              <w:rPr>
                <w:rFonts w:ascii="GHEA Mariam" w:hAnsi="GHEA Mariam" w:cs="Calibri"/>
                <w:sz w:val="24"/>
                <w:szCs w:val="24"/>
                <w:lang w:eastAsia="en-US"/>
              </w:rPr>
              <w:t>197,350.0</w:t>
            </w:r>
          </w:p>
        </w:tc>
      </w:tr>
      <w:tr w:rsidR="00F57C10" w:rsidRPr="00F57C10" w:rsidTr="00F57C10">
        <w:trPr>
          <w:trHeight w:val="1920"/>
        </w:trPr>
        <w:tc>
          <w:tcPr>
            <w:tcW w:w="1576" w:type="dxa"/>
            <w:vMerge w:val="restart"/>
            <w:tcBorders>
              <w:top w:val="nil"/>
              <w:left w:val="single" w:sz="4" w:space="0" w:color="auto"/>
              <w:bottom w:val="single" w:sz="4" w:space="0" w:color="auto"/>
              <w:right w:val="single" w:sz="4" w:space="0" w:color="auto"/>
            </w:tcBorders>
            <w:shd w:val="clear" w:color="auto" w:fill="auto"/>
            <w:noWrap/>
            <w:hideMark/>
          </w:tcPr>
          <w:p w:rsidR="00F57C10" w:rsidRPr="00F57C10" w:rsidRDefault="00F57C10" w:rsidP="00F57C10">
            <w:pPr>
              <w:jc w:val="center"/>
              <w:rPr>
                <w:rFonts w:ascii="GHEA Mariam" w:hAnsi="GHEA Mariam" w:cs="Calibri"/>
                <w:sz w:val="24"/>
                <w:szCs w:val="24"/>
                <w:lang w:eastAsia="en-US"/>
              </w:rPr>
            </w:pPr>
            <w:r w:rsidRPr="00F57C1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sz w:val="24"/>
                <w:szCs w:val="24"/>
                <w:lang w:eastAsia="en-US"/>
              </w:rPr>
            </w:pPr>
            <w:r w:rsidRPr="00F57C10">
              <w:rPr>
                <w:rFonts w:ascii="GHEA Mariam" w:hAnsi="GHEA Mariam" w:cs="Calibri"/>
                <w:sz w:val="24"/>
                <w:szCs w:val="24"/>
                <w:lang w:eastAsia="en-US"/>
              </w:rPr>
              <w:t>1088-12025</w:t>
            </w:r>
          </w:p>
        </w:tc>
        <w:tc>
          <w:tcPr>
            <w:tcW w:w="4412" w:type="dxa"/>
            <w:gridSpan w:val="3"/>
            <w:tcBorders>
              <w:top w:val="single" w:sz="4" w:space="0" w:color="auto"/>
              <w:left w:val="nil"/>
              <w:bottom w:val="single" w:sz="4" w:space="0" w:color="auto"/>
              <w:right w:val="single" w:sz="4" w:space="0" w:color="000000"/>
            </w:tcBorders>
            <w:shd w:val="clear" w:color="auto" w:fill="auto"/>
            <w:vAlign w:val="center"/>
            <w:hideMark/>
          </w:tcPr>
          <w:p w:rsidR="00F57C10" w:rsidRPr="00F57C10" w:rsidRDefault="00F57C10" w:rsidP="00A30BC5">
            <w:pPr>
              <w:rPr>
                <w:rFonts w:ascii="GHEA Mariam" w:hAnsi="GHEA Mariam" w:cs="Calibri"/>
                <w:sz w:val="24"/>
                <w:szCs w:val="24"/>
                <w:lang w:eastAsia="en-US"/>
              </w:rPr>
            </w:pPr>
            <w:r w:rsidRPr="00F57C10">
              <w:rPr>
                <w:rFonts w:ascii="GHEA Mariam" w:hAnsi="GHEA Mariam" w:cs="Calibri"/>
                <w:sz w:val="24"/>
                <w:szCs w:val="24"/>
                <w:lang w:eastAsia="en-US"/>
              </w:rPr>
              <w:t>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և զբաղվածության ապահովման</w:t>
            </w:r>
            <w:r w:rsidR="00A30BC5">
              <w:t xml:space="preserve"> </w:t>
            </w:r>
            <w:r w:rsidR="00A30BC5">
              <w:rPr>
                <w:rFonts w:ascii="GHEA Mariam" w:hAnsi="GHEA Mariam" w:cs="Calibri"/>
                <w:sz w:val="24"/>
                <w:szCs w:val="24"/>
                <w:lang w:eastAsia="en-US"/>
              </w:rPr>
              <w:t>տրա</w:t>
            </w:r>
            <w:r w:rsidR="00A30BC5" w:rsidRPr="00A30BC5">
              <w:rPr>
                <w:rFonts w:ascii="GHEA Mariam" w:hAnsi="GHEA Mariam" w:cs="Calibri"/>
                <w:sz w:val="24"/>
                <w:szCs w:val="24"/>
                <w:lang w:eastAsia="en-US"/>
              </w:rPr>
              <w:t>մադրում</w:t>
            </w:r>
          </w:p>
        </w:tc>
        <w:tc>
          <w:tcPr>
            <w:tcW w:w="4178" w:type="dxa"/>
            <w:gridSpan w:val="2"/>
            <w:tcBorders>
              <w:top w:val="nil"/>
              <w:left w:val="nil"/>
              <w:bottom w:val="single" w:sz="4" w:space="0" w:color="auto"/>
              <w:right w:val="single" w:sz="4" w:space="0" w:color="auto"/>
            </w:tcBorders>
            <w:shd w:val="clear" w:color="auto" w:fill="auto"/>
            <w:vAlign w:val="center"/>
            <w:hideMark/>
          </w:tcPr>
          <w:p w:rsidR="00F57C10" w:rsidRPr="00F57C10" w:rsidRDefault="00F57C10" w:rsidP="00F57C10">
            <w:pPr>
              <w:jc w:val="center"/>
              <w:rPr>
                <w:rFonts w:ascii="GHEA Mariam" w:hAnsi="GHEA Mariam" w:cs="Calibri"/>
                <w:sz w:val="24"/>
                <w:szCs w:val="24"/>
                <w:lang w:eastAsia="en-US"/>
              </w:rPr>
            </w:pPr>
            <w:r w:rsidRPr="00F57C10">
              <w:rPr>
                <w:rFonts w:ascii="GHEA Mariam" w:hAnsi="GHEA Mariam" w:cs="Calibri"/>
                <w:sz w:val="24"/>
                <w:szCs w:val="24"/>
                <w:lang w:eastAsia="en-US"/>
              </w:rPr>
              <w:t>ՀՀ աշխատանքի և սոցիալական հարցերի նախարարության միասնական սոցիալական ծառայություն</w:t>
            </w:r>
          </w:p>
        </w:tc>
        <w:tc>
          <w:tcPr>
            <w:tcW w:w="4144" w:type="dxa"/>
            <w:tcBorders>
              <w:top w:val="nil"/>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sz w:val="24"/>
                <w:szCs w:val="24"/>
                <w:lang w:eastAsia="en-US"/>
              </w:rPr>
            </w:pPr>
            <w:r w:rsidRPr="00F57C10">
              <w:rPr>
                <w:rFonts w:ascii="GHEA Mariam" w:hAnsi="GHEA Mariam" w:cs="Calibri"/>
                <w:sz w:val="24"/>
                <w:szCs w:val="24"/>
                <w:lang w:eastAsia="en-US"/>
              </w:rPr>
              <w:t>197,350.0</w:t>
            </w:r>
          </w:p>
        </w:tc>
      </w:tr>
      <w:tr w:rsidR="00F57C10" w:rsidRPr="00F57C10" w:rsidTr="00F57C10">
        <w:trPr>
          <w:trHeight w:val="705"/>
        </w:trPr>
        <w:tc>
          <w:tcPr>
            <w:tcW w:w="1576" w:type="dxa"/>
            <w:vMerge/>
            <w:tcBorders>
              <w:top w:val="single" w:sz="4" w:space="0" w:color="auto"/>
              <w:left w:val="single" w:sz="4" w:space="0" w:color="auto"/>
              <w:bottom w:val="single" w:sz="4" w:space="0" w:color="auto"/>
              <w:right w:val="single" w:sz="4" w:space="0" w:color="auto"/>
            </w:tcBorders>
            <w:vAlign w:val="center"/>
            <w:hideMark/>
          </w:tcPr>
          <w:p w:rsidR="00F57C10" w:rsidRPr="00F57C10" w:rsidRDefault="00F57C10" w:rsidP="00F57C10">
            <w:pPr>
              <w:rPr>
                <w:rFonts w:ascii="GHEA Mariam" w:hAnsi="GHEA Mariam" w:cs="Calibri"/>
                <w:sz w:val="24"/>
                <w:szCs w:val="24"/>
                <w:lang w:eastAsia="en-US"/>
              </w:rPr>
            </w:pPr>
          </w:p>
        </w:tc>
        <w:tc>
          <w:tcPr>
            <w:tcW w:w="1752" w:type="dxa"/>
            <w:tcBorders>
              <w:top w:val="single" w:sz="4" w:space="0" w:color="auto"/>
              <w:left w:val="nil"/>
              <w:bottom w:val="single" w:sz="4" w:space="0" w:color="auto"/>
              <w:right w:val="single" w:sz="4" w:space="0" w:color="auto"/>
            </w:tcBorders>
            <w:shd w:val="clear" w:color="auto" w:fill="auto"/>
            <w:noWrap/>
            <w:hideMark/>
          </w:tcPr>
          <w:p w:rsidR="00F57C10" w:rsidRPr="00F57C10" w:rsidRDefault="00F57C10" w:rsidP="00F57C10">
            <w:pPr>
              <w:jc w:val="center"/>
              <w:rPr>
                <w:rFonts w:ascii="GHEA Mariam" w:hAnsi="GHEA Mariam" w:cs="Calibri"/>
                <w:sz w:val="24"/>
                <w:szCs w:val="24"/>
                <w:lang w:eastAsia="en-US"/>
              </w:rPr>
            </w:pPr>
            <w:r w:rsidRPr="00F57C10">
              <w:rPr>
                <w:rFonts w:ascii="Calibri" w:hAnsi="Calibri" w:cs="Calibri"/>
                <w:sz w:val="24"/>
                <w:szCs w:val="24"/>
                <w:lang w:eastAsia="en-US"/>
              </w:rPr>
              <w:t> </w:t>
            </w:r>
          </w:p>
        </w:tc>
        <w:tc>
          <w:tcPr>
            <w:tcW w:w="786" w:type="dxa"/>
            <w:tcBorders>
              <w:top w:val="single" w:sz="4" w:space="0" w:color="auto"/>
              <w:left w:val="nil"/>
              <w:bottom w:val="single" w:sz="4" w:space="0" w:color="auto"/>
              <w:right w:val="single" w:sz="4" w:space="0" w:color="auto"/>
            </w:tcBorders>
            <w:shd w:val="clear" w:color="auto" w:fill="auto"/>
            <w:noWrap/>
            <w:vAlign w:val="center"/>
            <w:hideMark/>
          </w:tcPr>
          <w:p w:rsidR="00F57C10" w:rsidRPr="00F57C10" w:rsidRDefault="00F57C10" w:rsidP="00F57C10">
            <w:pPr>
              <w:rPr>
                <w:rFonts w:ascii="GHEA Mariam" w:hAnsi="GHEA Mariam" w:cs="Calibri"/>
                <w:sz w:val="24"/>
                <w:szCs w:val="24"/>
                <w:lang w:eastAsia="en-US"/>
              </w:rPr>
            </w:pPr>
            <w:r w:rsidRPr="00F57C10">
              <w:rPr>
                <w:rFonts w:ascii="Calibri" w:hAnsi="Calibri" w:cs="Calibri"/>
                <w:sz w:val="24"/>
                <w:szCs w:val="24"/>
                <w:lang w:eastAsia="en-US"/>
              </w:rPr>
              <w:t> </w:t>
            </w:r>
          </w:p>
        </w:tc>
        <w:tc>
          <w:tcPr>
            <w:tcW w:w="767" w:type="dxa"/>
            <w:tcBorders>
              <w:top w:val="single" w:sz="4" w:space="0" w:color="auto"/>
              <w:left w:val="nil"/>
              <w:bottom w:val="single" w:sz="4" w:space="0" w:color="auto"/>
              <w:right w:val="single" w:sz="4" w:space="0" w:color="auto"/>
            </w:tcBorders>
            <w:shd w:val="clear" w:color="auto" w:fill="auto"/>
            <w:noWrap/>
            <w:vAlign w:val="center"/>
            <w:hideMark/>
          </w:tcPr>
          <w:p w:rsidR="00F57C10" w:rsidRPr="00F57C10" w:rsidRDefault="00F57C10" w:rsidP="00F57C10">
            <w:pPr>
              <w:rPr>
                <w:rFonts w:ascii="GHEA Mariam" w:hAnsi="GHEA Mariam" w:cs="Calibri"/>
                <w:sz w:val="24"/>
                <w:szCs w:val="24"/>
                <w:lang w:eastAsia="en-US"/>
              </w:rPr>
            </w:pPr>
            <w:r w:rsidRPr="00F57C10">
              <w:rPr>
                <w:rFonts w:ascii="Calibri" w:hAnsi="Calibri" w:cs="Calibri"/>
                <w:sz w:val="24"/>
                <w:szCs w:val="24"/>
                <w:lang w:eastAsia="en-US"/>
              </w:rPr>
              <w:t> </w:t>
            </w:r>
          </w:p>
        </w:tc>
        <w:tc>
          <w:tcPr>
            <w:tcW w:w="2859" w:type="dxa"/>
            <w:tcBorders>
              <w:top w:val="single" w:sz="4" w:space="0" w:color="auto"/>
              <w:left w:val="nil"/>
              <w:bottom w:val="single" w:sz="4" w:space="0" w:color="auto"/>
              <w:right w:val="single" w:sz="4" w:space="0" w:color="auto"/>
            </w:tcBorders>
            <w:shd w:val="clear" w:color="auto" w:fill="auto"/>
            <w:noWrap/>
            <w:vAlign w:val="center"/>
            <w:hideMark/>
          </w:tcPr>
          <w:p w:rsidR="00F57C10" w:rsidRPr="00F57C10" w:rsidRDefault="00F57C10" w:rsidP="00F57C10">
            <w:pPr>
              <w:rPr>
                <w:rFonts w:ascii="GHEA Mariam" w:hAnsi="GHEA Mariam" w:cs="Calibri"/>
                <w:sz w:val="24"/>
                <w:szCs w:val="24"/>
                <w:lang w:eastAsia="en-US"/>
              </w:rPr>
            </w:pPr>
            <w:r w:rsidRPr="00F57C10">
              <w:rPr>
                <w:rFonts w:ascii="Calibri" w:hAnsi="Calibri" w:cs="Calibri"/>
                <w:sz w:val="24"/>
                <w:szCs w:val="24"/>
                <w:lang w:eastAsia="en-US"/>
              </w:rPr>
              <w:t> </w:t>
            </w:r>
          </w:p>
        </w:tc>
        <w:tc>
          <w:tcPr>
            <w:tcW w:w="4178" w:type="dxa"/>
            <w:gridSpan w:val="2"/>
            <w:tcBorders>
              <w:top w:val="single" w:sz="4" w:space="0" w:color="auto"/>
              <w:left w:val="nil"/>
              <w:bottom w:val="single" w:sz="4" w:space="0" w:color="auto"/>
              <w:right w:val="single" w:sz="4" w:space="0" w:color="auto"/>
            </w:tcBorders>
            <w:shd w:val="clear" w:color="auto" w:fill="auto"/>
            <w:vAlign w:val="center"/>
            <w:hideMark/>
          </w:tcPr>
          <w:p w:rsidR="00F57C10" w:rsidRPr="00F57C10" w:rsidRDefault="00F57C10" w:rsidP="00F57C10">
            <w:pPr>
              <w:rPr>
                <w:rFonts w:ascii="GHEA Mariam" w:hAnsi="GHEA Mariam" w:cs="Calibri"/>
                <w:i/>
                <w:iCs/>
                <w:sz w:val="24"/>
                <w:szCs w:val="24"/>
                <w:lang w:eastAsia="en-US"/>
              </w:rPr>
            </w:pPr>
            <w:r w:rsidRPr="00F57C10">
              <w:rPr>
                <w:rFonts w:ascii="GHEA Mariam" w:hAnsi="GHEA Mariam" w:cs="Calibri"/>
                <w:i/>
                <w:iCs/>
                <w:sz w:val="24"/>
                <w:szCs w:val="24"/>
                <w:lang w:eastAsia="en-US"/>
              </w:rPr>
              <w:t xml:space="preserve"> Գործազուրկներին զբաղվածու</w:t>
            </w:r>
            <w:r>
              <w:rPr>
                <w:rFonts w:ascii="GHEA Mariam" w:hAnsi="GHEA Mariam" w:cs="Calibri"/>
                <w:i/>
                <w:iCs/>
                <w:sz w:val="24"/>
                <w:szCs w:val="24"/>
                <w:lang w:eastAsia="en-US"/>
              </w:rPr>
              <w:softHyphen/>
            </w:r>
            <w:r w:rsidRPr="00F57C10">
              <w:rPr>
                <w:rFonts w:ascii="GHEA Mariam" w:hAnsi="GHEA Mariam" w:cs="Calibri"/>
                <w:i/>
                <w:iCs/>
                <w:sz w:val="24"/>
                <w:szCs w:val="24"/>
                <w:lang w:eastAsia="en-US"/>
              </w:rPr>
              <w:t>թյունն ապահովող կազմակերպություններ</w:t>
            </w:r>
          </w:p>
        </w:tc>
        <w:tc>
          <w:tcPr>
            <w:tcW w:w="4144" w:type="dxa"/>
            <w:tcBorders>
              <w:top w:val="single" w:sz="4" w:space="0" w:color="auto"/>
              <w:left w:val="nil"/>
              <w:bottom w:val="single" w:sz="4" w:space="0" w:color="auto"/>
              <w:right w:val="single" w:sz="4" w:space="0" w:color="auto"/>
            </w:tcBorders>
            <w:shd w:val="clear" w:color="auto" w:fill="auto"/>
            <w:noWrap/>
            <w:vAlign w:val="center"/>
            <w:hideMark/>
          </w:tcPr>
          <w:p w:rsidR="00F57C10" w:rsidRPr="00F57C10" w:rsidRDefault="00F57C10" w:rsidP="00F57C10">
            <w:pPr>
              <w:jc w:val="center"/>
              <w:rPr>
                <w:rFonts w:ascii="GHEA Mariam" w:hAnsi="GHEA Mariam" w:cs="Calibri"/>
                <w:sz w:val="24"/>
                <w:szCs w:val="24"/>
                <w:lang w:eastAsia="en-US"/>
              </w:rPr>
            </w:pPr>
            <w:r w:rsidRPr="00F57C10">
              <w:rPr>
                <w:rFonts w:ascii="GHEA Mariam" w:hAnsi="GHEA Mariam" w:cs="Calibri"/>
                <w:sz w:val="24"/>
                <w:szCs w:val="24"/>
                <w:lang w:eastAsia="en-US"/>
              </w:rPr>
              <w:t>197,350.0</w:t>
            </w:r>
          </w:p>
        </w:tc>
      </w:tr>
    </w:tbl>
    <w:p w:rsidR="00F17DD7" w:rsidRDefault="00F17DD7" w:rsidP="007247E4">
      <w:pPr>
        <w:pStyle w:val="norm"/>
        <w:spacing w:line="240" w:lineRule="auto"/>
        <w:ind w:firstLine="0"/>
        <w:rPr>
          <w:rFonts w:ascii="GHEA Mariam" w:hAnsi="GHEA Mariam" w:cs="Arial"/>
          <w:sz w:val="24"/>
          <w:szCs w:val="24"/>
          <w:lang w:val="hy-AM"/>
        </w:rPr>
      </w:pPr>
    </w:p>
    <w:p w:rsidR="00F57C10" w:rsidRPr="00D806C7" w:rsidRDefault="00F57C10"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4"/>
          <w:szCs w:val="24"/>
          <w:lang w:val="hy-AM"/>
        </w:rPr>
      </w:pPr>
    </w:p>
    <w:tbl>
      <w:tblPr>
        <w:tblW w:w="16039" w:type="dxa"/>
        <w:tblInd w:w="-540" w:type="dxa"/>
        <w:tblCellMar>
          <w:left w:w="0" w:type="dxa"/>
          <w:right w:w="0" w:type="dxa"/>
        </w:tblCellMar>
        <w:tblLook w:val="04A0" w:firstRow="1" w:lastRow="0" w:firstColumn="1" w:lastColumn="0" w:noHBand="0" w:noVBand="1"/>
      </w:tblPr>
      <w:tblGrid>
        <w:gridCol w:w="735"/>
        <w:gridCol w:w="1318"/>
        <w:gridCol w:w="1007"/>
        <w:gridCol w:w="1260"/>
        <w:gridCol w:w="1146"/>
        <w:gridCol w:w="1350"/>
        <w:gridCol w:w="996"/>
        <w:gridCol w:w="21"/>
        <w:gridCol w:w="2133"/>
        <w:gridCol w:w="12"/>
        <w:gridCol w:w="2712"/>
        <w:gridCol w:w="1710"/>
        <w:gridCol w:w="1622"/>
        <w:gridCol w:w="7"/>
        <w:gridCol w:w="10"/>
      </w:tblGrid>
      <w:tr w:rsidR="00F57C10" w:rsidRPr="00A30BC5" w:rsidTr="006F2459">
        <w:trPr>
          <w:trHeight w:val="990"/>
        </w:trPr>
        <w:tc>
          <w:tcPr>
            <w:tcW w:w="16039" w:type="dxa"/>
            <w:gridSpan w:val="15"/>
            <w:tcBorders>
              <w:top w:val="nil"/>
              <w:left w:val="nil"/>
              <w:bottom w:val="nil"/>
              <w:right w:val="nil"/>
            </w:tcBorders>
            <w:shd w:val="clear" w:color="000000" w:fill="FFFFFF"/>
            <w:tcMar>
              <w:top w:w="15" w:type="dxa"/>
              <w:left w:w="15" w:type="dxa"/>
              <w:bottom w:w="0" w:type="dxa"/>
              <w:right w:w="15" w:type="dxa"/>
            </w:tcMar>
            <w:vAlign w:val="center"/>
            <w:hideMark/>
          </w:tcPr>
          <w:p w:rsidR="006F2459" w:rsidRDefault="00F57C10">
            <w:pPr>
              <w:jc w:val="center"/>
              <w:rPr>
                <w:rFonts w:ascii="GHEA Mariam" w:hAnsi="GHEA Mariam" w:cs="Calibri"/>
                <w:lang w:val="hy-AM"/>
              </w:rPr>
            </w:pPr>
            <w:r w:rsidRPr="00F57C10">
              <w:rPr>
                <w:rFonts w:ascii="GHEA Mariam" w:hAnsi="GHEA Mariam" w:cs="Calibri"/>
                <w:lang w:val="hy-AM"/>
              </w:rPr>
              <w:t xml:space="preserve">ՀԱՅԱՍՏԱՆԻ ՀԱՆՐԱՊԵՏՈՒԹՅԱՆ ԿԱՌԱՎԱՐՈՒԹՅԱՆ 2024 ԹՎԱԿԱՆԻ ԴԵԿՏԵՄԲԵՐԻ 27-Ի N 2060-Ն ՈՐՈՇՄԱՆ </w:t>
            </w:r>
          </w:p>
          <w:p w:rsidR="00F57C10" w:rsidRPr="00F57C10" w:rsidRDefault="00F57C10">
            <w:pPr>
              <w:jc w:val="center"/>
              <w:rPr>
                <w:rFonts w:ascii="GHEA Mariam" w:hAnsi="GHEA Mariam" w:cs="Calibri"/>
                <w:lang w:val="hy-AM" w:eastAsia="en-US"/>
              </w:rPr>
            </w:pPr>
            <w:r w:rsidRPr="00F57C10">
              <w:rPr>
                <w:rFonts w:ascii="GHEA Mariam" w:hAnsi="GHEA Mariam" w:cs="Calibri"/>
                <w:lang w:val="hy-AM"/>
              </w:rPr>
              <w:t>N 9  ՀԱՎԵԼՎԱԾՈՒՄ   ԿԱՏԱՐՎՈՂ ՓՈՓՈԽՈՒԹՅՈՒՆՆԵՐԸ ԵՎ ԼՐԱՑՈՒՄՆԵՐԸ</w:t>
            </w:r>
          </w:p>
        </w:tc>
      </w:tr>
      <w:tr w:rsidR="00F57C10" w:rsidTr="006F2459">
        <w:trPr>
          <w:gridAfter w:val="2"/>
          <w:wAfter w:w="17" w:type="dxa"/>
          <w:trHeight w:val="345"/>
        </w:trPr>
        <w:tc>
          <w:tcPr>
            <w:tcW w:w="735"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F57C10" w:rsidRDefault="00F57C10">
            <w:pPr>
              <w:jc w:val="center"/>
              <w:rPr>
                <w:rFonts w:ascii="GHEA Mariam" w:hAnsi="GHEA Mariam" w:cs="Calibri"/>
                <w:lang w:val="hy-AM"/>
              </w:rPr>
            </w:pPr>
          </w:p>
        </w:tc>
        <w:tc>
          <w:tcPr>
            <w:tcW w:w="1318"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lang w:val="hy-AM"/>
              </w:rPr>
            </w:pPr>
          </w:p>
        </w:tc>
        <w:tc>
          <w:tcPr>
            <w:tcW w:w="1007"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lang w:val="hy-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lang w:val="hy-AM"/>
              </w:rPr>
            </w:pPr>
          </w:p>
        </w:tc>
        <w:tc>
          <w:tcPr>
            <w:tcW w:w="1146"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lang w:val="hy-AM"/>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lang w:val="hy-AM"/>
              </w:rPr>
            </w:pPr>
          </w:p>
        </w:tc>
        <w:tc>
          <w:tcPr>
            <w:tcW w:w="996"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lang w:val="hy-AM"/>
              </w:rPr>
            </w:pPr>
          </w:p>
        </w:tc>
        <w:tc>
          <w:tcPr>
            <w:tcW w:w="215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lang w:val="hy-AM"/>
              </w:rPr>
            </w:pPr>
          </w:p>
        </w:tc>
        <w:tc>
          <w:tcPr>
            <w:tcW w:w="272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lang w:val="hy-AM"/>
              </w:rPr>
            </w:pPr>
          </w:p>
        </w:tc>
        <w:tc>
          <w:tcPr>
            <w:tcW w:w="3332"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F57C10" w:rsidRPr="00F57C10" w:rsidRDefault="00F57C10" w:rsidP="00F57C10">
            <w:pPr>
              <w:jc w:val="right"/>
              <w:rPr>
                <w:rFonts w:ascii="GHEA Mariam" w:hAnsi="GHEA Mariam" w:cs="Calibri"/>
                <w:color w:val="000000"/>
              </w:rPr>
            </w:pPr>
            <w:r w:rsidRPr="00F57C10">
              <w:rPr>
                <w:rFonts w:ascii="Calibri" w:hAnsi="Calibri" w:cs="Calibri"/>
                <w:color w:val="000000"/>
                <w:lang w:val="ru-RU" w:eastAsia="en-US"/>
              </w:rPr>
              <w:t>(</w:t>
            </w:r>
            <w:r w:rsidRPr="00F57C10">
              <w:rPr>
                <w:rFonts w:ascii="GHEA Mariam" w:hAnsi="GHEA Mariam" w:cs="Calibri"/>
                <w:color w:val="000000"/>
                <w:szCs w:val="24"/>
                <w:lang w:eastAsia="en-US"/>
              </w:rPr>
              <w:t>հազ. դրամ)</w:t>
            </w:r>
          </w:p>
        </w:tc>
      </w:tr>
      <w:tr w:rsidR="00F57C10" w:rsidTr="006F2459">
        <w:trPr>
          <w:gridAfter w:val="2"/>
          <w:wAfter w:w="17" w:type="dxa"/>
          <w:trHeight w:val="1289"/>
        </w:trPr>
        <w:tc>
          <w:tcPr>
            <w:tcW w:w="73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jc w:val="center"/>
              <w:rPr>
                <w:rFonts w:ascii="GHEA Mariam" w:hAnsi="GHEA Mariam" w:cs="Calibri"/>
              </w:rPr>
            </w:pPr>
            <w:r w:rsidRPr="00F57C10">
              <w:rPr>
                <w:rFonts w:ascii="GHEA Mariam" w:hAnsi="GHEA Mariam" w:cs="Calibri"/>
              </w:rPr>
              <w:t xml:space="preserve"> ԲԳԿ </w:t>
            </w:r>
          </w:p>
        </w:tc>
        <w:tc>
          <w:tcPr>
            <w:tcW w:w="232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jc w:val="center"/>
              <w:rPr>
                <w:rFonts w:ascii="GHEA Mariam" w:hAnsi="GHEA Mariam" w:cs="Calibri"/>
              </w:rPr>
            </w:pPr>
            <w:r w:rsidRPr="00F57C10">
              <w:rPr>
                <w:rFonts w:ascii="GHEA Mariam" w:hAnsi="GHEA Mariam" w:cs="Calibri"/>
              </w:rPr>
              <w:t xml:space="preserve"> Ծրագիր</w:t>
            </w:r>
            <w:r w:rsidR="006F2459">
              <w:rPr>
                <w:rFonts w:ascii="GHEA Mariam" w:hAnsi="GHEA Mariam" w:cs="Calibri"/>
                <w:lang w:val="hy-AM"/>
              </w:rPr>
              <w:t>ը</w:t>
            </w:r>
            <w:r w:rsidRPr="00F57C10">
              <w:rPr>
                <w:rFonts w:ascii="GHEA Mariam" w:hAnsi="GHEA Mariam" w:cs="Calibri"/>
              </w:rPr>
              <w:t xml:space="preserve"> </w:t>
            </w:r>
          </w:p>
        </w:tc>
        <w:tc>
          <w:tcPr>
            <w:tcW w:w="477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jc w:val="center"/>
              <w:rPr>
                <w:rFonts w:ascii="GHEA Mariam" w:hAnsi="GHEA Mariam" w:cs="Calibri"/>
              </w:rPr>
            </w:pPr>
            <w:r w:rsidRPr="00F57C10">
              <w:rPr>
                <w:rFonts w:ascii="GHEA Mariam" w:hAnsi="GHEA Mariam" w:cs="Calibri"/>
              </w:rPr>
              <w:t xml:space="preserve"> Միջոցառում</w:t>
            </w:r>
            <w:r w:rsidR="006F2459">
              <w:rPr>
                <w:rFonts w:ascii="GHEA Mariam" w:hAnsi="GHEA Mariam" w:cs="Calibri"/>
                <w:lang w:val="hy-AM"/>
              </w:rPr>
              <w:t>ը</w:t>
            </w:r>
            <w:r w:rsidRPr="00F57C10">
              <w:rPr>
                <w:rFonts w:ascii="GHEA Mariam" w:hAnsi="GHEA Mariam" w:cs="Calibri"/>
              </w:rPr>
              <w:t xml:space="preserve"> </w:t>
            </w:r>
          </w:p>
        </w:tc>
        <w:tc>
          <w:tcPr>
            <w:tcW w:w="214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jc w:val="center"/>
              <w:rPr>
                <w:rFonts w:ascii="GHEA Mariam" w:hAnsi="GHEA Mariam" w:cs="Calibri"/>
              </w:rPr>
            </w:pPr>
            <w:r w:rsidRPr="00F57C10">
              <w:rPr>
                <w:rFonts w:ascii="GHEA Mariam" w:hAnsi="GHEA Mariam" w:cs="Calibri"/>
              </w:rPr>
              <w:t>Իրականացնողը/ ակտիվն օգտագործողը/ շահառուի ընտրության չափորոշիչը</w:t>
            </w:r>
          </w:p>
        </w:tc>
        <w:tc>
          <w:tcPr>
            <w:tcW w:w="27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F57C10">
            <w:pPr>
              <w:jc w:val="center"/>
              <w:rPr>
                <w:rFonts w:ascii="GHEA Mariam" w:hAnsi="GHEA Mariam" w:cs="Calibri"/>
              </w:rPr>
            </w:pPr>
            <w:r w:rsidRPr="00F57C10">
              <w:rPr>
                <w:rFonts w:ascii="GHEA Mariam" w:hAnsi="GHEA Mariam" w:cs="Calibri"/>
              </w:rPr>
              <w:t>Արդյունքային չափորոշիչը</w:t>
            </w:r>
          </w:p>
        </w:tc>
        <w:tc>
          <w:tcPr>
            <w:tcW w:w="3332"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F57C10" w:rsidRPr="00F57C10" w:rsidRDefault="00F57C10">
            <w:pPr>
              <w:jc w:val="center"/>
              <w:rPr>
                <w:rFonts w:ascii="GHEA Mariam" w:hAnsi="GHEA Mariam" w:cs="Calibri"/>
              </w:rPr>
            </w:pPr>
            <w:r w:rsidRPr="00F57C10">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F57C10" w:rsidTr="006F2459">
        <w:trPr>
          <w:gridAfter w:val="2"/>
          <w:wAfter w:w="17" w:type="dxa"/>
          <w:trHeight w:val="525"/>
        </w:trPr>
        <w:tc>
          <w:tcPr>
            <w:tcW w:w="735" w:type="dxa"/>
            <w:vMerge/>
            <w:tcBorders>
              <w:top w:val="single" w:sz="4" w:space="0" w:color="auto"/>
              <w:left w:val="single" w:sz="4" w:space="0" w:color="auto"/>
              <w:bottom w:val="single" w:sz="4" w:space="0" w:color="auto"/>
              <w:right w:val="single" w:sz="4" w:space="0" w:color="auto"/>
            </w:tcBorders>
            <w:vAlign w:val="center"/>
            <w:hideMark/>
          </w:tcPr>
          <w:p w:rsidR="00F57C10" w:rsidRPr="00F57C10" w:rsidRDefault="00F57C10">
            <w:pPr>
              <w:rPr>
                <w:rFonts w:ascii="GHEA Mariam" w:hAnsi="GHEA Mariam" w:cs="Calibri"/>
              </w:rPr>
            </w:pP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6F2459">
            <w:pPr>
              <w:jc w:val="center"/>
              <w:rPr>
                <w:rFonts w:ascii="GHEA Mariam" w:hAnsi="GHEA Mariam" w:cs="Calibri"/>
              </w:rPr>
            </w:pPr>
            <w:r w:rsidRPr="00F57C10">
              <w:rPr>
                <w:rFonts w:ascii="GHEA Mariam" w:hAnsi="GHEA Mariam" w:cs="Calibri"/>
              </w:rPr>
              <w:t xml:space="preserve"> դասիչը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6F2459">
            <w:pPr>
              <w:jc w:val="center"/>
              <w:rPr>
                <w:rFonts w:ascii="GHEA Mariam" w:hAnsi="GHEA Mariam" w:cs="Calibri"/>
              </w:rPr>
            </w:pPr>
            <w:r w:rsidRPr="00F57C10">
              <w:rPr>
                <w:rFonts w:ascii="GHEA Mariam" w:hAnsi="GHEA Mariam" w:cs="Calibri"/>
              </w:rPr>
              <w:t xml:space="preserve"> անվա-նումը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6F2459">
            <w:pPr>
              <w:jc w:val="center"/>
              <w:rPr>
                <w:rFonts w:ascii="GHEA Mariam" w:hAnsi="GHEA Mariam" w:cs="Calibri"/>
              </w:rPr>
            </w:pPr>
            <w:r w:rsidRPr="00F57C10">
              <w:rPr>
                <w:rFonts w:ascii="GHEA Mariam" w:hAnsi="GHEA Mariam" w:cs="Calibri"/>
              </w:rPr>
              <w:t xml:space="preserve"> դասիչը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6F2459">
            <w:pPr>
              <w:jc w:val="center"/>
              <w:rPr>
                <w:rFonts w:ascii="GHEA Mariam" w:hAnsi="GHEA Mariam" w:cs="Calibri"/>
              </w:rPr>
            </w:pPr>
            <w:r w:rsidRPr="00F57C10">
              <w:rPr>
                <w:rFonts w:ascii="GHEA Mariam" w:hAnsi="GHEA Mariam" w:cs="Calibri"/>
              </w:rPr>
              <w:t xml:space="preserve"> անվա-նումը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6F2459">
            <w:pPr>
              <w:jc w:val="center"/>
              <w:rPr>
                <w:rFonts w:ascii="GHEA Mariam" w:hAnsi="GHEA Mariam" w:cs="Calibri"/>
              </w:rPr>
            </w:pPr>
            <w:r w:rsidRPr="00F57C10">
              <w:rPr>
                <w:rFonts w:ascii="GHEA Mariam" w:hAnsi="GHEA Mariam" w:cs="Calibri"/>
              </w:rPr>
              <w:t xml:space="preserve"> նկարագրու-թյունը </w:t>
            </w:r>
          </w:p>
        </w:tc>
        <w:tc>
          <w:tcPr>
            <w:tcW w:w="9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6F2459">
            <w:pPr>
              <w:jc w:val="center"/>
              <w:rPr>
                <w:rFonts w:ascii="GHEA Mariam" w:hAnsi="GHEA Mariam" w:cs="Calibri"/>
              </w:rPr>
            </w:pPr>
            <w:r w:rsidRPr="00F57C10">
              <w:rPr>
                <w:rFonts w:ascii="GHEA Mariam" w:hAnsi="GHEA Mariam" w:cs="Calibri"/>
              </w:rPr>
              <w:t xml:space="preserve"> տեսակը </w:t>
            </w:r>
          </w:p>
        </w:tc>
        <w:tc>
          <w:tcPr>
            <w:tcW w:w="2154" w:type="dxa"/>
            <w:gridSpan w:val="2"/>
            <w:tcBorders>
              <w:top w:val="single" w:sz="4" w:space="0" w:color="auto"/>
              <w:left w:val="single" w:sz="4" w:space="0" w:color="auto"/>
              <w:bottom w:val="single" w:sz="4" w:space="0" w:color="auto"/>
              <w:right w:val="single" w:sz="4" w:space="0" w:color="auto"/>
            </w:tcBorders>
            <w:vAlign w:val="center"/>
            <w:hideMark/>
          </w:tcPr>
          <w:p w:rsidR="00F57C10" w:rsidRPr="00F57C10" w:rsidRDefault="00F57C10">
            <w:pPr>
              <w:rPr>
                <w:rFonts w:ascii="GHEA Mariam" w:hAnsi="GHEA Mariam" w:cs="Calibri"/>
              </w:rPr>
            </w:pPr>
          </w:p>
        </w:tc>
        <w:tc>
          <w:tcPr>
            <w:tcW w:w="2724" w:type="dxa"/>
            <w:gridSpan w:val="2"/>
            <w:tcBorders>
              <w:top w:val="single" w:sz="4" w:space="0" w:color="auto"/>
              <w:left w:val="single" w:sz="4" w:space="0" w:color="auto"/>
              <w:bottom w:val="single" w:sz="4" w:space="0" w:color="auto"/>
              <w:right w:val="single" w:sz="4" w:space="0" w:color="auto"/>
            </w:tcBorders>
            <w:vAlign w:val="center"/>
            <w:hideMark/>
          </w:tcPr>
          <w:p w:rsidR="00F57C10" w:rsidRPr="00F57C10" w:rsidRDefault="00F57C10">
            <w:pPr>
              <w:rPr>
                <w:rFonts w:ascii="GHEA Mariam" w:hAnsi="GHEA Mariam" w:cs="Calibri"/>
              </w:rPr>
            </w:pP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6F2459">
            <w:pPr>
              <w:jc w:val="center"/>
              <w:rPr>
                <w:rFonts w:ascii="GHEA Mariam" w:hAnsi="GHEA Mariam" w:cs="Calibri"/>
              </w:rPr>
            </w:pPr>
            <w:r w:rsidRPr="00F57C10">
              <w:rPr>
                <w:rFonts w:ascii="GHEA Mariam" w:hAnsi="GHEA Mariam" w:cs="Calibri"/>
              </w:rPr>
              <w:t xml:space="preserve"> ինն ամիս </w:t>
            </w:r>
          </w:p>
        </w:tc>
        <w:tc>
          <w:tcPr>
            <w:tcW w:w="1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F57C10" w:rsidRDefault="006F2459">
            <w:pPr>
              <w:jc w:val="center"/>
              <w:rPr>
                <w:rFonts w:ascii="GHEA Mariam" w:hAnsi="GHEA Mariam" w:cs="Calibri"/>
              </w:rPr>
            </w:pPr>
            <w:r w:rsidRPr="00F57C10">
              <w:rPr>
                <w:rFonts w:ascii="GHEA Mariam" w:hAnsi="GHEA Mariam" w:cs="Calibri"/>
              </w:rPr>
              <w:t xml:space="preserve"> տարի </w:t>
            </w:r>
          </w:p>
        </w:tc>
      </w:tr>
      <w:tr w:rsidR="00F57C10" w:rsidTr="006F2459">
        <w:trPr>
          <w:gridAfter w:val="2"/>
          <w:wAfter w:w="17" w:type="dxa"/>
          <w:trHeight w:val="405"/>
        </w:trPr>
        <w:tc>
          <w:tcPr>
            <w:tcW w:w="12690"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ԸՆԴԱՄԵՆԸ </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r>
      <w:tr w:rsidR="00F57C10" w:rsidTr="006F2459">
        <w:trPr>
          <w:gridAfter w:val="2"/>
          <w:wAfter w:w="17" w:type="dxa"/>
          <w:trHeight w:val="405"/>
        </w:trPr>
        <w:tc>
          <w:tcPr>
            <w:tcW w:w="12690"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ՀՀ աշխատանքի և սոցիալական հարցերի նախարարություն</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r>
      <w:tr w:rsidR="00F57C10" w:rsidTr="006F2459">
        <w:trPr>
          <w:gridAfter w:val="2"/>
          <w:wAfter w:w="17" w:type="dxa"/>
          <w:trHeight w:val="480"/>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1088 </w:t>
            </w:r>
          </w:p>
        </w:tc>
        <w:tc>
          <w:tcPr>
            <w:tcW w:w="10637"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Զբաղվածության ծրագիր </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r>
      <w:tr w:rsidR="00F57C10" w:rsidTr="006F2459">
        <w:trPr>
          <w:gridAfter w:val="2"/>
          <w:wAfter w:w="17" w:type="dxa"/>
          <w:trHeight w:val="1190"/>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1088-12025</w:t>
            </w:r>
          </w:p>
        </w:tc>
        <w:tc>
          <w:tcPr>
            <w:tcW w:w="83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A30BC5" w:rsidRDefault="00F57C10" w:rsidP="00A30BC5">
            <w:pPr>
              <w:rPr>
                <w:rFonts w:ascii="GHEA Mariam" w:hAnsi="GHEA Mariam" w:cs="Calibri"/>
                <w:lang w:val="hy-AM"/>
              </w:rPr>
            </w:pPr>
            <w:r w:rsidRPr="00F57C10">
              <w:rPr>
                <w:rFonts w:ascii="GHEA Mariam" w:hAnsi="GHEA Mariam" w:cs="Calibri"/>
              </w:rPr>
              <w:t>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և զբաղվածության ապահովման</w:t>
            </w:r>
            <w:r w:rsidR="00A30BC5">
              <w:rPr>
                <w:rFonts w:ascii="GHEA Mariam" w:hAnsi="GHEA Mariam" w:cs="Calibri"/>
                <w:lang w:val="hy-AM"/>
              </w:rPr>
              <w:t xml:space="preserve"> </w:t>
            </w:r>
            <w:r w:rsidR="00A30BC5" w:rsidRPr="00F57C10">
              <w:rPr>
                <w:rFonts w:ascii="GHEA Mariam" w:hAnsi="GHEA Mariam" w:cs="Calibri"/>
                <w:lang w:eastAsia="en-US"/>
              </w:rPr>
              <w:t>տրա</w:t>
            </w:r>
            <w:r w:rsidR="00A30BC5">
              <w:rPr>
                <w:rFonts w:ascii="GHEA Mariam" w:hAnsi="GHEA Mariam" w:cs="Calibri"/>
                <w:lang w:eastAsia="en-US"/>
              </w:rPr>
              <w:softHyphen/>
            </w:r>
            <w:r w:rsidR="00A30BC5" w:rsidRPr="00F57C10">
              <w:rPr>
                <w:rFonts w:ascii="GHEA Mariam" w:hAnsi="GHEA Mariam" w:cs="Calibri"/>
                <w:lang w:eastAsia="en-US"/>
              </w:rPr>
              <w:t>մադր</w:t>
            </w:r>
            <w:r w:rsidR="00A30BC5">
              <w:rPr>
                <w:rFonts w:ascii="GHEA Mariam" w:hAnsi="GHEA Mariam" w:cs="Calibri"/>
                <w:lang w:val="hy-AM" w:eastAsia="en-US"/>
              </w:rPr>
              <w:t>ում</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197,350.0</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197,350.0</w:t>
            </w:r>
          </w:p>
        </w:tc>
      </w:tr>
      <w:tr w:rsidR="00F57C10" w:rsidTr="006F2459">
        <w:trPr>
          <w:gridAfter w:val="1"/>
          <w:wAfter w:w="9" w:type="dxa"/>
          <w:trHeight w:val="1415"/>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564"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rsidP="00A30BC5">
            <w:pPr>
              <w:rPr>
                <w:rFonts w:ascii="GHEA Mariam" w:hAnsi="GHEA Mariam" w:cs="Calibri"/>
              </w:rPr>
            </w:pPr>
            <w:r w:rsidRPr="00F57C10">
              <w:rPr>
                <w:rFonts w:ascii="GHEA Mariam" w:hAnsi="GHEA Mariam" w:cs="Calibri"/>
              </w:rPr>
              <w:t>Անապահովության գնահատման համակարգով անապահով ճանաչված ընտանիքի աշխատունակ անձանց տնտեսական ակտիվացում, գործատուի պահանջներին համապատասխան մասնագիտական հմտություններ, կարողություններ և աշխատանքային փորձ ձեռք բերելուն աջակցություն, գործատուի թափուր աշխատատեղը համալրելու համար շահառուի ուսուցում, աշխատանքային փորձի ձեռքբերում, գործատուին աշխատավարձի մասնակի փոխհատուցման տրամադրում</w:t>
            </w:r>
          </w:p>
        </w:tc>
      </w:tr>
      <w:tr w:rsidR="00F57C10" w:rsidTr="006F2459">
        <w:trPr>
          <w:gridAfter w:val="2"/>
          <w:wAfter w:w="21" w:type="dxa"/>
          <w:trHeight w:val="425"/>
        </w:trPr>
        <w:tc>
          <w:tcPr>
            <w:tcW w:w="73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lastRenderedPageBreak/>
              <w:t> </w:t>
            </w:r>
          </w:p>
        </w:tc>
        <w:tc>
          <w:tcPr>
            <w:tcW w:w="13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20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Տրանսֆերտների տրամադրում </w:t>
            </w:r>
          </w:p>
        </w:tc>
      </w:tr>
      <w:tr w:rsidR="00F57C10" w:rsidTr="006F2459">
        <w:trPr>
          <w:gridAfter w:val="2"/>
          <w:wAfter w:w="21" w:type="dxa"/>
          <w:trHeight w:val="1595"/>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820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Շահառուների ընտրության չափանիշը՝ «Պետական նպաստների մասին» օրենքով և Հայաստանի Հանրապետության կառավարության 2025 թվականի հունվարի 9-ի N 27-Ն որոշմամբ հաստատված կարգով ընտանիքի մեկ հաշվարկային անդամի՝ անապահովության նպաստ ստանալու իրավունք տվող սահմանային շեմի 130 տոկոսի արժեքից ցածր ամսական եկամուտ ունեցող և ընտանիքի անապահովության գնահատման համակարգով սոցիալապես անապահով ճանաչված ընտանիքի աշխատունակ անձինք</w:t>
            </w:r>
          </w:p>
        </w:tc>
      </w:tr>
      <w:tr w:rsidR="00F57C10" w:rsidTr="006F2459">
        <w:trPr>
          <w:gridAfter w:val="2"/>
          <w:wAfter w:w="17" w:type="dxa"/>
          <w:trHeight w:val="900"/>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215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27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Միջոցառման մեջ ընդգրկված անձանց թիվ, մարդ</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right"/>
              <w:rPr>
                <w:rFonts w:ascii="GHEA Mariam" w:hAnsi="GHEA Mariam" w:cs="Calibri"/>
              </w:rPr>
            </w:pPr>
            <w:r w:rsidRPr="00F57C10">
              <w:rPr>
                <w:rFonts w:ascii="Calibri" w:hAnsi="Calibri" w:cs="Calibri"/>
              </w:rPr>
              <w:t> </w:t>
            </w:r>
          </w:p>
        </w:tc>
        <w:tc>
          <w:tcPr>
            <w:tcW w:w="1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400</w:t>
            </w:r>
          </w:p>
        </w:tc>
      </w:tr>
      <w:tr w:rsidR="00F57C10" w:rsidTr="006F2459">
        <w:trPr>
          <w:gridAfter w:val="2"/>
          <w:wAfter w:w="17" w:type="dxa"/>
          <w:trHeight w:val="900"/>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215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27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ուսուցման և աշխատանքի տեղավորման ուղղությամբ</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right"/>
              <w:rPr>
                <w:rFonts w:ascii="GHEA Mariam" w:hAnsi="GHEA Mariam" w:cs="Calibri"/>
              </w:rPr>
            </w:pPr>
            <w:r w:rsidRPr="00F57C10">
              <w:rPr>
                <w:rFonts w:ascii="Calibri" w:hAnsi="Calibri" w:cs="Calibri"/>
              </w:rPr>
              <w:t> </w:t>
            </w:r>
          </w:p>
        </w:tc>
        <w:tc>
          <w:tcPr>
            <w:tcW w:w="1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70</w:t>
            </w:r>
          </w:p>
        </w:tc>
      </w:tr>
      <w:tr w:rsidR="00F57C10" w:rsidTr="006F2459">
        <w:trPr>
          <w:gridAfter w:val="2"/>
          <w:wAfter w:w="17" w:type="dxa"/>
          <w:trHeight w:val="1170"/>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215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27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աշխատանքային փորձի ձեռքբերման և աշխատանքի տեղավորման ուղղությամբ</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right"/>
              <w:rPr>
                <w:rFonts w:ascii="GHEA Mariam" w:hAnsi="GHEA Mariam" w:cs="Calibri"/>
              </w:rPr>
            </w:pPr>
            <w:r w:rsidRPr="00F57C10">
              <w:rPr>
                <w:rFonts w:ascii="Calibri" w:hAnsi="Calibri" w:cs="Calibri"/>
              </w:rPr>
              <w:t> </w:t>
            </w:r>
          </w:p>
        </w:tc>
        <w:tc>
          <w:tcPr>
            <w:tcW w:w="1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130</w:t>
            </w:r>
          </w:p>
        </w:tc>
      </w:tr>
      <w:tr w:rsidR="00F57C10" w:rsidTr="006F2459">
        <w:trPr>
          <w:gridAfter w:val="2"/>
          <w:wAfter w:w="17" w:type="dxa"/>
          <w:trHeight w:val="1470"/>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215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27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գործատուին մասնակի փոխհատուցման տրամադրման միջոցով աշխատանքի տեղավորման ուղղությամբ</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right"/>
              <w:rPr>
                <w:rFonts w:ascii="GHEA Mariam" w:hAnsi="GHEA Mariam" w:cs="Calibri"/>
              </w:rPr>
            </w:pPr>
            <w:r w:rsidRPr="00F57C10">
              <w:rPr>
                <w:rFonts w:ascii="Calibri" w:hAnsi="Calibri" w:cs="Calibri"/>
              </w:rPr>
              <w:t> </w:t>
            </w:r>
          </w:p>
        </w:tc>
        <w:tc>
          <w:tcPr>
            <w:tcW w:w="1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200</w:t>
            </w:r>
          </w:p>
        </w:tc>
      </w:tr>
      <w:tr w:rsidR="00F57C10" w:rsidTr="006F2459">
        <w:trPr>
          <w:gridAfter w:val="2"/>
          <w:wAfter w:w="17" w:type="dxa"/>
          <w:trHeight w:val="722"/>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1088 - 12006 </w:t>
            </w:r>
          </w:p>
        </w:tc>
        <w:tc>
          <w:tcPr>
            <w:tcW w:w="83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Սեզոնային զբաղվածության խթանման միջոցով գյուղացիական տնտեսությանն աջակցության տրամադրում</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(197,350.0)</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(197,350.0)</w:t>
            </w:r>
          </w:p>
        </w:tc>
      </w:tr>
      <w:tr w:rsidR="00F57C10" w:rsidTr="006F2459">
        <w:trPr>
          <w:gridAfter w:val="1"/>
          <w:wAfter w:w="9" w:type="dxa"/>
          <w:trHeight w:val="875"/>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564"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Աշխատաշուկայում անմրցունակ` գյուղատնտեսական նշանակության հողի սեփականատեր, վարձակալ կամ անհատույց օգտագործող հանդիսացող անձանց ֆինանսական աջակցություն սեզոնային զբաղվածության ապահովման համար </w:t>
            </w:r>
          </w:p>
        </w:tc>
      </w:tr>
      <w:tr w:rsidR="00F57C10" w:rsidTr="009D4ADE">
        <w:trPr>
          <w:gridAfter w:val="2"/>
          <w:wAfter w:w="21" w:type="dxa"/>
          <w:trHeight w:val="420"/>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20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Տրանսֆերտների տրամադրում </w:t>
            </w:r>
          </w:p>
        </w:tc>
      </w:tr>
      <w:tr w:rsidR="00F57C10" w:rsidTr="009D4ADE">
        <w:trPr>
          <w:gridAfter w:val="2"/>
          <w:wAfter w:w="21" w:type="dxa"/>
          <w:trHeight w:val="965"/>
        </w:trPr>
        <w:tc>
          <w:tcPr>
            <w:tcW w:w="73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lastRenderedPageBreak/>
              <w:t> </w:t>
            </w:r>
          </w:p>
        </w:tc>
        <w:tc>
          <w:tcPr>
            <w:tcW w:w="13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820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Շահառուների ընտրության չափո</w:t>
            </w:r>
            <w:r w:rsidR="00E5177C">
              <w:rPr>
                <w:rFonts w:ascii="GHEA Mariam" w:hAnsi="GHEA Mariam" w:cs="Calibri"/>
              </w:rPr>
              <w:t>րոշիչները` ՀՀ լեռնային կամ բարձ</w:t>
            </w:r>
            <w:r w:rsidRPr="00F57C10">
              <w:rPr>
                <w:rFonts w:ascii="GHEA Mariam" w:hAnsi="GHEA Mariam" w:cs="Calibri"/>
              </w:rPr>
              <w:t xml:space="preserve">րլեռնային կամ սահմանամերձ գյուղական բնակավայրերի մինչև 3 հա գյուղատնտեսական նշանակության հողի սեփականատեր կամ վարձակալ կամ անհատույց օգտագործող հանդիսացող աշխատաշուկայում անմրցունակ անձինք և աշխատանք փնտրողներ </w:t>
            </w:r>
          </w:p>
        </w:tc>
      </w:tr>
      <w:tr w:rsidR="00F57C10" w:rsidTr="006F2459">
        <w:trPr>
          <w:gridAfter w:val="2"/>
          <w:wAfter w:w="17" w:type="dxa"/>
          <w:trHeight w:val="570"/>
        </w:trPr>
        <w:tc>
          <w:tcPr>
            <w:tcW w:w="7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3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00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1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99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215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27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Ծրագրերում ներառված անձանց թիվ, մարդ</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(783.0)</w:t>
            </w:r>
          </w:p>
        </w:tc>
      </w:tr>
      <w:tr w:rsidR="00F57C10" w:rsidTr="006F2459">
        <w:trPr>
          <w:gridAfter w:val="2"/>
          <w:wAfter w:w="17" w:type="dxa"/>
          <w:trHeight w:val="390"/>
        </w:trPr>
        <w:tc>
          <w:tcPr>
            <w:tcW w:w="7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3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00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1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99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215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27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կին</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(157.0)</w:t>
            </w:r>
          </w:p>
        </w:tc>
      </w:tr>
      <w:tr w:rsidR="00F57C10" w:rsidTr="006F2459">
        <w:trPr>
          <w:gridAfter w:val="2"/>
          <w:wAfter w:w="17" w:type="dxa"/>
          <w:trHeight w:val="405"/>
        </w:trPr>
        <w:tc>
          <w:tcPr>
            <w:tcW w:w="7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3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00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1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99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215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272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տղամարդ</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F57C10" w:rsidRDefault="00F57C10">
            <w:pPr>
              <w:rPr>
                <w:rFonts w:ascii="GHEA Mariam" w:hAnsi="GHEA Mariam" w:cs="Calibri"/>
                <w:color w:val="000000"/>
              </w:rPr>
            </w:pPr>
            <w:r w:rsidRPr="00F57C10">
              <w:rPr>
                <w:rFonts w:ascii="Calibri" w:hAnsi="Calibri" w:cs="Calibri"/>
                <w:color w:val="000000"/>
              </w:rPr>
              <w:t> </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(626.0)</w:t>
            </w:r>
          </w:p>
        </w:tc>
      </w:tr>
      <w:tr w:rsidR="00F57C10" w:rsidTr="006F2459">
        <w:trPr>
          <w:gridAfter w:val="2"/>
          <w:wAfter w:w="17" w:type="dxa"/>
          <w:trHeight w:val="47"/>
        </w:trPr>
        <w:tc>
          <w:tcPr>
            <w:tcW w:w="12690"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ՀՀ կառավարություն </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r>
      <w:tr w:rsidR="00F57C10" w:rsidTr="006F2459">
        <w:trPr>
          <w:gridAfter w:val="2"/>
          <w:wAfter w:w="17" w:type="dxa"/>
          <w:trHeight w:val="101"/>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1139 </w:t>
            </w:r>
          </w:p>
        </w:tc>
        <w:tc>
          <w:tcPr>
            <w:tcW w:w="10637"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ՀՀ կառավարության պահուստային ֆոնդ </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 xml:space="preserve">0.0 </w:t>
            </w:r>
          </w:p>
        </w:tc>
      </w:tr>
      <w:tr w:rsidR="00F57C10" w:rsidTr="006F2459">
        <w:trPr>
          <w:gridAfter w:val="2"/>
          <w:wAfter w:w="17" w:type="dxa"/>
          <w:trHeight w:val="182"/>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1139 - 11001 </w:t>
            </w:r>
          </w:p>
        </w:tc>
        <w:tc>
          <w:tcPr>
            <w:tcW w:w="83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ՀՀ կառավարության պահուստային ֆոնդ</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197,350.0</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197,350.0</w:t>
            </w:r>
          </w:p>
        </w:tc>
      </w:tr>
      <w:tr w:rsidR="00F57C10" w:rsidTr="006F2459">
        <w:trPr>
          <w:gridAfter w:val="1"/>
          <w:wAfter w:w="9" w:type="dxa"/>
          <w:trHeight w:val="785"/>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564"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F57C10" w:rsidTr="006F2459">
        <w:trPr>
          <w:gridAfter w:val="2"/>
          <w:wAfter w:w="21" w:type="dxa"/>
          <w:trHeight w:val="182"/>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20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Ծառայությունների մատուցում </w:t>
            </w:r>
          </w:p>
        </w:tc>
      </w:tr>
      <w:tr w:rsidR="00F57C10" w:rsidTr="006F2459">
        <w:trPr>
          <w:gridAfter w:val="2"/>
          <w:wAfter w:w="21" w:type="dxa"/>
          <w:trHeight w:val="45"/>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820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Ծառայությունը մատուցողի անվանումը` ՀՀ կառավարություն </w:t>
            </w:r>
          </w:p>
        </w:tc>
      </w:tr>
      <w:tr w:rsidR="00F57C10" w:rsidTr="006F2459">
        <w:trPr>
          <w:gridAfter w:val="2"/>
          <w:wAfter w:w="17" w:type="dxa"/>
          <w:trHeight w:val="299"/>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1139 - 11001 </w:t>
            </w:r>
          </w:p>
        </w:tc>
        <w:tc>
          <w:tcPr>
            <w:tcW w:w="83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ՀՀ կառավարության պահուստային ֆոնդ</w:t>
            </w:r>
          </w:p>
        </w:tc>
        <w:tc>
          <w:tcPr>
            <w:tcW w:w="1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(197,350.0)</w:t>
            </w:r>
          </w:p>
        </w:tc>
        <w:tc>
          <w:tcPr>
            <w:tcW w:w="16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F57C10" w:rsidRDefault="00F57C10">
            <w:pPr>
              <w:jc w:val="center"/>
              <w:rPr>
                <w:rFonts w:ascii="GHEA Mariam" w:hAnsi="GHEA Mariam" w:cs="Calibri"/>
              </w:rPr>
            </w:pPr>
            <w:r w:rsidRPr="00F57C10">
              <w:rPr>
                <w:rFonts w:ascii="GHEA Mariam" w:hAnsi="GHEA Mariam" w:cs="Calibri"/>
              </w:rPr>
              <w:t>(197,350.0)</w:t>
            </w:r>
          </w:p>
        </w:tc>
      </w:tr>
      <w:tr w:rsidR="00F57C10" w:rsidTr="006F2459">
        <w:trPr>
          <w:gridAfter w:val="1"/>
          <w:wAfter w:w="9" w:type="dxa"/>
          <w:trHeight w:val="614"/>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564"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ՀՀ </w:t>
            </w:r>
            <w:r w:rsidRPr="006F2459">
              <w:rPr>
                <w:rFonts w:ascii="GHEA Mariam" w:hAnsi="GHEA Mariam" w:cs="Calibri"/>
                <w:spacing w:val="-8"/>
              </w:rPr>
              <w:t>պետական բյուջեում նախատեսված ելքերի լրացուցիչ ֆինանսավորման, պետական բյուջեում չկանխատեսված</w:t>
            </w:r>
            <w:r w:rsidRPr="00F57C10">
              <w:rPr>
                <w:rFonts w:ascii="GHEA Mariam" w:hAnsi="GHEA Mariam" w:cs="Calibri"/>
              </w:rPr>
              <w:t xml:space="preserve"> ելքերի, ինչպես նաև բյուջետային երաշխիքների ապահովման ելքերի ֆինանսավորման ապահովում </w:t>
            </w:r>
          </w:p>
        </w:tc>
      </w:tr>
      <w:tr w:rsidR="00F57C10" w:rsidTr="006F2459">
        <w:trPr>
          <w:gridAfter w:val="2"/>
          <w:wAfter w:w="21" w:type="dxa"/>
          <w:trHeight w:val="425"/>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20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Ծառայությունների մատուցում </w:t>
            </w:r>
          </w:p>
        </w:tc>
      </w:tr>
      <w:tr w:rsidR="00F57C10" w:rsidTr="006F2459">
        <w:trPr>
          <w:gridAfter w:val="2"/>
          <w:wAfter w:w="21" w:type="dxa"/>
          <w:trHeight w:val="425"/>
        </w:trPr>
        <w:tc>
          <w:tcPr>
            <w:tcW w:w="7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0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1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9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Calibri" w:hAnsi="Calibri" w:cs="Calibri"/>
              </w:rPr>
              <w:t> </w:t>
            </w:r>
          </w:p>
        </w:tc>
        <w:tc>
          <w:tcPr>
            <w:tcW w:w="820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F57C10" w:rsidRDefault="00F57C10">
            <w:pPr>
              <w:rPr>
                <w:rFonts w:ascii="GHEA Mariam" w:hAnsi="GHEA Mariam" w:cs="Calibri"/>
              </w:rPr>
            </w:pPr>
            <w:r w:rsidRPr="00F57C10">
              <w:rPr>
                <w:rFonts w:ascii="GHEA Mariam" w:hAnsi="GHEA Mariam" w:cs="Calibri"/>
              </w:rPr>
              <w:t xml:space="preserve"> Ծառայությունը մատուցողի անվանումը` ՀՀ կառավարություն </w:t>
            </w:r>
          </w:p>
        </w:tc>
      </w:tr>
    </w:tbl>
    <w:p w:rsidR="007247E4" w:rsidRPr="00D806C7" w:rsidRDefault="007247E4" w:rsidP="00F57C10">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6F2459" w:rsidRDefault="007247E4" w:rsidP="00FF60A2">
      <w:pPr>
        <w:pStyle w:val="norm"/>
        <w:spacing w:line="240" w:lineRule="auto"/>
        <w:ind w:firstLine="0"/>
        <w:rPr>
          <w:rFonts w:ascii="GHEA Mariam" w:hAnsi="GHEA Mariam" w:cs="Arial"/>
          <w:sz w:val="10"/>
          <w:szCs w:val="24"/>
          <w:lang w:val="hy-AM"/>
        </w:rPr>
      </w:pPr>
    </w:p>
    <w:tbl>
      <w:tblPr>
        <w:tblW w:w="15792" w:type="dxa"/>
        <w:tblInd w:w="-450" w:type="dxa"/>
        <w:tblCellMar>
          <w:left w:w="0" w:type="dxa"/>
          <w:right w:w="0" w:type="dxa"/>
        </w:tblCellMar>
        <w:tblLook w:val="04A0" w:firstRow="1" w:lastRow="0" w:firstColumn="1" w:lastColumn="0" w:noHBand="0" w:noVBand="1"/>
      </w:tblPr>
      <w:tblGrid>
        <w:gridCol w:w="660"/>
        <w:gridCol w:w="1120"/>
        <w:gridCol w:w="830"/>
        <w:gridCol w:w="1350"/>
        <w:gridCol w:w="900"/>
        <w:gridCol w:w="1260"/>
        <w:gridCol w:w="1089"/>
        <w:gridCol w:w="2260"/>
        <w:gridCol w:w="2951"/>
        <w:gridCol w:w="1530"/>
        <w:gridCol w:w="1842"/>
      </w:tblGrid>
      <w:tr w:rsidR="00F57C10" w:rsidRPr="00A30BC5" w:rsidTr="006F2459">
        <w:trPr>
          <w:trHeight w:val="990"/>
        </w:trPr>
        <w:tc>
          <w:tcPr>
            <w:tcW w:w="15792"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6F2459" w:rsidRDefault="00F57C10">
            <w:pPr>
              <w:jc w:val="center"/>
              <w:rPr>
                <w:rFonts w:ascii="GHEA Mariam" w:hAnsi="GHEA Mariam" w:cs="Calibri"/>
                <w:lang w:val="hy-AM"/>
              </w:rPr>
            </w:pPr>
            <w:r w:rsidRPr="006F2459">
              <w:rPr>
                <w:rFonts w:ascii="GHEA Mariam" w:hAnsi="GHEA Mariam" w:cs="Calibri"/>
                <w:lang w:val="hy-AM"/>
              </w:rPr>
              <w:t xml:space="preserve">ՀԱՅԱՍՏԱՆԻ ՀԱՆՐԱՊԵՏՈՒԹՅԱՆ ԿԱՌԱՎԱՐՈՒԹՅԱՆ 2024 ԹՎԱԿԱՆԻ ԴԵԿՏԵՄԲԵՐԻ 27-Ի N 2060-Ն ՈՐՈՇՄԱՆ  </w:t>
            </w:r>
          </w:p>
          <w:p w:rsidR="00F57C10" w:rsidRPr="006F2459" w:rsidRDefault="00F57C10">
            <w:pPr>
              <w:jc w:val="center"/>
              <w:rPr>
                <w:rFonts w:ascii="GHEA Mariam" w:hAnsi="GHEA Mariam" w:cs="Calibri"/>
                <w:lang w:val="hy-AM" w:eastAsia="en-US"/>
              </w:rPr>
            </w:pPr>
            <w:r w:rsidRPr="006F2459">
              <w:rPr>
                <w:rFonts w:ascii="GHEA Mariam" w:hAnsi="GHEA Mariam" w:cs="Calibri"/>
                <w:lang w:val="hy-AM"/>
              </w:rPr>
              <w:t>N 9.1 ՀԱՎԵԼՎԱԾՈՒՄ   ԿԱՏԱՐՎՈՂ ՓՈՓՈԽՈՒԹՅՈՒՆՆԵՐԸ ԵՎ ԼՐԱՑՈՒՄՆԵՐԸ</w:t>
            </w:r>
          </w:p>
        </w:tc>
      </w:tr>
      <w:tr w:rsidR="00F57C10" w:rsidTr="006F2459">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6F2459" w:rsidRDefault="00F57C10">
            <w:pPr>
              <w:jc w:val="center"/>
              <w:rPr>
                <w:rFonts w:ascii="GHEA Mariam" w:hAnsi="GHEA Mariam" w:cs="Calibri"/>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lang w:val="hy-AM"/>
              </w:rPr>
            </w:pPr>
          </w:p>
        </w:tc>
        <w:tc>
          <w:tcPr>
            <w:tcW w:w="830"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lang w:val="hy-AM"/>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lang w:val="hy-AM"/>
              </w:rPr>
            </w:pPr>
          </w:p>
        </w:tc>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lang w:val="hy-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lang w:val="hy-AM"/>
              </w:rPr>
            </w:pPr>
          </w:p>
        </w:tc>
        <w:tc>
          <w:tcPr>
            <w:tcW w:w="1089"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lang w:val="hy-AM"/>
              </w:rPr>
            </w:pPr>
          </w:p>
        </w:tc>
        <w:tc>
          <w:tcPr>
            <w:tcW w:w="2260"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lang w:val="hy-AM"/>
              </w:rPr>
            </w:pPr>
          </w:p>
        </w:tc>
        <w:tc>
          <w:tcPr>
            <w:tcW w:w="2951" w:type="dxa"/>
            <w:tcBorders>
              <w:top w:val="nil"/>
              <w:left w:val="nil"/>
              <w:bottom w:val="nil"/>
              <w:right w:val="nil"/>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lang w:val="hy-AM"/>
              </w:rPr>
            </w:pPr>
          </w:p>
        </w:tc>
        <w:tc>
          <w:tcPr>
            <w:tcW w:w="3371"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F57C10" w:rsidRPr="006F2459" w:rsidRDefault="006F2459" w:rsidP="006F2459">
            <w:pPr>
              <w:jc w:val="right"/>
              <w:rPr>
                <w:rFonts w:ascii="GHEA Mariam" w:hAnsi="GHEA Mariam" w:cs="Calibri"/>
                <w:color w:val="000000"/>
              </w:rPr>
            </w:pPr>
            <w:r w:rsidRPr="006F2459">
              <w:rPr>
                <w:rFonts w:ascii="Calibri" w:hAnsi="Calibri" w:cs="Calibri"/>
                <w:color w:val="000000"/>
                <w:lang w:val="ru-RU" w:eastAsia="en-US"/>
              </w:rPr>
              <w:t>(</w:t>
            </w:r>
            <w:r w:rsidRPr="006F2459">
              <w:rPr>
                <w:rFonts w:ascii="GHEA Mariam" w:hAnsi="GHEA Mariam" w:cs="Calibri"/>
                <w:color w:val="000000"/>
                <w:szCs w:val="24"/>
                <w:lang w:eastAsia="en-US"/>
              </w:rPr>
              <w:t>հազ. դրամ)</w:t>
            </w:r>
          </w:p>
        </w:tc>
      </w:tr>
      <w:tr w:rsidR="00F57C10" w:rsidTr="006F2459">
        <w:trPr>
          <w:trHeight w:val="1082"/>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F57C10">
            <w:pPr>
              <w:jc w:val="center"/>
              <w:rPr>
                <w:rFonts w:ascii="GHEA Mariam" w:hAnsi="GHEA Mariam" w:cs="Calibri"/>
              </w:rPr>
            </w:pPr>
            <w:r w:rsidRPr="006F2459">
              <w:rPr>
                <w:rFonts w:ascii="GHEA Mariam" w:hAnsi="GHEA Mariam" w:cs="Calibri"/>
              </w:rPr>
              <w:t xml:space="preserve"> ԲՍԿ </w:t>
            </w:r>
          </w:p>
        </w:tc>
        <w:tc>
          <w:tcPr>
            <w:tcW w:w="195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F57C10">
            <w:pPr>
              <w:jc w:val="center"/>
              <w:rPr>
                <w:rFonts w:ascii="GHEA Mariam" w:hAnsi="GHEA Mariam" w:cs="Calibri"/>
              </w:rPr>
            </w:pPr>
            <w:r w:rsidRPr="006F2459">
              <w:rPr>
                <w:rFonts w:ascii="GHEA Mariam" w:hAnsi="GHEA Mariam" w:cs="Calibri"/>
              </w:rPr>
              <w:t xml:space="preserve"> Ծրագիր</w:t>
            </w:r>
            <w:r w:rsidR="006F2459">
              <w:rPr>
                <w:rFonts w:ascii="GHEA Mariam" w:hAnsi="GHEA Mariam" w:cs="Calibri"/>
                <w:lang w:val="hy-AM"/>
              </w:rPr>
              <w:t>ը</w:t>
            </w:r>
            <w:r w:rsidRPr="006F2459">
              <w:rPr>
                <w:rFonts w:ascii="GHEA Mariam" w:hAnsi="GHEA Mariam" w:cs="Calibri"/>
              </w:rPr>
              <w:t xml:space="preserve"> </w:t>
            </w:r>
          </w:p>
        </w:tc>
        <w:tc>
          <w:tcPr>
            <w:tcW w:w="4599"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F57C10">
            <w:pPr>
              <w:jc w:val="center"/>
              <w:rPr>
                <w:rFonts w:ascii="GHEA Mariam" w:hAnsi="GHEA Mariam" w:cs="Calibri"/>
              </w:rPr>
            </w:pPr>
            <w:r w:rsidRPr="006F2459">
              <w:rPr>
                <w:rFonts w:ascii="GHEA Mariam" w:hAnsi="GHEA Mariam" w:cs="Calibri"/>
              </w:rPr>
              <w:t xml:space="preserve"> Միջոցառում</w:t>
            </w:r>
            <w:r w:rsidR="006F2459">
              <w:rPr>
                <w:rFonts w:ascii="GHEA Mariam" w:hAnsi="GHEA Mariam" w:cs="Calibri"/>
                <w:lang w:val="hy-AM"/>
              </w:rPr>
              <w:t>ը</w:t>
            </w:r>
            <w:r w:rsidRPr="006F2459">
              <w:rPr>
                <w:rFonts w:ascii="GHEA Mariam" w:hAnsi="GHEA Mariam" w:cs="Calibri"/>
              </w:rPr>
              <w:t xml:space="preserve"> </w:t>
            </w:r>
          </w:p>
        </w:tc>
        <w:tc>
          <w:tcPr>
            <w:tcW w:w="2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F57C10">
            <w:pPr>
              <w:jc w:val="center"/>
              <w:rPr>
                <w:rFonts w:ascii="GHEA Mariam" w:hAnsi="GHEA Mariam" w:cs="Calibri"/>
              </w:rPr>
            </w:pPr>
            <w:r w:rsidRPr="006F2459">
              <w:rPr>
                <w:rFonts w:ascii="GHEA Mariam" w:hAnsi="GHEA Mariam" w:cs="Calibri"/>
              </w:rPr>
              <w:t>Իրականացնողը/ ակտիվն օգտագործողը/ շահառուի ընտրության չափորոշիչը</w:t>
            </w:r>
          </w:p>
        </w:tc>
        <w:tc>
          <w:tcPr>
            <w:tcW w:w="29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F57C10">
            <w:pPr>
              <w:jc w:val="center"/>
              <w:rPr>
                <w:rFonts w:ascii="GHEA Mariam" w:hAnsi="GHEA Mariam" w:cs="Calibri"/>
              </w:rPr>
            </w:pPr>
            <w:r w:rsidRPr="006F2459">
              <w:rPr>
                <w:rFonts w:ascii="GHEA Mariam" w:hAnsi="GHEA Mariam" w:cs="Calibri"/>
              </w:rPr>
              <w:t>Արդյունքային չափորոշիչը</w:t>
            </w:r>
          </w:p>
        </w:tc>
        <w:tc>
          <w:tcPr>
            <w:tcW w:w="3371"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F57C10" w:rsidRPr="006F2459" w:rsidRDefault="00F57C10">
            <w:pPr>
              <w:jc w:val="center"/>
              <w:rPr>
                <w:rFonts w:ascii="GHEA Mariam" w:hAnsi="GHEA Mariam" w:cs="Calibri"/>
              </w:rPr>
            </w:pPr>
            <w:r w:rsidRPr="006F2459">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F57C10" w:rsidTr="006F2459">
        <w:trPr>
          <w:trHeight w:val="4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7C10" w:rsidRPr="006F2459" w:rsidRDefault="00F57C10">
            <w:pPr>
              <w:rPr>
                <w:rFonts w:ascii="GHEA Mariam" w:hAnsi="GHEA Mariam" w:cs="Calibri"/>
              </w:rPr>
            </w:pP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6F2459">
            <w:pPr>
              <w:jc w:val="center"/>
              <w:rPr>
                <w:rFonts w:ascii="GHEA Mariam" w:hAnsi="GHEA Mariam" w:cs="Calibri"/>
              </w:rPr>
            </w:pPr>
            <w:r w:rsidRPr="006F2459">
              <w:rPr>
                <w:rFonts w:ascii="GHEA Mariam" w:hAnsi="GHEA Mariam" w:cs="Calibri"/>
              </w:rPr>
              <w:t xml:space="preserve"> դասիչը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6F2459">
            <w:pPr>
              <w:jc w:val="center"/>
              <w:rPr>
                <w:rFonts w:ascii="GHEA Mariam" w:hAnsi="GHEA Mariam" w:cs="Calibri"/>
              </w:rPr>
            </w:pPr>
            <w:r w:rsidRPr="006F2459">
              <w:rPr>
                <w:rFonts w:ascii="GHEA Mariam" w:hAnsi="GHEA Mariam" w:cs="Calibri"/>
              </w:rPr>
              <w:t xml:space="preserve"> անվա-նումը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6F2459">
            <w:pPr>
              <w:jc w:val="center"/>
              <w:rPr>
                <w:rFonts w:ascii="GHEA Mariam" w:hAnsi="GHEA Mariam" w:cs="Calibri"/>
              </w:rPr>
            </w:pPr>
            <w:r w:rsidRPr="006F2459">
              <w:rPr>
                <w:rFonts w:ascii="GHEA Mariam" w:hAnsi="GHEA Mariam" w:cs="Calibri"/>
              </w:rPr>
              <w:t xml:space="preserve"> դասիչը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6F2459">
            <w:pPr>
              <w:jc w:val="center"/>
              <w:rPr>
                <w:rFonts w:ascii="GHEA Mariam" w:hAnsi="GHEA Mariam" w:cs="Calibri"/>
              </w:rPr>
            </w:pPr>
            <w:r w:rsidRPr="006F2459">
              <w:rPr>
                <w:rFonts w:ascii="GHEA Mariam" w:hAnsi="GHEA Mariam" w:cs="Calibri"/>
              </w:rPr>
              <w:t xml:space="preserve"> անվա-նումը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6F2459">
            <w:pPr>
              <w:jc w:val="center"/>
              <w:rPr>
                <w:rFonts w:ascii="GHEA Mariam" w:hAnsi="GHEA Mariam" w:cs="Calibri"/>
              </w:rPr>
            </w:pPr>
            <w:r w:rsidRPr="006F2459">
              <w:rPr>
                <w:rFonts w:ascii="GHEA Mariam" w:hAnsi="GHEA Mariam" w:cs="Calibri"/>
              </w:rPr>
              <w:t xml:space="preserve"> նկարագրու-թյունը </w:t>
            </w:r>
          </w:p>
        </w:tc>
        <w:tc>
          <w:tcPr>
            <w:tcW w:w="10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6F2459">
            <w:pPr>
              <w:jc w:val="center"/>
              <w:rPr>
                <w:rFonts w:ascii="GHEA Mariam" w:hAnsi="GHEA Mariam" w:cs="Calibri"/>
              </w:rPr>
            </w:pPr>
            <w:r w:rsidRPr="006F2459">
              <w:rPr>
                <w:rFonts w:ascii="GHEA Mariam" w:hAnsi="GHEA Mariam" w:cs="Calibri"/>
              </w:rPr>
              <w:t xml:space="preserve"> տեսակը </w:t>
            </w:r>
          </w:p>
        </w:tc>
        <w:tc>
          <w:tcPr>
            <w:tcW w:w="2260" w:type="dxa"/>
            <w:tcBorders>
              <w:top w:val="single" w:sz="4" w:space="0" w:color="auto"/>
              <w:left w:val="single" w:sz="4" w:space="0" w:color="auto"/>
              <w:bottom w:val="single" w:sz="4" w:space="0" w:color="auto"/>
              <w:right w:val="single" w:sz="4" w:space="0" w:color="auto"/>
            </w:tcBorders>
            <w:vAlign w:val="center"/>
            <w:hideMark/>
          </w:tcPr>
          <w:p w:rsidR="00F57C10" w:rsidRPr="006F2459" w:rsidRDefault="00F57C10">
            <w:pPr>
              <w:rPr>
                <w:rFonts w:ascii="GHEA Mariam" w:hAnsi="GHEA Mariam" w:cs="Calibri"/>
              </w:rPr>
            </w:pPr>
          </w:p>
        </w:tc>
        <w:tc>
          <w:tcPr>
            <w:tcW w:w="2951" w:type="dxa"/>
            <w:tcBorders>
              <w:top w:val="single" w:sz="4" w:space="0" w:color="auto"/>
              <w:left w:val="single" w:sz="4" w:space="0" w:color="auto"/>
              <w:bottom w:val="single" w:sz="4" w:space="0" w:color="auto"/>
              <w:right w:val="single" w:sz="4" w:space="0" w:color="auto"/>
            </w:tcBorders>
            <w:vAlign w:val="center"/>
            <w:hideMark/>
          </w:tcPr>
          <w:p w:rsidR="00F57C10" w:rsidRPr="006F2459" w:rsidRDefault="00F57C10">
            <w:pPr>
              <w:rPr>
                <w:rFonts w:ascii="GHEA Mariam" w:hAnsi="GHEA Mariam" w:cs="Calibri"/>
              </w:rPr>
            </w:pP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6F2459">
            <w:pPr>
              <w:jc w:val="center"/>
              <w:rPr>
                <w:rFonts w:ascii="GHEA Mariam" w:hAnsi="GHEA Mariam" w:cs="Calibri"/>
              </w:rPr>
            </w:pPr>
            <w:r w:rsidRPr="006F2459">
              <w:rPr>
                <w:rFonts w:ascii="GHEA Mariam" w:hAnsi="GHEA Mariam" w:cs="Calibri"/>
              </w:rPr>
              <w:t xml:space="preserve"> ինն ամիս </w:t>
            </w:r>
          </w:p>
        </w:tc>
        <w:tc>
          <w:tcPr>
            <w:tcW w:w="184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7C10" w:rsidRPr="006F2459" w:rsidRDefault="006F2459">
            <w:pPr>
              <w:jc w:val="center"/>
              <w:rPr>
                <w:rFonts w:ascii="GHEA Mariam" w:hAnsi="GHEA Mariam" w:cs="Calibri"/>
              </w:rPr>
            </w:pPr>
            <w:r w:rsidRPr="006F2459">
              <w:rPr>
                <w:rFonts w:ascii="GHEA Mariam" w:hAnsi="GHEA Mariam" w:cs="Calibri"/>
              </w:rPr>
              <w:t xml:space="preserve"> տարի </w:t>
            </w:r>
          </w:p>
        </w:tc>
      </w:tr>
      <w:tr w:rsidR="00F57C10" w:rsidTr="006F2459">
        <w:trPr>
          <w:trHeight w:val="405"/>
        </w:trPr>
        <w:tc>
          <w:tcPr>
            <w:tcW w:w="124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ԸՆԴԱՄԵՆԸ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 xml:space="preserve">0.0 </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 xml:space="preserve">0.0 </w:t>
            </w:r>
          </w:p>
        </w:tc>
      </w:tr>
      <w:tr w:rsidR="00F57C10" w:rsidTr="006F2459">
        <w:trPr>
          <w:trHeight w:val="479"/>
        </w:trPr>
        <w:tc>
          <w:tcPr>
            <w:tcW w:w="124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ՀՀ աշխատանքի և սոցիալական հարցերի նախարարության միասնական սոցիալական ծառայություն</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 xml:space="preserve">0.0 </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 xml:space="preserve">0.0 </w:t>
            </w:r>
          </w:p>
        </w:tc>
      </w:tr>
      <w:tr w:rsidR="00F57C10" w:rsidTr="006F2459">
        <w:trPr>
          <w:trHeight w:val="480"/>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1088 </w:t>
            </w:r>
          </w:p>
        </w:tc>
        <w:tc>
          <w:tcPr>
            <w:tcW w:w="1064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Զբաղվածության ծրագիր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r>
      <w:tr w:rsidR="00F57C10" w:rsidTr="006F2459">
        <w:trPr>
          <w:trHeight w:val="1100"/>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1088-12025</w:t>
            </w:r>
          </w:p>
        </w:tc>
        <w:tc>
          <w:tcPr>
            <w:tcW w:w="846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A30BC5" w:rsidRDefault="00F57C10" w:rsidP="00A30BC5">
            <w:pPr>
              <w:rPr>
                <w:rFonts w:ascii="GHEA Mariam" w:hAnsi="GHEA Mariam" w:cs="Calibri"/>
                <w:lang w:val="hy-AM"/>
              </w:rPr>
            </w:pPr>
            <w:r w:rsidRPr="006F2459">
              <w:rPr>
                <w:rFonts w:ascii="GHEA Mariam" w:hAnsi="GHEA Mariam" w:cs="Calibri"/>
              </w:rPr>
              <w:t>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և զբաղվածության ապահովման</w:t>
            </w:r>
            <w:r w:rsidR="00A30BC5">
              <w:rPr>
                <w:rFonts w:ascii="GHEA Mariam" w:hAnsi="GHEA Mariam" w:cs="Calibri"/>
                <w:lang w:val="hy-AM"/>
              </w:rPr>
              <w:t xml:space="preserve"> </w:t>
            </w:r>
            <w:r w:rsidR="00A30BC5" w:rsidRPr="00F57C10">
              <w:rPr>
                <w:rFonts w:ascii="GHEA Mariam" w:hAnsi="GHEA Mariam" w:cs="Calibri"/>
                <w:lang w:eastAsia="en-US"/>
              </w:rPr>
              <w:t>տրա</w:t>
            </w:r>
            <w:r w:rsidR="00A30BC5">
              <w:rPr>
                <w:rFonts w:ascii="GHEA Mariam" w:hAnsi="GHEA Mariam" w:cs="Calibri"/>
                <w:lang w:eastAsia="en-US"/>
              </w:rPr>
              <w:softHyphen/>
            </w:r>
            <w:r w:rsidR="00A30BC5" w:rsidRPr="00F57C10">
              <w:rPr>
                <w:rFonts w:ascii="GHEA Mariam" w:hAnsi="GHEA Mariam" w:cs="Calibri"/>
                <w:lang w:eastAsia="en-US"/>
              </w:rPr>
              <w:t>մադր</w:t>
            </w:r>
            <w:r w:rsidR="00A30BC5">
              <w:rPr>
                <w:rFonts w:ascii="GHEA Mariam" w:hAnsi="GHEA Mariam" w:cs="Calibri"/>
                <w:lang w:val="hy-AM" w:eastAsia="en-US"/>
              </w:rPr>
              <w:t>ում</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r>
      <w:tr w:rsidR="00F57C10" w:rsidTr="006F2459">
        <w:trPr>
          <w:trHeight w:val="1055"/>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93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rsidP="00A30BC5">
            <w:pPr>
              <w:rPr>
                <w:rFonts w:ascii="GHEA Mariam" w:hAnsi="GHEA Mariam" w:cs="Calibri"/>
              </w:rPr>
            </w:pPr>
            <w:r w:rsidRPr="006F2459">
              <w:rPr>
                <w:rFonts w:ascii="GHEA Mariam" w:hAnsi="GHEA Mariam" w:cs="Calibri"/>
              </w:rPr>
              <w:t>Անապահովության գնահատման համակարգով անապահով ճանաչված ընտանիքի աշխատունակ անձանց տնտեսական ակտիվացում, գործատուի պահանջներին համապատասխան մասնագիտական հմտություններ, կարողություններ և աշխատանքային փորձ ձեռք բերելուն աջակցություն, գործատուի թափուր աշխատատեղը համալրելու համար շահառուի ուսուցում, աշխատանքային փորձի ձեռքբերում, գործատուին աշխատավարձի մասնակի փոխհատուցման տրամադրում</w:t>
            </w:r>
          </w:p>
        </w:tc>
      </w:tr>
      <w:tr w:rsidR="00F57C10" w:rsidTr="006F2459">
        <w:trPr>
          <w:trHeight w:val="540"/>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67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Տրանսֆերտների տրամադրում </w:t>
            </w:r>
          </w:p>
        </w:tc>
      </w:tr>
      <w:tr w:rsidR="00F57C10" w:rsidTr="006F2459">
        <w:trPr>
          <w:trHeight w:val="1505"/>
        </w:trPr>
        <w:tc>
          <w:tcPr>
            <w:tcW w:w="6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lastRenderedPageBreak/>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583"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Շահառուների ընտրության չափանիշը՝ «Պետական նպաստների մասին» օրենքով և Հայաստանի Հանրապետության կառավարության 2025 թվականի հունվարի 9-ի N 27-Ն որոշմամբ հաստատված կարգով ընտանիքի մեկ հաշվարկային անդամի՝ անապահովության նպաստ ստանալու իրավունք տվող սահմանային շեմի 130 տոկոսի արժեքից ցածր ամսական եկամուտ ունեցող և ընտանիքի անապահովության գնահատման համակարգով սոցիալապես անապահով ճանաչված ընտանիքի աշխատունակ անձինք</w:t>
            </w:r>
          </w:p>
        </w:tc>
      </w:tr>
      <w:tr w:rsidR="00F57C10" w:rsidTr="006F2459">
        <w:trPr>
          <w:trHeight w:val="471"/>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8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2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29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Միջոցառման մեջ ընդգրկված անձանց թիվ, մարդ</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8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400</w:t>
            </w:r>
          </w:p>
        </w:tc>
      </w:tr>
      <w:tr w:rsidR="00F57C10" w:rsidTr="006F2459">
        <w:trPr>
          <w:trHeight w:val="444"/>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8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2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29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ուսուցման և աշխատանքի տեղավորման ուղղությամբ</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8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70</w:t>
            </w:r>
          </w:p>
        </w:tc>
      </w:tr>
      <w:tr w:rsidR="00F57C10" w:rsidTr="006F2459">
        <w:trPr>
          <w:trHeight w:val="327"/>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8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2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29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աշխատանքային փորձի ձեռքբերման և աշխատանքի տեղավորման ուղղությամբ</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8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130</w:t>
            </w:r>
          </w:p>
        </w:tc>
      </w:tr>
      <w:tr w:rsidR="00F57C10" w:rsidTr="006F2459">
        <w:trPr>
          <w:trHeight w:val="831"/>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8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2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29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գործատուին մասնակի փոխհատուցման տրամադրման միջոցով աշխատանքի տեղավորման ուղղությամբ</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8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200</w:t>
            </w:r>
          </w:p>
        </w:tc>
      </w:tr>
      <w:tr w:rsidR="00F57C10" w:rsidTr="006F2459">
        <w:trPr>
          <w:trHeight w:val="480"/>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1088 </w:t>
            </w:r>
          </w:p>
        </w:tc>
        <w:tc>
          <w:tcPr>
            <w:tcW w:w="1064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Զբաղվածության ծրագիր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r>
      <w:tr w:rsidR="00F57C10" w:rsidTr="006F2459">
        <w:trPr>
          <w:trHeight w:val="101"/>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1088 - 12006 </w:t>
            </w:r>
          </w:p>
        </w:tc>
        <w:tc>
          <w:tcPr>
            <w:tcW w:w="846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Սեզոնային զբաղվածության խթանման միջոցով գյուղացիական տնտեսությանն աջակցության տրամադրում</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r>
      <w:tr w:rsidR="00F57C10" w:rsidTr="006F2459">
        <w:trPr>
          <w:trHeight w:val="515"/>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93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Աշխատաշուկայում անմրցունակ` գյուղատնտեսական նշանակության հողի սեփականատեր, վարձակալ կամ անհատույց օգտագործող հանդիսացող անձանց ֆինանսական աջակցություն սեզոնային զբաղվածության ապահովման համար </w:t>
            </w:r>
          </w:p>
        </w:tc>
      </w:tr>
      <w:tr w:rsidR="00F57C10" w:rsidTr="006F2459">
        <w:trPr>
          <w:trHeight w:val="420"/>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67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Տրանսֆերտների տրամադրում </w:t>
            </w:r>
          </w:p>
        </w:tc>
      </w:tr>
      <w:tr w:rsidR="00F57C10" w:rsidTr="006F2459">
        <w:trPr>
          <w:trHeight w:val="1470"/>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8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583"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Շահառուների ընտրության չափո</w:t>
            </w:r>
            <w:r w:rsidR="00E5177C">
              <w:rPr>
                <w:rFonts w:ascii="GHEA Mariam" w:hAnsi="GHEA Mariam" w:cs="Calibri"/>
              </w:rPr>
              <w:t>րոշիչները` ՀՀ լեռնային կամ բարձ</w:t>
            </w:r>
            <w:r w:rsidRPr="006F2459">
              <w:rPr>
                <w:rFonts w:ascii="GHEA Mariam" w:hAnsi="GHEA Mariam" w:cs="Calibri"/>
              </w:rPr>
              <w:t xml:space="preserve">րլեռնային կամ սահմանամերձ գյուղական բնակավայրերի մինչև 3 հա գյուղատնտեսական նշանակության հողի սեփականատեր կամ վարձակալ կամ անհատույց օգտագործող հանդիսացող աշխատաշուկայում անմրցունակ անձինք և աշխատանք փնտրողներ </w:t>
            </w:r>
          </w:p>
        </w:tc>
      </w:tr>
      <w:tr w:rsidR="00F57C10" w:rsidTr="006F2459">
        <w:trPr>
          <w:trHeight w:val="43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8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9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08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2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29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Ծրագրերում ներառված անձանց թիվ, մարդ</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8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(783.0)</w:t>
            </w:r>
          </w:p>
        </w:tc>
      </w:tr>
      <w:tr w:rsidR="00F57C10" w:rsidTr="006F2459">
        <w:trPr>
          <w:trHeight w:val="51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8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08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2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29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կին</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(157.0)</w:t>
            </w:r>
          </w:p>
        </w:tc>
      </w:tr>
      <w:tr w:rsidR="00F57C10" w:rsidTr="006F2459">
        <w:trPr>
          <w:trHeight w:val="45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8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08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2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29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տղամարդ</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7C10" w:rsidRPr="006F2459" w:rsidRDefault="00F57C10">
            <w:pPr>
              <w:rPr>
                <w:rFonts w:ascii="GHEA Mariam" w:hAnsi="GHEA Mariam" w:cs="Calibri"/>
                <w:color w:val="000000"/>
              </w:rPr>
            </w:pPr>
            <w:r w:rsidRPr="006F2459">
              <w:rPr>
                <w:rFonts w:ascii="Calibri" w:hAnsi="Calibri" w:cs="Calibri"/>
                <w:color w:val="000000"/>
              </w:rPr>
              <w:t> </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(626.0)</w:t>
            </w:r>
          </w:p>
        </w:tc>
      </w:tr>
      <w:tr w:rsidR="00F57C10" w:rsidTr="006F2459">
        <w:trPr>
          <w:trHeight w:val="465"/>
        </w:trPr>
        <w:tc>
          <w:tcPr>
            <w:tcW w:w="124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ՀՀ կառավարություն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 xml:space="preserve">0.0 </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 xml:space="preserve">0.0 </w:t>
            </w:r>
          </w:p>
        </w:tc>
      </w:tr>
      <w:tr w:rsidR="00F57C10" w:rsidTr="006F2459">
        <w:trPr>
          <w:trHeight w:val="465"/>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1139 </w:t>
            </w:r>
          </w:p>
        </w:tc>
        <w:tc>
          <w:tcPr>
            <w:tcW w:w="1064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ՀՀ կառավարության պահուստային ֆոնդ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 xml:space="preserve">0.0 </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 xml:space="preserve">0.0 </w:t>
            </w:r>
          </w:p>
        </w:tc>
      </w:tr>
      <w:tr w:rsidR="00F57C10" w:rsidTr="006F2459">
        <w:trPr>
          <w:trHeight w:val="465"/>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1139 - 11001 </w:t>
            </w:r>
          </w:p>
        </w:tc>
        <w:tc>
          <w:tcPr>
            <w:tcW w:w="846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ՀՀ կառավարության պահուստային ֆոնդ</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r>
      <w:tr w:rsidR="00F57C10" w:rsidTr="006F2459">
        <w:trPr>
          <w:trHeight w:val="272"/>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93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F57C10" w:rsidTr="006F2459">
        <w:trPr>
          <w:trHeight w:val="326"/>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67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Ծառայությունների մատուցում </w:t>
            </w:r>
          </w:p>
        </w:tc>
      </w:tr>
      <w:tr w:rsidR="00F57C10" w:rsidTr="006F2459">
        <w:trPr>
          <w:trHeight w:val="630"/>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8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583"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Ծառայությունը մատուցողի անվանումը` ՀՀ կառավարություն </w:t>
            </w:r>
          </w:p>
        </w:tc>
      </w:tr>
      <w:tr w:rsidR="00F57C10" w:rsidTr="006F2459">
        <w:trPr>
          <w:trHeight w:val="128"/>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1139 - 11001 </w:t>
            </w:r>
          </w:p>
        </w:tc>
        <w:tc>
          <w:tcPr>
            <w:tcW w:w="846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ՀՀ կառավարության պահուստային ֆոնդ</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c>
          <w:tcPr>
            <w:tcW w:w="18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7C10" w:rsidRPr="006F2459" w:rsidRDefault="00F57C10">
            <w:pPr>
              <w:jc w:val="center"/>
              <w:rPr>
                <w:rFonts w:ascii="GHEA Mariam" w:hAnsi="GHEA Mariam" w:cs="Calibri"/>
              </w:rPr>
            </w:pPr>
            <w:r w:rsidRPr="006F2459">
              <w:rPr>
                <w:rFonts w:ascii="GHEA Mariam" w:hAnsi="GHEA Mariam" w:cs="Calibri"/>
              </w:rPr>
              <w:t>(197,350.0)</w:t>
            </w:r>
          </w:p>
        </w:tc>
      </w:tr>
      <w:tr w:rsidR="00F57C10" w:rsidTr="006F2459">
        <w:trPr>
          <w:trHeight w:val="362"/>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93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F57C10" w:rsidTr="006F2459">
        <w:trPr>
          <w:trHeight w:val="236"/>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67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Ծառայությունների մատուցում </w:t>
            </w:r>
          </w:p>
        </w:tc>
      </w:tr>
      <w:tr w:rsidR="00F57C10" w:rsidTr="006F2459">
        <w:trPr>
          <w:trHeight w:val="389"/>
        </w:trPr>
        <w:tc>
          <w:tcPr>
            <w:tcW w:w="6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108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Calibri" w:hAnsi="Calibri" w:cs="Calibri"/>
              </w:rPr>
              <w:t> </w:t>
            </w:r>
          </w:p>
        </w:tc>
        <w:tc>
          <w:tcPr>
            <w:tcW w:w="8583"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7C10" w:rsidRPr="006F2459" w:rsidRDefault="00F57C10">
            <w:pPr>
              <w:rPr>
                <w:rFonts w:ascii="GHEA Mariam" w:hAnsi="GHEA Mariam" w:cs="Calibri"/>
              </w:rPr>
            </w:pPr>
            <w:r w:rsidRPr="006F2459">
              <w:rPr>
                <w:rFonts w:ascii="GHEA Mariam" w:hAnsi="GHEA Mariam" w:cs="Calibri"/>
              </w:rPr>
              <w:t xml:space="preserve"> Ծառայությունը մատուցողի անվանումը` ՀՀ կառավարություն </w:t>
            </w:r>
          </w:p>
        </w:tc>
      </w:tr>
    </w:tbl>
    <w:p w:rsidR="007247E4" w:rsidRPr="00D806C7" w:rsidRDefault="007247E4" w:rsidP="00F57C10">
      <w:pPr>
        <w:pStyle w:val="norm"/>
        <w:spacing w:line="240" w:lineRule="auto"/>
        <w:ind w:firstLine="0"/>
        <w:rPr>
          <w:rFonts w:ascii="GHEA Mariam" w:hAnsi="GHEA Mariam" w:cs="Arial"/>
          <w:sz w:val="24"/>
          <w:szCs w:val="24"/>
          <w:lang w:val="hy-AM"/>
        </w:rPr>
      </w:pPr>
    </w:p>
    <w:p w:rsidR="0021552C" w:rsidRPr="006F2459" w:rsidRDefault="0021552C" w:rsidP="007247E4">
      <w:pPr>
        <w:pStyle w:val="norm"/>
        <w:spacing w:line="240" w:lineRule="auto"/>
        <w:ind w:firstLine="0"/>
        <w:rPr>
          <w:rFonts w:ascii="GHEA Mariam" w:hAnsi="GHEA Mariam" w:cs="Arial"/>
          <w:sz w:val="38"/>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F57C10">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bookmarkStart w:id="0" w:name="_GoBack"/>
      <w:bookmarkEnd w:id="0"/>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092" w:rsidRDefault="004F0092">
      <w:r>
        <w:separator/>
      </w:r>
    </w:p>
  </w:endnote>
  <w:endnote w:type="continuationSeparator" w:id="0">
    <w:p w:rsidR="004F0092" w:rsidRDefault="004F0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C10" w:rsidRDefault="00F57C1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77C" w:rsidRDefault="004F0092">
    <w:pPr>
      <w:pStyle w:val="Footer"/>
    </w:pPr>
    <w:r>
      <w:fldChar w:fldCharType="begin"/>
    </w:r>
    <w:r>
      <w:instrText xml:space="preserve"> FILENAME   \* MERGEFORMAT </w:instrText>
    </w:r>
    <w:r>
      <w:fldChar w:fldCharType="separate"/>
    </w:r>
    <w:r w:rsidR="00E5177C">
      <w:rPr>
        <w:noProof/>
      </w:rPr>
      <w:t>TK190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092" w:rsidRDefault="004F0092">
      <w:r>
        <w:separator/>
      </w:r>
    </w:p>
  </w:footnote>
  <w:footnote w:type="continuationSeparator" w:id="0">
    <w:p w:rsidR="004F0092" w:rsidRDefault="004F00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C10" w:rsidRDefault="00F57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57C10" w:rsidRDefault="00F57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C10" w:rsidRDefault="00F57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0BC5">
      <w:rPr>
        <w:rStyle w:val="PageNumber"/>
        <w:noProof/>
      </w:rPr>
      <w:t>3</w:t>
    </w:r>
    <w:r>
      <w:rPr>
        <w:rStyle w:val="PageNumber"/>
      </w:rPr>
      <w:fldChar w:fldCharType="end"/>
    </w:r>
  </w:p>
  <w:p w:rsidR="00F57C10" w:rsidRDefault="00F57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274"/>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3B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092"/>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459"/>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17"/>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C45"/>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ADE"/>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64"/>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BC5"/>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77C"/>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10"/>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0685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8F3C45"/>
    <w:rPr>
      <w:rFonts w:asciiTheme="minorHAnsi" w:eastAsiaTheme="minorEastAsia" w:hAnsiTheme="minorHAnsi" w:cstheme="minorBidi"/>
      <w:sz w:val="22"/>
      <w:szCs w:val="22"/>
    </w:rPr>
  </w:style>
  <w:style w:type="character" w:styleId="Emphasis">
    <w:name w:val="Emphasis"/>
    <w:basedOn w:val="DefaultParagraphFont"/>
    <w:uiPriority w:val="20"/>
    <w:qFormat/>
    <w:rsid w:val="008F3C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5874026">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6624679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2957344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6570119">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341976">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8684F-EFF8-4BF2-9A4C-C46FB216A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2663</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https:/mul2.gov.am/tasks/1181204/oneclick?token=a4fcf31f954488fb9d62cf5db884315e</cp:keywords>
  <dc:description/>
  <cp:lastModifiedBy>Tatevik Manukyan</cp:lastModifiedBy>
  <cp:revision>4</cp:revision>
  <dcterms:created xsi:type="dcterms:W3CDTF">2025-07-22T07:21:00Z</dcterms:created>
  <dcterms:modified xsi:type="dcterms:W3CDTF">2025-07-23T07:32:00Z</dcterms:modified>
</cp:coreProperties>
</file>