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1C4EE7" w14:textId="77777777" w:rsidR="00246F6C" w:rsidRPr="009953E9" w:rsidRDefault="00246F6C" w:rsidP="009953E9">
      <w:pPr>
        <w:spacing w:after="0" w:line="360" w:lineRule="auto"/>
        <w:ind w:firstLine="252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  <w:r w:rsidRPr="009953E9">
        <w:rPr>
          <w:rFonts w:ascii="GHEA Grapalat" w:hAnsi="GHEA Grapalat" w:cs="Sylfaen"/>
          <w:b/>
          <w:sz w:val="24"/>
          <w:szCs w:val="24"/>
          <w:lang w:val="en-GB"/>
        </w:rPr>
        <w:t>Ա Մ Փ Ո Փ Ա Թ Ե Ր Թ</w:t>
      </w:r>
    </w:p>
    <w:p w14:paraId="6EE48F72" w14:textId="0EB3BC49" w:rsidR="001D28DF" w:rsidRPr="001F7AB5" w:rsidRDefault="00AC6002" w:rsidP="00AC6002">
      <w:pPr>
        <w:shd w:val="clear" w:color="auto" w:fill="FFFFFF"/>
        <w:spacing w:after="0" w:line="240" w:lineRule="auto"/>
        <w:jc w:val="center"/>
        <w:rPr>
          <w:rFonts w:ascii="GHEA Grapalat" w:hAnsi="GHEA Grapalat" w:cs="Times Armenian"/>
          <w:b/>
          <w:noProof/>
          <w:sz w:val="24"/>
          <w:szCs w:val="24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</w:t>
      </w:r>
      <w:r w:rsidRPr="00DA40C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«ՎՆԱՍՎԱԾՔԱԲԱՆՈՒԹՅԱՆ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ԵՎ </w:t>
      </w:r>
      <w:r w:rsidRPr="00DA40C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ՕՐԹՈՊԵԴԻԱՅԻ ԳԻՏԱԿԱՆ ԿԵՆՏՐՈՆ»</w:t>
      </w:r>
      <w:r w:rsidRPr="0025071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ՓԱԿ ԲԱԺՆԵՏԻՐԱԿԱՆ ԸՆԿԵՐՈՒԹՅԱՆ ՊԵՏԱԿԱՆ ՍԵՓԱԿԱՆՈՒԹՅՈՒՆ ՀԱՆԴԻՍԱՑՈՂ ԲԱԺՆԵՏՈՄՍԵՐԻ (ԲԱԺՆԵՄԱՍԻ) ԿԱՌԱՎԱՐՄԱՆ ԼԻԱԶՈՐՈՒԹՅՈՒՆՆԵՐԸ ՀԱՅԱՍՏԱՆԻ ՀԱՆՐԱՊԵՏՈՒԹՅԱՆ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ԱՌՈՂՋԱՊԱՀՈՒԹՅԱՆ </w:t>
      </w:r>
      <w:r w:rsidRPr="0025071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ՆԱԽԱՐԱՐՈՒԹՅԱՆԸ ՎԵՐԱՊԱՀԵԼՈՒ</w:t>
      </w:r>
      <w:r w:rsidR="008620D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25071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ՄԱՍԻՆ</w:t>
      </w:r>
      <w:r w:rsidR="007E7F9A" w:rsidRPr="009953E9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 xml:space="preserve">» ԿԱՌԱՎԱՐՈՒԹՅԱՆ </w:t>
      </w:r>
      <w:r w:rsidR="001D28DF" w:rsidRPr="009953E9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ՈՐՈՇՄԱՆ ՆԱԽԱԳԾԻ</w:t>
      </w:r>
    </w:p>
    <w:tbl>
      <w:tblPr>
        <w:tblW w:w="1484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42"/>
        <w:gridCol w:w="52"/>
        <w:gridCol w:w="38"/>
        <w:gridCol w:w="6120"/>
        <w:gridCol w:w="90"/>
      </w:tblGrid>
      <w:tr w:rsidR="00602CF5" w:rsidRPr="009953E9" w14:paraId="6EAA7503" w14:textId="77777777" w:rsidTr="00F03DC2">
        <w:trPr>
          <w:trHeight w:val="636"/>
          <w:tblCellSpacing w:w="0" w:type="dxa"/>
          <w:jc w:val="center"/>
        </w:trPr>
        <w:tc>
          <w:tcPr>
            <w:tcW w:w="863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900F5BD" w14:textId="77777777" w:rsidR="00602CF5" w:rsidRPr="009953E9" w:rsidRDefault="00602CF5" w:rsidP="009953E9">
            <w:pPr>
              <w:pStyle w:val="ListParagraph"/>
              <w:spacing w:after="0" w:line="360" w:lineRule="auto"/>
              <w:ind w:left="0"/>
              <w:jc w:val="center"/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bookmarkStart w:id="0" w:name="_Hlk181005678"/>
            <w:r w:rsidRPr="009953E9"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</w:rPr>
              <w:t>1</w:t>
            </w:r>
            <w:r w:rsidRPr="009953E9"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  <w:t>. ՀՀ ֆինանսների նախարարություն</w:t>
            </w:r>
          </w:p>
        </w:tc>
        <w:tc>
          <w:tcPr>
            <w:tcW w:w="62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4E01047" w14:textId="620E4203" w:rsidR="00602CF5" w:rsidRPr="009953E9" w:rsidRDefault="00AC6002" w:rsidP="009953E9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>18</w:t>
            </w:r>
            <w:r w:rsidR="00602CF5" w:rsidRPr="009953E9"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>.</w:t>
            </w:r>
            <w:r w:rsidR="008A1CC6" w:rsidRPr="009953E9"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>1</w:t>
            </w:r>
            <w:r w:rsidR="007E7F9A" w:rsidRPr="009953E9"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>2</w:t>
            </w:r>
            <w:r w:rsidR="00602CF5" w:rsidRPr="009953E9"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>.2024թ.</w:t>
            </w:r>
          </w:p>
          <w:p w14:paraId="32DD4B9C" w14:textId="1507BB6B" w:rsidR="00602CF5" w:rsidRPr="009953E9" w:rsidRDefault="00AC6002" w:rsidP="009953E9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</w:pPr>
            <w:r w:rsidRPr="00AC6002"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>01/34/22903-2024</w:t>
            </w:r>
          </w:p>
        </w:tc>
      </w:tr>
      <w:bookmarkEnd w:id="0"/>
      <w:tr w:rsidR="00602CF5" w:rsidRPr="00AC6002" w14:paraId="230127A4" w14:textId="77777777" w:rsidTr="004A635F">
        <w:trPr>
          <w:trHeight w:val="2406"/>
          <w:tblCellSpacing w:w="0" w:type="dxa"/>
          <w:jc w:val="center"/>
        </w:trPr>
        <w:tc>
          <w:tcPr>
            <w:tcW w:w="863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E42B0A6" w14:textId="77777777" w:rsidR="00AC6002" w:rsidRPr="005A6F11" w:rsidRDefault="00AC6002" w:rsidP="00AC6002">
            <w:pPr>
              <w:tabs>
                <w:tab w:val="left" w:pos="540"/>
              </w:tabs>
              <w:spacing w:after="0" w:line="360" w:lineRule="auto"/>
              <w:ind w:left="161" w:right="161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5A6F1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Ուսումնասիրելով Ձեր 15</w:t>
            </w:r>
            <w:r w:rsidRPr="005A6F1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Pr="005A6F1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10.2024թ.-ի N ԱԱ/06/30121-2024 գրությամբ ներկայացված «Վնասվածքաբանության և օրթոպեդիայի գիտական կենտրոն» ՓԲԸ-ի պետական սեփականություն հանդիսացող բաժնետոմսերի (բաժնեմասի) կառավարման լիազորությունները Հայաստանի Հանրապետության առողջապահության նախարարությանը վերապահելու, անհատույց օգտագործման իրավունքով անշարժ գույքը ամրացնելու և ընկերության մասնավորեցման գործընթացը կանոնակարգելու մասին» ՀՀ կառավարության որոշման նախագիծը (Նախագիծ)՝ հայտնում ենք հետևյալը.</w:t>
            </w:r>
          </w:p>
          <w:p w14:paraId="4F7FA905" w14:textId="77777777" w:rsidR="00AC6002" w:rsidRPr="005A6F11" w:rsidRDefault="00AC6002" w:rsidP="00AC6002">
            <w:pPr>
              <w:tabs>
                <w:tab w:val="left" w:pos="540"/>
              </w:tabs>
              <w:spacing w:after="0" w:line="360" w:lineRule="auto"/>
              <w:ind w:left="161" w:right="161" w:firstLine="567"/>
              <w:jc w:val="both"/>
              <w:rPr>
                <w:rFonts w:ascii="GHEA Grapalat" w:eastAsia="Times New Roman" w:hAnsi="GHEA Grapalat"/>
                <w:bCs/>
                <w:sz w:val="24"/>
                <w:szCs w:val="24"/>
                <w:shd w:val="clear" w:color="auto" w:fill="FFFFFF"/>
                <w:lang w:val="hy-AM" w:eastAsia="ru-RU"/>
              </w:rPr>
            </w:pPr>
            <w:r w:rsidRPr="005A6F11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Ըստ Նախագծի հիմնավորման՝ </w:t>
            </w:r>
            <w:r w:rsidRPr="005A6F11">
              <w:rPr>
                <w:rFonts w:ascii="GHEA Grapalat" w:eastAsia="Times New Roman" w:hAnsi="GHEA Grapalat"/>
                <w:bCs/>
                <w:sz w:val="24"/>
                <w:szCs w:val="24"/>
                <w:shd w:val="clear" w:color="auto" w:fill="FFFFFF"/>
                <w:lang w:val="hy-AM" w:eastAsia="ru-RU"/>
              </w:rPr>
              <w:t xml:space="preserve">ՀՀ պետական բյուջեի միջոցների հաշվին ՀՀ առողջապահության նախարարության «Ինֆեկցիոն հիվանդությունների ազգային կենտրոն» ՓԲԸ-ում (այսուհետ՝ </w:t>
            </w:r>
            <w:r w:rsidRPr="005A6F11">
              <w:rPr>
                <w:rFonts w:ascii="GHEA Grapalat" w:eastAsia="Times New Roman" w:hAnsi="GHEA Grapalat"/>
                <w:b/>
                <w:bCs/>
                <w:sz w:val="24"/>
                <w:szCs w:val="24"/>
                <w:shd w:val="clear" w:color="auto" w:fill="FFFFFF"/>
                <w:lang w:val="hy-AM" w:eastAsia="ru-RU"/>
              </w:rPr>
              <w:t>Կազմակերպություն</w:t>
            </w:r>
            <w:r w:rsidRPr="005A6F11">
              <w:rPr>
                <w:rFonts w:ascii="GHEA Grapalat" w:eastAsia="Times New Roman" w:hAnsi="GHEA Grapalat"/>
                <w:bCs/>
                <w:sz w:val="24"/>
                <w:szCs w:val="24"/>
                <w:shd w:val="clear" w:color="auto" w:fill="FFFFFF"/>
                <w:lang w:val="hy-AM" w:eastAsia="ru-RU"/>
              </w:rPr>
              <w:t xml:space="preserve">) իրականացվում են վերակառուցման, առանձին կցակառույցների կառուցման աշխատանքներ: Այդ իսկ պատճառով Կազմակերպությունը ներկայումս տեղակայված է «Սուրբ Աստվածամայր ԲԿ» ՓԲԸ-ի Բաբաջանյան 21 հասցեում գտնվող մասնաշենքում` վարձակալական հիմունքներով և Կազմակերպության ֆինանսական </w:t>
            </w:r>
            <w:r w:rsidRPr="005A6F11">
              <w:rPr>
                <w:rFonts w:ascii="GHEA Grapalat" w:eastAsia="Times New Roman" w:hAnsi="GHEA Grapalat"/>
                <w:bCs/>
                <w:sz w:val="24"/>
                <w:szCs w:val="24"/>
                <w:shd w:val="clear" w:color="auto" w:fill="FFFFFF"/>
                <w:lang w:val="hy-AM" w:eastAsia="ru-RU"/>
              </w:rPr>
              <w:lastRenderedPageBreak/>
              <w:t>վատթար վիճակից ելնելով, ՀՀ պետական բյուջեից Կազմակերպությանը հատկացվում է 13,700.0 հազ դրամ վարձավճար՝ փոխհատուցելու նպատակով: Բացի այդ, զբաղեցրած մասնաշենքը հարմարեցված չէ Կազմակերպության կարիքներին` գործունեության տեսակի առանձնահատկությունից ելնելով, ինչպես նաև մասնաշենքը կարիք ունի վերանորոգման:</w:t>
            </w:r>
          </w:p>
          <w:p w14:paraId="6F84010D" w14:textId="77777777" w:rsidR="00AC6002" w:rsidRDefault="00AC6002" w:rsidP="00AC6002">
            <w:pPr>
              <w:tabs>
                <w:tab w:val="left" w:pos="540"/>
              </w:tabs>
              <w:spacing w:after="0" w:line="360" w:lineRule="auto"/>
              <w:ind w:left="161" w:right="161" w:firstLine="567"/>
              <w:jc w:val="both"/>
              <w:rPr>
                <w:rFonts w:ascii="GHEA Grapalat" w:eastAsia="Times New Roman" w:hAnsi="GHEA Grapalat"/>
                <w:bCs/>
                <w:sz w:val="24"/>
                <w:szCs w:val="24"/>
                <w:shd w:val="clear" w:color="auto" w:fill="FFFFFF"/>
                <w:lang w:val="hy-AM" w:eastAsia="ru-RU"/>
              </w:rPr>
            </w:pPr>
            <w:r w:rsidRPr="005A6F11">
              <w:rPr>
                <w:rFonts w:ascii="GHEA Grapalat" w:eastAsia="Times New Roman" w:hAnsi="GHEA Grapalat"/>
                <w:bCs/>
                <w:sz w:val="24"/>
                <w:szCs w:val="24"/>
                <w:shd w:val="clear" w:color="auto" w:fill="FFFFFF"/>
                <w:lang w:val="hy-AM" w:eastAsia="ru-RU"/>
              </w:rPr>
              <w:t xml:space="preserve">Մինչդեռ, «Վնասվածքաբանության և օրթոպեդիայի գիտական կենտրոն» ՓԲԸ-ում (այսուհետ՝ </w:t>
            </w:r>
            <w:r w:rsidRPr="005A6F11">
              <w:rPr>
                <w:rFonts w:ascii="GHEA Grapalat" w:eastAsia="Times New Roman" w:hAnsi="GHEA Grapalat"/>
                <w:b/>
                <w:bCs/>
                <w:sz w:val="24"/>
                <w:szCs w:val="24"/>
                <w:shd w:val="clear" w:color="auto" w:fill="FFFFFF"/>
                <w:lang w:val="hy-AM" w:eastAsia="ru-RU"/>
              </w:rPr>
              <w:t>ՓԲԸ</w:t>
            </w:r>
            <w:r w:rsidRPr="005A6F11">
              <w:rPr>
                <w:rFonts w:ascii="GHEA Grapalat" w:eastAsia="Times New Roman" w:hAnsi="GHEA Grapalat"/>
                <w:bCs/>
                <w:sz w:val="24"/>
                <w:szCs w:val="24"/>
                <w:shd w:val="clear" w:color="auto" w:fill="FFFFFF"/>
                <w:lang w:val="hy-AM" w:eastAsia="ru-RU"/>
              </w:rPr>
              <w:t>) առկա բաժանմունքները համապատասխանում են Կազմակերպության ծավալման և բնականոն գործունության ապահովման համար անհրաժեշտ պայմաններով:</w:t>
            </w:r>
          </w:p>
          <w:p w14:paraId="36294091" w14:textId="77777777" w:rsidR="00AC6002" w:rsidRPr="005A6F11" w:rsidRDefault="00AC6002" w:rsidP="00AC6002">
            <w:pPr>
              <w:tabs>
                <w:tab w:val="left" w:pos="540"/>
              </w:tabs>
              <w:spacing w:after="0" w:line="360" w:lineRule="auto"/>
              <w:ind w:left="161" w:right="161" w:firstLine="567"/>
              <w:jc w:val="both"/>
              <w:rPr>
                <w:rFonts w:ascii="GHEA Grapalat" w:eastAsia="Times New Roman" w:hAnsi="GHEA Grapalat"/>
                <w:bCs/>
                <w:sz w:val="24"/>
                <w:szCs w:val="24"/>
                <w:shd w:val="clear" w:color="auto" w:fill="FFFFFF"/>
                <w:lang w:val="hy-AM" w:eastAsia="ru-RU"/>
              </w:rPr>
            </w:pPr>
            <w:r>
              <w:rPr>
                <w:rFonts w:ascii="GHEA Grapalat" w:eastAsia="Times New Roman" w:hAnsi="GHEA Grapalat"/>
                <w:bCs/>
                <w:sz w:val="24"/>
                <w:szCs w:val="24"/>
                <w:shd w:val="clear" w:color="auto" w:fill="FFFFFF"/>
                <w:lang w:val="hy-AM" w:eastAsia="ru-RU"/>
              </w:rPr>
              <w:t xml:space="preserve">Նշվել է նաև, որ </w:t>
            </w:r>
            <w:r w:rsidRPr="005A6F11">
              <w:rPr>
                <w:rFonts w:ascii="GHEA Grapalat" w:eastAsia="Times New Roman" w:hAnsi="GHEA Grapalat"/>
                <w:bCs/>
                <w:sz w:val="24"/>
                <w:szCs w:val="24"/>
                <w:shd w:val="clear" w:color="auto" w:fill="FFFFFF"/>
                <w:lang w:val="hy-AM" w:eastAsia="ru-RU"/>
              </w:rPr>
              <w:t xml:space="preserve">2017թ. ՓԲԸ-ն ՀՀ առողջապահության նախարարության ենթակայությունից ՀՀ կառավարության որոշմամբ տեղափոխվել է ՀՀ պետական գույքի կառավարման կոմիտեի ենթակայության ներքո: </w:t>
            </w:r>
          </w:p>
          <w:p w14:paraId="679EC36E" w14:textId="77777777" w:rsidR="00AC6002" w:rsidRPr="005A6F11" w:rsidRDefault="00AC6002" w:rsidP="00AC6002">
            <w:pPr>
              <w:tabs>
                <w:tab w:val="left" w:pos="540"/>
              </w:tabs>
              <w:spacing w:after="0" w:line="360" w:lineRule="auto"/>
              <w:ind w:left="161" w:right="161" w:firstLine="567"/>
              <w:jc w:val="both"/>
              <w:rPr>
                <w:rFonts w:ascii="GHEA Grapalat" w:eastAsia="Times New Roman" w:hAnsi="GHEA Grapalat"/>
                <w:bCs/>
                <w:sz w:val="24"/>
                <w:szCs w:val="24"/>
                <w:shd w:val="clear" w:color="auto" w:fill="FFFFFF"/>
                <w:lang w:val="hy-AM" w:eastAsia="ru-RU"/>
              </w:rPr>
            </w:pPr>
            <w:r w:rsidRPr="005A6F11">
              <w:rPr>
                <w:rFonts w:ascii="GHEA Grapalat" w:eastAsia="Times New Roman" w:hAnsi="GHEA Grapalat"/>
                <w:bCs/>
                <w:sz w:val="24"/>
                <w:szCs w:val="24"/>
                <w:shd w:val="clear" w:color="auto" w:fill="FFFFFF"/>
                <w:lang w:val="hy-AM" w:eastAsia="ru-RU"/>
              </w:rPr>
              <w:t xml:space="preserve">Նախագծով առաջարկվում է ՓԲԸ-ի պետական սեփականություն հանդիսացող բաժնետոմսերի կառավարման լիազորությունը նորից հանձնել և անշարժ գույքն ամրացնել ՀՀ առողջապահության նախարարությանը` Կազմակերպությանը տեղակայելու նպատակով: Ընդ որում, ՓԲԸ-ի բաժնետոմսերի վերագրանցման հետ կապված վճարները կիրականացվեն ընկերության միջոցների հաշվին, իսկ անշարժ գույքի անհատույց օգտագործման պայմանագրի նոտարական վավերացման և պետական գրանցման ծախսերը կկատարվեն ՀՀ 2024թ. պետական </w:t>
            </w:r>
            <w:r w:rsidRPr="005A6F11">
              <w:rPr>
                <w:rFonts w:ascii="GHEA Grapalat" w:eastAsia="Times New Roman" w:hAnsi="GHEA Grapalat"/>
                <w:bCs/>
                <w:sz w:val="24"/>
                <w:szCs w:val="24"/>
                <w:shd w:val="clear" w:color="auto" w:fill="FFFFFF"/>
                <w:lang w:val="hy-AM" w:eastAsia="ru-RU"/>
              </w:rPr>
              <w:lastRenderedPageBreak/>
              <w:t>բյուջեի «Առողջապահություն» բաժնով առողջապահության նախարարությանը հատկացված միջոցների հաշվին:</w:t>
            </w:r>
          </w:p>
          <w:p w14:paraId="50BC3B1C" w14:textId="77777777" w:rsidR="00AC6002" w:rsidRPr="005A6F11" w:rsidRDefault="00AC6002" w:rsidP="00AC6002">
            <w:pPr>
              <w:tabs>
                <w:tab w:val="left" w:pos="540"/>
              </w:tabs>
              <w:spacing w:after="0" w:line="360" w:lineRule="auto"/>
              <w:ind w:left="161" w:right="161" w:firstLine="567"/>
              <w:jc w:val="both"/>
              <w:rPr>
                <w:rFonts w:ascii="GHEA Grapalat" w:eastAsia="Times New Roman" w:hAnsi="GHEA Grapalat"/>
                <w:bCs/>
                <w:sz w:val="24"/>
                <w:szCs w:val="24"/>
                <w:shd w:val="clear" w:color="auto" w:fill="FFFFFF"/>
                <w:lang w:val="hy-AM" w:eastAsia="ru-RU"/>
              </w:rPr>
            </w:pPr>
            <w:r w:rsidRPr="005A6F11">
              <w:rPr>
                <w:rFonts w:ascii="GHEA Grapalat" w:eastAsia="Times New Roman" w:hAnsi="GHEA Grapalat"/>
                <w:bCs/>
                <w:sz w:val="24"/>
                <w:szCs w:val="24"/>
                <w:shd w:val="clear" w:color="auto" w:fill="FFFFFF"/>
                <w:lang w:val="hy-AM" w:eastAsia="ru-RU"/>
              </w:rPr>
              <w:t>Վերոգրյալի կապակցությամբ առաջարկում ենք Նախագծի հիմնավորմա</w:t>
            </w:r>
            <w:r>
              <w:rPr>
                <w:rFonts w:ascii="GHEA Grapalat" w:eastAsia="Times New Roman" w:hAnsi="GHEA Grapalat"/>
                <w:bCs/>
                <w:sz w:val="24"/>
                <w:szCs w:val="24"/>
                <w:shd w:val="clear" w:color="auto" w:fill="FFFFFF"/>
                <w:lang w:val="hy-AM" w:eastAsia="ru-RU"/>
              </w:rPr>
              <w:t>ն մեջ</w:t>
            </w:r>
            <w:r w:rsidRPr="005A6F11">
              <w:rPr>
                <w:rFonts w:ascii="GHEA Grapalat" w:eastAsia="Times New Roman" w:hAnsi="GHEA Grapalat"/>
                <w:bCs/>
                <w:sz w:val="24"/>
                <w:szCs w:val="24"/>
                <w:shd w:val="clear" w:color="auto" w:fill="FFFFFF"/>
                <w:lang w:val="hy-AM" w:eastAsia="ru-RU"/>
              </w:rPr>
              <w:t xml:space="preserve"> ներկայացնել տեղեկություն.</w:t>
            </w:r>
          </w:p>
          <w:p w14:paraId="60348D71" w14:textId="77777777" w:rsidR="00AC6002" w:rsidRPr="005A6F11" w:rsidRDefault="00AC6002" w:rsidP="00AC6002">
            <w:pPr>
              <w:tabs>
                <w:tab w:val="left" w:pos="540"/>
              </w:tabs>
              <w:spacing w:after="0" w:line="360" w:lineRule="auto"/>
              <w:ind w:left="161" w:right="161" w:firstLine="567"/>
              <w:jc w:val="both"/>
              <w:rPr>
                <w:rFonts w:ascii="GHEA Grapalat" w:eastAsia="Times New Roman" w:hAnsi="GHEA Grapalat"/>
                <w:bCs/>
                <w:sz w:val="24"/>
                <w:szCs w:val="24"/>
                <w:shd w:val="clear" w:color="auto" w:fill="FFFFFF"/>
                <w:lang w:val="hy-AM" w:eastAsia="ru-RU"/>
              </w:rPr>
            </w:pPr>
            <w:r w:rsidRPr="005A6F11">
              <w:rPr>
                <w:rFonts w:ascii="GHEA Grapalat" w:eastAsia="Times New Roman" w:hAnsi="GHEA Grapalat"/>
                <w:bCs/>
                <w:sz w:val="24"/>
                <w:szCs w:val="24"/>
                <w:shd w:val="clear" w:color="auto" w:fill="FFFFFF"/>
                <w:lang w:val="hy-AM" w:eastAsia="ru-RU"/>
              </w:rPr>
              <w:t>- Կազմակերպության տեղափոխման հետ կապված ֆինանսական գնահատականի և ֆինանսավորման աղբյուրի վերաբերյալ,</w:t>
            </w:r>
          </w:p>
          <w:p w14:paraId="5B2313F2" w14:textId="77777777" w:rsidR="00AC6002" w:rsidRPr="005A6F11" w:rsidRDefault="00AC6002" w:rsidP="00AC6002">
            <w:pPr>
              <w:tabs>
                <w:tab w:val="left" w:pos="540"/>
              </w:tabs>
              <w:spacing w:after="0" w:line="360" w:lineRule="auto"/>
              <w:ind w:left="161" w:right="161" w:firstLine="567"/>
              <w:jc w:val="both"/>
              <w:rPr>
                <w:rFonts w:ascii="GHEA Grapalat" w:eastAsia="Times New Roman" w:hAnsi="GHEA Grapalat"/>
                <w:bCs/>
                <w:sz w:val="24"/>
                <w:szCs w:val="24"/>
                <w:shd w:val="clear" w:color="auto" w:fill="FFFFFF"/>
                <w:lang w:val="hy-AM" w:eastAsia="ru-RU"/>
              </w:rPr>
            </w:pPr>
            <w:r w:rsidRPr="005A6F11">
              <w:rPr>
                <w:rFonts w:ascii="GHEA Grapalat" w:eastAsia="Times New Roman" w:hAnsi="GHEA Grapalat"/>
                <w:bCs/>
                <w:sz w:val="24"/>
                <w:szCs w:val="24"/>
                <w:shd w:val="clear" w:color="auto" w:fill="FFFFFF"/>
                <w:lang w:val="hy-AM" w:eastAsia="ru-RU"/>
              </w:rPr>
              <w:t>- ՓԲԸ տեղափոխվելու դեպքում վերանորոգման անհրաժեշտության, ծախսի չափի և ֆինանսավորման աղբյուրի վերաբերյալ:</w:t>
            </w:r>
          </w:p>
          <w:p w14:paraId="6BC11A55" w14:textId="77777777" w:rsidR="00AC6002" w:rsidRPr="005A6F11" w:rsidRDefault="00AC6002" w:rsidP="00AC6002">
            <w:pPr>
              <w:spacing w:after="0" w:line="360" w:lineRule="auto"/>
              <w:ind w:left="161" w:right="161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A6F1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Նախագծով ներկայացված առաջարկությունների մասով հարկ է նշել, որ ՀՀ կառավարության 18.11.2021թ.-ի «Հայաստանի Հանրապետության կառավարության 2021-2026 թվականների գործունեության միջոցառումների ծրագիրը հաստատելու մասին» թիվ 1902-Լ որոշման հավելված 1-ի առողջապահության բաժնի 28.5 կետով նախատեսված է </w:t>
            </w:r>
            <w:r w:rsidRPr="005A6F11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Կազմակերպությունում </w:t>
            </w:r>
            <w:r w:rsidRPr="005A6F1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իրականացնել վերակառուցման աշխատանքներ՝ ՀՀ-ում ժամանակակից չափանիշներին համապատասխան ինֆեկցիոն ծառայություններ մատուցող բժշկական կենտրոն ունենալու համար, որի համար վերջնաժամկետ է սահմանվել </w:t>
            </w:r>
            <w:r w:rsidRPr="005A6F11">
              <w:rPr>
                <w:rFonts w:ascii="GHEA Grapalat" w:hAnsi="GHEA Grapalat"/>
                <w:sz w:val="24"/>
                <w:szCs w:val="24"/>
                <w:lang w:val="hy-AM"/>
              </w:rPr>
              <w:t xml:space="preserve">2025թ. փետրվարի 1-ին տասնօրյակը: </w:t>
            </w:r>
          </w:p>
          <w:p w14:paraId="6A1C0C89" w14:textId="77777777" w:rsidR="00AC6002" w:rsidRPr="005A6F11" w:rsidRDefault="00AC6002" w:rsidP="00AC6002">
            <w:pPr>
              <w:spacing w:after="0" w:line="360" w:lineRule="auto"/>
              <w:ind w:left="161" w:right="161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A6F11">
              <w:rPr>
                <w:rFonts w:ascii="GHEA Grapalat" w:hAnsi="GHEA Grapalat"/>
                <w:sz w:val="24"/>
                <w:szCs w:val="24"/>
                <w:lang w:val="hy-AM"/>
              </w:rPr>
              <w:t>Այս կապակցությամբ առաջարկում ենք հիմնավորմա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 մեջ</w:t>
            </w:r>
            <w:r w:rsidRPr="005A6F11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ներկայացնել հետևյալ տեղեկությունը.</w:t>
            </w:r>
          </w:p>
          <w:p w14:paraId="5119E612" w14:textId="77777777" w:rsidR="00AC6002" w:rsidRPr="005A6F11" w:rsidRDefault="00AC6002" w:rsidP="00AC6002">
            <w:pPr>
              <w:pStyle w:val="ListParagraph"/>
              <w:numPr>
                <w:ilvl w:val="0"/>
                <w:numId w:val="34"/>
              </w:numPr>
              <w:suppressAutoHyphens/>
              <w:spacing w:after="0" w:line="360" w:lineRule="auto"/>
              <w:ind w:left="161" w:right="16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A6F11">
              <w:rPr>
                <w:rFonts w:ascii="GHEA Grapalat" w:hAnsi="GHEA Grapalat"/>
                <w:sz w:val="24"/>
                <w:szCs w:val="24"/>
                <w:lang w:val="hy-AM"/>
              </w:rPr>
              <w:t xml:space="preserve">շինարարական աշխատանքների ընթացքի և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նախատեսվող </w:t>
            </w:r>
            <w:r w:rsidRPr="005A6F11">
              <w:rPr>
                <w:rFonts w:ascii="GHEA Grapalat" w:hAnsi="GHEA Grapalat"/>
                <w:sz w:val="24"/>
                <w:szCs w:val="24"/>
                <w:lang w:val="hy-AM"/>
              </w:rPr>
              <w:t>ավարտի վերաբերյալ,</w:t>
            </w:r>
          </w:p>
          <w:p w14:paraId="699C1581" w14:textId="77777777" w:rsidR="00AC6002" w:rsidRPr="005A6F11" w:rsidRDefault="00AC6002" w:rsidP="00AC6002">
            <w:pPr>
              <w:pStyle w:val="ListParagraph"/>
              <w:numPr>
                <w:ilvl w:val="0"/>
                <w:numId w:val="34"/>
              </w:numPr>
              <w:suppressAutoHyphens/>
              <w:spacing w:after="0" w:line="360" w:lineRule="auto"/>
              <w:ind w:left="161" w:right="161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A6F1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   շինարարական աշխատանքների ավարտից հետո Կազմակերպությունը արդյոք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տեղակայվելու</w:t>
            </w:r>
            <w:r w:rsidRPr="005A6F11">
              <w:rPr>
                <w:rFonts w:ascii="GHEA Grapalat" w:hAnsi="GHEA Grapalat"/>
                <w:sz w:val="24"/>
                <w:szCs w:val="24"/>
                <w:lang w:val="hy-AM"/>
              </w:rPr>
              <w:t xml:space="preserve"> է վերակառուցված բժշկական կենտրոն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 շենքում</w:t>
            </w:r>
            <w:r w:rsidRPr="005A6F11">
              <w:rPr>
                <w:rFonts w:ascii="GHEA Grapalat" w:hAnsi="GHEA Grapalat"/>
                <w:sz w:val="24"/>
                <w:szCs w:val="24"/>
                <w:lang w:val="hy-AM"/>
              </w:rPr>
              <w:t>, և եթե ոչ, ապա ինչ նպատակով է օգտագործվելու վերջինս:</w:t>
            </w:r>
          </w:p>
          <w:p w14:paraId="23F1F551" w14:textId="77777777" w:rsidR="00AC6002" w:rsidRPr="005A6F11" w:rsidRDefault="00AC6002" w:rsidP="00AC6002">
            <w:pPr>
              <w:spacing w:after="0" w:line="360" w:lineRule="auto"/>
              <w:ind w:left="161" w:right="161" w:firstLine="567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Հիմք ընդունելով այն, որ </w:t>
            </w:r>
            <w:r w:rsidRPr="005A6F11">
              <w:rPr>
                <w:rFonts w:ascii="GHEA Grapalat" w:hAnsi="GHEA Grapalat"/>
                <w:sz w:val="24"/>
                <w:szCs w:val="24"/>
                <w:lang w:val="hy-AM"/>
              </w:rPr>
              <w:t xml:space="preserve">2017թ.-ին ՓԲԸ-ն ՀՀ առողջապահության նախարարության ենթակայությունից ՀՀ կառավարության որոշմամբ տեղափոխվել է ՀՀ պետական գույքի կառավարման կոմիտեի ենթակայության ներքո, և հաշվի առնելով ինֆեկցիոն և թոքաբանական ծառայությունների միավորման շրջանառվող նախագիծը, առաջարկում ենք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լրացուցիչ </w:t>
            </w:r>
            <w:r w:rsidRPr="005A6F11">
              <w:rPr>
                <w:rFonts w:ascii="GHEA Grapalat" w:hAnsi="GHEA Grapalat"/>
                <w:sz w:val="24"/>
                <w:szCs w:val="24"/>
                <w:lang w:val="hy-AM"/>
              </w:rPr>
              <w:t>հիմնավորել ՓԲԸ-ի պետական սեփականություն հանդիսացող բաժնետոմսերի կառավարման լիազորությունը նորից հանձնելու և անշարժ գույքը ՀՀ առողջապահության նախարարությանն ամրացնելու արդիականությունը և անհրաժեշտությունը:</w:t>
            </w:r>
          </w:p>
          <w:p w14:paraId="145CFD25" w14:textId="77777777" w:rsidR="00AC6002" w:rsidRPr="005A6F11" w:rsidRDefault="00AC6002" w:rsidP="00AC6002">
            <w:pPr>
              <w:pStyle w:val="ListParagraph"/>
              <w:spacing w:after="0" w:line="360" w:lineRule="auto"/>
              <w:ind w:left="161" w:right="161" w:firstLine="567"/>
              <w:jc w:val="both"/>
              <w:rPr>
                <w:rFonts w:ascii="GHEA Grapalat" w:eastAsia="Times New Roman" w:hAnsi="GHEA Grapalat" w:cs="Times Armenian"/>
                <w:color w:val="000000"/>
                <w:sz w:val="24"/>
                <w:szCs w:val="24"/>
                <w:lang w:val="hy-AM"/>
              </w:rPr>
            </w:pPr>
            <w:r w:rsidRPr="005A6F1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Միաժամանակ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հայտնում ենք</w:t>
            </w:r>
            <w:r w:rsidRPr="005A6F1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,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որ</w:t>
            </w:r>
            <w:r w:rsidRPr="005A6F1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ըստ Նախագծի հիմնավորման՝</w:t>
            </w:r>
            <w:r w:rsidRPr="005A6F11">
              <w:rPr>
                <w:rFonts w:ascii="GHEA Grapalat" w:eastAsia="Times New Roman" w:hAnsi="GHEA Grapalat" w:cs="Times Armenian"/>
                <w:color w:val="000000"/>
                <w:sz w:val="24"/>
                <w:szCs w:val="24"/>
                <w:lang w:val="hy-AM"/>
              </w:rPr>
              <w:t xml:space="preserve"> վերջինիս ընդունմամբ ՀՀ պետական բյուջեի եկամուտների </w:t>
            </w:r>
            <w:r w:rsidRPr="005A6F11">
              <w:rPr>
                <w:rFonts w:ascii="GHEA Grapalat" w:eastAsia="Times New Roman" w:hAnsi="GHEA Grapalat" w:cs="Times Armenian"/>
                <w:b/>
                <w:i/>
                <w:color w:val="000000"/>
                <w:sz w:val="24"/>
                <w:szCs w:val="24"/>
                <w:lang w:val="hy-AM"/>
              </w:rPr>
              <w:t xml:space="preserve">էական </w:t>
            </w:r>
            <w:r w:rsidRPr="005A6F11">
              <w:rPr>
                <w:rFonts w:ascii="GHEA Grapalat" w:eastAsia="Times New Roman" w:hAnsi="GHEA Grapalat" w:cs="Times Armenian"/>
                <w:color w:val="000000"/>
                <w:sz w:val="24"/>
                <w:szCs w:val="24"/>
                <w:lang w:val="hy-AM"/>
              </w:rPr>
              <w:t>նվազեցում կամ ծախսերի ավելացում տեղի չի ունենա:</w:t>
            </w:r>
          </w:p>
          <w:p w14:paraId="65D36EF8" w14:textId="75465F64" w:rsidR="00602CF5" w:rsidRPr="00AC6002" w:rsidRDefault="00AC6002" w:rsidP="00AC6002">
            <w:pPr>
              <w:pStyle w:val="ListParagraph"/>
              <w:spacing w:after="0" w:line="360" w:lineRule="auto"/>
              <w:ind w:left="161" w:right="161" w:firstLine="567"/>
              <w:jc w:val="both"/>
              <w:rPr>
                <w:rFonts w:ascii="GHEA Grapalat" w:eastAsia="Times New Roman" w:hAnsi="GHEA Grapalat" w:cs="Times Armenian"/>
                <w:color w:val="000000"/>
                <w:sz w:val="24"/>
                <w:szCs w:val="24"/>
                <w:lang w:val="hy-AM"/>
              </w:rPr>
            </w:pPr>
            <w:r w:rsidRPr="005A6F11">
              <w:rPr>
                <w:rFonts w:ascii="GHEA Grapalat" w:eastAsia="Times New Roman" w:hAnsi="GHEA Grapalat" w:cs="Times Armenian"/>
                <w:color w:val="000000"/>
                <w:sz w:val="24"/>
                <w:szCs w:val="24"/>
                <w:lang w:val="hy-AM"/>
              </w:rPr>
              <w:t>Այս կապակցությամբ առաջարկում ենք, այսուհետ իրավական ակտերի նախագծերը ներկայացնելիս, դրանց կից տեղեկանք-հիմնավորումներում ֆինանսական գնահատականներին վերաբերող տեղեկատվությունները ներկայացնել առավել հստակ՝ բացառելով լրացուցիչ ծախսերի անհրաժեշտությունը, կամ ծախսերի առկայության դեպքում ներկայացնել հաշվարկներով հիմնավորված ֆինանսական գնահատականը:</w:t>
            </w:r>
          </w:p>
        </w:tc>
        <w:tc>
          <w:tcPr>
            <w:tcW w:w="62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3C54407" w14:textId="77777777" w:rsidR="003B3607" w:rsidRDefault="003B3607" w:rsidP="009953E9">
            <w:pPr>
              <w:spacing w:after="0" w:line="360" w:lineRule="auto"/>
              <w:ind w:left="255" w:right="360"/>
              <w:jc w:val="both"/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</w:pPr>
          </w:p>
          <w:p w14:paraId="5E5AD8B8" w14:textId="77777777" w:rsidR="003B3607" w:rsidRDefault="003B3607" w:rsidP="009953E9">
            <w:pPr>
              <w:spacing w:after="0" w:line="360" w:lineRule="auto"/>
              <w:ind w:left="255" w:right="360"/>
              <w:jc w:val="both"/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</w:pPr>
          </w:p>
          <w:p w14:paraId="4B8992A1" w14:textId="77777777" w:rsidR="003B3607" w:rsidRDefault="003B3607" w:rsidP="009953E9">
            <w:pPr>
              <w:spacing w:after="0" w:line="360" w:lineRule="auto"/>
              <w:ind w:left="255" w:right="360"/>
              <w:jc w:val="both"/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</w:pPr>
          </w:p>
          <w:p w14:paraId="420780F9" w14:textId="77777777" w:rsidR="003B3607" w:rsidRDefault="003B3607" w:rsidP="009953E9">
            <w:pPr>
              <w:spacing w:after="0" w:line="360" w:lineRule="auto"/>
              <w:ind w:left="255" w:right="360"/>
              <w:jc w:val="both"/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</w:pPr>
          </w:p>
          <w:p w14:paraId="4FBD399C" w14:textId="77777777" w:rsidR="003B3607" w:rsidRDefault="003B3607" w:rsidP="009953E9">
            <w:pPr>
              <w:spacing w:after="0" w:line="360" w:lineRule="auto"/>
              <w:ind w:left="255" w:right="360"/>
              <w:jc w:val="both"/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</w:pPr>
          </w:p>
          <w:p w14:paraId="2D194B70" w14:textId="77777777" w:rsidR="003B3607" w:rsidRDefault="003B3607" w:rsidP="009953E9">
            <w:pPr>
              <w:spacing w:after="0" w:line="360" w:lineRule="auto"/>
              <w:ind w:left="255" w:right="360"/>
              <w:jc w:val="both"/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</w:pPr>
          </w:p>
          <w:p w14:paraId="610FB90C" w14:textId="77777777" w:rsidR="003B3607" w:rsidRDefault="003B3607" w:rsidP="009953E9">
            <w:pPr>
              <w:spacing w:after="0" w:line="360" w:lineRule="auto"/>
              <w:ind w:left="255" w:right="360"/>
              <w:jc w:val="both"/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</w:pPr>
          </w:p>
          <w:p w14:paraId="75B87105" w14:textId="77777777" w:rsidR="003B3607" w:rsidRDefault="003B3607" w:rsidP="009953E9">
            <w:pPr>
              <w:spacing w:after="0" w:line="360" w:lineRule="auto"/>
              <w:ind w:left="255" w:right="360"/>
              <w:jc w:val="both"/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</w:pPr>
          </w:p>
          <w:p w14:paraId="631D3B4D" w14:textId="77777777" w:rsidR="003B3607" w:rsidRDefault="003B3607" w:rsidP="009953E9">
            <w:pPr>
              <w:spacing w:after="0" w:line="360" w:lineRule="auto"/>
              <w:ind w:left="255" w:right="360"/>
              <w:jc w:val="both"/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</w:pPr>
          </w:p>
          <w:p w14:paraId="00138685" w14:textId="77777777" w:rsidR="003B3607" w:rsidRDefault="003B3607" w:rsidP="009953E9">
            <w:pPr>
              <w:spacing w:after="0" w:line="360" w:lineRule="auto"/>
              <w:ind w:left="255" w:right="360"/>
              <w:jc w:val="both"/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</w:pPr>
          </w:p>
          <w:p w14:paraId="4019FCD6" w14:textId="77777777" w:rsidR="003B3607" w:rsidRDefault="003B3607" w:rsidP="009953E9">
            <w:pPr>
              <w:spacing w:after="0" w:line="360" w:lineRule="auto"/>
              <w:ind w:left="255" w:right="360"/>
              <w:jc w:val="both"/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</w:pPr>
          </w:p>
          <w:p w14:paraId="2AD02F83" w14:textId="77777777" w:rsidR="003B3607" w:rsidRDefault="003B3607" w:rsidP="009953E9">
            <w:pPr>
              <w:spacing w:after="0" w:line="360" w:lineRule="auto"/>
              <w:ind w:left="255" w:right="360"/>
              <w:jc w:val="both"/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</w:pPr>
          </w:p>
          <w:p w14:paraId="284E4F67" w14:textId="77777777" w:rsidR="003B3607" w:rsidRDefault="003B3607" w:rsidP="009953E9">
            <w:pPr>
              <w:spacing w:after="0" w:line="360" w:lineRule="auto"/>
              <w:ind w:left="255" w:right="360"/>
              <w:jc w:val="both"/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</w:pPr>
          </w:p>
          <w:p w14:paraId="0CA6714D" w14:textId="77777777" w:rsidR="003B3607" w:rsidRDefault="003B3607" w:rsidP="009953E9">
            <w:pPr>
              <w:spacing w:after="0" w:line="360" w:lineRule="auto"/>
              <w:ind w:left="255" w:right="360"/>
              <w:jc w:val="both"/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</w:pPr>
          </w:p>
          <w:p w14:paraId="2B01D05B" w14:textId="77777777" w:rsidR="003B3607" w:rsidRDefault="003B3607" w:rsidP="009953E9">
            <w:pPr>
              <w:spacing w:after="0" w:line="360" w:lineRule="auto"/>
              <w:ind w:left="255" w:right="360"/>
              <w:jc w:val="both"/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</w:pPr>
          </w:p>
          <w:p w14:paraId="2BB4566E" w14:textId="77777777" w:rsidR="003B3607" w:rsidRDefault="003B3607" w:rsidP="009953E9">
            <w:pPr>
              <w:spacing w:after="0" w:line="360" w:lineRule="auto"/>
              <w:ind w:left="255" w:right="360"/>
              <w:jc w:val="both"/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</w:pPr>
          </w:p>
          <w:p w14:paraId="695F60FE" w14:textId="77777777" w:rsidR="003B3607" w:rsidRDefault="003B3607" w:rsidP="009953E9">
            <w:pPr>
              <w:spacing w:after="0" w:line="360" w:lineRule="auto"/>
              <w:ind w:left="255" w:right="360"/>
              <w:jc w:val="both"/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</w:pPr>
          </w:p>
          <w:p w14:paraId="55475B94" w14:textId="77777777" w:rsidR="003B3607" w:rsidRDefault="003B3607" w:rsidP="009953E9">
            <w:pPr>
              <w:spacing w:after="0" w:line="360" w:lineRule="auto"/>
              <w:ind w:left="255" w:right="360"/>
              <w:jc w:val="both"/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</w:pPr>
          </w:p>
          <w:p w14:paraId="358CA268" w14:textId="77777777" w:rsidR="003B3607" w:rsidRDefault="003B3607" w:rsidP="009953E9">
            <w:pPr>
              <w:spacing w:after="0" w:line="360" w:lineRule="auto"/>
              <w:ind w:left="255" w:right="360"/>
              <w:jc w:val="both"/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</w:pPr>
          </w:p>
          <w:p w14:paraId="6AA4A2AC" w14:textId="77777777" w:rsidR="003B3607" w:rsidRDefault="003B3607" w:rsidP="009953E9">
            <w:pPr>
              <w:spacing w:after="0" w:line="360" w:lineRule="auto"/>
              <w:ind w:left="255" w:right="360"/>
              <w:jc w:val="both"/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</w:pPr>
          </w:p>
          <w:p w14:paraId="5BE36F9D" w14:textId="77777777" w:rsidR="003B3607" w:rsidRDefault="003B3607" w:rsidP="009953E9">
            <w:pPr>
              <w:spacing w:after="0" w:line="360" w:lineRule="auto"/>
              <w:ind w:left="255" w:right="360"/>
              <w:jc w:val="both"/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</w:pPr>
          </w:p>
          <w:p w14:paraId="3CA62FFF" w14:textId="77777777" w:rsidR="003B3607" w:rsidRDefault="003B3607" w:rsidP="009953E9">
            <w:pPr>
              <w:spacing w:after="0" w:line="360" w:lineRule="auto"/>
              <w:ind w:left="255" w:right="360"/>
              <w:jc w:val="both"/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</w:pPr>
          </w:p>
          <w:p w14:paraId="70D255A5" w14:textId="77777777" w:rsidR="003B3607" w:rsidRDefault="003B3607" w:rsidP="009953E9">
            <w:pPr>
              <w:spacing w:after="0" w:line="360" w:lineRule="auto"/>
              <w:ind w:left="255" w:right="360"/>
              <w:jc w:val="both"/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</w:pPr>
          </w:p>
          <w:p w14:paraId="5973F5C2" w14:textId="77777777" w:rsidR="003B3607" w:rsidRDefault="003B3607" w:rsidP="009953E9">
            <w:pPr>
              <w:spacing w:after="0" w:line="360" w:lineRule="auto"/>
              <w:ind w:left="255" w:right="360"/>
              <w:jc w:val="both"/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</w:pPr>
          </w:p>
          <w:p w14:paraId="55F76635" w14:textId="77777777" w:rsidR="003B3607" w:rsidRDefault="003B3607" w:rsidP="009953E9">
            <w:pPr>
              <w:spacing w:after="0" w:line="360" w:lineRule="auto"/>
              <w:ind w:left="255" w:right="360"/>
              <w:jc w:val="both"/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</w:pPr>
          </w:p>
          <w:p w14:paraId="49CE428D" w14:textId="77777777" w:rsidR="003B3607" w:rsidRDefault="003B3607" w:rsidP="009953E9">
            <w:pPr>
              <w:spacing w:after="0" w:line="360" w:lineRule="auto"/>
              <w:ind w:left="255" w:right="360"/>
              <w:jc w:val="both"/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</w:pPr>
          </w:p>
          <w:p w14:paraId="79861648" w14:textId="77777777" w:rsidR="003B3607" w:rsidRDefault="003B3607" w:rsidP="009953E9">
            <w:pPr>
              <w:spacing w:after="0" w:line="360" w:lineRule="auto"/>
              <w:ind w:left="255" w:right="360"/>
              <w:jc w:val="both"/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</w:pPr>
          </w:p>
          <w:p w14:paraId="4E2ED882" w14:textId="77777777" w:rsidR="003B3607" w:rsidRDefault="003B3607" w:rsidP="009953E9">
            <w:pPr>
              <w:spacing w:after="0" w:line="360" w:lineRule="auto"/>
              <w:ind w:left="255" w:right="360"/>
              <w:jc w:val="both"/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</w:pPr>
          </w:p>
          <w:p w14:paraId="652CDA02" w14:textId="77777777" w:rsidR="003B3607" w:rsidRDefault="003B3607" w:rsidP="009953E9">
            <w:pPr>
              <w:spacing w:after="0" w:line="360" w:lineRule="auto"/>
              <w:ind w:left="255" w:right="360"/>
              <w:jc w:val="both"/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</w:pPr>
          </w:p>
          <w:p w14:paraId="15EA4206" w14:textId="77777777" w:rsidR="003B3607" w:rsidRDefault="003B3607" w:rsidP="009953E9">
            <w:pPr>
              <w:spacing w:after="0" w:line="360" w:lineRule="auto"/>
              <w:ind w:left="255" w:right="360"/>
              <w:jc w:val="both"/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</w:pPr>
          </w:p>
          <w:p w14:paraId="59C4E215" w14:textId="77777777" w:rsidR="003B3607" w:rsidRDefault="003B3607" w:rsidP="009953E9">
            <w:pPr>
              <w:spacing w:after="0" w:line="360" w:lineRule="auto"/>
              <w:ind w:left="255" w:right="360"/>
              <w:jc w:val="both"/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</w:pPr>
          </w:p>
          <w:p w14:paraId="441B238F" w14:textId="77777777" w:rsidR="003B3607" w:rsidRDefault="003B3607" w:rsidP="009953E9">
            <w:pPr>
              <w:spacing w:after="0" w:line="360" w:lineRule="auto"/>
              <w:ind w:left="255" w:right="360"/>
              <w:jc w:val="both"/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</w:pPr>
          </w:p>
          <w:p w14:paraId="2CAA58EB" w14:textId="77777777" w:rsidR="003B3607" w:rsidRDefault="003B3607" w:rsidP="009953E9">
            <w:pPr>
              <w:spacing w:after="0" w:line="360" w:lineRule="auto"/>
              <w:ind w:left="255" w:right="360"/>
              <w:jc w:val="both"/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</w:pPr>
          </w:p>
          <w:p w14:paraId="18330C09" w14:textId="77777777" w:rsidR="003B3607" w:rsidRDefault="003B3607" w:rsidP="009953E9">
            <w:pPr>
              <w:spacing w:after="0" w:line="360" w:lineRule="auto"/>
              <w:ind w:left="255" w:right="360"/>
              <w:jc w:val="both"/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</w:pPr>
          </w:p>
          <w:p w14:paraId="2CFB8B05" w14:textId="77777777" w:rsidR="003B3607" w:rsidRDefault="003B3607" w:rsidP="009953E9">
            <w:pPr>
              <w:spacing w:after="0" w:line="360" w:lineRule="auto"/>
              <w:ind w:left="255" w:right="360"/>
              <w:jc w:val="both"/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</w:pPr>
          </w:p>
          <w:p w14:paraId="2E7BC742" w14:textId="77777777" w:rsidR="003B3607" w:rsidRDefault="003B3607" w:rsidP="009953E9">
            <w:pPr>
              <w:spacing w:after="0" w:line="360" w:lineRule="auto"/>
              <w:ind w:left="255" w:right="360"/>
              <w:jc w:val="both"/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</w:pPr>
          </w:p>
          <w:p w14:paraId="2B15DCEE" w14:textId="77777777" w:rsidR="003B3607" w:rsidRDefault="003B3607" w:rsidP="009953E9">
            <w:pPr>
              <w:spacing w:after="0" w:line="360" w:lineRule="auto"/>
              <w:ind w:left="255" w:right="360"/>
              <w:jc w:val="both"/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</w:pPr>
          </w:p>
          <w:p w14:paraId="4759B483" w14:textId="77777777" w:rsidR="003B3607" w:rsidRDefault="003B3607" w:rsidP="009953E9">
            <w:pPr>
              <w:spacing w:after="0" w:line="360" w:lineRule="auto"/>
              <w:ind w:left="255" w:right="360"/>
              <w:jc w:val="both"/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</w:pPr>
          </w:p>
          <w:p w14:paraId="531CA07E" w14:textId="77777777" w:rsidR="003B3607" w:rsidRDefault="003B3607" w:rsidP="009953E9">
            <w:pPr>
              <w:spacing w:after="0" w:line="360" w:lineRule="auto"/>
              <w:ind w:left="255" w:right="360"/>
              <w:jc w:val="both"/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</w:pPr>
          </w:p>
          <w:p w14:paraId="71090849" w14:textId="77777777" w:rsidR="003B3607" w:rsidRDefault="003B3607" w:rsidP="009953E9">
            <w:pPr>
              <w:spacing w:after="0" w:line="360" w:lineRule="auto"/>
              <w:ind w:left="255" w:right="360"/>
              <w:jc w:val="both"/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</w:pPr>
          </w:p>
          <w:p w14:paraId="640F7C3A" w14:textId="77777777" w:rsidR="003B3607" w:rsidRDefault="003B3607" w:rsidP="009953E9">
            <w:pPr>
              <w:spacing w:after="0" w:line="360" w:lineRule="auto"/>
              <w:ind w:left="255" w:right="360"/>
              <w:jc w:val="both"/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</w:pPr>
          </w:p>
          <w:p w14:paraId="2A8ECAA7" w14:textId="77777777" w:rsidR="003B3607" w:rsidRDefault="003B3607" w:rsidP="009953E9">
            <w:pPr>
              <w:spacing w:after="0" w:line="360" w:lineRule="auto"/>
              <w:ind w:left="255" w:right="360"/>
              <w:jc w:val="both"/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</w:pPr>
          </w:p>
          <w:p w14:paraId="2044DF37" w14:textId="77777777" w:rsidR="003B3607" w:rsidRDefault="003B3607" w:rsidP="009953E9">
            <w:pPr>
              <w:spacing w:after="0" w:line="360" w:lineRule="auto"/>
              <w:ind w:left="255" w:right="360"/>
              <w:jc w:val="both"/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</w:pPr>
          </w:p>
          <w:p w14:paraId="1E443206" w14:textId="77777777" w:rsidR="003B3607" w:rsidRDefault="003B3607" w:rsidP="009953E9">
            <w:pPr>
              <w:spacing w:after="0" w:line="360" w:lineRule="auto"/>
              <w:ind w:left="255" w:right="360"/>
              <w:jc w:val="both"/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</w:pPr>
          </w:p>
          <w:p w14:paraId="1DE02E41" w14:textId="0A1E3E92" w:rsidR="007737B7" w:rsidRPr="00044F6A" w:rsidRDefault="003B3607" w:rsidP="009953E9">
            <w:pPr>
              <w:spacing w:after="0" w:line="360" w:lineRule="auto"/>
              <w:ind w:left="255" w:right="360"/>
              <w:jc w:val="both"/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  <w:t>Ը</w:t>
            </w:r>
            <w:r w:rsidR="006E49C4" w:rsidRPr="00044F6A"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  <w:t>նդունվել</w:t>
            </w:r>
            <w:r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  <w:t xml:space="preserve"> է </w:t>
            </w:r>
          </w:p>
          <w:p w14:paraId="73D76901" w14:textId="77777777" w:rsidR="003B3607" w:rsidRDefault="00B0419B" w:rsidP="00B0419B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71" w:right="169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Նախագծի</w:t>
            </w:r>
            <w:r w:rsidR="003B3607">
              <w:rPr>
                <w:rFonts w:ascii="GHEA Grapalat" w:hAnsi="GHEA Grapalat"/>
                <w:lang w:val="hy-AM"/>
              </w:rPr>
              <w:t xml:space="preserve"> հիմնավորումը խմբագրվել է ըստ պահանջվող տեղեկատվությամբ: </w:t>
            </w:r>
          </w:p>
          <w:p w14:paraId="59544EE8" w14:textId="6833FA13" w:rsidR="00B0419B" w:rsidRDefault="00B0419B" w:rsidP="00B0419B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71" w:right="169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</w:t>
            </w:r>
          </w:p>
          <w:p w14:paraId="2D0D947A" w14:textId="77777777" w:rsidR="003B3607" w:rsidRDefault="003B3607" w:rsidP="00B0419B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71" w:right="169"/>
              <w:jc w:val="both"/>
              <w:rPr>
                <w:rFonts w:ascii="GHEA Grapalat" w:hAnsi="GHEA Grapalat"/>
                <w:lang w:val="hy-AM"/>
              </w:rPr>
            </w:pPr>
          </w:p>
          <w:p w14:paraId="2A957171" w14:textId="77777777" w:rsidR="003B3607" w:rsidRDefault="003B3607" w:rsidP="003B3607">
            <w:pPr>
              <w:spacing w:after="0" w:line="360" w:lineRule="auto"/>
              <w:ind w:left="255" w:right="360"/>
              <w:jc w:val="both"/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</w:pPr>
          </w:p>
          <w:p w14:paraId="7137573C" w14:textId="77777777" w:rsidR="003B3607" w:rsidRDefault="003B3607" w:rsidP="003B3607">
            <w:pPr>
              <w:spacing w:after="0" w:line="360" w:lineRule="auto"/>
              <w:ind w:left="255" w:right="360"/>
              <w:jc w:val="both"/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</w:pPr>
          </w:p>
          <w:p w14:paraId="5AC630DA" w14:textId="77777777" w:rsidR="003B3607" w:rsidRDefault="003B3607" w:rsidP="003B3607">
            <w:pPr>
              <w:spacing w:after="0" w:line="360" w:lineRule="auto"/>
              <w:ind w:left="255" w:right="360"/>
              <w:jc w:val="both"/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</w:pPr>
          </w:p>
          <w:p w14:paraId="24E81A5B" w14:textId="77777777" w:rsidR="003B3607" w:rsidRDefault="003B3607" w:rsidP="003B3607">
            <w:pPr>
              <w:spacing w:after="0" w:line="360" w:lineRule="auto"/>
              <w:ind w:left="255" w:right="360"/>
              <w:jc w:val="both"/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</w:pPr>
          </w:p>
          <w:p w14:paraId="1A12B6BE" w14:textId="77777777" w:rsidR="003B3607" w:rsidRDefault="003B3607" w:rsidP="003B3607">
            <w:pPr>
              <w:spacing w:after="0" w:line="360" w:lineRule="auto"/>
              <w:ind w:left="255" w:right="360"/>
              <w:jc w:val="both"/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</w:pPr>
          </w:p>
          <w:p w14:paraId="28CE609F" w14:textId="77777777" w:rsidR="003B3607" w:rsidRDefault="003B3607" w:rsidP="003B3607">
            <w:pPr>
              <w:spacing w:after="0" w:line="360" w:lineRule="auto"/>
              <w:ind w:left="255" w:right="360"/>
              <w:jc w:val="both"/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</w:pPr>
          </w:p>
          <w:p w14:paraId="6E537288" w14:textId="77777777" w:rsidR="003B3607" w:rsidRDefault="003B3607" w:rsidP="003B3607">
            <w:pPr>
              <w:spacing w:after="0" w:line="360" w:lineRule="auto"/>
              <w:ind w:left="255" w:right="360"/>
              <w:jc w:val="both"/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</w:pPr>
          </w:p>
          <w:p w14:paraId="30A71075" w14:textId="77777777" w:rsidR="003B3607" w:rsidRDefault="003B3607" w:rsidP="003B3607">
            <w:pPr>
              <w:spacing w:after="0" w:line="360" w:lineRule="auto"/>
              <w:ind w:left="255" w:right="360"/>
              <w:jc w:val="both"/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</w:pPr>
          </w:p>
          <w:p w14:paraId="71634EDF" w14:textId="77777777" w:rsidR="003B3607" w:rsidRDefault="003B3607" w:rsidP="003B3607">
            <w:pPr>
              <w:spacing w:after="0" w:line="360" w:lineRule="auto"/>
              <w:ind w:left="255" w:right="360"/>
              <w:jc w:val="both"/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</w:pPr>
          </w:p>
          <w:p w14:paraId="6682223F" w14:textId="77777777" w:rsidR="003B3607" w:rsidRDefault="003B3607" w:rsidP="003B3607">
            <w:pPr>
              <w:spacing w:after="0" w:line="360" w:lineRule="auto"/>
              <w:ind w:left="255" w:right="360"/>
              <w:jc w:val="both"/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</w:pPr>
          </w:p>
          <w:p w14:paraId="33D9A7D0" w14:textId="77777777" w:rsidR="003B3607" w:rsidRDefault="003B3607" w:rsidP="003B3607">
            <w:pPr>
              <w:spacing w:after="0" w:line="360" w:lineRule="auto"/>
              <w:ind w:left="255" w:right="360"/>
              <w:jc w:val="both"/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</w:pPr>
          </w:p>
          <w:p w14:paraId="01D0938D" w14:textId="77777777" w:rsidR="003B3607" w:rsidRDefault="003B3607" w:rsidP="003B3607">
            <w:pPr>
              <w:spacing w:after="0" w:line="360" w:lineRule="auto"/>
              <w:ind w:left="255" w:right="360"/>
              <w:jc w:val="both"/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</w:pPr>
          </w:p>
          <w:p w14:paraId="125F31C4" w14:textId="77777777" w:rsidR="003B3607" w:rsidRDefault="003B3607" w:rsidP="003B3607">
            <w:pPr>
              <w:spacing w:after="0" w:line="360" w:lineRule="auto"/>
              <w:ind w:left="255" w:right="360"/>
              <w:jc w:val="both"/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</w:pPr>
          </w:p>
          <w:p w14:paraId="7AE3696E" w14:textId="77777777" w:rsidR="003B3607" w:rsidRDefault="003B3607" w:rsidP="003B3607">
            <w:pPr>
              <w:spacing w:after="0" w:line="360" w:lineRule="auto"/>
              <w:ind w:left="255" w:right="360"/>
              <w:jc w:val="both"/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</w:pPr>
          </w:p>
          <w:p w14:paraId="0EDBC7A5" w14:textId="77777777" w:rsidR="003B3607" w:rsidRDefault="003B3607" w:rsidP="003B3607">
            <w:pPr>
              <w:spacing w:after="0" w:line="360" w:lineRule="auto"/>
              <w:ind w:left="255" w:right="360"/>
              <w:jc w:val="both"/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</w:pPr>
          </w:p>
          <w:p w14:paraId="6AE2239A" w14:textId="77777777" w:rsidR="003B3607" w:rsidRDefault="003B3607" w:rsidP="003B3607">
            <w:pPr>
              <w:spacing w:after="0" w:line="360" w:lineRule="auto"/>
              <w:ind w:left="255" w:right="360"/>
              <w:jc w:val="both"/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</w:pPr>
          </w:p>
          <w:p w14:paraId="4E7A733A" w14:textId="77777777" w:rsidR="003B3607" w:rsidRDefault="003B3607" w:rsidP="003B3607">
            <w:pPr>
              <w:spacing w:after="0" w:line="360" w:lineRule="auto"/>
              <w:ind w:left="255" w:right="360"/>
              <w:jc w:val="both"/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</w:pPr>
          </w:p>
          <w:p w14:paraId="74A46AA2" w14:textId="77777777" w:rsidR="003B3607" w:rsidRDefault="003B3607" w:rsidP="003B3607">
            <w:pPr>
              <w:spacing w:after="0" w:line="360" w:lineRule="auto"/>
              <w:ind w:left="255" w:right="360"/>
              <w:jc w:val="both"/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</w:pPr>
          </w:p>
          <w:p w14:paraId="67074F70" w14:textId="34D86E04" w:rsidR="003B3607" w:rsidRPr="00044F6A" w:rsidRDefault="003B3607" w:rsidP="003B3607">
            <w:pPr>
              <w:spacing w:after="0" w:line="360" w:lineRule="auto"/>
              <w:ind w:left="255" w:right="360"/>
              <w:jc w:val="both"/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  <w:t>Չի ը</w:t>
            </w:r>
            <w:r w:rsidRPr="00044F6A"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  <w:t>նդունվել</w:t>
            </w:r>
            <w:r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  <w:t xml:space="preserve">  </w:t>
            </w:r>
          </w:p>
          <w:p w14:paraId="611A0490" w14:textId="2C89B1D3" w:rsidR="003B3607" w:rsidRPr="007172B1" w:rsidRDefault="003B3607" w:rsidP="003B3607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71" w:right="169"/>
              <w:jc w:val="both"/>
              <w:rPr>
                <w:rFonts w:ascii="GHEA Grapalat" w:hAnsi="GHEA Grapalat" w:cs="Times Armenian"/>
                <w:color w:val="000000"/>
                <w:lang w:val="hy-AM"/>
              </w:rPr>
            </w:pPr>
            <w:r w:rsidRPr="007172B1">
              <w:rPr>
                <w:rFonts w:ascii="GHEA Grapalat" w:hAnsi="GHEA Grapalat" w:cs="Times Armenian"/>
                <w:color w:val="000000"/>
                <w:lang w:val="hy-AM"/>
              </w:rPr>
              <w:t xml:space="preserve">Ներկայացված դիրքորոշումը չի առնչվում Նախագծի անհրաժեշտության հետ, մասնավորապես  ինֆեկցիոն և թոքաբանական ծառայությունների միավորման շրջանառվող նախագծի և սուն Նախագծի նպատակները տարաբնույթ են: </w:t>
            </w:r>
          </w:p>
          <w:p w14:paraId="3977A559" w14:textId="3E0F1BED" w:rsidR="003B3607" w:rsidRDefault="003B3607" w:rsidP="003B3607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71" w:right="169"/>
              <w:jc w:val="both"/>
              <w:rPr>
                <w:rFonts w:ascii="GHEA Grapalat" w:hAnsi="GHEA Grapalat"/>
                <w:lang w:val="hy-AM"/>
              </w:rPr>
            </w:pPr>
          </w:p>
          <w:p w14:paraId="64AF2FB5" w14:textId="2FC62013" w:rsidR="003B3607" w:rsidRDefault="003B3607" w:rsidP="003B3607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71" w:right="169"/>
              <w:jc w:val="both"/>
              <w:rPr>
                <w:rFonts w:ascii="GHEA Grapalat" w:hAnsi="GHEA Grapalat"/>
                <w:lang w:val="hy-AM"/>
              </w:rPr>
            </w:pPr>
          </w:p>
          <w:p w14:paraId="5EC95344" w14:textId="6C8C33CA" w:rsidR="003B3607" w:rsidRDefault="003B3607" w:rsidP="003B3607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71" w:right="169"/>
              <w:jc w:val="both"/>
              <w:rPr>
                <w:rFonts w:ascii="GHEA Grapalat" w:hAnsi="GHEA Grapalat"/>
                <w:lang w:val="hy-AM"/>
              </w:rPr>
            </w:pPr>
          </w:p>
          <w:p w14:paraId="59ABAF49" w14:textId="0EC09ADA" w:rsidR="003B3607" w:rsidRPr="003B3607" w:rsidRDefault="003B3607" w:rsidP="003B3607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71" w:right="169"/>
              <w:jc w:val="both"/>
              <w:rPr>
                <w:rFonts w:ascii="GHEA Grapalat" w:hAnsi="GHEA Grapalat" w:cs="Sylfaen"/>
                <w:b/>
                <w:bCs/>
                <w:lang w:val="hy-AM" w:eastAsia="ru-RU"/>
              </w:rPr>
            </w:pPr>
            <w:r w:rsidRPr="003B3607">
              <w:rPr>
                <w:rFonts w:ascii="GHEA Grapalat" w:hAnsi="GHEA Grapalat" w:cs="Sylfaen"/>
                <w:b/>
                <w:bCs/>
                <w:lang w:val="hy-AM" w:eastAsia="ru-RU"/>
              </w:rPr>
              <w:t>Ընդունվել է ի գիտություն</w:t>
            </w:r>
          </w:p>
          <w:p w14:paraId="1E7F6437" w14:textId="688B04C5" w:rsidR="003B3607" w:rsidRDefault="003B3607" w:rsidP="003B3607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71" w:right="169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</w:t>
            </w:r>
          </w:p>
          <w:p w14:paraId="4A11AC05" w14:textId="65F6E917" w:rsidR="007737B7" w:rsidRPr="009953E9" w:rsidRDefault="007737B7" w:rsidP="004A635F">
            <w:pPr>
              <w:spacing w:after="0" w:line="360" w:lineRule="auto"/>
              <w:ind w:left="71" w:right="169" w:firstLine="576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</w:tc>
      </w:tr>
      <w:tr w:rsidR="006E62F7" w:rsidRPr="009953E9" w14:paraId="696DA324" w14:textId="77777777" w:rsidTr="00F03DC2">
        <w:trPr>
          <w:trHeight w:val="636"/>
          <w:tblCellSpacing w:w="0" w:type="dxa"/>
          <w:jc w:val="center"/>
        </w:trPr>
        <w:tc>
          <w:tcPr>
            <w:tcW w:w="863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F0AC2ED" w14:textId="74026CBF" w:rsidR="006E62F7" w:rsidRPr="009953E9" w:rsidRDefault="00E50037" w:rsidP="009953E9">
            <w:pPr>
              <w:pStyle w:val="ListParagraph"/>
              <w:spacing w:after="0" w:line="360" w:lineRule="auto"/>
              <w:ind w:left="161" w:right="258" w:firstLine="562"/>
              <w:jc w:val="center"/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 w:rsidRPr="007D6C43"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  <w:lastRenderedPageBreak/>
              <w:t>2</w:t>
            </w:r>
            <w:r w:rsidR="006E62F7" w:rsidRPr="009953E9"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. </w:t>
            </w:r>
            <w:r w:rsidR="007E7F9A" w:rsidRPr="009953E9"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Հայաստանի </w:t>
            </w:r>
            <w:r w:rsidR="007D6C43"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  <w:t>Հանրապետության տարածքային կառավարման և ենթակառուցվածքների նախարարություն</w:t>
            </w:r>
          </w:p>
        </w:tc>
        <w:tc>
          <w:tcPr>
            <w:tcW w:w="62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AE4C2CE" w14:textId="6C5BC9DC" w:rsidR="006E62F7" w:rsidRPr="009953E9" w:rsidRDefault="0054608F" w:rsidP="009953E9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>25</w:t>
            </w:r>
            <w:r w:rsidR="007D6C43"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>.10</w:t>
            </w:r>
            <w:r w:rsidR="006E62F7" w:rsidRPr="009953E9"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>.2024թ.</w:t>
            </w:r>
          </w:p>
          <w:p w14:paraId="45124854" w14:textId="6EC5E1BC" w:rsidR="006E62F7" w:rsidRPr="009953E9" w:rsidRDefault="0054608F" w:rsidP="009953E9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</w:pPr>
            <w:r w:rsidRPr="0054608F"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>ԳՍ//34707-2024</w:t>
            </w:r>
          </w:p>
        </w:tc>
      </w:tr>
      <w:tr w:rsidR="006E62F7" w:rsidRPr="00AC6002" w14:paraId="26701594" w14:textId="77777777" w:rsidTr="0054608F">
        <w:trPr>
          <w:gridAfter w:val="1"/>
          <w:wAfter w:w="90" w:type="dxa"/>
          <w:trHeight w:val="970"/>
          <w:tblCellSpacing w:w="0" w:type="dxa"/>
          <w:jc w:val="center"/>
        </w:trPr>
        <w:tc>
          <w:tcPr>
            <w:tcW w:w="85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F5EC84F" w14:textId="77777777" w:rsidR="0054608F" w:rsidRDefault="0054608F" w:rsidP="0054608F">
            <w:pPr>
              <w:tabs>
                <w:tab w:val="left" w:pos="8261"/>
              </w:tabs>
              <w:spacing w:line="360" w:lineRule="auto"/>
              <w:ind w:left="180" w:right="163" w:firstLine="720"/>
              <w:jc w:val="both"/>
              <w:rPr>
                <w:rFonts w:ascii="GHEA Grapalat" w:hAnsi="GHEA Grapalat" w:cs="Sylfaen"/>
                <w:lang w:val="hy-AM"/>
              </w:rPr>
            </w:pPr>
            <w:r w:rsidRPr="00EE5DDF">
              <w:rPr>
                <w:rFonts w:ascii="GHEA Grapalat" w:hAnsi="GHEA Grapalat" w:cs="Sylfaen"/>
                <w:lang w:val="hy-AM"/>
              </w:rPr>
              <w:t xml:space="preserve">««Վնասվածքաբանության և օրթոպեդիայի գիտական կենտրոն» ՓԲԸ-ի պետական սեփականություն հանդիսացող բաժնետոմսերի (բաժնեմասի) կառավարման լիազորությունները Հայաստանի Հանրապետության առողջապահության նախարարությանը վերապահելու, անհատույց օգտագործման իրավունքով անշարժ գույքը ամրացնելու և ընկերության մասնավորեցման գործընթացը կանոնակարգելու մասին» </w:t>
            </w:r>
            <w:r>
              <w:rPr>
                <w:rFonts w:ascii="GHEA Grapalat" w:hAnsi="GHEA Grapalat" w:cs="Sylfaen"/>
                <w:lang w:val="hy-AM"/>
              </w:rPr>
              <w:t xml:space="preserve">ՀՀ </w:t>
            </w:r>
            <w:r w:rsidRPr="00EE5DDF">
              <w:rPr>
                <w:rFonts w:ascii="GHEA Grapalat" w:hAnsi="GHEA Grapalat" w:cs="Sylfaen"/>
                <w:lang w:val="hy-AM"/>
              </w:rPr>
              <w:t>կառավարության որոշման նախագծ</w:t>
            </w:r>
            <w:r>
              <w:rPr>
                <w:rFonts w:ascii="GHEA Grapalat" w:hAnsi="GHEA Grapalat" w:cs="Sylfaen"/>
                <w:lang w:val="hy-AM"/>
              </w:rPr>
              <w:t xml:space="preserve">ի </w:t>
            </w:r>
            <w:r w:rsidRPr="00EE5DDF">
              <w:rPr>
                <w:rFonts w:ascii="GHEA Grapalat" w:hAnsi="GHEA Grapalat" w:cs="Sylfaen"/>
                <w:lang w:val="hy-AM"/>
              </w:rPr>
              <w:t>(</w:t>
            </w:r>
            <w:r>
              <w:rPr>
                <w:rFonts w:ascii="GHEA Grapalat" w:hAnsi="GHEA Grapalat" w:cs="Sylfaen"/>
                <w:lang w:val="hy-AM"/>
              </w:rPr>
              <w:t>այսուհետ՝ Նախագիծ</w:t>
            </w:r>
            <w:r w:rsidRPr="00EE5DDF">
              <w:rPr>
                <w:rFonts w:ascii="GHEA Grapalat" w:hAnsi="GHEA Grapalat" w:cs="Sylfaen"/>
                <w:lang w:val="hy-AM"/>
              </w:rPr>
              <w:t>)</w:t>
            </w:r>
            <w:r>
              <w:rPr>
                <w:rFonts w:ascii="GHEA Grapalat" w:hAnsi="GHEA Grapalat" w:cs="Sylfaen"/>
                <w:lang w:val="hy-AM"/>
              </w:rPr>
              <w:t xml:space="preserve"> վերաբերյալ ՀՀ տարածքային կառավարման և ենթակառուցվածքների նախարարությունն առաջարկում է հետևյալը.</w:t>
            </w:r>
          </w:p>
          <w:p w14:paraId="72378B30" w14:textId="77777777" w:rsidR="0054608F" w:rsidRDefault="0054608F" w:rsidP="0054608F">
            <w:pPr>
              <w:pStyle w:val="ListParagraph"/>
              <w:numPr>
                <w:ilvl w:val="0"/>
                <w:numId w:val="33"/>
              </w:numPr>
              <w:tabs>
                <w:tab w:val="left" w:pos="180"/>
              </w:tabs>
              <w:spacing w:after="0" w:line="360" w:lineRule="auto"/>
              <w:ind w:left="180" w:right="163" w:firstLine="720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Նախագծի</w:t>
            </w:r>
            <w:r w:rsidRPr="006C3A21">
              <w:rPr>
                <w:rFonts w:ascii="GHEA Grapalat" w:hAnsi="GHEA Grapalat" w:cs="Sylfaen"/>
                <w:lang w:val="hy-AM"/>
              </w:rPr>
              <w:t xml:space="preserve"> 2-րդ կետում՝ «պետական գույքի» բառերից առաջ լրացնել «տարածքային կառավարման և ենթակ</w:t>
            </w:r>
            <w:r>
              <w:rPr>
                <w:rFonts w:ascii="GHEA Grapalat" w:hAnsi="GHEA Grapalat" w:cs="Sylfaen"/>
                <w:lang w:val="hy-AM"/>
              </w:rPr>
              <w:t>ա</w:t>
            </w:r>
            <w:r w:rsidRPr="006C3A21">
              <w:rPr>
                <w:rFonts w:ascii="GHEA Grapalat" w:hAnsi="GHEA Grapalat" w:cs="Sylfaen"/>
                <w:lang w:val="hy-AM"/>
              </w:rPr>
              <w:t>ռուցվածքների նախարարության» բառերը</w:t>
            </w:r>
            <w:r>
              <w:rPr>
                <w:rFonts w:ascii="GHEA Grapalat" w:hAnsi="GHEA Grapalat" w:cs="Sylfaen"/>
                <w:lang w:val="hy-AM"/>
              </w:rPr>
              <w:t>,</w:t>
            </w:r>
          </w:p>
          <w:p w14:paraId="57E3A074" w14:textId="77777777" w:rsidR="0054608F" w:rsidRDefault="0054608F" w:rsidP="0054608F">
            <w:pPr>
              <w:pStyle w:val="ListParagraph"/>
              <w:numPr>
                <w:ilvl w:val="0"/>
                <w:numId w:val="33"/>
              </w:numPr>
              <w:spacing w:after="0" w:line="360" w:lineRule="auto"/>
              <w:ind w:left="180" w:right="163" w:firstLine="900"/>
              <w:jc w:val="both"/>
              <w:rPr>
                <w:rFonts w:ascii="GHEA Grapalat" w:hAnsi="GHEA Grapalat" w:cs="Sylfaen"/>
                <w:lang w:val="hy-AM"/>
              </w:rPr>
            </w:pPr>
            <w:r w:rsidRPr="006C3A21">
              <w:rPr>
                <w:rFonts w:ascii="GHEA Grapalat" w:hAnsi="GHEA Grapalat" w:cs="Sylfaen"/>
                <w:lang w:val="hy-AM"/>
              </w:rPr>
              <w:t>Նախագծի 4-րդ կետով Հայաստանի Հանրապետության տարածքային կառավարման և ենթակառուցվածքների նախարարության պետական գույքի կառավարման կոմիտեի նախագահին և Հայաստանի Հանրապետության առողջապահության նախարարին հանձնարարվում է սույն որոշումն ուժի մեջ մտնելուց հետո եռամսյա ժամկետում ապահովել սույն որոշման 1-ին կետում նշված անշարժ գույքի հանձնման-ընդունման աշխատանքների կատարումը, մինչդեռ Նախագծի 1-ին կետում որևէ անշարժ գույքի հիշատակում առկա չէ, հետևապես պարզ չէ, թե ինչ անշարժ գույքի մասին է խոսքը</w:t>
            </w:r>
            <w:r>
              <w:rPr>
                <w:rFonts w:ascii="GHEA Grapalat" w:hAnsi="GHEA Grapalat" w:cs="Sylfaen"/>
                <w:lang w:val="hy-AM"/>
              </w:rPr>
              <w:t>,</w:t>
            </w:r>
          </w:p>
          <w:p w14:paraId="528F7142" w14:textId="77777777" w:rsidR="0054608F" w:rsidRDefault="0054608F" w:rsidP="0054608F">
            <w:pPr>
              <w:pStyle w:val="ListParagraph"/>
              <w:numPr>
                <w:ilvl w:val="0"/>
                <w:numId w:val="33"/>
              </w:numPr>
              <w:spacing w:after="0" w:line="360" w:lineRule="auto"/>
              <w:ind w:left="180" w:right="163" w:firstLine="900"/>
              <w:jc w:val="both"/>
              <w:rPr>
                <w:rFonts w:ascii="GHEA Grapalat" w:hAnsi="GHEA Grapalat" w:cs="Sylfaen"/>
                <w:lang w:val="hy-AM"/>
              </w:rPr>
            </w:pPr>
            <w:r w:rsidRPr="006C3A21">
              <w:rPr>
                <w:rFonts w:ascii="GHEA Grapalat" w:hAnsi="GHEA Grapalat" w:cs="Sylfaen"/>
                <w:lang w:val="hy-AM"/>
              </w:rPr>
              <w:t xml:space="preserve">Նախագծի 5-րդ կետով նախատեսվում է հետևյալը. «Սահմանել, որ սույն որոշման 4-րդ կետում նշված անշարժ գույքի անհատույց օգտագործման պայմանագրի նոտարական վավերացման և պետական գրանցման ծախսերը </w:t>
            </w:r>
            <w:r w:rsidRPr="006C3A21">
              <w:rPr>
                <w:rFonts w:ascii="GHEA Grapalat" w:hAnsi="GHEA Grapalat" w:cs="Sylfaen"/>
                <w:lang w:val="hy-AM"/>
              </w:rPr>
              <w:lastRenderedPageBreak/>
              <w:t>կատարվելու են Հայաստանի Հանրապետության 2024 թվականի պետական բյուջեի «Առողջապահություն» բաժնով Հայաստանի Հանրապետության առողջապահության նախարարությանը հատկացված միջոցների հաշվին»։ Այս առումով նույնպես պարզ չէ, թե Նախագծի 4-րդ կետում ինչ անշարժ գույքի և ինչ անհատույց օգտագ</w:t>
            </w:r>
            <w:r>
              <w:rPr>
                <w:rFonts w:ascii="GHEA Grapalat" w:hAnsi="GHEA Grapalat" w:cs="Sylfaen"/>
                <w:lang w:val="hy-AM"/>
              </w:rPr>
              <w:t xml:space="preserve">ործման պայմանագրի մասին է խոսքը։ </w:t>
            </w:r>
            <w:r w:rsidRPr="006C3A21">
              <w:rPr>
                <w:rFonts w:ascii="GHEA Grapalat" w:hAnsi="GHEA Grapalat" w:cs="Sylfaen"/>
                <w:lang w:val="hy-AM"/>
              </w:rPr>
              <w:t xml:space="preserve">Այսպիսով Նախագծի 4-րդ և 5-րդ կետերն անորոշություն են պարունակում։ </w:t>
            </w:r>
          </w:p>
          <w:p w14:paraId="4119A534" w14:textId="0BA868C9" w:rsidR="006E62F7" w:rsidRPr="0054608F" w:rsidRDefault="0054608F" w:rsidP="0054608F">
            <w:pPr>
              <w:tabs>
                <w:tab w:val="left" w:pos="8261"/>
              </w:tabs>
              <w:spacing w:line="360" w:lineRule="auto"/>
              <w:ind w:left="180" w:right="163" w:firstLine="810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Հավելենք, որ </w:t>
            </w:r>
            <w:r w:rsidRPr="00EE5DDF">
              <w:rPr>
                <w:rFonts w:ascii="GHEA Grapalat" w:hAnsi="GHEA Grapalat" w:cs="Sylfaen"/>
                <w:lang w:val="hy-AM"/>
              </w:rPr>
              <w:t>«Վնասվածքաբանության և օ</w:t>
            </w:r>
            <w:r>
              <w:rPr>
                <w:rFonts w:ascii="GHEA Grapalat" w:hAnsi="GHEA Grapalat" w:cs="Sylfaen"/>
                <w:lang w:val="hy-AM"/>
              </w:rPr>
              <w:t xml:space="preserve">րթոպեդիայի գիտական կենտրոն» ՓԲԸ-ն </w:t>
            </w:r>
            <w:r w:rsidRPr="006E7220">
              <w:rPr>
                <w:rFonts w:ascii="GHEA Grapalat" w:hAnsi="GHEA Grapalat" w:cs="Sylfaen"/>
                <w:lang w:val="hy-AM"/>
              </w:rPr>
              <w:t>Պետական գույքի մասնավորեցման ծրագիր</w:t>
            </w:r>
            <w:r>
              <w:rPr>
                <w:rFonts w:ascii="GHEA Grapalat" w:hAnsi="GHEA Grapalat" w:cs="Sylfaen"/>
                <w:lang w:val="hy-AM"/>
              </w:rPr>
              <w:t xml:space="preserve"> է ընդգրկվել ՀՀ առողջապահության նախարարության </w:t>
            </w:r>
            <w:r w:rsidRPr="00EE5DDF">
              <w:rPr>
                <w:rFonts w:ascii="GHEA Grapalat" w:hAnsi="GHEA Grapalat" w:cs="Sylfaen"/>
                <w:lang w:val="hy-AM"/>
              </w:rPr>
              <w:t>(</w:t>
            </w:r>
            <w:r>
              <w:rPr>
                <w:rFonts w:ascii="GHEA Grapalat" w:hAnsi="GHEA Grapalat" w:cs="Sylfaen"/>
                <w:lang w:val="hy-AM"/>
              </w:rPr>
              <w:t>այսուհետ՝ Նախարարություն</w:t>
            </w:r>
            <w:r w:rsidRPr="00EE5DDF">
              <w:rPr>
                <w:rFonts w:ascii="GHEA Grapalat" w:hAnsi="GHEA Grapalat" w:cs="Sylfaen"/>
                <w:lang w:val="hy-AM"/>
              </w:rPr>
              <w:t>)</w:t>
            </w:r>
            <w:r>
              <w:rPr>
                <w:rFonts w:ascii="GHEA Grapalat" w:hAnsi="GHEA Grapalat" w:cs="Sylfaen"/>
                <w:lang w:val="hy-AM"/>
              </w:rPr>
              <w:t xml:space="preserve"> առաջարկությամբ, ընդ որում Նախարարության առաջարկով հանվել է նաև Ընկերության՝ որպես առողջապահական կազմակերպության պրոֆիլի պահպանման պահանջը։</w:t>
            </w:r>
          </w:p>
        </w:tc>
        <w:tc>
          <w:tcPr>
            <w:tcW w:w="621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F79F967" w14:textId="77777777" w:rsidR="00801E5B" w:rsidRPr="009953E9" w:rsidRDefault="00801E5B" w:rsidP="009953E9">
            <w:pPr>
              <w:pStyle w:val="ListParagraph"/>
              <w:spacing w:after="0" w:line="360" w:lineRule="auto"/>
              <w:ind w:left="0"/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674EF0A3" w14:textId="77777777" w:rsidR="007737B7" w:rsidRPr="009953E9" w:rsidRDefault="007737B7" w:rsidP="009953E9">
            <w:pPr>
              <w:spacing w:after="0" w:line="360" w:lineRule="auto"/>
              <w:ind w:left="255" w:right="360"/>
              <w:jc w:val="both"/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</w:pPr>
          </w:p>
          <w:p w14:paraId="74E95EC5" w14:textId="77777777" w:rsidR="007737B7" w:rsidRPr="009953E9" w:rsidRDefault="007737B7" w:rsidP="009953E9">
            <w:pPr>
              <w:spacing w:after="0" w:line="360" w:lineRule="auto"/>
              <w:ind w:left="255" w:right="360"/>
              <w:jc w:val="both"/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</w:pPr>
          </w:p>
          <w:p w14:paraId="020F69E7" w14:textId="77777777" w:rsidR="007737B7" w:rsidRPr="009953E9" w:rsidRDefault="007737B7" w:rsidP="009953E9">
            <w:pPr>
              <w:spacing w:after="0" w:line="360" w:lineRule="auto"/>
              <w:ind w:left="255" w:right="360"/>
              <w:jc w:val="both"/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</w:pPr>
          </w:p>
          <w:p w14:paraId="561EFBCE" w14:textId="05332909" w:rsidR="007737B7" w:rsidRDefault="007737B7" w:rsidP="009953E9">
            <w:pPr>
              <w:spacing w:after="0" w:line="360" w:lineRule="auto"/>
              <w:ind w:left="255" w:right="360"/>
              <w:jc w:val="both"/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</w:pPr>
          </w:p>
          <w:p w14:paraId="16B9E649" w14:textId="74C431D8" w:rsidR="0054608F" w:rsidRDefault="0054608F" w:rsidP="009953E9">
            <w:pPr>
              <w:spacing w:after="0" w:line="360" w:lineRule="auto"/>
              <w:ind w:left="255" w:right="360"/>
              <w:jc w:val="both"/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</w:pPr>
          </w:p>
          <w:p w14:paraId="25B91592" w14:textId="487D3D4F" w:rsidR="0054608F" w:rsidRDefault="0054608F" w:rsidP="009953E9">
            <w:pPr>
              <w:spacing w:after="0" w:line="360" w:lineRule="auto"/>
              <w:ind w:left="255" w:right="360"/>
              <w:jc w:val="both"/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</w:pPr>
          </w:p>
          <w:p w14:paraId="07A5CD2E" w14:textId="77777777" w:rsidR="0054608F" w:rsidRPr="009953E9" w:rsidRDefault="0054608F" w:rsidP="009953E9">
            <w:pPr>
              <w:spacing w:after="0" w:line="360" w:lineRule="auto"/>
              <w:ind w:left="255" w:right="360"/>
              <w:jc w:val="both"/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</w:pPr>
          </w:p>
          <w:p w14:paraId="570EB1A0" w14:textId="4C3C5B14" w:rsidR="007737B7" w:rsidRPr="007172B1" w:rsidRDefault="007172B1" w:rsidP="007172B1">
            <w:pPr>
              <w:pStyle w:val="ListParagraph"/>
              <w:numPr>
                <w:ilvl w:val="0"/>
                <w:numId w:val="35"/>
              </w:numPr>
              <w:spacing w:after="0" w:line="360" w:lineRule="auto"/>
              <w:ind w:right="360"/>
              <w:jc w:val="both"/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  <w:t>Ը</w:t>
            </w:r>
            <w:r w:rsidR="007737B7" w:rsidRPr="007172B1"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  <w:t xml:space="preserve">նդունվել է </w:t>
            </w:r>
          </w:p>
          <w:p w14:paraId="458281E6" w14:textId="08239675" w:rsidR="006E49C4" w:rsidRPr="007172B1" w:rsidRDefault="007172B1" w:rsidP="007172B1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71" w:right="169"/>
              <w:jc w:val="both"/>
              <w:rPr>
                <w:rFonts w:ascii="GHEA Grapalat" w:hAnsi="GHEA Grapalat" w:cs="Times Armenian"/>
                <w:color w:val="000000"/>
                <w:lang w:val="hy-AM"/>
              </w:rPr>
            </w:pPr>
            <w:r>
              <w:rPr>
                <w:rFonts w:ascii="GHEA Grapalat" w:hAnsi="GHEA Grapalat" w:cs="Times Armenian"/>
                <w:color w:val="000000"/>
                <w:lang w:val="hy-AM"/>
              </w:rPr>
              <w:t xml:space="preserve">Կատարվել է համապատասխան փոփոխություններ: </w:t>
            </w:r>
          </w:p>
          <w:p w14:paraId="17FC948B" w14:textId="77777777" w:rsidR="00801E5B" w:rsidRPr="009953E9" w:rsidRDefault="00801E5B" w:rsidP="009953E9">
            <w:pPr>
              <w:pStyle w:val="ListParagraph"/>
              <w:spacing w:after="0" w:line="360" w:lineRule="auto"/>
              <w:ind w:left="0"/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2BECF665" w14:textId="77777777" w:rsidR="00801E5B" w:rsidRPr="009953E9" w:rsidRDefault="00801E5B" w:rsidP="009953E9">
            <w:pPr>
              <w:pStyle w:val="ListParagraph"/>
              <w:spacing w:after="0" w:line="360" w:lineRule="auto"/>
              <w:ind w:left="0"/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4D9A43B2" w14:textId="00E3AAFC" w:rsidR="007172B1" w:rsidRDefault="007172B1" w:rsidP="007172B1">
            <w:pPr>
              <w:pStyle w:val="ListParagraph"/>
              <w:numPr>
                <w:ilvl w:val="0"/>
                <w:numId w:val="35"/>
              </w:numPr>
              <w:spacing w:after="0" w:line="360" w:lineRule="auto"/>
              <w:ind w:right="360"/>
              <w:jc w:val="both"/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</w:pPr>
            <w:r w:rsidRPr="007172B1"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  <w:t xml:space="preserve">Ընդունվել է </w:t>
            </w:r>
          </w:p>
          <w:p w14:paraId="3923368D" w14:textId="4D9CEAEA" w:rsidR="007172B1" w:rsidRPr="007172B1" w:rsidRDefault="007172B1" w:rsidP="007172B1">
            <w:pPr>
              <w:spacing w:after="0" w:line="360" w:lineRule="auto"/>
              <w:ind w:left="255" w:right="360"/>
              <w:jc w:val="both"/>
              <w:rPr>
                <w:rFonts w:ascii="GHEA Grapalat" w:eastAsia="Times New Roman" w:hAnsi="GHEA Grapalat" w:cs="Times Armenian"/>
                <w:color w:val="000000"/>
                <w:sz w:val="24"/>
                <w:szCs w:val="24"/>
                <w:lang w:val="hy-AM"/>
              </w:rPr>
            </w:pPr>
            <w:r w:rsidRPr="007172B1">
              <w:rPr>
                <w:rFonts w:ascii="GHEA Grapalat" w:eastAsia="Times New Roman" w:hAnsi="GHEA Grapalat" w:cs="Times Armenian"/>
                <w:color w:val="000000"/>
                <w:sz w:val="24"/>
                <w:szCs w:val="24"/>
                <w:lang w:val="hy-AM"/>
              </w:rPr>
              <w:t xml:space="preserve">Նախագծից հանվել է </w:t>
            </w:r>
            <w:r>
              <w:rPr>
                <w:rFonts w:ascii="GHEA Grapalat" w:eastAsia="Times New Roman" w:hAnsi="GHEA Grapalat" w:cs="Times Armenian"/>
                <w:color w:val="000000"/>
                <w:sz w:val="24"/>
                <w:szCs w:val="24"/>
                <w:lang w:val="hy-AM"/>
              </w:rPr>
              <w:t>4-րդ</w:t>
            </w:r>
            <w:r w:rsidRPr="007172B1">
              <w:rPr>
                <w:rFonts w:ascii="GHEA Grapalat" w:eastAsia="Times New Roman" w:hAnsi="GHEA Grapalat" w:cs="Times Armenian"/>
                <w:color w:val="000000"/>
                <w:sz w:val="24"/>
                <w:szCs w:val="24"/>
                <w:lang w:val="hy-AM"/>
              </w:rPr>
              <w:t xml:space="preserve"> կետը</w:t>
            </w:r>
          </w:p>
          <w:p w14:paraId="14C9404C" w14:textId="0CC163D8" w:rsidR="00801E5B" w:rsidRDefault="00801E5B" w:rsidP="009953E9">
            <w:pPr>
              <w:pStyle w:val="ListParagraph"/>
              <w:spacing w:after="0" w:line="360" w:lineRule="auto"/>
              <w:ind w:left="0"/>
              <w:rPr>
                <w:rFonts w:ascii="GHEA Grapalat" w:eastAsia="Times New Roman" w:hAnsi="GHEA Grapalat" w:cs="Times Armenian"/>
                <w:color w:val="000000"/>
                <w:sz w:val="24"/>
                <w:szCs w:val="24"/>
                <w:lang w:val="hy-AM"/>
              </w:rPr>
            </w:pPr>
          </w:p>
          <w:p w14:paraId="721FFF5A" w14:textId="50940E24" w:rsidR="007172B1" w:rsidRDefault="007172B1" w:rsidP="009953E9">
            <w:pPr>
              <w:pStyle w:val="ListParagraph"/>
              <w:spacing w:after="0" w:line="360" w:lineRule="auto"/>
              <w:ind w:left="0"/>
              <w:rPr>
                <w:rFonts w:ascii="GHEA Grapalat" w:eastAsia="Times New Roman" w:hAnsi="GHEA Grapalat" w:cs="Times Armenian"/>
                <w:color w:val="000000"/>
                <w:sz w:val="24"/>
                <w:szCs w:val="24"/>
                <w:lang w:val="hy-AM"/>
              </w:rPr>
            </w:pPr>
          </w:p>
          <w:p w14:paraId="5AEF4B06" w14:textId="291E1E1E" w:rsidR="007172B1" w:rsidRDefault="007172B1" w:rsidP="009953E9">
            <w:pPr>
              <w:pStyle w:val="ListParagraph"/>
              <w:spacing w:after="0" w:line="360" w:lineRule="auto"/>
              <w:ind w:left="0"/>
              <w:rPr>
                <w:rFonts w:ascii="GHEA Grapalat" w:eastAsia="Times New Roman" w:hAnsi="GHEA Grapalat" w:cs="Times Armenian"/>
                <w:color w:val="000000"/>
                <w:sz w:val="24"/>
                <w:szCs w:val="24"/>
                <w:lang w:val="hy-AM"/>
              </w:rPr>
            </w:pPr>
          </w:p>
          <w:p w14:paraId="03761ED2" w14:textId="6589216C" w:rsidR="007172B1" w:rsidRDefault="007172B1" w:rsidP="009953E9">
            <w:pPr>
              <w:pStyle w:val="ListParagraph"/>
              <w:spacing w:after="0" w:line="360" w:lineRule="auto"/>
              <w:ind w:left="0"/>
              <w:rPr>
                <w:rFonts w:ascii="GHEA Grapalat" w:eastAsia="Times New Roman" w:hAnsi="GHEA Grapalat" w:cs="Times Armenian"/>
                <w:color w:val="000000"/>
                <w:sz w:val="24"/>
                <w:szCs w:val="24"/>
                <w:lang w:val="hy-AM"/>
              </w:rPr>
            </w:pPr>
          </w:p>
          <w:p w14:paraId="58D422D8" w14:textId="77777777" w:rsidR="007172B1" w:rsidRPr="007172B1" w:rsidRDefault="007172B1" w:rsidP="009953E9">
            <w:pPr>
              <w:pStyle w:val="ListParagraph"/>
              <w:spacing w:after="0" w:line="360" w:lineRule="auto"/>
              <w:ind w:left="0"/>
              <w:rPr>
                <w:rFonts w:ascii="GHEA Grapalat" w:eastAsia="Times New Roman" w:hAnsi="GHEA Grapalat" w:cs="Times Armenian"/>
                <w:color w:val="000000"/>
                <w:sz w:val="24"/>
                <w:szCs w:val="24"/>
                <w:lang w:val="hy-AM"/>
              </w:rPr>
            </w:pPr>
          </w:p>
          <w:p w14:paraId="4ABFA1E9" w14:textId="77777777" w:rsidR="007172B1" w:rsidRDefault="00DF3F3D" w:rsidP="007172B1">
            <w:pPr>
              <w:pStyle w:val="ListParagraph"/>
              <w:numPr>
                <w:ilvl w:val="0"/>
                <w:numId w:val="35"/>
              </w:numPr>
              <w:spacing w:after="0" w:line="360" w:lineRule="auto"/>
              <w:ind w:right="360"/>
              <w:jc w:val="both"/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</w:pPr>
            <w:r w:rsidRPr="009953E9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="007172B1" w:rsidRPr="007172B1"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  <w:t xml:space="preserve">Ընդունվել է </w:t>
            </w:r>
          </w:p>
          <w:p w14:paraId="34B33A37" w14:textId="08A22697" w:rsidR="007172B1" w:rsidRPr="007172B1" w:rsidRDefault="007172B1" w:rsidP="007172B1">
            <w:pPr>
              <w:spacing w:after="0" w:line="360" w:lineRule="auto"/>
              <w:ind w:left="255" w:right="360"/>
              <w:jc w:val="both"/>
              <w:rPr>
                <w:rFonts w:ascii="GHEA Grapalat" w:eastAsia="Times New Roman" w:hAnsi="GHEA Grapalat" w:cs="Times Armenian"/>
                <w:color w:val="000000"/>
                <w:sz w:val="24"/>
                <w:szCs w:val="24"/>
                <w:lang w:val="hy-AM"/>
              </w:rPr>
            </w:pPr>
            <w:r w:rsidRPr="007172B1">
              <w:rPr>
                <w:rFonts w:ascii="GHEA Grapalat" w:eastAsia="Times New Roman" w:hAnsi="GHEA Grapalat" w:cs="Times Armenian"/>
                <w:color w:val="000000"/>
                <w:sz w:val="24"/>
                <w:szCs w:val="24"/>
                <w:lang w:val="hy-AM"/>
              </w:rPr>
              <w:t xml:space="preserve">Նախագծից հանվել է </w:t>
            </w:r>
            <w:r>
              <w:rPr>
                <w:rFonts w:ascii="GHEA Grapalat" w:eastAsia="Times New Roman" w:hAnsi="GHEA Grapalat" w:cs="Times Armenian"/>
                <w:color w:val="000000"/>
                <w:sz w:val="24"/>
                <w:szCs w:val="24"/>
                <w:lang w:val="hy-AM"/>
              </w:rPr>
              <w:t xml:space="preserve">5-րդ </w:t>
            </w:r>
            <w:r w:rsidRPr="007172B1">
              <w:rPr>
                <w:rFonts w:ascii="GHEA Grapalat" w:eastAsia="Times New Roman" w:hAnsi="GHEA Grapalat" w:cs="Times Armenian"/>
                <w:color w:val="000000"/>
                <w:sz w:val="24"/>
                <w:szCs w:val="24"/>
                <w:lang w:val="hy-AM"/>
              </w:rPr>
              <w:t>կետը</w:t>
            </w:r>
          </w:p>
          <w:p w14:paraId="0FE384F3" w14:textId="5ACD3043" w:rsidR="006E62F7" w:rsidRPr="009953E9" w:rsidRDefault="006E62F7" w:rsidP="009953E9">
            <w:pPr>
              <w:pStyle w:val="ListParagraph"/>
              <w:spacing w:after="0" w:line="360" w:lineRule="auto"/>
              <w:ind w:left="615" w:right="360"/>
              <w:jc w:val="both"/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9E12CE" w:rsidRPr="009953E9" w14:paraId="55D8A8CF" w14:textId="77777777" w:rsidTr="00292D71">
        <w:trPr>
          <w:trHeight w:val="636"/>
          <w:tblCellSpacing w:w="0" w:type="dxa"/>
          <w:jc w:val="center"/>
        </w:trPr>
        <w:tc>
          <w:tcPr>
            <w:tcW w:w="863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0FB4611" w14:textId="58B57C90" w:rsidR="009E12CE" w:rsidRPr="009953E9" w:rsidRDefault="009E12CE" w:rsidP="00292D71">
            <w:pPr>
              <w:pStyle w:val="ListParagraph"/>
              <w:spacing w:after="0" w:line="360" w:lineRule="auto"/>
              <w:ind w:left="161" w:right="258" w:firstLine="562"/>
              <w:jc w:val="center"/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  <w:lastRenderedPageBreak/>
              <w:t>3</w:t>
            </w:r>
            <w:r w:rsidRPr="009953E9"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. Հայաստանի </w:t>
            </w:r>
            <w:r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  <w:t>Հանրապետության արդարադատության  նախարարություն</w:t>
            </w:r>
          </w:p>
        </w:tc>
        <w:tc>
          <w:tcPr>
            <w:tcW w:w="62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2BBB7B1" w14:textId="36323A4D" w:rsidR="009E12CE" w:rsidRPr="009953E9" w:rsidRDefault="009E12CE" w:rsidP="00292D71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>09.01</w:t>
            </w:r>
            <w:r w:rsidRPr="009953E9"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>.202</w:t>
            </w:r>
            <w:r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>5</w:t>
            </w:r>
            <w:r w:rsidRPr="009953E9"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>թ.</w:t>
            </w:r>
          </w:p>
          <w:p w14:paraId="3682E003" w14:textId="53EB1D6C" w:rsidR="009E12CE" w:rsidRPr="009953E9" w:rsidRDefault="009E12CE" w:rsidP="00292D71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>/27.1/469-2025</w:t>
            </w:r>
          </w:p>
        </w:tc>
      </w:tr>
      <w:tr w:rsidR="009E12CE" w:rsidRPr="009953E9" w14:paraId="73922F8C" w14:textId="77777777" w:rsidTr="009E12CE">
        <w:trPr>
          <w:trHeight w:val="970"/>
          <w:tblCellSpacing w:w="0" w:type="dxa"/>
          <w:jc w:val="center"/>
        </w:trPr>
        <w:tc>
          <w:tcPr>
            <w:tcW w:w="859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8CE5A13" w14:textId="631D3919" w:rsidR="009E12CE" w:rsidRPr="0054608F" w:rsidRDefault="009E12CE" w:rsidP="00961988">
            <w:pPr>
              <w:tabs>
                <w:tab w:val="left" w:pos="7830"/>
              </w:tabs>
              <w:spacing w:line="360" w:lineRule="auto"/>
              <w:ind w:left="180" w:right="163" w:firstLine="720"/>
              <w:jc w:val="both"/>
              <w:rPr>
                <w:rFonts w:ascii="GHEA Grapalat" w:hAnsi="GHEA Grapalat" w:cs="Sylfaen"/>
                <w:lang w:val="hy-AM"/>
              </w:rPr>
            </w:pPr>
            <w:r w:rsidRPr="00EE5DDF">
              <w:rPr>
                <w:rFonts w:ascii="GHEA Grapalat" w:hAnsi="GHEA Grapalat" w:cs="Sylfaen"/>
                <w:lang w:val="hy-AM"/>
              </w:rPr>
              <w:t xml:space="preserve">««Վնասվածքաբանության և օրթոպեդիայի գիտական կենտրոն» ՓԲԸ-ի պետական սեփականություն հանդիսացող բաժնետոմսերի (բաժնեմասի) կառավարման լիազորությունները Հայաստանի Հանրապետության առողջապահության նախարարությանը վերապահելու, անհատույց օգտագործման իրավունքով անշարժ գույքը ամրացնելու և ընկերության մասնավորեցման գործընթացը կանոնակարգելու մասին» </w:t>
            </w:r>
            <w:r>
              <w:rPr>
                <w:rFonts w:ascii="GHEA Grapalat" w:hAnsi="GHEA Grapalat" w:cs="Sylfaen"/>
                <w:lang w:val="hy-AM"/>
              </w:rPr>
              <w:t xml:space="preserve">ՀՀ </w:t>
            </w:r>
            <w:r w:rsidRPr="00EE5DDF">
              <w:rPr>
                <w:rFonts w:ascii="GHEA Grapalat" w:hAnsi="GHEA Grapalat" w:cs="Sylfaen"/>
                <w:lang w:val="hy-AM"/>
              </w:rPr>
              <w:t>կառավարության որոշման նախագծ</w:t>
            </w:r>
            <w:r>
              <w:rPr>
                <w:rFonts w:ascii="GHEA Grapalat" w:hAnsi="GHEA Grapalat" w:cs="Sylfaen"/>
                <w:lang w:val="hy-AM"/>
              </w:rPr>
              <w:t xml:space="preserve">ի վերաբերյալ դիտողություններ և առաջարկություններ չունենք: </w:t>
            </w:r>
          </w:p>
        </w:tc>
        <w:tc>
          <w:tcPr>
            <w:tcW w:w="624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F6276B8" w14:textId="77777777" w:rsidR="009E12CE" w:rsidRPr="009953E9" w:rsidRDefault="009E12CE" w:rsidP="00961988">
            <w:pPr>
              <w:pStyle w:val="ListParagraph"/>
              <w:tabs>
                <w:tab w:val="left" w:pos="7830"/>
              </w:tabs>
              <w:spacing w:after="0" w:line="360" w:lineRule="auto"/>
              <w:ind w:left="180" w:firstLine="720"/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2DA1A29D" w14:textId="3EF04395" w:rsidR="009E12CE" w:rsidRPr="007172B1" w:rsidRDefault="009E12CE" w:rsidP="00961988">
            <w:pPr>
              <w:pStyle w:val="ListParagraph"/>
              <w:tabs>
                <w:tab w:val="left" w:pos="7830"/>
              </w:tabs>
              <w:spacing w:after="0" w:line="360" w:lineRule="auto"/>
              <w:ind w:left="180" w:right="360" w:firstLine="720"/>
              <w:jc w:val="both"/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  <w:t>Ը</w:t>
            </w:r>
            <w:r w:rsidRPr="007172B1"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  <w:t>նդունվել է</w:t>
            </w:r>
            <w:r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  <w:t xml:space="preserve"> ի գիտություն</w:t>
            </w:r>
            <w:r w:rsidRPr="007172B1"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  <w:t xml:space="preserve"> </w:t>
            </w:r>
          </w:p>
          <w:p w14:paraId="4E1415B9" w14:textId="77777777" w:rsidR="009E12CE" w:rsidRPr="009953E9" w:rsidRDefault="009E12CE" w:rsidP="00961988">
            <w:pPr>
              <w:pStyle w:val="ListParagraph"/>
              <w:tabs>
                <w:tab w:val="left" w:pos="7830"/>
              </w:tabs>
              <w:spacing w:after="0" w:line="360" w:lineRule="auto"/>
              <w:ind w:left="180" w:right="360" w:firstLine="720"/>
              <w:jc w:val="both"/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961988" w:rsidRPr="009953E9" w14:paraId="773C900A" w14:textId="77777777" w:rsidTr="00201238">
        <w:trPr>
          <w:trHeight w:val="636"/>
          <w:tblCellSpacing w:w="0" w:type="dxa"/>
          <w:jc w:val="center"/>
        </w:trPr>
        <w:tc>
          <w:tcPr>
            <w:tcW w:w="863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688524" w14:textId="6A4F1FED" w:rsidR="00961988" w:rsidRPr="009953E9" w:rsidRDefault="00961988" w:rsidP="00961988">
            <w:pPr>
              <w:pStyle w:val="ListParagraph"/>
              <w:tabs>
                <w:tab w:val="left" w:pos="7830"/>
              </w:tabs>
              <w:spacing w:after="0" w:line="240" w:lineRule="auto"/>
              <w:ind w:left="187" w:right="258" w:firstLine="720"/>
              <w:jc w:val="center"/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  <w:t>4</w:t>
            </w:r>
            <w:r w:rsidRPr="009953E9"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. Հայաստանի </w:t>
            </w:r>
            <w:r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Հանրապետության վարչապետի աշխատակազմի իրավաբանական վարչություն </w:t>
            </w:r>
          </w:p>
        </w:tc>
        <w:tc>
          <w:tcPr>
            <w:tcW w:w="62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0C88F79" w14:textId="00805DD7" w:rsidR="00961988" w:rsidRPr="009953E9" w:rsidRDefault="00961988" w:rsidP="00961988">
            <w:pPr>
              <w:tabs>
                <w:tab w:val="left" w:pos="7830"/>
              </w:tabs>
              <w:spacing w:after="0" w:line="240" w:lineRule="auto"/>
              <w:ind w:left="187" w:firstLine="720"/>
              <w:jc w:val="center"/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>24.01</w:t>
            </w:r>
            <w:r w:rsidRPr="009953E9"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>.202</w:t>
            </w:r>
            <w:r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>5</w:t>
            </w:r>
            <w:r w:rsidRPr="009953E9"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>թ.</w:t>
            </w:r>
          </w:p>
          <w:p w14:paraId="7934BCD1" w14:textId="14570DF5" w:rsidR="00961988" w:rsidRPr="009953E9" w:rsidRDefault="00961988" w:rsidP="00961988">
            <w:pPr>
              <w:tabs>
                <w:tab w:val="left" w:pos="7830"/>
              </w:tabs>
              <w:spacing w:after="0" w:line="240" w:lineRule="auto"/>
              <w:ind w:left="187" w:firstLine="720"/>
              <w:jc w:val="center"/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</w:pPr>
            <w:r w:rsidRPr="00961988"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>02/16.3/2212-2025</w:t>
            </w:r>
          </w:p>
        </w:tc>
      </w:tr>
    </w:tbl>
    <w:p w14:paraId="2F91C41C" w14:textId="77777777" w:rsidR="00961988" w:rsidRDefault="00961988" w:rsidP="00961988">
      <w:pPr>
        <w:tabs>
          <w:tab w:val="left" w:pos="7830"/>
        </w:tabs>
        <w:ind w:left="180" w:firstLine="720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br w:type="page"/>
      </w:r>
    </w:p>
    <w:tbl>
      <w:tblPr>
        <w:tblW w:w="1484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94"/>
        <w:gridCol w:w="6248"/>
      </w:tblGrid>
      <w:tr w:rsidR="00961988" w:rsidRPr="00480A6F" w14:paraId="5ECE318D" w14:textId="77777777" w:rsidTr="00201238">
        <w:trPr>
          <w:trHeight w:val="970"/>
          <w:tblCellSpacing w:w="0" w:type="dxa"/>
          <w:jc w:val="center"/>
        </w:trPr>
        <w:tc>
          <w:tcPr>
            <w:tcW w:w="85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F3D5154" w14:textId="77777777" w:rsidR="00961988" w:rsidRDefault="00961988" w:rsidP="00961988">
            <w:pPr>
              <w:tabs>
                <w:tab w:val="left" w:pos="7830"/>
              </w:tabs>
              <w:spacing w:after="0" w:line="360" w:lineRule="auto"/>
              <w:ind w:left="187" w:right="135" w:firstLine="720"/>
              <w:jc w:val="both"/>
              <w:rPr>
                <w:rFonts w:ascii="GHEA Grapalat" w:hAnsi="GHEA Grapalat"/>
                <w:color w:val="000000" w:themeColor="text1"/>
                <w:sz w:val="24"/>
                <w:lang w:val="hy-AM"/>
              </w:rPr>
            </w:pPr>
            <w:r>
              <w:rPr>
                <w:rFonts w:ascii="GHEA Grapalat" w:eastAsia="Calibri" w:hAnsi="GHEA Grapalat" w:cs="Arial"/>
                <w:bCs/>
                <w:sz w:val="24"/>
                <w:lang w:val="hy-AM"/>
              </w:rPr>
              <w:lastRenderedPageBreak/>
              <w:t>1.Ներկայացված նախագծով նախատեսվում է «Վ</w:t>
            </w:r>
            <w:r>
              <w:rPr>
                <w:rFonts w:ascii="GHEA Grapalat" w:hAnsi="GHEA Grapalat"/>
                <w:bCs/>
                <w:color w:val="000000"/>
                <w:sz w:val="24"/>
                <w:lang w:val="hy-AM"/>
              </w:rPr>
              <w:t xml:space="preserve">նասվածքաբանության և օրթոպեդիայի գիտական կենտրոն» փակ բաժնետիրական ընկերության պետական սեփականություն հանդիսացող բաժնետոմսերի կառավարման լիազորությունները ՀՀ առողջապահության նախարարությանը վերապահելու, անհատույց օգտագործման իրավունքով անշարժ գույքը ամրացնելու և ընկերության մասնավորեցման գործընթացը կանոնակարգելու մասին որոշման ընդունում: Մինչդեռ նախագծում </w:t>
            </w:r>
            <w:r>
              <w:rPr>
                <w:rFonts w:ascii="GHEA Grapalat" w:hAnsi="GHEA Grapalat"/>
                <w:bCs/>
                <w:i/>
                <w:color w:val="000000"/>
                <w:sz w:val="24"/>
                <w:u w:val="single"/>
                <w:lang w:val="hy-AM"/>
              </w:rPr>
              <w:t xml:space="preserve">անհատույց օգտագործման իրավունքով անշարժ գույքը ամրացնելու և ընկերության մասնավորեցման գործընթացը կանոնակարգելու  </w:t>
            </w:r>
            <w:r>
              <w:rPr>
                <w:rFonts w:ascii="GHEA Grapalat" w:hAnsi="GHEA Grapalat"/>
                <w:bCs/>
                <w:color w:val="000000"/>
                <w:sz w:val="24"/>
                <w:lang w:val="hy-AM"/>
              </w:rPr>
              <w:t xml:space="preserve">մասով կարգավորումներ նախատեսված չեն, ինչը խնդրահարույց է </w:t>
            </w:r>
            <w:r>
              <w:rPr>
                <w:rFonts w:ascii="GHEA Grapalat" w:hAnsi="GHEA Grapalat" w:cs="Sylfaen"/>
                <w:color w:val="000000" w:themeColor="text1"/>
                <w:sz w:val="24"/>
                <w:lang w:val="hy-AM"/>
              </w:rPr>
              <w:t>«Նորմատիվ իրավական ակտերի մասին» օրենքի 12-րդ հոդվածի 1-ին մասի պահանջի տեսանկյունից, ըստ որի՝  ն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որմատիվ իրավական ակտը ունենում է վերնագիր, որը համապատասխանում է նորմատիվ իրավական ակտի բովանդակությանը:</w:t>
            </w:r>
          </w:p>
          <w:p w14:paraId="3E68D8AB" w14:textId="3C00B50A" w:rsidR="00961988" w:rsidRPr="00961988" w:rsidRDefault="00961988" w:rsidP="00961988">
            <w:pPr>
              <w:tabs>
                <w:tab w:val="left" w:pos="7830"/>
              </w:tabs>
              <w:autoSpaceDE w:val="0"/>
              <w:autoSpaceDN w:val="0"/>
              <w:adjustRightInd w:val="0"/>
              <w:spacing w:after="0" w:line="360" w:lineRule="auto"/>
              <w:ind w:left="187" w:right="218" w:firstLine="720"/>
              <w:jc w:val="both"/>
              <w:rPr>
                <w:rFonts w:ascii="GHEA Grapalat" w:hAnsi="GHEA Grapalat" w:cs="Arial"/>
                <w:bCs/>
                <w:color w:val="000000"/>
                <w:sz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Arial"/>
                <w:color w:val="000000"/>
                <w:sz w:val="24"/>
                <w:shd w:val="clear" w:color="auto" w:fill="FFFFFF"/>
                <w:lang w:val="hy-AM"/>
              </w:rPr>
              <w:t>2.Նախագծի</w:t>
            </w:r>
            <w:r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hd w:val="clear" w:color="auto" w:fill="FFFFFF"/>
                <w:lang w:val="hy-AM"/>
              </w:rPr>
              <w:t>նախաբանում</w:t>
            </w:r>
            <w:r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hd w:val="clear" w:color="auto" w:fill="FFFFFF"/>
                <w:lang w:val="hy-AM"/>
              </w:rPr>
              <w:t>նշված</w:t>
            </w:r>
            <w:r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hd w:val="clear" w:color="auto" w:fill="FFFFFF"/>
                <w:lang w:val="hy-AM"/>
              </w:rPr>
              <w:t>լիազորող</w:t>
            </w:r>
            <w:r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hd w:val="clear" w:color="auto" w:fill="FFFFFF"/>
                <w:lang w:val="hy-AM"/>
              </w:rPr>
              <w:t>նորմերը</w:t>
            </w:r>
            <w:r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hd w:val="clear" w:color="auto" w:fill="FFFFFF"/>
                <w:lang w:val="hy-AM"/>
              </w:rPr>
              <w:t>որոշակիացված</w:t>
            </w:r>
            <w:r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hd w:val="clear" w:color="auto" w:fill="FFFFFF"/>
                <w:lang w:val="hy-AM"/>
              </w:rPr>
              <w:t>չեն</w:t>
            </w:r>
            <w:r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: </w:t>
            </w:r>
            <w:r>
              <w:rPr>
                <w:rFonts w:ascii="GHEA Grapalat" w:hAnsi="GHEA Grapalat" w:cs="Arial"/>
                <w:color w:val="000000"/>
                <w:sz w:val="24"/>
                <w:shd w:val="clear" w:color="auto" w:fill="FFFFFF"/>
                <w:lang w:val="hy-AM"/>
              </w:rPr>
              <w:t>Մասնավորապես՝</w:t>
            </w:r>
            <w:r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 «</w:t>
            </w:r>
            <w:r>
              <w:rPr>
                <w:rFonts w:ascii="GHEA Grapalat" w:hAnsi="GHEA Grapalat" w:cs="Arial"/>
                <w:color w:val="000000"/>
                <w:sz w:val="24"/>
                <w:shd w:val="clear" w:color="auto" w:fill="FFFFFF"/>
                <w:lang w:val="hy-AM"/>
              </w:rPr>
              <w:t>Նորմատիվ</w:t>
            </w:r>
            <w:r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hd w:val="clear" w:color="auto" w:fill="FFFFFF"/>
                <w:lang w:val="hy-AM"/>
              </w:rPr>
              <w:t>իրավական</w:t>
            </w:r>
            <w:r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hd w:val="clear" w:color="auto" w:fill="FFFFFF"/>
                <w:lang w:val="hy-AM"/>
              </w:rPr>
              <w:t>ակտերի</w:t>
            </w:r>
            <w:r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hd w:val="clear" w:color="auto" w:fill="FFFFFF"/>
                <w:lang w:val="hy-AM"/>
              </w:rPr>
              <w:t>մասին</w:t>
            </w:r>
            <w:r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» </w:t>
            </w:r>
            <w:r>
              <w:rPr>
                <w:rFonts w:ascii="GHEA Grapalat" w:hAnsi="GHEA Grapalat" w:cs="Arial"/>
                <w:color w:val="000000"/>
                <w:sz w:val="24"/>
                <w:shd w:val="clear" w:color="auto" w:fill="FFFFFF"/>
                <w:lang w:val="hy-AM"/>
              </w:rPr>
              <w:t>օրենքի</w:t>
            </w:r>
            <w:r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 13-</w:t>
            </w:r>
            <w:r>
              <w:rPr>
                <w:rFonts w:ascii="GHEA Grapalat" w:hAnsi="GHEA Grapalat" w:cs="Arial"/>
                <w:color w:val="000000"/>
                <w:sz w:val="24"/>
                <w:shd w:val="clear" w:color="auto" w:fill="FFFFFF"/>
                <w:lang w:val="hy-AM"/>
              </w:rPr>
              <w:t>րդ</w:t>
            </w:r>
            <w:r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hd w:val="clear" w:color="auto" w:fill="FFFFFF"/>
                <w:lang w:val="hy-AM"/>
              </w:rPr>
              <w:t>հոդվածի</w:t>
            </w:r>
            <w:r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 1-</w:t>
            </w:r>
            <w:r>
              <w:rPr>
                <w:rFonts w:ascii="GHEA Grapalat" w:hAnsi="GHEA Grapalat" w:cs="Arial"/>
                <w:color w:val="000000"/>
                <w:sz w:val="24"/>
                <w:shd w:val="clear" w:color="auto" w:fill="FFFFFF"/>
                <w:lang w:val="hy-AM"/>
              </w:rPr>
              <w:t>ին</w:t>
            </w:r>
            <w:r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hd w:val="clear" w:color="auto" w:fill="FFFFFF"/>
                <w:lang w:val="hy-AM"/>
              </w:rPr>
              <w:t>մասի</w:t>
            </w:r>
            <w:r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hd w:val="clear" w:color="auto" w:fill="FFFFFF"/>
                <w:lang w:val="hy-AM"/>
              </w:rPr>
              <w:t>համաձայն՝</w:t>
            </w:r>
            <w:r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hd w:val="clear" w:color="auto" w:fill="FFFFFF"/>
                <w:lang w:val="hy-AM"/>
              </w:rPr>
              <w:t>ենթաօրենսդրական</w:t>
            </w:r>
            <w:r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hd w:val="clear" w:color="auto" w:fill="FFFFFF"/>
                <w:lang w:val="hy-AM"/>
              </w:rPr>
              <w:t>նորմատիվ</w:t>
            </w:r>
            <w:r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hd w:val="clear" w:color="auto" w:fill="FFFFFF"/>
                <w:lang w:val="hy-AM"/>
              </w:rPr>
              <w:t>իրավական</w:t>
            </w:r>
            <w:r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hd w:val="clear" w:color="auto" w:fill="FFFFFF"/>
                <w:lang w:val="hy-AM"/>
              </w:rPr>
              <w:t>ակտը</w:t>
            </w:r>
            <w:r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hd w:val="clear" w:color="auto" w:fill="FFFFFF"/>
                <w:lang w:val="hy-AM"/>
              </w:rPr>
              <w:t>ունենում</w:t>
            </w:r>
            <w:r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hd w:val="clear" w:color="auto" w:fill="FFFFFF"/>
                <w:lang w:val="hy-AM"/>
              </w:rPr>
              <w:t>է</w:t>
            </w:r>
            <w:r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hd w:val="clear" w:color="auto" w:fill="FFFFFF"/>
                <w:lang w:val="hy-AM"/>
              </w:rPr>
              <w:t>նախաբան</w:t>
            </w:r>
            <w:r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, </w:t>
            </w:r>
            <w:r>
              <w:rPr>
                <w:rFonts w:ascii="GHEA Grapalat" w:hAnsi="GHEA Grapalat" w:cs="Arial"/>
                <w:color w:val="000000"/>
                <w:sz w:val="24"/>
                <w:shd w:val="clear" w:color="auto" w:fill="FFFFFF"/>
                <w:lang w:val="hy-AM"/>
              </w:rPr>
              <w:t>որում</w:t>
            </w:r>
            <w:r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hd w:val="clear" w:color="auto" w:fill="FFFFFF"/>
                <w:lang w:val="hy-AM"/>
              </w:rPr>
              <w:t>նշվում</w:t>
            </w:r>
            <w:r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hd w:val="clear" w:color="auto" w:fill="FFFFFF"/>
                <w:lang w:val="hy-AM"/>
              </w:rPr>
              <w:t>է</w:t>
            </w:r>
            <w:r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hd w:val="clear" w:color="auto" w:fill="FFFFFF"/>
                <w:lang w:val="hy-AM"/>
              </w:rPr>
              <w:t>օրենսդրական</w:t>
            </w:r>
            <w:r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hd w:val="clear" w:color="auto" w:fill="FFFFFF"/>
                <w:lang w:val="hy-AM"/>
              </w:rPr>
              <w:t>իրավական</w:t>
            </w:r>
            <w:r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hd w:val="clear" w:color="auto" w:fill="FFFFFF"/>
                <w:lang w:val="hy-AM"/>
              </w:rPr>
              <w:t>ակտի</w:t>
            </w:r>
            <w:r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i/>
                <w:color w:val="000000"/>
                <w:sz w:val="24"/>
                <w:u w:val="single"/>
                <w:shd w:val="clear" w:color="auto" w:fill="FFFFFF"/>
                <w:lang w:val="hy-AM"/>
              </w:rPr>
              <w:t>հոդվածը</w:t>
            </w:r>
            <w:r>
              <w:rPr>
                <w:rFonts w:ascii="GHEA Grapalat" w:hAnsi="GHEA Grapalat"/>
                <w:i/>
                <w:color w:val="000000"/>
                <w:sz w:val="24"/>
                <w:u w:val="single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i/>
                <w:color w:val="000000"/>
                <w:sz w:val="24"/>
                <w:u w:val="single"/>
                <w:shd w:val="clear" w:color="auto" w:fill="FFFFFF"/>
                <w:lang w:val="hy-AM"/>
              </w:rPr>
              <w:t>կամ</w:t>
            </w:r>
            <w:r>
              <w:rPr>
                <w:rFonts w:ascii="GHEA Grapalat" w:hAnsi="GHEA Grapalat"/>
                <w:i/>
                <w:color w:val="000000"/>
                <w:sz w:val="24"/>
                <w:u w:val="single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i/>
                <w:color w:val="000000"/>
                <w:sz w:val="24"/>
                <w:u w:val="single"/>
                <w:shd w:val="clear" w:color="auto" w:fill="FFFFFF"/>
                <w:lang w:val="hy-AM"/>
              </w:rPr>
              <w:t>մասը</w:t>
            </w:r>
            <w:r>
              <w:rPr>
                <w:rFonts w:ascii="GHEA Grapalat" w:hAnsi="GHEA Grapalat"/>
                <w:i/>
                <w:color w:val="000000"/>
                <w:sz w:val="24"/>
                <w:u w:val="single"/>
                <w:shd w:val="clear" w:color="auto" w:fill="FFFFFF"/>
                <w:lang w:val="hy-AM"/>
              </w:rPr>
              <w:t>,</w:t>
            </w:r>
            <w:r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hd w:val="clear" w:color="auto" w:fill="FFFFFF"/>
                <w:lang w:val="hy-AM"/>
              </w:rPr>
              <w:t>որը</w:t>
            </w:r>
            <w:r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hd w:val="clear" w:color="auto" w:fill="FFFFFF"/>
                <w:lang w:val="hy-AM"/>
              </w:rPr>
              <w:t>ներառում</w:t>
            </w:r>
            <w:r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hd w:val="clear" w:color="auto" w:fill="FFFFFF"/>
                <w:lang w:val="hy-AM"/>
              </w:rPr>
              <w:t>է</w:t>
            </w:r>
            <w:r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hd w:val="clear" w:color="auto" w:fill="FFFFFF"/>
                <w:lang w:val="hy-AM"/>
              </w:rPr>
              <w:t>Սահմանադրության</w:t>
            </w:r>
            <w:r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 6-</w:t>
            </w:r>
            <w:r>
              <w:rPr>
                <w:rFonts w:ascii="GHEA Grapalat" w:hAnsi="GHEA Grapalat" w:cs="Arial"/>
                <w:color w:val="000000"/>
                <w:sz w:val="24"/>
                <w:shd w:val="clear" w:color="auto" w:fill="FFFFFF"/>
                <w:lang w:val="hy-AM"/>
              </w:rPr>
              <w:t>րդ</w:t>
            </w:r>
            <w:r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hd w:val="clear" w:color="auto" w:fill="FFFFFF"/>
                <w:lang w:val="hy-AM"/>
              </w:rPr>
              <w:t>հոդվածի</w:t>
            </w:r>
            <w:r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 2-</w:t>
            </w:r>
            <w:r>
              <w:rPr>
                <w:rFonts w:ascii="GHEA Grapalat" w:hAnsi="GHEA Grapalat" w:cs="Arial"/>
                <w:color w:val="000000"/>
                <w:sz w:val="24"/>
                <w:shd w:val="clear" w:color="auto" w:fill="FFFFFF"/>
                <w:lang w:val="hy-AM"/>
              </w:rPr>
              <w:t>րդ</w:t>
            </w:r>
            <w:r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hd w:val="clear" w:color="auto" w:fill="FFFFFF"/>
                <w:lang w:val="hy-AM"/>
              </w:rPr>
              <w:t>մասով</w:t>
            </w:r>
            <w:r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hd w:val="clear" w:color="auto" w:fill="FFFFFF"/>
                <w:lang w:val="hy-AM"/>
              </w:rPr>
              <w:t>սահմանված</w:t>
            </w:r>
            <w:r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hd w:val="clear" w:color="auto" w:fill="FFFFFF"/>
                <w:lang w:val="hy-AM"/>
              </w:rPr>
              <w:t>լիազորող</w:t>
            </w:r>
            <w:r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hd w:val="clear" w:color="auto" w:fill="FFFFFF"/>
                <w:lang w:val="hy-AM"/>
              </w:rPr>
              <w:t>նորմեր</w:t>
            </w:r>
            <w:r>
              <w:rPr>
                <w:rFonts w:ascii="GHEA Grapalat" w:hAnsi="GHEA Grapalat"/>
                <w:bCs/>
                <w:color w:val="000000"/>
                <w:sz w:val="24"/>
                <w:shd w:val="clear" w:color="auto" w:fill="FFFFFF"/>
                <w:lang w:val="hy-AM"/>
              </w:rPr>
              <w:t xml:space="preserve">: </w:t>
            </w:r>
            <w:r>
              <w:rPr>
                <w:rFonts w:ascii="GHEA Grapalat" w:hAnsi="GHEA Grapalat" w:cs="Arial"/>
                <w:bCs/>
                <w:color w:val="000000"/>
                <w:sz w:val="24"/>
                <w:shd w:val="clear" w:color="auto" w:fill="FFFFFF"/>
                <w:lang w:val="hy-AM"/>
              </w:rPr>
              <w:t>Հետևաբար՝ նախագծի</w:t>
            </w:r>
            <w:r>
              <w:rPr>
                <w:rFonts w:ascii="GHEA Grapalat" w:hAnsi="GHEA Grapalat"/>
                <w:bCs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bCs/>
                <w:color w:val="000000"/>
                <w:sz w:val="24"/>
                <w:shd w:val="clear" w:color="auto" w:fill="FFFFFF"/>
                <w:lang w:val="hy-AM"/>
              </w:rPr>
              <w:t>նախաբանում նշված լիազորող նորմերը վերանայման կարիք ունեն:</w:t>
            </w:r>
          </w:p>
        </w:tc>
        <w:tc>
          <w:tcPr>
            <w:tcW w:w="62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74CF089" w14:textId="77777777" w:rsidR="00961988" w:rsidRPr="009953E9" w:rsidRDefault="00961988" w:rsidP="00961988">
            <w:pPr>
              <w:pStyle w:val="ListParagraph"/>
              <w:tabs>
                <w:tab w:val="left" w:pos="7830"/>
              </w:tabs>
              <w:spacing w:after="0" w:line="360" w:lineRule="auto"/>
              <w:ind w:left="180" w:firstLine="720"/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316D6994" w14:textId="2EA0CA6D" w:rsidR="00961988" w:rsidRPr="00961988" w:rsidRDefault="00961988" w:rsidP="00961988">
            <w:pPr>
              <w:spacing w:after="0" w:line="360" w:lineRule="auto"/>
              <w:ind w:right="360"/>
              <w:jc w:val="both"/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  <w:t xml:space="preserve"> </w:t>
            </w:r>
            <w:r w:rsidRPr="00961988"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  <w:t xml:space="preserve">Ընդունվել է </w:t>
            </w:r>
          </w:p>
          <w:p w14:paraId="4D782842" w14:textId="77777777" w:rsidR="00961988" w:rsidRPr="007172B1" w:rsidRDefault="00961988" w:rsidP="00961988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71" w:right="169"/>
              <w:jc w:val="both"/>
              <w:rPr>
                <w:rFonts w:ascii="GHEA Grapalat" w:hAnsi="GHEA Grapalat" w:cs="Times Armenian"/>
                <w:color w:val="000000"/>
                <w:lang w:val="hy-AM"/>
              </w:rPr>
            </w:pPr>
            <w:r>
              <w:rPr>
                <w:rFonts w:ascii="GHEA Grapalat" w:hAnsi="GHEA Grapalat" w:cs="Times Armenian"/>
                <w:color w:val="000000"/>
                <w:lang w:val="hy-AM"/>
              </w:rPr>
              <w:t xml:space="preserve">Կատարվել է համապատասխան փոփոխություններ: </w:t>
            </w:r>
          </w:p>
          <w:p w14:paraId="55314919" w14:textId="77777777" w:rsidR="00961988" w:rsidRPr="009953E9" w:rsidRDefault="00961988" w:rsidP="00961988">
            <w:pPr>
              <w:pStyle w:val="ListParagraph"/>
              <w:tabs>
                <w:tab w:val="left" w:pos="7830"/>
              </w:tabs>
              <w:spacing w:after="0" w:line="360" w:lineRule="auto"/>
              <w:ind w:left="180" w:right="360" w:firstLine="720"/>
              <w:jc w:val="both"/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</w:tc>
      </w:tr>
    </w:tbl>
    <w:p w14:paraId="2879FCA4" w14:textId="18781DC4" w:rsidR="004A0D8F" w:rsidRPr="009953E9" w:rsidRDefault="004A0D8F" w:rsidP="009953E9">
      <w:pPr>
        <w:spacing w:after="0" w:line="360" w:lineRule="auto"/>
        <w:jc w:val="right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9953E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Առողջապահության նախարարություն</w:t>
      </w:r>
    </w:p>
    <w:sectPr w:rsidR="004A0D8F" w:rsidRPr="009953E9" w:rsidSect="00392DB0">
      <w:pgSz w:w="15840" w:h="12240" w:orient="landscape"/>
      <w:pgMar w:top="540" w:right="851" w:bottom="270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A41B57" w14:textId="77777777" w:rsidR="00B94D41" w:rsidRDefault="00B94D41" w:rsidP="00D059EA">
      <w:pPr>
        <w:spacing w:after="0" w:line="240" w:lineRule="auto"/>
      </w:pPr>
      <w:r>
        <w:separator/>
      </w:r>
    </w:p>
  </w:endnote>
  <w:endnote w:type="continuationSeparator" w:id="0">
    <w:p w14:paraId="594F33EA" w14:textId="77777777" w:rsidR="00B94D41" w:rsidRDefault="00B94D41" w:rsidP="00D059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1561CC" w14:textId="77777777" w:rsidR="00B94D41" w:rsidRDefault="00B94D41" w:rsidP="00D059EA">
      <w:pPr>
        <w:spacing w:after="0" w:line="240" w:lineRule="auto"/>
      </w:pPr>
      <w:r>
        <w:separator/>
      </w:r>
    </w:p>
  </w:footnote>
  <w:footnote w:type="continuationSeparator" w:id="0">
    <w:p w14:paraId="2BBD104C" w14:textId="77777777" w:rsidR="00B94D41" w:rsidRDefault="00B94D41" w:rsidP="00D059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F84F38"/>
    <w:multiLevelType w:val="hybridMultilevel"/>
    <w:tmpl w:val="AA72561C"/>
    <w:lvl w:ilvl="0" w:tplc="04090001">
      <w:start w:val="1"/>
      <w:numFmt w:val="bullet"/>
      <w:lvlText w:val=""/>
      <w:lvlJc w:val="left"/>
      <w:pPr>
        <w:ind w:left="135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6" w:hanging="360"/>
      </w:pPr>
      <w:rPr>
        <w:rFonts w:ascii="Wingdings" w:hAnsi="Wingdings" w:hint="default"/>
      </w:rPr>
    </w:lvl>
  </w:abstractNum>
  <w:abstractNum w:abstractNumId="1" w15:restartNumberingAfterBreak="0">
    <w:nsid w:val="08345869"/>
    <w:multiLevelType w:val="hybridMultilevel"/>
    <w:tmpl w:val="F40E7AB6"/>
    <w:lvl w:ilvl="0" w:tplc="4FE68F88">
      <w:start w:val="1"/>
      <w:numFmt w:val="decimal"/>
      <w:lvlText w:val="%1."/>
      <w:lvlJc w:val="left"/>
      <w:pPr>
        <w:ind w:left="47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92" w:hanging="360"/>
      </w:pPr>
    </w:lvl>
    <w:lvl w:ilvl="2" w:tplc="0409001B" w:tentative="1">
      <w:start w:val="1"/>
      <w:numFmt w:val="lowerRoman"/>
      <w:lvlText w:val="%3."/>
      <w:lvlJc w:val="right"/>
      <w:pPr>
        <w:ind w:left="1912" w:hanging="180"/>
      </w:pPr>
    </w:lvl>
    <w:lvl w:ilvl="3" w:tplc="0409000F" w:tentative="1">
      <w:start w:val="1"/>
      <w:numFmt w:val="decimal"/>
      <w:lvlText w:val="%4."/>
      <w:lvlJc w:val="left"/>
      <w:pPr>
        <w:ind w:left="2632" w:hanging="360"/>
      </w:pPr>
    </w:lvl>
    <w:lvl w:ilvl="4" w:tplc="04090019" w:tentative="1">
      <w:start w:val="1"/>
      <w:numFmt w:val="lowerLetter"/>
      <w:lvlText w:val="%5."/>
      <w:lvlJc w:val="left"/>
      <w:pPr>
        <w:ind w:left="3352" w:hanging="360"/>
      </w:pPr>
    </w:lvl>
    <w:lvl w:ilvl="5" w:tplc="0409001B" w:tentative="1">
      <w:start w:val="1"/>
      <w:numFmt w:val="lowerRoman"/>
      <w:lvlText w:val="%6."/>
      <w:lvlJc w:val="right"/>
      <w:pPr>
        <w:ind w:left="4072" w:hanging="180"/>
      </w:pPr>
    </w:lvl>
    <w:lvl w:ilvl="6" w:tplc="0409000F" w:tentative="1">
      <w:start w:val="1"/>
      <w:numFmt w:val="decimal"/>
      <w:lvlText w:val="%7."/>
      <w:lvlJc w:val="left"/>
      <w:pPr>
        <w:ind w:left="4792" w:hanging="360"/>
      </w:pPr>
    </w:lvl>
    <w:lvl w:ilvl="7" w:tplc="04090019" w:tentative="1">
      <w:start w:val="1"/>
      <w:numFmt w:val="lowerLetter"/>
      <w:lvlText w:val="%8."/>
      <w:lvlJc w:val="left"/>
      <w:pPr>
        <w:ind w:left="5512" w:hanging="360"/>
      </w:pPr>
    </w:lvl>
    <w:lvl w:ilvl="8" w:tplc="0409001B" w:tentative="1">
      <w:start w:val="1"/>
      <w:numFmt w:val="lowerRoman"/>
      <w:lvlText w:val="%9."/>
      <w:lvlJc w:val="right"/>
      <w:pPr>
        <w:ind w:left="6232" w:hanging="180"/>
      </w:pPr>
    </w:lvl>
  </w:abstractNum>
  <w:abstractNum w:abstractNumId="2" w15:restartNumberingAfterBreak="0">
    <w:nsid w:val="0B2C3E15"/>
    <w:multiLevelType w:val="hybridMultilevel"/>
    <w:tmpl w:val="B964D30A"/>
    <w:lvl w:ilvl="0" w:tplc="728A9BA0">
      <w:numFmt w:val="bullet"/>
      <w:lvlText w:val="-"/>
      <w:lvlJc w:val="left"/>
      <w:pPr>
        <w:ind w:left="1365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3" w15:restartNumberingAfterBreak="0">
    <w:nsid w:val="17746437"/>
    <w:multiLevelType w:val="hybridMultilevel"/>
    <w:tmpl w:val="B120927C"/>
    <w:lvl w:ilvl="0" w:tplc="EBD0483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C2A2268"/>
    <w:multiLevelType w:val="hybridMultilevel"/>
    <w:tmpl w:val="6CE4CCA2"/>
    <w:lvl w:ilvl="0" w:tplc="F018832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DC2E2D"/>
    <w:multiLevelType w:val="hybridMultilevel"/>
    <w:tmpl w:val="8E12F0EC"/>
    <w:lvl w:ilvl="0" w:tplc="1A7E9592">
      <w:start w:val="1"/>
      <w:numFmt w:val="decimal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6" w15:restartNumberingAfterBreak="0">
    <w:nsid w:val="1E4E4C8A"/>
    <w:multiLevelType w:val="hybridMultilevel"/>
    <w:tmpl w:val="4A8A0200"/>
    <w:lvl w:ilvl="0" w:tplc="CC94CE00">
      <w:numFmt w:val="bullet"/>
      <w:lvlText w:val="-"/>
      <w:lvlJc w:val="left"/>
      <w:pPr>
        <w:ind w:left="927" w:hanging="360"/>
      </w:pPr>
      <w:rPr>
        <w:rFonts w:ascii="GHEA Grapalat" w:eastAsia="Calibri" w:hAnsi="GHEA Grapalat" w:cstheme="minorBidi" w:hint="default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 w15:restartNumberingAfterBreak="0">
    <w:nsid w:val="1E5B3BE0"/>
    <w:multiLevelType w:val="hybridMultilevel"/>
    <w:tmpl w:val="F1C82082"/>
    <w:lvl w:ilvl="0" w:tplc="3B20C4B6"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224751A"/>
    <w:multiLevelType w:val="hybridMultilevel"/>
    <w:tmpl w:val="618A55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F82F15"/>
    <w:multiLevelType w:val="hybridMultilevel"/>
    <w:tmpl w:val="F0DA68D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8BA114B"/>
    <w:multiLevelType w:val="hybridMultilevel"/>
    <w:tmpl w:val="4CC218DE"/>
    <w:lvl w:ilvl="0" w:tplc="2A0EC796">
      <w:start w:val="1"/>
      <w:numFmt w:val="bullet"/>
      <w:lvlText w:val="-"/>
      <w:lvlJc w:val="left"/>
      <w:pPr>
        <w:ind w:left="786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 w15:restartNumberingAfterBreak="0">
    <w:nsid w:val="2E8F595B"/>
    <w:multiLevelType w:val="hybridMultilevel"/>
    <w:tmpl w:val="E1D078F2"/>
    <w:lvl w:ilvl="0" w:tplc="3E1E8744">
      <w:start w:val="1"/>
      <w:numFmt w:val="decimal"/>
      <w:lvlText w:val="%1."/>
      <w:lvlJc w:val="left"/>
      <w:pPr>
        <w:ind w:left="420" w:hanging="360"/>
      </w:pPr>
      <w:rPr>
        <w:rFonts w:eastAsia="Times New Roman"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2" w15:restartNumberingAfterBreak="0">
    <w:nsid w:val="304328CF"/>
    <w:multiLevelType w:val="hybridMultilevel"/>
    <w:tmpl w:val="040EFFE2"/>
    <w:lvl w:ilvl="0" w:tplc="4476B7AE">
      <w:start w:val="1"/>
      <w:numFmt w:val="decimal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13" w15:restartNumberingAfterBreak="0">
    <w:nsid w:val="384162DE"/>
    <w:multiLevelType w:val="hybridMultilevel"/>
    <w:tmpl w:val="3C2CF8BE"/>
    <w:lvl w:ilvl="0" w:tplc="04090001">
      <w:start w:val="1"/>
      <w:numFmt w:val="bullet"/>
      <w:lvlText w:val=""/>
      <w:lvlJc w:val="left"/>
      <w:pPr>
        <w:ind w:left="13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4" w15:restartNumberingAfterBreak="0">
    <w:nsid w:val="48F404D3"/>
    <w:multiLevelType w:val="hybridMultilevel"/>
    <w:tmpl w:val="8E12F0EC"/>
    <w:lvl w:ilvl="0" w:tplc="1A7E9592">
      <w:start w:val="1"/>
      <w:numFmt w:val="decimal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15" w15:restartNumberingAfterBreak="0">
    <w:nsid w:val="4A601684"/>
    <w:multiLevelType w:val="hybridMultilevel"/>
    <w:tmpl w:val="BD006390"/>
    <w:lvl w:ilvl="0" w:tplc="6AC80450">
      <w:start w:val="1"/>
      <w:numFmt w:val="decimal"/>
      <w:lvlText w:val="%1."/>
      <w:lvlJc w:val="left"/>
      <w:pPr>
        <w:ind w:left="840" w:hanging="480"/>
      </w:pPr>
      <w:rPr>
        <w:rFonts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F721D8"/>
    <w:multiLevelType w:val="hybridMultilevel"/>
    <w:tmpl w:val="1782391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4EA25941"/>
    <w:multiLevelType w:val="hybridMultilevel"/>
    <w:tmpl w:val="3B687344"/>
    <w:lvl w:ilvl="0" w:tplc="45F8B52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 w15:restartNumberingAfterBreak="0">
    <w:nsid w:val="4ED226C5"/>
    <w:multiLevelType w:val="hybridMultilevel"/>
    <w:tmpl w:val="C182131E"/>
    <w:lvl w:ilvl="0" w:tplc="1A92BA54">
      <w:start w:val="1"/>
      <w:numFmt w:val="decimal"/>
      <w:lvlText w:val="%1."/>
      <w:lvlJc w:val="left"/>
      <w:pPr>
        <w:ind w:left="10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9" w:hanging="360"/>
      </w:pPr>
    </w:lvl>
    <w:lvl w:ilvl="2" w:tplc="0409001B" w:tentative="1">
      <w:start w:val="1"/>
      <w:numFmt w:val="lowerRoman"/>
      <w:lvlText w:val="%3."/>
      <w:lvlJc w:val="right"/>
      <w:pPr>
        <w:ind w:left="2479" w:hanging="180"/>
      </w:pPr>
    </w:lvl>
    <w:lvl w:ilvl="3" w:tplc="0409000F" w:tentative="1">
      <w:start w:val="1"/>
      <w:numFmt w:val="decimal"/>
      <w:lvlText w:val="%4."/>
      <w:lvlJc w:val="left"/>
      <w:pPr>
        <w:ind w:left="3199" w:hanging="360"/>
      </w:pPr>
    </w:lvl>
    <w:lvl w:ilvl="4" w:tplc="04090019" w:tentative="1">
      <w:start w:val="1"/>
      <w:numFmt w:val="lowerLetter"/>
      <w:lvlText w:val="%5."/>
      <w:lvlJc w:val="left"/>
      <w:pPr>
        <w:ind w:left="3919" w:hanging="360"/>
      </w:pPr>
    </w:lvl>
    <w:lvl w:ilvl="5" w:tplc="0409001B" w:tentative="1">
      <w:start w:val="1"/>
      <w:numFmt w:val="lowerRoman"/>
      <w:lvlText w:val="%6."/>
      <w:lvlJc w:val="right"/>
      <w:pPr>
        <w:ind w:left="4639" w:hanging="180"/>
      </w:pPr>
    </w:lvl>
    <w:lvl w:ilvl="6" w:tplc="0409000F" w:tentative="1">
      <w:start w:val="1"/>
      <w:numFmt w:val="decimal"/>
      <w:lvlText w:val="%7."/>
      <w:lvlJc w:val="left"/>
      <w:pPr>
        <w:ind w:left="5359" w:hanging="360"/>
      </w:pPr>
    </w:lvl>
    <w:lvl w:ilvl="7" w:tplc="04090019" w:tentative="1">
      <w:start w:val="1"/>
      <w:numFmt w:val="lowerLetter"/>
      <w:lvlText w:val="%8."/>
      <w:lvlJc w:val="left"/>
      <w:pPr>
        <w:ind w:left="6079" w:hanging="360"/>
      </w:pPr>
    </w:lvl>
    <w:lvl w:ilvl="8" w:tplc="0409001B" w:tentative="1">
      <w:start w:val="1"/>
      <w:numFmt w:val="lowerRoman"/>
      <w:lvlText w:val="%9."/>
      <w:lvlJc w:val="right"/>
      <w:pPr>
        <w:ind w:left="6799" w:hanging="180"/>
      </w:pPr>
    </w:lvl>
  </w:abstractNum>
  <w:abstractNum w:abstractNumId="19" w15:restartNumberingAfterBreak="0">
    <w:nsid w:val="54F90DAB"/>
    <w:multiLevelType w:val="hybridMultilevel"/>
    <w:tmpl w:val="B7AA90DC"/>
    <w:lvl w:ilvl="0" w:tplc="AEDE00BE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0" w15:restartNumberingAfterBreak="0">
    <w:nsid w:val="55CE74AE"/>
    <w:multiLevelType w:val="hybridMultilevel"/>
    <w:tmpl w:val="E2B60918"/>
    <w:lvl w:ilvl="0" w:tplc="152A368E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Sylfae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CDA72E9"/>
    <w:multiLevelType w:val="hybridMultilevel"/>
    <w:tmpl w:val="69EE650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60F5594E"/>
    <w:multiLevelType w:val="hybridMultilevel"/>
    <w:tmpl w:val="E2B61F8E"/>
    <w:lvl w:ilvl="0" w:tplc="728A9BA0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3" w15:restartNumberingAfterBreak="0">
    <w:nsid w:val="68A53F66"/>
    <w:multiLevelType w:val="hybridMultilevel"/>
    <w:tmpl w:val="3A0686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694E2961"/>
    <w:multiLevelType w:val="hybridMultilevel"/>
    <w:tmpl w:val="E0888712"/>
    <w:lvl w:ilvl="0" w:tplc="6D4A3926">
      <w:start w:val="1"/>
      <w:numFmt w:val="bullet"/>
      <w:lvlText w:val="-"/>
      <w:lvlJc w:val="left"/>
      <w:pPr>
        <w:ind w:left="525" w:hanging="360"/>
      </w:pPr>
      <w:rPr>
        <w:rFonts w:ascii="GHEA Grapalat" w:eastAsia="Calibri" w:hAnsi="GHEA Grapalat" w:cs="Times New Roman" w:hint="default"/>
      </w:rPr>
    </w:lvl>
    <w:lvl w:ilvl="1" w:tplc="04090003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abstractNum w:abstractNumId="25" w15:restartNumberingAfterBreak="0">
    <w:nsid w:val="6A7843DF"/>
    <w:multiLevelType w:val="hybridMultilevel"/>
    <w:tmpl w:val="F740EACE"/>
    <w:lvl w:ilvl="0" w:tplc="A6A8FEC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BDA549C"/>
    <w:multiLevelType w:val="hybridMultilevel"/>
    <w:tmpl w:val="2DB4A9B4"/>
    <w:lvl w:ilvl="0" w:tplc="F4225F9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 w15:restartNumberingAfterBreak="0">
    <w:nsid w:val="6C9F639F"/>
    <w:multiLevelType w:val="hybridMultilevel"/>
    <w:tmpl w:val="CF6ABD4E"/>
    <w:lvl w:ilvl="0" w:tplc="E49E30BA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9" w:hanging="360"/>
      </w:pPr>
    </w:lvl>
    <w:lvl w:ilvl="2" w:tplc="0409001B" w:tentative="1">
      <w:start w:val="1"/>
      <w:numFmt w:val="lowerRoman"/>
      <w:lvlText w:val="%3."/>
      <w:lvlJc w:val="right"/>
      <w:pPr>
        <w:ind w:left="3229" w:hanging="180"/>
      </w:pPr>
    </w:lvl>
    <w:lvl w:ilvl="3" w:tplc="0409000F" w:tentative="1">
      <w:start w:val="1"/>
      <w:numFmt w:val="decimal"/>
      <w:lvlText w:val="%4."/>
      <w:lvlJc w:val="left"/>
      <w:pPr>
        <w:ind w:left="3949" w:hanging="360"/>
      </w:pPr>
    </w:lvl>
    <w:lvl w:ilvl="4" w:tplc="04090019" w:tentative="1">
      <w:start w:val="1"/>
      <w:numFmt w:val="lowerLetter"/>
      <w:lvlText w:val="%5."/>
      <w:lvlJc w:val="left"/>
      <w:pPr>
        <w:ind w:left="4669" w:hanging="360"/>
      </w:pPr>
    </w:lvl>
    <w:lvl w:ilvl="5" w:tplc="0409001B" w:tentative="1">
      <w:start w:val="1"/>
      <w:numFmt w:val="lowerRoman"/>
      <w:lvlText w:val="%6."/>
      <w:lvlJc w:val="right"/>
      <w:pPr>
        <w:ind w:left="5389" w:hanging="180"/>
      </w:pPr>
    </w:lvl>
    <w:lvl w:ilvl="6" w:tplc="0409000F" w:tentative="1">
      <w:start w:val="1"/>
      <w:numFmt w:val="decimal"/>
      <w:lvlText w:val="%7."/>
      <w:lvlJc w:val="left"/>
      <w:pPr>
        <w:ind w:left="6109" w:hanging="360"/>
      </w:pPr>
    </w:lvl>
    <w:lvl w:ilvl="7" w:tplc="04090019" w:tentative="1">
      <w:start w:val="1"/>
      <w:numFmt w:val="lowerLetter"/>
      <w:lvlText w:val="%8."/>
      <w:lvlJc w:val="left"/>
      <w:pPr>
        <w:ind w:left="6829" w:hanging="360"/>
      </w:pPr>
    </w:lvl>
    <w:lvl w:ilvl="8" w:tplc="040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8" w15:restartNumberingAfterBreak="0">
    <w:nsid w:val="70F0776C"/>
    <w:multiLevelType w:val="hybridMultilevel"/>
    <w:tmpl w:val="97C0113C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7190617B"/>
    <w:multiLevelType w:val="hybridMultilevel"/>
    <w:tmpl w:val="0EFACB94"/>
    <w:lvl w:ilvl="0" w:tplc="CCE4E9C6">
      <w:numFmt w:val="bullet"/>
      <w:lvlText w:val="-"/>
      <w:lvlJc w:val="left"/>
      <w:pPr>
        <w:ind w:left="1215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30" w15:restartNumberingAfterBreak="0">
    <w:nsid w:val="730F463A"/>
    <w:multiLevelType w:val="hybridMultilevel"/>
    <w:tmpl w:val="17E4CD30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1" w15:restartNumberingAfterBreak="0">
    <w:nsid w:val="73CC1A58"/>
    <w:multiLevelType w:val="hybridMultilevel"/>
    <w:tmpl w:val="DF206DCE"/>
    <w:lvl w:ilvl="0" w:tplc="CB8403BE">
      <w:start w:val="1"/>
      <w:numFmt w:val="decimal"/>
      <w:lvlText w:val="%1."/>
      <w:lvlJc w:val="left"/>
      <w:pPr>
        <w:ind w:left="1047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73E85D6E"/>
    <w:multiLevelType w:val="hybridMultilevel"/>
    <w:tmpl w:val="1E1C720C"/>
    <w:lvl w:ilvl="0" w:tplc="2834C7C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79CC684F"/>
    <w:multiLevelType w:val="hybridMultilevel"/>
    <w:tmpl w:val="74F68584"/>
    <w:lvl w:ilvl="0" w:tplc="63DC4B1A">
      <w:start w:val="1"/>
      <w:numFmt w:val="bullet"/>
      <w:lvlText w:val="-"/>
      <w:lvlJc w:val="left"/>
      <w:pPr>
        <w:ind w:left="786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4" w15:restartNumberingAfterBreak="0">
    <w:nsid w:val="7A264FF2"/>
    <w:multiLevelType w:val="hybridMultilevel"/>
    <w:tmpl w:val="4F82C5EA"/>
    <w:lvl w:ilvl="0" w:tplc="2684144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5F708F"/>
    <w:multiLevelType w:val="hybridMultilevel"/>
    <w:tmpl w:val="C90A32CA"/>
    <w:lvl w:ilvl="0" w:tplc="04090001">
      <w:start w:val="1"/>
      <w:numFmt w:val="bullet"/>
      <w:lvlText w:val=""/>
      <w:lvlJc w:val="left"/>
      <w:pPr>
        <w:ind w:left="10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"/>
  </w:num>
  <w:num w:numId="3">
    <w:abstractNumId w:val="4"/>
  </w:num>
  <w:num w:numId="4">
    <w:abstractNumId w:val="11"/>
  </w:num>
  <w:num w:numId="5">
    <w:abstractNumId w:val="16"/>
  </w:num>
  <w:num w:numId="6">
    <w:abstractNumId w:val="34"/>
  </w:num>
  <w:num w:numId="7">
    <w:abstractNumId w:val="13"/>
  </w:num>
  <w:num w:numId="8">
    <w:abstractNumId w:val="24"/>
  </w:num>
  <w:num w:numId="9">
    <w:abstractNumId w:val="26"/>
  </w:num>
  <w:num w:numId="10">
    <w:abstractNumId w:val="29"/>
  </w:num>
  <w:num w:numId="11">
    <w:abstractNumId w:val="0"/>
  </w:num>
  <w:num w:numId="12">
    <w:abstractNumId w:val="17"/>
  </w:num>
  <w:num w:numId="13">
    <w:abstractNumId w:val="28"/>
  </w:num>
  <w:num w:numId="14">
    <w:abstractNumId w:val="27"/>
  </w:num>
  <w:num w:numId="15">
    <w:abstractNumId w:val="3"/>
  </w:num>
  <w:num w:numId="16">
    <w:abstractNumId w:val="7"/>
  </w:num>
  <w:num w:numId="17">
    <w:abstractNumId w:val="15"/>
  </w:num>
  <w:num w:numId="18">
    <w:abstractNumId w:val="30"/>
  </w:num>
  <w:num w:numId="19">
    <w:abstractNumId w:val="20"/>
  </w:num>
  <w:num w:numId="20">
    <w:abstractNumId w:val="9"/>
  </w:num>
  <w:num w:numId="21">
    <w:abstractNumId w:val="33"/>
  </w:num>
  <w:num w:numId="22">
    <w:abstractNumId w:val="32"/>
  </w:num>
  <w:num w:numId="23">
    <w:abstractNumId w:val="22"/>
  </w:num>
  <w:num w:numId="24">
    <w:abstractNumId w:val="21"/>
  </w:num>
  <w:num w:numId="25">
    <w:abstractNumId w:val="31"/>
  </w:num>
  <w:num w:numId="26">
    <w:abstractNumId w:val="10"/>
  </w:num>
  <w:num w:numId="27">
    <w:abstractNumId w:val="2"/>
  </w:num>
  <w:num w:numId="28">
    <w:abstractNumId w:val="23"/>
  </w:num>
  <w:num w:numId="29">
    <w:abstractNumId w:val="8"/>
  </w:num>
  <w:num w:numId="30">
    <w:abstractNumId w:val="25"/>
  </w:num>
  <w:num w:numId="31">
    <w:abstractNumId w:val="12"/>
  </w:num>
  <w:num w:numId="32">
    <w:abstractNumId w:val="35"/>
  </w:num>
  <w:num w:numId="33">
    <w:abstractNumId w:val="19"/>
  </w:num>
  <w:num w:numId="34">
    <w:abstractNumId w:val="6"/>
  </w:num>
  <w:num w:numId="35">
    <w:abstractNumId w:val="5"/>
  </w:num>
  <w:num w:numId="3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6F6C"/>
    <w:rsid w:val="00004CCF"/>
    <w:rsid w:val="0000781B"/>
    <w:rsid w:val="000134D6"/>
    <w:rsid w:val="00027E05"/>
    <w:rsid w:val="00044F6A"/>
    <w:rsid w:val="0004780C"/>
    <w:rsid w:val="00062323"/>
    <w:rsid w:val="000762CE"/>
    <w:rsid w:val="000858AE"/>
    <w:rsid w:val="00087920"/>
    <w:rsid w:val="000B535C"/>
    <w:rsid w:val="000B7FDF"/>
    <w:rsid w:val="000C7AD0"/>
    <w:rsid w:val="000D34D6"/>
    <w:rsid w:val="000D7724"/>
    <w:rsid w:val="000F7F19"/>
    <w:rsid w:val="00101D86"/>
    <w:rsid w:val="00105E72"/>
    <w:rsid w:val="00116FFD"/>
    <w:rsid w:val="00145BF5"/>
    <w:rsid w:val="0015293A"/>
    <w:rsid w:val="001654D3"/>
    <w:rsid w:val="0016596E"/>
    <w:rsid w:val="001753B4"/>
    <w:rsid w:val="001759AE"/>
    <w:rsid w:val="00180882"/>
    <w:rsid w:val="001840F5"/>
    <w:rsid w:val="00196CFC"/>
    <w:rsid w:val="001A055C"/>
    <w:rsid w:val="001B38BE"/>
    <w:rsid w:val="001B40AC"/>
    <w:rsid w:val="001B5A17"/>
    <w:rsid w:val="001D1592"/>
    <w:rsid w:val="001D28DF"/>
    <w:rsid w:val="001D42FC"/>
    <w:rsid w:val="001E3C54"/>
    <w:rsid w:val="001E78A8"/>
    <w:rsid w:val="001F49E7"/>
    <w:rsid w:val="001F709E"/>
    <w:rsid w:val="001F7AB5"/>
    <w:rsid w:val="00200306"/>
    <w:rsid w:val="00225C37"/>
    <w:rsid w:val="00237A3E"/>
    <w:rsid w:val="00240E29"/>
    <w:rsid w:val="0024488D"/>
    <w:rsid w:val="00246F6C"/>
    <w:rsid w:val="0026144D"/>
    <w:rsid w:val="002648ED"/>
    <w:rsid w:val="00266E3E"/>
    <w:rsid w:val="00284679"/>
    <w:rsid w:val="00285005"/>
    <w:rsid w:val="002878FC"/>
    <w:rsid w:val="002A0E1A"/>
    <w:rsid w:val="002A2624"/>
    <w:rsid w:val="002A545C"/>
    <w:rsid w:val="002B0A86"/>
    <w:rsid w:val="002C18ED"/>
    <w:rsid w:val="002C368B"/>
    <w:rsid w:val="002C4309"/>
    <w:rsid w:val="002D3782"/>
    <w:rsid w:val="002E0581"/>
    <w:rsid w:val="002E24F4"/>
    <w:rsid w:val="002E74BB"/>
    <w:rsid w:val="002F521C"/>
    <w:rsid w:val="00313300"/>
    <w:rsid w:val="0031653D"/>
    <w:rsid w:val="0032077B"/>
    <w:rsid w:val="003212C0"/>
    <w:rsid w:val="00324A10"/>
    <w:rsid w:val="00335AAA"/>
    <w:rsid w:val="00340944"/>
    <w:rsid w:val="00342167"/>
    <w:rsid w:val="00373521"/>
    <w:rsid w:val="0037428E"/>
    <w:rsid w:val="003829F7"/>
    <w:rsid w:val="00392DB0"/>
    <w:rsid w:val="00393013"/>
    <w:rsid w:val="00393365"/>
    <w:rsid w:val="00396E22"/>
    <w:rsid w:val="003A05D7"/>
    <w:rsid w:val="003B3607"/>
    <w:rsid w:val="003B7D33"/>
    <w:rsid w:val="003C2A90"/>
    <w:rsid w:val="003D2C8D"/>
    <w:rsid w:val="003E125E"/>
    <w:rsid w:val="003E267C"/>
    <w:rsid w:val="003F0798"/>
    <w:rsid w:val="003F3BE9"/>
    <w:rsid w:val="003F4635"/>
    <w:rsid w:val="003F548B"/>
    <w:rsid w:val="00400016"/>
    <w:rsid w:val="004008BB"/>
    <w:rsid w:val="00402A3B"/>
    <w:rsid w:val="0040672F"/>
    <w:rsid w:val="00424F5B"/>
    <w:rsid w:val="00431698"/>
    <w:rsid w:val="00440016"/>
    <w:rsid w:val="00443956"/>
    <w:rsid w:val="00454BC2"/>
    <w:rsid w:val="004555F1"/>
    <w:rsid w:val="00466CC0"/>
    <w:rsid w:val="0047065D"/>
    <w:rsid w:val="00480A6F"/>
    <w:rsid w:val="00483108"/>
    <w:rsid w:val="00497BDB"/>
    <w:rsid w:val="004A0D8F"/>
    <w:rsid w:val="004A635F"/>
    <w:rsid w:val="004B20DD"/>
    <w:rsid w:val="004C298D"/>
    <w:rsid w:val="004D3AD0"/>
    <w:rsid w:val="004F2CE7"/>
    <w:rsid w:val="004F430E"/>
    <w:rsid w:val="004F64B8"/>
    <w:rsid w:val="0050209D"/>
    <w:rsid w:val="00513B12"/>
    <w:rsid w:val="00524A99"/>
    <w:rsid w:val="00527394"/>
    <w:rsid w:val="005310F6"/>
    <w:rsid w:val="00533A0C"/>
    <w:rsid w:val="00537D46"/>
    <w:rsid w:val="00542A61"/>
    <w:rsid w:val="0054608F"/>
    <w:rsid w:val="00550F58"/>
    <w:rsid w:val="00563EF7"/>
    <w:rsid w:val="00564ECE"/>
    <w:rsid w:val="0057074E"/>
    <w:rsid w:val="00580131"/>
    <w:rsid w:val="0058042D"/>
    <w:rsid w:val="00592B7B"/>
    <w:rsid w:val="00595301"/>
    <w:rsid w:val="00597C9B"/>
    <w:rsid w:val="005C2643"/>
    <w:rsid w:val="005E2565"/>
    <w:rsid w:val="005E2737"/>
    <w:rsid w:val="005F0A5C"/>
    <w:rsid w:val="005F16F0"/>
    <w:rsid w:val="00600FEE"/>
    <w:rsid w:val="00602CF5"/>
    <w:rsid w:val="00605C8E"/>
    <w:rsid w:val="0061665D"/>
    <w:rsid w:val="006259FB"/>
    <w:rsid w:val="00630A2A"/>
    <w:rsid w:val="00641B8F"/>
    <w:rsid w:val="006508BA"/>
    <w:rsid w:val="0065198F"/>
    <w:rsid w:val="006714BD"/>
    <w:rsid w:val="00677B1A"/>
    <w:rsid w:val="006A75FF"/>
    <w:rsid w:val="006B5D71"/>
    <w:rsid w:val="006C411F"/>
    <w:rsid w:val="006C4C88"/>
    <w:rsid w:val="006C5420"/>
    <w:rsid w:val="006D21C6"/>
    <w:rsid w:val="006D3149"/>
    <w:rsid w:val="006E49C4"/>
    <w:rsid w:val="006E62F7"/>
    <w:rsid w:val="007172B1"/>
    <w:rsid w:val="0073597C"/>
    <w:rsid w:val="00736710"/>
    <w:rsid w:val="007418B0"/>
    <w:rsid w:val="00745B44"/>
    <w:rsid w:val="0076074A"/>
    <w:rsid w:val="00770701"/>
    <w:rsid w:val="007737B7"/>
    <w:rsid w:val="00777F1B"/>
    <w:rsid w:val="007929E4"/>
    <w:rsid w:val="007A2586"/>
    <w:rsid w:val="007B1109"/>
    <w:rsid w:val="007C274D"/>
    <w:rsid w:val="007C3645"/>
    <w:rsid w:val="007D239C"/>
    <w:rsid w:val="007D2C1C"/>
    <w:rsid w:val="007D32D2"/>
    <w:rsid w:val="007D6C43"/>
    <w:rsid w:val="007E6519"/>
    <w:rsid w:val="007E7768"/>
    <w:rsid w:val="007E7F9A"/>
    <w:rsid w:val="007F5ADA"/>
    <w:rsid w:val="0080168E"/>
    <w:rsid w:val="00801732"/>
    <w:rsid w:val="00801E5B"/>
    <w:rsid w:val="0080551D"/>
    <w:rsid w:val="0081584E"/>
    <w:rsid w:val="00815A3D"/>
    <w:rsid w:val="00840EDD"/>
    <w:rsid w:val="00846B3E"/>
    <w:rsid w:val="00850D24"/>
    <w:rsid w:val="00853C16"/>
    <w:rsid w:val="0085711B"/>
    <w:rsid w:val="00860BF3"/>
    <w:rsid w:val="0086179D"/>
    <w:rsid w:val="008620DB"/>
    <w:rsid w:val="0086692E"/>
    <w:rsid w:val="0087171C"/>
    <w:rsid w:val="00873952"/>
    <w:rsid w:val="00881D30"/>
    <w:rsid w:val="008913F2"/>
    <w:rsid w:val="008A1CC6"/>
    <w:rsid w:val="008A2E3A"/>
    <w:rsid w:val="008A333B"/>
    <w:rsid w:val="008C2853"/>
    <w:rsid w:val="008D31CA"/>
    <w:rsid w:val="008E0CD1"/>
    <w:rsid w:val="008E6FB5"/>
    <w:rsid w:val="008F7C9B"/>
    <w:rsid w:val="009040A1"/>
    <w:rsid w:val="0090424C"/>
    <w:rsid w:val="009149C7"/>
    <w:rsid w:val="00916B3B"/>
    <w:rsid w:val="00923422"/>
    <w:rsid w:val="009334D3"/>
    <w:rsid w:val="009459B5"/>
    <w:rsid w:val="009466FF"/>
    <w:rsid w:val="0094741C"/>
    <w:rsid w:val="0095209F"/>
    <w:rsid w:val="00957BE9"/>
    <w:rsid w:val="00961988"/>
    <w:rsid w:val="00966328"/>
    <w:rsid w:val="00973E8D"/>
    <w:rsid w:val="009829B6"/>
    <w:rsid w:val="009953E9"/>
    <w:rsid w:val="00997FE7"/>
    <w:rsid w:val="009B4B7E"/>
    <w:rsid w:val="009D4592"/>
    <w:rsid w:val="009E12CE"/>
    <w:rsid w:val="009E16A4"/>
    <w:rsid w:val="009E2B7C"/>
    <w:rsid w:val="009F3408"/>
    <w:rsid w:val="009F4945"/>
    <w:rsid w:val="00A169B9"/>
    <w:rsid w:val="00A17DF2"/>
    <w:rsid w:val="00A25B3F"/>
    <w:rsid w:val="00A570B5"/>
    <w:rsid w:val="00A62236"/>
    <w:rsid w:val="00A650FE"/>
    <w:rsid w:val="00A701B5"/>
    <w:rsid w:val="00A81860"/>
    <w:rsid w:val="00A94F35"/>
    <w:rsid w:val="00AA4056"/>
    <w:rsid w:val="00AB071E"/>
    <w:rsid w:val="00AB7C82"/>
    <w:rsid w:val="00AC6002"/>
    <w:rsid w:val="00AD7C28"/>
    <w:rsid w:val="00AE0278"/>
    <w:rsid w:val="00AE6281"/>
    <w:rsid w:val="00AF4F3F"/>
    <w:rsid w:val="00AF7A46"/>
    <w:rsid w:val="00B0340E"/>
    <w:rsid w:val="00B0419B"/>
    <w:rsid w:val="00B10276"/>
    <w:rsid w:val="00B123FD"/>
    <w:rsid w:val="00B34777"/>
    <w:rsid w:val="00B40B6B"/>
    <w:rsid w:val="00B416BC"/>
    <w:rsid w:val="00B41D65"/>
    <w:rsid w:val="00B57B40"/>
    <w:rsid w:val="00B67211"/>
    <w:rsid w:val="00B701F3"/>
    <w:rsid w:val="00B76A80"/>
    <w:rsid w:val="00B8125F"/>
    <w:rsid w:val="00B85C9A"/>
    <w:rsid w:val="00B94676"/>
    <w:rsid w:val="00B94D41"/>
    <w:rsid w:val="00B9670D"/>
    <w:rsid w:val="00BA38B3"/>
    <w:rsid w:val="00BB54D1"/>
    <w:rsid w:val="00BD5F64"/>
    <w:rsid w:val="00C0686F"/>
    <w:rsid w:val="00C2148D"/>
    <w:rsid w:val="00C2201C"/>
    <w:rsid w:val="00C2513F"/>
    <w:rsid w:val="00C267D1"/>
    <w:rsid w:val="00C26CD2"/>
    <w:rsid w:val="00C34F89"/>
    <w:rsid w:val="00C425A8"/>
    <w:rsid w:val="00C53356"/>
    <w:rsid w:val="00C722AE"/>
    <w:rsid w:val="00C876F3"/>
    <w:rsid w:val="00CA3509"/>
    <w:rsid w:val="00CA448C"/>
    <w:rsid w:val="00CA6322"/>
    <w:rsid w:val="00CB44AD"/>
    <w:rsid w:val="00CB59A4"/>
    <w:rsid w:val="00CD0B41"/>
    <w:rsid w:val="00CE21B5"/>
    <w:rsid w:val="00CE36E7"/>
    <w:rsid w:val="00CF1F7E"/>
    <w:rsid w:val="00CF71CC"/>
    <w:rsid w:val="00D025F5"/>
    <w:rsid w:val="00D059EA"/>
    <w:rsid w:val="00D05CF2"/>
    <w:rsid w:val="00D06BFF"/>
    <w:rsid w:val="00D06D7D"/>
    <w:rsid w:val="00D23204"/>
    <w:rsid w:val="00D335BD"/>
    <w:rsid w:val="00D3713F"/>
    <w:rsid w:val="00D54B23"/>
    <w:rsid w:val="00D56E03"/>
    <w:rsid w:val="00D63B40"/>
    <w:rsid w:val="00D6789F"/>
    <w:rsid w:val="00D71888"/>
    <w:rsid w:val="00D76C45"/>
    <w:rsid w:val="00DB3966"/>
    <w:rsid w:val="00DC2941"/>
    <w:rsid w:val="00DC3CCD"/>
    <w:rsid w:val="00DC7BF0"/>
    <w:rsid w:val="00DF059D"/>
    <w:rsid w:val="00DF3F3D"/>
    <w:rsid w:val="00DF4D22"/>
    <w:rsid w:val="00E01C94"/>
    <w:rsid w:val="00E02265"/>
    <w:rsid w:val="00E112FA"/>
    <w:rsid w:val="00E21EFC"/>
    <w:rsid w:val="00E33D33"/>
    <w:rsid w:val="00E36169"/>
    <w:rsid w:val="00E44F22"/>
    <w:rsid w:val="00E4511A"/>
    <w:rsid w:val="00E50037"/>
    <w:rsid w:val="00E50B26"/>
    <w:rsid w:val="00E50DAB"/>
    <w:rsid w:val="00E561E1"/>
    <w:rsid w:val="00E74360"/>
    <w:rsid w:val="00E74E74"/>
    <w:rsid w:val="00E764A2"/>
    <w:rsid w:val="00E902B3"/>
    <w:rsid w:val="00E909ED"/>
    <w:rsid w:val="00EA02D0"/>
    <w:rsid w:val="00EB47EB"/>
    <w:rsid w:val="00ED0096"/>
    <w:rsid w:val="00EE239F"/>
    <w:rsid w:val="00F03DC2"/>
    <w:rsid w:val="00F10332"/>
    <w:rsid w:val="00F1464F"/>
    <w:rsid w:val="00F30F69"/>
    <w:rsid w:val="00F338AC"/>
    <w:rsid w:val="00F71F1B"/>
    <w:rsid w:val="00F724A4"/>
    <w:rsid w:val="00F75D0F"/>
    <w:rsid w:val="00F87CC4"/>
    <w:rsid w:val="00F94CE1"/>
    <w:rsid w:val="00FA0230"/>
    <w:rsid w:val="00FA4135"/>
    <w:rsid w:val="00FA47D7"/>
    <w:rsid w:val="00FA5F73"/>
    <w:rsid w:val="00FB111A"/>
    <w:rsid w:val="00FB18C8"/>
    <w:rsid w:val="00FB1A04"/>
    <w:rsid w:val="00FB6F3D"/>
    <w:rsid w:val="00FC4B80"/>
    <w:rsid w:val="00FF277A"/>
    <w:rsid w:val="00FF7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C59C06"/>
  <w15:chartTrackingRefBased/>
  <w15:docId w15:val="{7949BAD4-16B6-4501-95BF-B36FA10D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62F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qFormat/>
    <w:rsid w:val="00246F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ECDC AF Paragraph"/>
    <w:basedOn w:val="Normal"/>
    <w:link w:val="ListParagraphChar"/>
    <w:uiPriority w:val="34"/>
    <w:qFormat/>
    <w:rsid w:val="00246F6C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ECDC AF Paragraph Char"/>
    <w:link w:val="ListParagraph"/>
    <w:uiPriority w:val="34"/>
    <w:locked/>
    <w:rsid w:val="0085711B"/>
  </w:style>
  <w:style w:type="character" w:customStyle="1" w:styleId="mechtexChar">
    <w:name w:val="mechtex Char"/>
    <w:link w:val="mechtex"/>
    <w:locked/>
    <w:rsid w:val="00641B8F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Normal"/>
    <w:link w:val="mechtexChar"/>
    <w:rsid w:val="00641B8F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4B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B80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rsid w:val="00B123FD"/>
    <w:pPr>
      <w:suppressAutoHyphens/>
      <w:overflowPunct w:val="0"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B123F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rmcgsgtv">
    <w:name w:val="rmcgsgtv"/>
    <w:basedOn w:val="Normal"/>
    <w:qFormat/>
    <w:rsid w:val="003D2C8D"/>
    <w:pPr>
      <w:suppressAutoHyphens/>
      <w:overflowPunct w:val="0"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CommentText">
    <w:name w:val="annotation text"/>
    <w:basedOn w:val="Normal"/>
    <w:link w:val="CommentTextChar"/>
    <w:uiPriority w:val="99"/>
    <w:unhideWhenUsed/>
    <w:rsid w:val="0094741C"/>
    <w:pPr>
      <w:spacing w:after="0" w:line="240" w:lineRule="auto"/>
      <w:jc w:val="both"/>
    </w:pPr>
    <w:rPr>
      <w:rFonts w:ascii="Calibri" w:eastAsia="Calibri" w:hAnsi="Calibri" w:cs="Times New Roman"/>
      <w:sz w:val="20"/>
      <w:szCs w:val="20"/>
      <w:lang w:val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4741C"/>
    <w:rPr>
      <w:rFonts w:ascii="Calibri" w:eastAsia="Calibri" w:hAnsi="Calibri" w:cs="Times New Roman"/>
      <w:sz w:val="20"/>
      <w:szCs w:val="20"/>
      <w:lang w:val="ru-RU"/>
    </w:rPr>
  </w:style>
  <w:style w:type="character" w:styleId="Strong">
    <w:name w:val="Strong"/>
    <w:basedOn w:val="DefaultParagraphFont"/>
    <w:uiPriority w:val="22"/>
    <w:qFormat/>
    <w:rsid w:val="00840EDD"/>
    <w:rPr>
      <w:b/>
      <w:bCs/>
    </w:rPr>
  </w:style>
  <w:style w:type="table" w:styleId="TableGrid">
    <w:name w:val="Table Grid"/>
    <w:basedOn w:val="TableNormal"/>
    <w:rsid w:val="00D059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D059E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059EA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D059EA"/>
    <w:rPr>
      <w:vertAlign w:val="superscript"/>
    </w:rPr>
  </w:style>
  <w:style w:type="paragraph" w:customStyle="1" w:styleId="norm">
    <w:name w:val="norm"/>
    <w:basedOn w:val="Normal"/>
    <w:link w:val="normChar"/>
    <w:rsid w:val="00C722A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val="ru-RU" w:eastAsia="ru-RU"/>
    </w:rPr>
  </w:style>
  <w:style w:type="character" w:customStyle="1" w:styleId="normChar">
    <w:name w:val="norm Char"/>
    <w:link w:val="norm"/>
    <w:locked/>
    <w:rsid w:val="00C722AE"/>
    <w:rPr>
      <w:rFonts w:ascii="Arial Armenian" w:eastAsia="Times New Roman" w:hAnsi="Arial Armenian" w:cs="Times New Roman"/>
      <w:lang w:val="ru-RU" w:eastAsia="ru-RU"/>
    </w:rPr>
  </w:style>
  <w:style w:type="paragraph" w:styleId="BlockText">
    <w:name w:val="Block Text"/>
    <w:basedOn w:val="Normal"/>
    <w:rsid w:val="007E7F9A"/>
    <w:pPr>
      <w:spacing w:after="0" w:line="360" w:lineRule="auto"/>
      <w:ind w:left="-284" w:right="-568" w:firstLine="1004"/>
      <w:jc w:val="both"/>
    </w:pPr>
    <w:rPr>
      <w:rFonts w:ascii="Arial Armenian" w:eastAsia="Times New Roman" w:hAnsi="Arial Armeni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48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36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95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56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912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5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0DFC1A-E5FA-464E-A5F9-9F8C25BE9C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669</TotalTime>
  <Pages>7</Pages>
  <Words>1375</Words>
  <Characters>7844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Sevilya Abrahamyan</dc:creator>
  <cp:keywords>https:/mul2.gov.am/tasks/938716/oneclick/a5039faed270919df5fcd78ef1d3a415f293b238205371ac86eb905cc2bb0c8e.docx?token=2426265917dbb1d6dcfee613c9768615</cp:keywords>
  <dc:description/>
  <cp:lastModifiedBy>Hayk Khurshudyan</cp:lastModifiedBy>
  <cp:revision>55</cp:revision>
  <cp:lastPrinted>2024-12-09T15:35:00Z</cp:lastPrinted>
  <dcterms:created xsi:type="dcterms:W3CDTF">2024-05-08T07:17:00Z</dcterms:created>
  <dcterms:modified xsi:type="dcterms:W3CDTF">2025-07-22T08:54:00Z</dcterms:modified>
</cp:coreProperties>
</file>