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F61E27" w:rsidRDefault="00F42B36" w:rsidP="009D6BEF">
      <w:pPr>
        <w:spacing w:after="0" w:line="360" w:lineRule="auto"/>
        <w:ind w:firstLine="375"/>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ԱՄՓՈՓԱԹԵՐԹ</w:t>
      </w:r>
      <w:r w:rsidR="00CA7D12" w:rsidRPr="00F61E27">
        <w:rPr>
          <w:rFonts w:ascii="GHEA Grapalat" w:eastAsia="Times New Roman" w:hAnsi="GHEA Grapalat"/>
          <w:b/>
          <w:sz w:val="24"/>
          <w:szCs w:val="24"/>
        </w:rPr>
        <w:t xml:space="preserve"> </w:t>
      </w:r>
    </w:p>
    <w:p w:rsidR="004418F8" w:rsidRPr="00F61E27" w:rsidRDefault="00944BC6" w:rsidP="009D6BEF">
      <w:pPr>
        <w:spacing w:line="360" w:lineRule="auto"/>
        <w:jc w:val="center"/>
        <w:rPr>
          <w:rFonts w:ascii="GHEA Grapalat" w:hAnsi="GHEA Grapalat"/>
          <w:b/>
          <w:sz w:val="24"/>
          <w:szCs w:val="24"/>
          <w:lang w:val="hy-AM"/>
        </w:rPr>
      </w:pPr>
      <w:r w:rsidRPr="00F61E27">
        <w:rPr>
          <w:rFonts w:ascii="GHEA Grapalat" w:hAnsi="GHEA Grapalat"/>
          <w:b/>
          <w:sz w:val="24"/>
          <w:szCs w:val="24"/>
          <w:lang w:val="hy-AM"/>
        </w:rPr>
        <w:t xml:space="preserve"> </w:t>
      </w:r>
      <w:r w:rsidRPr="00F61E27">
        <w:rPr>
          <w:rFonts w:ascii="GHEA Grapalat" w:eastAsia="MS Mincho" w:hAnsi="GHEA Grapalat" w:cs="MS Mincho"/>
          <w:b/>
          <w:sz w:val="24"/>
          <w:szCs w:val="24"/>
          <w:lang w:val="hy-AM"/>
        </w:rPr>
        <w:t>«</w:t>
      </w:r>
      <w:r w:rsidR="00F41159" w:rsidRPr="00F61E27">
        <w:rPr>
          <w:rFonts w:ascii="GHEA Grapalat" w:hAnsi="GHEA Grapalat" w:cs="Arial"/>
          <w:b/>
          <w:sz w:val="24"/>
          <w:szCs w:val="24"/>
          <w:lang w:val="hy-AM"/>
        </w:rPr>
        <w:t>ԹԱՓՈՆՆԵՐԻ</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ՄԱՍԻՆ</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ՕՐԵՆՔՈՒՄ</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ՓՈՓՈԽՈՒԹՅՈՒՆՆԵՐ</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ԵՎ</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ԼՐԱՑՈՒՄՆԵՐ</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ԿԱՏԱՐԵԼՈՒ</w:t>
      </w:r>
      <w:r w:rsidR="00F41159" w:rsidRPr="00F61E27">
        <w:rPr>
          <w:rFonts w:ascii="GHEA Grapalat" w:hAnsi="GHEA Grapalat"/>
          <w:b/>
          <w:sz w:val="24"/>
          <w:szCs w:val="24"/>
          <w:lang w:val="hy-AM"/>
        </w:rPr>
        <w:t xml:space="preserve"> </w:t>
      </w:r>
      <w:r w:rsidR="00F41159" w:rsidRPr="00F61E27">
        <w:rPr>
          <w:rFonts w:ascii="GHEA Grapalat" w:hAnsi="GHEA Grapalat" w:cs="Arial"/>
          <w:b/>
          <w:sz w:val="24"/>
          <w:szCs w:val="24"/>
          <w:lang w:val="hy-AM"/>
        </w:rPr>
        <w:t>ՄԱՍԻՆ</w:t>
      </w:r>
      <w:r w:rsidRPr="00F61E27">
        <w:rPr>
          <w:rFonts w:ascii="GHEA Grapalat" w:eastAsia="MS Mincho" w:hAnsi="GHEA Grapalat" w:cs="MS Mincho"/>
          <w:b/>
          <w:sz w:val="24"/>
          <w:szCs w:val="24"/>
          <w:lang w:val="hy-AM"/>
        </w:rPr>
        <w:t xml:space="preserve">» </w:t>
      </w:r>
      <w:r w:rsidR="00F41159" w:rsidRPr="00F61E27">
        <w:rPr>
          <w:rFonts w:ascii="GHEA Grapalat" w:eastAsia="MS Mincho" w:hAnsi="GHEA Grapalat" w:cs="MS Mincho"/>
          <w:b/>
          <w:sz w:val="24"/>
          <w:szCs w:val="24"/>
          <w:lang w:val="hy-AM"/>
        </w:rPr>
        <w:t>ՕՐԵՆՔԻ</w:t>
      </w:r>
      <w:r w:rsidR="00D118C6" w:rsidRPr="00F61E27">
        <w:rPr>
          <w:rFonts w:ascii="GHEA Grapalat" w:eastAsia="MS Mincho" w:hAnsi="GHEA Grapalat" w:cs="MS Mincho"/>
          <w:b/>
          <w:sz w:val="24"/>
          <w:szCs w:val="24"/>
          <w:lang w:val="hy-AM"/>
        </w:rPr>
        <w:t xml:space="preserve"> ՆԱԽԱԳԾԻ</w:t>
      </w:r>
      <w:r w:rsidR="005325FE" w:rsidRPr="00F61E27">
        <w:rPr>
          <w:rFonts w:ascii="GHEA Grapalat" w:eastAsia="MS Mincho" w:hAnsi="GHEA Grapalat" w:cs="MS Mincho"/>
          <w:b/>
          <w:sz w:val="24"/>
          <w:szCs w:val="24"/>
          <w:lang w:val="hy-AM"/>
        </w:rPr>
        <w:t xml:space="preserve"> </w:t>
      </w:r>
    </w:p>
    <w:tbl>
      <w:tblPr>
        <w:tblW w:w="151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32"/>
        <w:gridCol w:w="6480"/>
      </w:tblGrid>
      <w:tr w:rsidR="007D7A31" w:rsidRPr="00F61E27" w:rsidTr="008C0F05">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41E54" w:rsidRPr="00F61E27" w:rsidRDefault="00F42B36" w:rsidP="009D6BEF">
            <w:pPr>
              <w:spacing w:after="0" w:line="360" w:lineRule="auto"/>
              <w:jc w:val="center"/>
              <w:rPr>
                <w:rFonts w:ascii="GHEA Grapalat" w:eastAsia="Times New Roman" w:hAnsi="GHEA Grapalat"/>
                <w:b/>
                <w:sz w:val="24"/>
                <w:szCs w:val="24"/>
                <w:lang w:val="hy-AM"/>
              </w:rPr>
            </w:pPr>
            <w:r w:rsidRPr="00F61E27">
              <w:rPr>
                <w:rFonts w:eastAsia="Times New Roman" w:cs="Calibri"/>
                <w:sz w:val="24"/>
                <w:szCs w:val="24"/>
                <w:lang w:val="hy-AM"/>
              </w:rPr>
              <w:t>  </w:t>
            </w:r>
            <w:r w:rsidRPr="00F61E27">
              <w:rPr>
                <w:rFonts w:ascii="GHEA Grapalat" w:eastAsia="Times New Roman" w:hAnsi="GHEA Grapalat"/>
                <w:sz w:val="24"/>
                <w:szCs w:val="24"/>
                <w:lang w:val="hy-AM"/>
              </w:rPr>
              <w:t xml:space="preserve"> </w:t>
            </w:r>
            <w:r w:rsidRPr="00F61E27">
              <w:rPr>
                <w:rFonts w:eastAsia="Times New Roman" w:cs="Calibri"/>
                <w:sz w:val="24"/>
                <w:szCs w:val="24"/>
                <w:lang w:val="hy-AM"/>
              </w:rPr>
              <w:t> </w:t>
            </w:r>
            <w:r w:rsidR="00EB3C36" w:rsidRPr="00F61E27">
              <w:rPr>
                <w:rFonts w:ascii="GHEA Grapalat" w:eastAsia="Times New Roman" w:hAnsi="GHEA Grapalat" w:cs="Calibri"/>
                <w:b/>
                <w:sz w:val="24"/>
                <w:szCs w:val="24"/>
                <w:lang w:val="hy-AM"/>
              </w:rPr>
              <w:t>1.</w:t>
            </w:r>
            <w:r w:rsidR="005325FE" w:rsidRPr="00F61E27">
              <w:rPr>
                <w:rFonts w:ascii="GHEA Grapalat" w:eastAsia="Times New Roman" w:hAnsi="GHEA Grapalat"/>
                <w:b/>
                <w:sz w:val="24"/>
                <w:szCs w:val="24"/>
                <w:lang w:val="hy-AM"/>
              </w:rPr>
              <w:t xml:space="preserve"> </w:t>
            </w:r>
            <w:r w:rsidR="00E41E54" w:rsidRPr="00F61E27">
              <w:rPr>
                <w:rFonts w:ascii="GHEA Grapalat" w:eastAsia="Times New Roman" w:hAnsi="GHEA Grapalat"/>
                <w:b/>
                <w:sz w:val="24"/>
                <w:szCs w:val="24"/>
                <w:lang w:val="hy-AM"/>
              </w:rPr>
              <w:t>Վարչապետի աշխատակազմի իրավաբանական վարչություն</w:t>
            </w:r>
          </w:p>
          <w:p w:rsidR="007D7A31" w:rsidRPr="00F61E27" w:rsidRDefault="007D7A31" w:rsidP="009D6BEF">
            <w:pPr>
              <w:spacing w:after="0" w:line="360" w:lineRule="auto"/>
              <w:jc w:val="center"/>
              <w:rPr>
                <w:rFonts w:ascii="GHEA Grapalat" w:eastAsia="Times New Roman"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0D0D0"/>
          </w:tcPr>
          <w:p w:rsidR="007D7A31" w:rsidRPr="00F61E27" w:rsidRDefault="005A0F28" w:rsidP="009D6BEF">
            <w:pPr>
              <w:spacing w:after="0" w:line="360" w:lineRule="auto"/>
              <w:jc w:val="center"/>
              <w:rPr>
                <w:rFonts w:ascii="GHEA Grapalat" w:hAnsi="GHEA Grapalat" w:cs="GHEA Grapalat"/>
                <w:b/>
                <w:sz w:val="24"/>
                <w:szCs w:val="24"/>
              </w:rPr>
            </w:pPr>
            <w:r w:rsidRPr="00F61E27">
              <w:rPr>
                <w:rFonts w:ascii="GHEA Grapalat" w:hAnsi="GHEA Grapalat" w:cs="GHEA Grapalat"/>
                <w:b/>
                <w:sz w:val="24"/>
                <w:szCs w:val="24"/>
              </w:rPr>
              <w:t>20.03.2025</w:t>
            </w:r>
            <w:r w:rsidR="00944BC6" w:rsidRPr="00F61E27">
              <w:rPr>
                <w:rFonts w:ascii="GHEA Grapalat" w:hAnsi="GHEA Grapalat" w:cs="GHEA Grapalat"/>
                <w:b/>
                <w:sz w:val="24"/>
                <w:szCs w:val="24"/>
                <w:lang w:val="hy-AM"/>
              </w:rPr>
              <w:t>թ</w:t>
            </w:r>
            <w:r w:rsidR="00944BC6" w:rsidRPr="00F61E27">
              <w:rPr>
                <w:rFonts w:ascii="GHEA Grapalat" w:hAnsi="GHEA Grapalat" w:cs="GHEA Grapalat"/>
                <w:b/>
                <w:sz w:val="24"/>
                <w:szCs w:val="24"/>
              </w:rPr>
              <w:t>.</w:t>
            </w:r>
          </w:p>
        </w:tc>
      </w:tr>
      <w:tr w:rsidR="007D7A31" w:rsidRPr="00F61E27" w:rsidTr="008C0F05">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vAlign w:val="center"/>
            <w:hideMark/>
          </w:tcPr>
          <w:p w:rsidR="007D7A31" w:rsidRPr="00F61E27" w:rsidRDefault="007D7A31" w:rsidP="009D6BEF">
            <w:pPr>
              <w:spacing w:after="0" w:line="360" w:lineRule="auto"/>
              <w:jc w:val="both"/>
              <w:rPr>
                <w:rFonts w:ascii="GHEA Grapalat" w:eastAsia="Times New Roman"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0D0D0"/>
          </w:tcPr>
          <w:p w:rsidR="007D7A31" w:rsidRPr="00F61E27" w:rsidRDefault="00944BC6" w:rsidP="009D6BEF">
            <w:pPr>
              <w:spacing w:after="0" w:line="360" w:lineRule="auto"/>
              <w:jc w:val="center"/>
              <w:rPr>
                <w:rFonts w:ascii="GHEA Grapalat" w:hAnsi="GHEA Grapalat"/>
                <w:b/>
                <w:sz w:val="24"/>
                <w:szCs w:val="24"/>
                <w:shd w:val="clear" w:color="auto" w:fill="FFFFFF"/>
              </w:rPr>
            </w:pPr>
            <w:r w:rsidRPr="00F61E27">
              <w:rPr>
                <w:rFonts w:ascii="GHEA Grapalat" w:hAnsi="GHEA Grapalat"/>
                <w:b/>
                <w:sz w:val="24"/>
                <w:szCs w:val="24"/>
                <w:lang w:val="hy-AM"/>
              </w:rPr>
              <w:t>N</w:t>
            </w:r>
            <w:r w:rsidR="005A0F28" w:rsidRPr="00F61E27">
              <w:rPr>
                <w:rFonts w:ascii="GHEA Grapalat" w:hAnsi="GHEA Grapalat"/>
                <w:b/>
                <w:sz w:val="24"/>
                <w:szCs w:val="24"/>
              </w:rPr>
              <w:t>02/12.23/9164</w:t>
            </w:r>
          </w:p>
        </w:tc>
      </w:tr>
      <w:tr w:rsidR="005E35AD"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9D3B3C" w:rsidRPr="00F61E27" w:rsidRDefault="00E41E54" w:rsidP="009D6BEF">
            <w:pPr>
              <w:pStyle w:val="ListParagraph"/>
              <w:numPr>
                <w:ilvl w:val="0"/>
                <w:numId w:val="15"/>
              </w:numPr>
              <w:tabs>
                <w:tab w:val="left" w:pos="1350"/>
              </w:tabs>
              <w:spacing w:after="160" w:line="360" w:lineRule="auto"/>
              <w:ind w:left="330" w:right="117" w:firstLine="0"/>
              <w:jc w:val="both"/>
              <w:rPr>
                <w:rFonts w:ascii="GHEA Grapalat" w:hAnsi="GHEA Grapalat" w:cs="Sylfaen"/>
                <w:lang w:val="hy-AM"/>
              </w:rPr>
            </w:pPr>
            <w:r w:rsidRPr="00F61E27">
              <w:rPr>
                <w:rFonts w:ascii="GHEA Grapalat" w:hAnsi="GHEA Grapalat" w:cs="Sylfaen"/>
                <w:lang w:val="hy-AM"/>
              </w:rPr>
              <w:t>Լրացվող 12.1 հոդվածի 6-րդ մասով սահմանված են մի շարք գործողություններ, որոնք չեն դիտարկվել վտանգավոր թափոնների գործածության գործունեության լիցենզավորման ենթակա գործունեության տեսակ, սակայն գտնում ենք, որ նշված դեպքերի առանձնացումը և դրանց մասով առաջակվող կարգավորումների նախատեսումը ծանրակռիշ հիմնավորման անհրաժեշտություն ունի:</w:t>
            </w:r>
          </w:p>
        </w:tc>
        <w:tc>
          <w:tcPr>
            <w:tcW w:w="6480" w:type="dxa"/>
            <w:tcBorders>
              <w:top w:val="outset" w:sz="6" w:space="0" w:color="auto"/>
              <w:left w:val="outset" w:sz="6" w:space="0" w:color="auto"/>
              <w:bottom w:val="outset" w:sz="6" w:space="0" w:color="auto"/>
              <w:right w:val="outset" w:sz="6" w:space="0" w:color="auto"/>
            </w:tcBorders>
          </w:tcPr>
          <w:p w:rsidR="00F87589" w:rsidRPr="00F61E27" w:rsidRDefault="00F87589"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F87589" w:rsidRPr="00F61E27" w:rsidRDefault="00DC17DF"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 xml:space="preserve">ՀՀ բնապահպանության նախարարի 2006 թվականի դեկտեմբերի 25-ի N 430-Ն հրամանով հաստատված «Ըստ վտանգավորության դասակարգված թափոնների» ցանկում ներառված են շուրջ հազար </w:t>
            </w:r>
            <w:r w:rsidR="008C0F05" w:rsidRPr="00F61E27">
              <w:rPr>
                <w:rFonts w:ascii="GHEA Grapalat" w:eastAsia="Times New Roman" w:hAnsi="GHEA Grapalat"/>
                <w:sz w:val="24"/>
                <w:szCs w:val="24"/>
                <w:lang w:val="hy-AM"/>
              </w:rPr>
              <w:t>տեսակի վտանգավոր թափոններ</w:t>
            </w:r>
            <w:r w:rsidRPr="00F61E27">
              <w:rPr>
                <w:rFonts w:ascii="GHEA Grapalat" w:eastAsia="Times New Roman" w:hAnsi="GHEA Grapalat"/>
                <w:sz w:val="24"/>
                <w:szCs w:val="24"/>
                <w:lang w:val="hy-AM"/>
              </w:rPr>
              <w:t xml:space="preserve">, </w:t>
            </w:r>
            <w:r w:rsidR="008C0F05" w:rsidRPr="00F61E27">
              <w:rPr>
                <w:rFonts w:ascii="GHEA Grapalat" w:eastAsia="Times New Roman" w:hAnsi="GHEA Grapalat"/>
                <w:sz w:val="24"/>
                <w:szCs w:val="24"/>
                <w:lang w:val="hy-AM"/>
              </w:rPr>
              <w:t xml:space="preserve">վտանգավորության </w:t>
            </w:r>
            <w:r w:rsidRPr="00F61E27">
              <w:rPr>
                <w:rFonts w:ascii="GHEA Grapalat" w:eastAsia="Times New Roman" w:hAnsi="GHEA Grapalat"/>
                <w:sz w:val="24"/>
                <w:szCs w:val="24"/>
                <w:lang w:val="hy-AM"/>
              </w:rPr>
              <w:t xml:space="preserve">տարբեր </w:t>
            </w:r>
            <w:r w:rsidR="00F43AAF" w:rsidRPr="00F61E27">
              <w:rPr>
                <w:rFonts w:ascii="GHEA Grapalat" w:eastAsia="Times New Roman" w:hAnsi="GHEA Grapalat"/>
                <w:sz w:val="24"/>
                <w:szCs w:val="24"/>
                <w:lang w:val="hy-AM"/>
              </w:rPr>
              <w:t xml:space="preserve">(1-ից 4-րդ) </w:t>
            </w:r>
            <w:r w:rsidRPr="00F61E27">
              <w:rPr>
                <w:rFonts w:ascii="GHEA Grapalat" w:eastAsia="Times New Roman" w:hAnsi="GHEA Grapalat"/>
                <w:sz w:val="24"/>
                <w:szCs w:val="24"/>
                <w:lang w:val="hy-AM"/>
              </w:rPr>
              <w:t xml:space="preserve">դասի։ </w:t>
            </w:r>
            <w:r w:rsidRPr="00F61E27">
              <w:rPr>
                <w:rFonts w:ascii="GHEA Grapalat" w:eastAsia="Times New Roman" w:hAnsi="GHEA Grapalat"/>
                <w:sz w:val="24"/>
                <w:szCs w:val="24"/>
                <w:lang w:val="hy-AM"/>
              </w:rPr>
              <w:tab/>
              <w:t>«Լիցենզավորման մասին» օրենքի և ՀՀ կառավարության 2003 թվականի հունվարի 30-ի N121-Ն որ</w:t>
            </w:r>
            <w:r w:rsidR="008C0F05" w:rsidRPr="00F61E27">
              <w:rPr>
                <w:rFonts w:ascii="GHEA Grapalat" w:eastAsia="Times New Roman" w:hAnsi="GHEA Grapalat"/>
                <w:sz w:val="24"/>
                <w:szCs w:val="24"/>
                <w:lang w:val="hy-AM"/>
              </w:rPr>
              <w:t>ոշմամբ հաստատված լիցենզավորման կարգի</w:t>
            </w:r>
            <w:r w:rsidRPr="00F61E27">
              <w:rPr>
                <w:rFonts w:ascii="GHEA Grapalat" w:eastAsia="Times New Roman" w:hAnsi="GHEA Grapalat"/>
                <w:sz w:val="24"/>
                <w:szCs w:val="24"/>
                <w:lang w:val="hy-AM"/>
              </w:rPr>
              <w:t xml:space="preserve"> համաձայն</w:t>
            </w:r>
            <w:r w:rsidR="00F14BB2" w:rsidRPr="00F61E27">
              <w:rPr>
                <w:rFonts w:ascii="GHEA Grapalat" w:eastAsia="Times New Roman" w:hAnsi="GHEA Grapalat"/>
                <w:sz w:val="24"/>
                <w:szCs w:val="24"/>
                <w:lang w:val="hy-AM"/>
              </w:rPr>
              <w:t>՝</w:t>
            </w:r>
            <w:r w:rsidRPr="00F61E27">
              <w:rPr>
                <w:rFonts w:ascii="GHEA Grapalat" w:eastAsia="Times New Roman" w:hAnsi="GHEA Grapalat"/>
                <w:sz w:val="24"/>
                <w:szCs w:val="24"/>
                <w:lang w:val="hy-AM"/>
              </w:rPr>
              <w:t xml:space="preserve"> ՀՀ-ում վտանգավոր </w:t>
            </w:r>
            <w:r w:rsidR="00F14BB2" w:rsidRPr="00F61E27">
              <w:rPr>
                <w:rFonts w:ascii="GHEA Grapalat" w:eastAsia="Times New Roman" w:hAnsi="GHEA Grapalat"/>
                <w:sz w:val="24"/>
                <w:szCs w:val="24"/>
                <w:lang w:val="hy-AM"/>
              </w:rPr>
              <w:t>թափոնների հավաքմանը, փոխադրմանը, տեղադրմանը, պահմանը, մշակմանը, վերամշակմանը, օգտահանմանը, հեռացմանը, վնասազերծմանը և թաղմանն ուղղված  գործունեությու</w:t>
            </w:r>
            <w:r w:rsidRPr="00F61E27">
              <w:rPr>
                <w:rFonts w:ascii="GHEA Grapalat" w:eastAsia="Times New Roman" w:hAnsi="GHEA Grapalat"/>
                <w:sz w:val="24"/>
                <w:szCs w:val="24"/>
                <w:lang w:val="hy-AM"/>
              </w:rPr>
              <w:t>ն</w:t>
            </w:r>
            <w:r w:rsidR="00F14BB2" w:rsidRPr="00F61E27">
              <w:rPr>
                <w:rFonts w:ascii="GHEA Grapalat" w:eastAsia="Times New Roman" w:hAnsi="GHEA Grapalat"/>
                <w:sz w:val="24"/>
                <w:szCs w:val="24"/>
                <w:lang w:val="hy-AM"/>
              </w:rPr>
              <w:t xml:space="preserve">եր կատարող իրավաբանական անձինք և անհատ ձեռնարկատերերը </w:t>
            </w:r>
            <w:r w:rsidR="00F14BB2" w:rsidRPr="00F61E27">
              <w:rPr>
                <w:rFonts w:ascii="GHEA Grapalat" w:eastAsia="Times New Roman" w:hAnsi="GHEA Grapalat"/>
                <w:sz w:val="24"/>
                <w:szCs w:val="24"/>
                <w:lang w:val="hy-AM"/>
              </w:rPr>
              <w:lastRenderedPageBreak/>
              <w:t xml:space="preserve">պետք է ունենան ՀՀ-ում վտանգավոր թափոնների գործածության գործունեության լիցենզիա և գործածության գործունեության </w:t>
            </w:r>
            <w:r w:rsidR="008C0F05" w:rsidRPr="00F61E27">
              <w:rPr>
                <w:rFonts w:ascii="GHEA Grapalat" w:eastAsia="Times New Roman" w:hAnsi="GHEA Grapalat"/>
                <w:sz w:val="24"/>
                <w:szCs w:val="24"/>
                <w:lang w:val="hy-AM"/>
              </w:rPr>
              <w:t xml:space="preserve">վերը նշված </w:t>
            </w:r>
            <w:r w:rsidR="00F14BB2" w:rsidRPr="00F61E27">
              <w:rPr>
                <w:rFonts w:ascii="GHEA Grapalat" w:eastAsia="Times New Roman" w:hAnsi="GHEA Grapalat"/>
                <w:sz w:val="24"/>
                <w:szCs w:val="24"/>
                <w:lang w:val="hy-AM"/>
              </w:rPr>
              <w:t>տեսակ(ներ)ին համապատասխան՝ լիցենզիայի ներդիրներ</w:t>
            </w:r>
            <w:r w:rsidR="008C0F05" w:rsidRPr="00F61E27">
              <w:rPr>
                <w:rFonts w:ascii="GHEA Grapalat" w:eastAsia="Times New Roman" w:hAnsi="GHEA Grapalat"/>
                <w:sz w:val="24"/>
                <w:szCs w:val="24"/>
                <w:lang w:val="hy-AM"/>
              </w:rPr>
              <w:t xml:space="preserve"> (1-ից 10-ը)</w:t>
            </w:r>
            <w:r w:rsidR="00F14BB2" w:rsidRPr="00F61E27">
              <w:rPr>
                <w:rFonts w:ascii="GHEA Grapalat" w:eastAsia="Times New Roman" w:hAnsi="GHEA Grapalat"/>
                <w:sz w:val="24"/>
                <w:szCs w:val="24"/>
                <w:lang w:val="hy-AM"/>
              </w:rPr>
              <w:t xml:space="preserve">։ Գործող օրենսդրությամբ </w:t>
            </w:r>
            <w:r w:rsidR="00225BD3" w:rsidRPr="00F61E27">
              <w:rPr>
                <w:rFonts w:ascii="GHEA Grapalat" w:eastAsia="Times New Roman" w:hAnsi="GHEA Grapalat"/>
                <w:sz w:val="24"/>
                <w:szCs w:val="24"/>
                <w:lang w:val="hy-AM"/>
              </w:rPr>
              <w:t xml:space="preserve">հազարից ավելի տարբեր տեսակի վտանգավոր թափոնների գործածության լիցենզավորմանը ներկայացվող պահանջները նույն են, ինչը որոշ դեպքերում խնդիրներ է առաջացնում և՛ տնտեսվարողների համար, և՛ պետական մարմինների գործառույթների իրականացման ընթացքում։ Մասնավորապես տնտեսվարողների գործունեության ընթացքում գոյանում են վտանգավոր դասակարգված թափոններ՝ </w:t>
            </w:r>
            <w:r w:rsidR="00646778" w:rsidRPr="00F61E27">
              <w:rPr>
                <w:rFonts w:ascii="GHEA Grapalat" w:eastAsia="Times New Roman" w:hAnsi="GHEA Grapalat"/>
                <w:sz w:val="24"/>
                <w:szCs w:val="24"/>
                <w:lang w:val="hy-AM"/>
              </w:rPr>
              <w:t xml:space="preserve">սկզբնական սպառողական հատկությունները կորցրած </w:t>
            </w:r>
            <w:r w:rsidR="00225BD3" w:rsidRPr="00F61E27">
              <w:rPr>
                <w:rFonts w:ascii="GHEA Grapalat" w:eastAsia="Times New Roman" w:hAnsi="GHEA Grapalat"/>
                <w:sz w:val="24"/>
                <w:szCs w:val="24"/>
                <w:lang w:val="hy-AM"/>
              </w:rPr>
              <w:t>հանքային կամ սինթետիկ յուղեր, մարտկոցներ, անվադողեր</w:t>
            </w:r>
            <w:r w:rsidR="00646778" w:rsidRPr="00F61E27">
              <w:rPr>
                <w:rFonts w:ascii="GHEA Grapalat" w:eastAsia="Times New Roman" w:hAnsi="GHEA Grapalat"/>
                <w:sz w:val="24"/>
                <w:szCs w:val="24"/>
                <w:lang w:val="hy-AM"/>
              </w:rPr>
              <w:t xml:space="preserve">, լյումինեսցենտային լամպեր և այլ թափոններ, սակայն դրանց նույնիսկ կարճաժամկետ պահման դեպքում (օրինակ՝ մի քանի օր), եթե տնտեսվարողը չունի վտանգավոր թափոնի գործածության լիցենզիա և տվյալ թափոնի տեսակի պահման համար լիցենզիայի ներդիր, ուստի վերահսկող </w:t>
            </w:r>
            <w:r w:rsidR="00646778" w:rsidRPr="00F61E27">
              <w:rPr>
                <w:rFonts w:ascii="GHEA Grapalat" w:eastAsia="Times New Roman" w:hAnsi="GHEA Grapalat"/>
                <w:sz w:val="24"/>
                <w:szCs w:val="24"/>
                <w:lang w:val="hy-AM"/>
              </w:rPr>
              <w:lastRenderedPageBreak/>
              <w:t>տեսչական մարմնի կողմից պետք է արձանագրվի, որպես օրենքի խախտում՝ համապատասխան հետևանքներով։ Այս պ</w:t>
            </w:r>
            <w:r w:rsidR="008C0F05" w:rsidRPr="00F61E27">
              <w:rPr>
                <w:rFonts w:ascii="GHEA Grapalat" w:eastAsia="Times New Roman" w:hAnsi="GHEA Grapalat"/>
                <w:sz w:val="24"/>
                <w:szCs w:val="24"/>
                <w:lang w:val="hy-AM"/>
              </w:rPr>
              <w:t>արագայում ստացվում է</w:t>
            </w:r>
            <w:r w:rsidR="00646778" w:rsidRPr="00F61E27">
              <w:rPr>
                <w:rFonts w:ascii="GHEA Grapalat" w:eastAsia="Times New Roman" w:hAnsi="GHEA Grapalat"/>
                <w:sz w:val="24"/>
                <w:szCs w:val="24"/>
                <w:lang w:val="hy-AM"/>
              </w:rPr>
              <w:t>, որ լիցենզավորման ենթա</w:t>
            </w:r>
            <w:r w:rsidR="008C0F05" w:rsidRPr="00F61E27">
              <w:rPr>
                <w:rFonts w:ascii="GHEA Grapalat" w:eastAsia="Times New Roman" w:hAnsi="GHEA Grapalat"/>
                <w:sz w:val="24"/>
                <w:szCs w:val="24"/>
                <w:lang w:val="hy-AM"/>
              </w:rPr>
              <w:t>կա են գրեթե բոլոր տնտեսվարողների գործունեությունը</w:t>
            </w:r>
            <w:r w:rsidR="00646778" w:rsidRPr="00F61E27">
              <w:rPr>
                <w:rFonts w:ascii="GHEA Grapalat" w:eastAsia="Times New Roman" w:hAnsi="GHEA Grapalat"/>
                <w:sz w:val="24"/>
                <w:szCs w:val="24"/>
                <w:lang w:val="hy-AM"/>
              </w:rPr>
              <w:t xml:space="preserve">։ </w:t>
            </w:r>
            <w:r w:rsidR="00F43AAF" w:rsidRPr="00F61E27">
              <w:rPr>
                <w:rFonts w:ascii="GHEA Grapalat" w:eastAsia="Times New Roman" w:hAnsi="GHEA Grapalat"/>
                <w:sz w:val="24"/>
                <w:szCs w:val="24"/>
                <w:lang w:val="hy-AM"/>
              </w:rPr>
              <w:t>Բազմաթիվ</w:t>
            </w:r>
            <w:r w:rsidR="00A8342E" w:rsidRPr="00F61E27">
              <w:rPr>
                <w:rFonts w:ascii="GHEA Grapalat" w:eastAsia="Times New Roman" w:hAnsi="GHEA Grapalat"/>
                <w:sz w:val="24"/>
                <w:szCs w:val="24"/>
                <w:lang w:val="hy-AM"/>
              </w:rPr>
              <w:t xml:space="preserve"> երկրներում </w:t>
            </w:r>
            <w:r w:rsidR="002C5821" w:rsidRPr="00F61E27">
              <w:rPr>
                <w:rFonts w:ascii="GHEA Grapalat" w:eastAsia="Times New Roman" w:hAnsi="GHEA Grapalat"/>
                <w:sz w:val="24"/>
                <w:szCs w:val="24"/>
                <w:lang w:val="hy-AM"/>
              </w:rPr>
              <w:t xml:space="preserve">կենցաղում օգտագործված փոքր </w:t>
            </w:r>
            <w:r w:rsidR="006E6ACD" w:rsidRPr="00F61E27">
              <w:rPr>
                <w:rFonts w:ascii="GHEA Grapalat" w:eastAsia="Times New Roman" w:hAnsi="GHEA Grapalat"/>
                <w:sz w:val="24"/>
                <w:szCs w:val="24"/>
                <w:lang w:val="hy-AM"/>
              </w:rPr>
              <w:t>մարտկոցների, կուտակիչների</w:t>
            </w:r>
            <w:r w:rsidR="002C5821" w:rsidRPr="00F61E27">
              <w:rPr>
                <w:rFonts w:ascii="GHEA Grapalat" w:eastAsia="Times New Roman" w:hAnsi="GHEA Grapalat"/>
                <w:sz w:val="24"/>
                <w:szCs w:val="24"/>
                <w:lang w:val="hy-AM"/>
              </w:rPr>
              <w:t xml:space="preserve"> (խաղալիքներում, ժամացույցներում, հեռակառավարման վահանակներում և համանման փոքր սարքավորումներում կիրառվող </w:t>
            </w:r>
            <w:r w:rsidR="00A2765E" w:rsidRPr="00F61E27">
              <w:rPr>
                <w:rFonts w:ascii="GHEA Grapalat" w:eastAsia="Times New Roman" w:hAnsi="GHEA Grapalat"/>
                <w:sz w:val="24"/>
                <w:szCs w:val="24"/>
                <w:lang w:val="hy-AM"/>
              </w:rPr>
              <w:t xml:space="preserve">AA, </w:t>
            </w:r>
            <w:r w:rsidR="002C5821" w:rsidRPr="00F61E27">
              <w:rPr>
                <w:rFonts w:ascii="GHEA Grapalat" w:eastAsia="Times New Roman" w:hAnsi="GHEA Grapalat"/>
                <w:sz w:val="24"/>
                <w:szCs w:val="24"/>
                <w:lang w:val="hy-AM"/>
              </w:rPr>
              <w:t xml:space="preserve">AAA </w:t>
            </w:r>
            <w:r w:rsidR="00F43AAF" w:rsidRPr="00F61E27">
              <w:rPr>
                <w:rFonts w:ascii="GHEA Grapalat" w:eastAsia="Times New Roman" w:hAnsi="GHEA Grapalat"/>
                <w:sz w:val="24"/>
                <w:szCs w:val="24"/>
                <w:lang w:val="hy-AM"/>
              </w:rPr>
              <w:t>տիպի՝ գլանաձև,</w:t>
            </w:r>
            <w:r w:rsidR="002C5821" w:rsidRPr="00F61E27">
              <w:rPr>
                <w:rFonts w:ascii="GHEA Grapalat" w:eastAsia="Times New Roman" w:hAnsi="GHEA Grapalat"/>
                <w:sz w:val="24"/>
                <w:szCs w:val="24"/>
                <w:lang w:val="hy-AM"/>
              </w:rPr>
              <w:t xml:space="preserve"> կոճականման</w:t>
            </w:r>
            <w:r w:rsidR="00F43AAF" w:rsidRPr="00F61E27">
              <w:rPr>
                <w:rFonts w:ascii="GHEA Grapalat" w:eastAsia="Times New Roman" w:hAnsi="GHEA Grapalat"/>
                <w:sz w:val="24"/>
                <w:szCs w:val="24"/>
                <w:lang w:val="hy-AM"/>
              </w:rPr>
              <w:t xml:space="preserve"> կամ այլ</w:t>
            </w:r>
            <w:r w:rsidR="002C5821" w:rsidRPr="00F61E27">
              <w:rPr>
                <w:rFonts w:ascii="GHEA Grapalat" w:eastAsia="Times New Roman" w:hAnsi="GHEA Grapalat"/>
                <w:sz w:val="24"/>
                <w:szCs w:val="24"/>
                <w:lang w:val="hy-AM"/>
              </w:rPr>
              <w:t xml:space="preserve"> առա</w:t>
            </w:r>
            <w:r w:rsidR="006E6ACD" w:rsidRPr="00F61E27">
              <w:rPr>
                <w:rFonts w:ascii="GHEA Grapalat" w:eastAsia="Times New Roman" w:hAnsi="GHEA Grapalat"/>
                <w:sz w:val="24"/>
                <w:szCs w:val="24"/>
                <w:lang w:val="hy-AM"/>
              </w:rPr>
              <w:t>ջնային էլեմենտներ, ակումուլյատորներ</w:t>
            </w:r>
            <w:r w:rsidR="002C5821" w:rsidRPr="00F61E27">
              <w:rPr>
                <w:rFonts w:ascii="GHEA Grapalat" w:eastAsia="Times New Roman" w:hAnsi="GHEA Grapalat"/>
                <w:sz w:val="24"/>
                <w:szCs w:val="24"/>
                <w:lang w:val="hy-AM"/>
              </w:rPr>
              <w:t>)</w:t>
            </w:r>
            <w:r w:rsidR="006E6ACD" w:rsidRPr="00F61E27">
              <w:rPr>
                <w:rFonts w:ascii="GHEA Grapalat" w:eastAsia="Times New Roman" w:hAnsi="GHEA Grapalat"/>
                <w:sz w:val="24"/>
                <w:szCs w:val="24"/>
                <w:lang w:val="hy-AM"/>
              </w:rPr>
              <w:t xml:space="preserve"> և </w:t>
            </w:r>
            <w:r w:rsidR="009C4935" w:rsidRPr="00F61E27">
              <w:rPr>
                <w:rFonts w:ascii="GHEA Grapalat" w:eastAsia="Times New Roman" w:hAnsi="GHEA Grapalat"/>
                <w:sz w:val="24"/>
                <w:szCs w:val="24"/>
                <w:lang w:val="hy-AM"/>
              </w:rPr>
              <w:t>ժամկետանց կամ ոչ պիտանի դեղորայքի</w:t>
            </w:r>
            <w:r w:rsidR="00A8342E" w:rsidRPr="00F61E27">
              <w:rPr>
                <w:rFonts w:ascii="GHEA Grapalat" w:eastAsia="Times New Roman" w:hAnsi="GHEA Grapalat"/>
                <w:sz w:val="24"/>
                <w:szCs w:val="24"/>
                <w:lang w:val="hy-AM"/>
              </w:rPr>
              <w:t xml:space="preserve"> հավաքման գործընթացներում ակտիվ ներգրավվում են նաև առևտրի կենտրոնները, համայնքային կազմակերպությունները, հասարակական կազմակերպությունները, ուսանողներն ու աշակերտները, ինչը </w:t>
            </w:r>
            <w:r w:rsidR="00F43AAF" w:rsidRPr="00F61E27">
              <w:rPr>
                <w:rFonts w:ascii="GHEA Grapalat" w:eastAsia="Times New Roman" w:hAnsi="GHEA Grapalat"/>
                <w:sz w:val="24"/>
                <w:szCs w:val="24"/>
                <w:lang w:val="hy-AM"/>
              </w:rPr>
              <w:t xml:space="preserve">սակայն </w:t>
            </w:r>
            <w:r w:rsidR="00A8342E" w:rsidRPr="00F61E27">
              <w:rPr>
                <w:rFonts w:ascii="GHEA Grapalat" w:eastAsia="Times New Roman" w:hAnsi="GHEA Grapalat"/>
                <w:sz w:val="24"/>
                <w:szCs w:val="24"/>
                <w:lang w:val="hy-AM"/>
              </w:rPr>
              <w:t xml:space="preserve">ՀՀ-ում առանց լիցենզիայի և վտանգավոր թափոնների հավաքման համար լիցենզիայի </w:t>
            </w:r>
            <w:r w:rsidR="00F87589" w:rsidRPr="00F61E27">
              <w:rPr>
                <w:rFonts w:ascii="GHEA Grapalat" w:eastAsia="Times New Roman" w:hAnsi="GHEA Grapalat"/>
                <w:sz w:val="24"/>
                <w:szCs w:val="24"/>
                <w:lang w:val="hy-AM"/>
              </w:rPr>
              <w:t xml:space="preserve">համապատասխան </w:t>
            </w:r>
            <w:r w:rsidR="00A8342E" w:rsidRPr="00F61E27">
              <w:rPr>
                <w:rFonts w:ascii="GHEA Grapalat" w:eastAsia="Times New Roman" w:hAnsi="GHEA Grapalat"/>
                <w:sz w:val="24"/>
                <w:szCs w:val="24"/>
                <w:lang w:val="hy-AM"/>
              </w:rPr>
              <w:t xml:space="preserve">ներդիրի </w:t>
            </w:r>
            <w:r w:rsidR="00F87589" w:rsidRPr="00F61E27">
              <w:rPr>
                <w:rFonts w:ascii="GHEA Grapalat" w:eastAsia="Times New Roman" w:hAnsi="GHEA Grapalat"/>
                <w:sz w:val="24"/>
                <w:szCs w:val="24"/>
                <w:lang w:val="hy-AM"/>
              </w:rPr>
              <w:t>չի</w:t>
            </w:r>
            <w:r w:rsidR="00A8342E" w:rsidRPr="00F61E27">
              <w:rPr>
                <w:rFonts w:ascii="GHEA Grapalat" w:eastAsia="Times New Roman" w:hAnsi="GHEA Grapalat"/>
                <w:sz w:val="24"/>
                <w:szCs w:val="24"/>
                <w:lang w:val="hy-AM"/>
              </w:rPr>
              <w:t xml:space="preserve"> </w:t>
            </w:r>
            <w:r w:rsidR="00F87589" w:rsidRPr="00F61E27">
              <w:rPr>
                <w:rFonts w:ascii="GHEA Grapalat" w:eastAsia="Times New Roman" w:hAnsi="GHEA Grapalat"/>
                <w:sz w:val="24"/>
                <w:szCs w:val="24"/>
                <w:lang w:val="hy-AM"/>
              </w:rPr>
              <w:t xml:space="preserve">թույլատրվում </w:t>
            </w:r>
            <w:r w:rsidR="00A8342E" w:rsidRPr="00F61E27">
              <w:rPr>
                <w:rFonts w:ascii="GHEA Grapalat" w:eastAsia="Times New Roman" w:hAnsi="GHEA Grapalat"/>
                <w:sz w:val="24"/>
                <w:szCs w:val="24"/>
                <w:lang w:val="hy-AM"/>
              </w:rPr>
              <w:t>իրականացնել։ Հաշվի ա</w:t>
            </w:r>
            <w:r w:rsidR="006F6531" w:rsidRPr="00F61E27">
              <w:rPr>
                <w:rFonts w:ascii="GHEA Grapalat" w:eastAsia="Times New Roman" w:hAnsi="GHEA Grapalat"/>
                <w:sz w:val="24"/>
                <w:szCs w:val="24"/>
                <w:lang w:val="hy-AM"/>
              </w:rPr>
              <w:t xml:space="preserve">ռնելով որ, վերը նշված թափոնները մեծ վնաս են </w:t>
            </w:r>
            <w:r w:rsidR="00F43AAF" w:rsidRPr="00F61E27">
              <w:rPr>
                <w:rFonts w:ascii="GHEA Grapalat" w:eastAsia="Times New Roman" w:hAnsi="GHEA Grapalat"/>
                <w:sz w:val="24"/>
                <w:szCs w:val="24"/>
                <w:lang w:val="hy-AM"/>
              </w:rPr>
              <w:t>հասցնում</w:t>
            </w:r>
            <w:r w:rsidR="006F6531" w:rsidRPr="00F61E27">
              <w:rPr>
                <w:rFonts w:ascii="GHEA Grapalat" w:eastAsia="Times New Roman" w:hAnsi="GHEA Grapalat"/>
                <w:sz w:val="24"/>
                <w:szCs w:val="24"/>
                <w:lang w:val="hy-AM"/>
              </w:rPr>
              <w:t xml:space="preserve"> շրջակա </w:t>
            </w:r>
            <w:r w:rsidR="006F6531" w:rsidRPr="00F61E27">
              <w:rPr>
                <w:rFonts w:ascii="GHEA Grapalat" w:eastAsia="Times New Roman" w:hAnsi="GHEA Grapalat"/>
                <w:sz w:val="24"/>
                <w:szCs w:val="24"/>
                <w:lang w:val="hy-AM"/>
              </w:rPr>
              <w:lastRenderedPageBreak/>
              <w:t xml:space="preserve">միջավայրին, երբ </w:t>
            </w:r>
            <w:r w:rsidR="001E37AB" w:rsidRPr="00F61E27">
              <w:rPr>
                <w:rFonts w:ascii="GHEA Grapalat" w:eastAsia="Times New Roman" w:hAnsi="GHEA Grapalat"/>
                <w:sz w:val="24"/>
                <w:szCs w:val="24"/>
                <w:lang w:val="hy-AM"/>
              </w:rPr>
              <w:t>դրանք թափվում</w:t>
            </w:r>
            <w:r w:rsidR="006F6531" w:rsidRPr="00F61E27">
              <w:rPr>
                <w:rFonts w:ascii="GHEA Grapalat" w:eastAsia="Times New Roman" w:hAnsi="GHEA Grapalat"/>
                <w:sz w:val="24"/>
                <w:szCs w:val="24"/>
                <w:lang w:val="hy-AM"/>
              </w:rPr>
              <w:t xml:space="preserve"> են աղ</w:t>
            </w:r>
            <w:r w:rsidR="001E37AB" w:rsidRPr="00F61E27">
              <w:rPr>
                <w:rFonts w:ascii="GHEA Grapalat" w:eastAsia="Times New Roman" w:hAnsi="GHEA Grapalat"/>
                <w:sz w:val="24"/>
                <w:szCs w:val="24"/>
                <w:lang w:val="hy-AM"/>
              </w:rPr>
              <w:t>բավայր</w:t>
            </w:r>
            <w:r w:rsidR="00F43AAF" w:rsidRPr="00F61E27">
              <w:rPr>
                <w:rFonts w:ascii="GHEA Grapalat" w:eastAsia="Times New Roman" w:hAnsi="GHEA Grapalat"/>
                <w:sz w:val="24"/>
                <w:szCs w:val="24"/>
                <w:lang w:val="hy-AM"/>
              </w:rPr>
              <w:t>ում</w:t>
            </w:r>
            <w:r w:rsidR="006F6531" w:rsidRPr="00F61E27">
              <w:rPr>
                <w:rFonts w:ascii="GHEA Grapalat" w:eastAsia="Times New Roman" w:hAnsi="GHEA Grapalat"/>
                <w:sz w:val="24"/>
                <w:szCs w:val="24"/>
                <w:lang w:val="hy-AM"/>
              </w:rPr>
              <w:t xml:space="preserve"> կամ անկառավարելի եղանակով հայտնվում են շրջակա միջավայրի տարրերում (հողում, ջրում), իսկ դրանց հավաքումն </w:t>
            </w:r>
            <w:r w:rsidR="004855F6" w:rsidRPr="00F61E27">
              <w:rPr>
                <w:rFonts w:ascii="GHEA Grapalat" w:eastAsia="Times New Roman" w:hAnsi="GHEA Grapalat"/>
                <w:sz w:val="24"/>
                <w:szCs w:val="24"/>
                <w:lang w:val="hy-AM"/>
              </w:rPr>
              <w:t>ու կարճաժամկետ պահումը</w:t>
            </w:r>
            <w:r w:rsidR="006F6531" w:rsidRPr="00F61E27">
              <w:rPr>
                <w:rFonts w:ascii="GHEA Grapalat" w:eastAsia="Times New Roman" w:hAnsi="GHEA Grapalat"/>
                <w:sz w:val="24"/>
                <w:szCs w:val="24"/>
                <w:lang w:val="hy-AM"/>
              </w:rPr>
              <w:t>՝ լից</w:t>
            </w:r>
            <w:r w:rsidR="001E37AB" w:rsidRPr="00F61E27">
              <w:rPr>
                <w:rFonts w:ascii="GHEA Grapalat" w:eastAsia="Times New Roman" w:hAnsi="GHEA Grapalat"/>
                <w:sz w:val="24"/>
                <w:szCs w:val="24"/>
                <w:lang w:val="hy-AM"/>
              </w:rPr>
              <w:t>ենզավորված կազմակերպություններին հանձնե</w:t>
            </w:r>
            <w:r w:rsidR="004855F6" w:rsidRPr="00F61E27">
              <w:rPr>
                <w:rFonts w:ascii="GHEA Grapalat" w:eastAsia="Times New Roman" w:hAnsi="GHEA Grapalat"/>
                <w:sz w:val="24"/>
                <w:szCs w:val="24"/>
                <w:lang w:val="hy-AM"/>
              </w:rPr>
              <w:t>լու նպատակով</w:t>
            </w:r>
            <w:r w:rsidR="001E37AB" w:rsidRPr="00F61E27">
              <w:rPr>
                <w:rFonts w:ascii="GHEA Grapalat" w:eastAsia="Times New Roman" w:hAnsi="GHEA Grapalat"/>
                <w:sz w:val="24"/>
                <w:szCs w:val="24"/>
                <w:lang w:val="hy-AM"/>
              </w:rPr>
              <w:t xml:space="preserve"> նվազ ռիսկային է, ուստի </w:t>
            </w:r>
            <w:r w:rsidR="00A8342E" w:rsidRPr="00F61E27">
              <w:rPr>
                <w:rFonts w:ascii="GHEA Grapalat" w:eastAsia="Times New Roman" w:hAnsi="GHEA Grapalat"/>
                <w:sz w:val="24"/>
                <w:szCs w:val="24"/>
                <w:lang w:val="hy-AM"/>
              </w:rPr>
              <w:t xml:space="preserve"> </w:t>
            </w:r>
            <w:r w:rsidR="001E37AB" w:rsidRPr="00F61E27">
              <w:rPr>
                <w:rFonts w:ascii="GHEA Grapalat" w:eastAsia="Times New Roman" w:hAnsi="GHEA Grapalat"/>
                <w:sz w:val="24"/>
                <w:szCs w:val="24"/>
                <w:lang w:val="hy-AM"/>
              </w:rPr>
              <w:t>օրենքի նախագծով առաջարկվում է այդ գործընթացի իրականացման համար</w:t>
            </w:r>
            <w:r w:rsidR="009C4935" w:rsidRPr="00F61E27">
              <w:rPr>
                <w:rFonts w:ascii="GHEA Grapalat" w:eastAsia="Times New Roman" w:hAnsi="GHEA Grapalat"/>
                <w:sz w:val="24"/>
                <w:szCs w:val="24"/>
                <w:lang w:val="hy-AM"/>
              </w:rPr>
              <w:t xml:space="preserve"> սահմանել արտոնություն՝</w:t>
            </w:r>
            <w:r w:rsidR="001E37AB" w:rsidRPr="00F61E27">
              <w:rPr>
                <w:rFonts w:ascii="GHEA Grapalat" w:eastAsia="Times New Roman" w:hAnsi="GHEA Grapalat"/>
                <w:sz w:val="24"/>
                <w:szCs w:val="24"/>
                <w:lang w:val="hy-AM"/>
              </w:rPr>
              <w:t xml:space="preserve"> </w:t>
            </w:r>
            <w:r w:rsidR="00F43AAF" w:rsidRPr="00F61E27">
              <w:rPr>
                <w:rFonts w:ascii="GHEA Grapalat" w:eastAsia="Times New Roman" w:hAnsi="GHEA Grapalat"/>
                <w:sz w:val="24"/>
                <w:szCs w:val="24"/>
                <w:lang w:val="hy-AM"/>
              </w:rPr>
              <w:t xml:space="preserve">օրենքով սահմանվող դեպքերում </w:t>
            </w:r>
            <w:r w:rsidR="009C4935" w:rsidRPr="00F61E27">
              <w:rPr>
                <w:rFonts w:ascii="GHEA Grapalat" w:eastAsia="Times New Roman" w:hAnsi="GHEA Grapalat"/>
                <w:sz w:val="24"/>
                <w:szCs w:val="24"/>
                <w:lang w:val="hy-AM"/>
              </w:rPr>
              <w:t>ազատել</w:t>
            </w:r>
            <w:r w:rsidR="00A6340E" w:rsidRPr="00F61E27">
              <w:rPr>
                <w:rFonts w:ascii="GHEA Grapalat" w:eastAsia="Times New Roman" w:hAnsi="GHEA Grapalat"/>
                <w:sz w:val="24"/>
                <w:szCs w:val="24"/>
                <w:lang w:val="hy-AM"/>
              </w:rPr>
              <w:t>ով</w:t>
            </w:r>
            <w:r w:rsidR="009C4935" w:rsidRPr="00F61E27">
              <w:rPr>
                <w:rFonts w:ascii="GHEA Grapalat" w:eastAsia="Times New Roman" w:hAnsi="GHEA Grapalat"/>
                <w:sz w:val="24"/>
                <w:szCs w:val="24"/>
                <w:lang w:val="hy-AM"/>
              </w:rPr>
              <w:t xml:space="preserve"> </w:t>
            </w:r>
            <w:r w:rsidR="00F43AAF" w:rsidRPr="00F61E27">
              <w:rPr>
                <w:rFonts w:ascii="GHEA Grapalat" w:eastAsia="Times New Roman" w:hAnsi="GHEA Grapalat"/>
                <w:sz w:val="24"/>
                <w:szCs w:val="24"/>
                <w:lang w:val="hy-AM"/>
              </w:rPr>
              <w:t>այդ թափոնի հավաքման և կարճաժամկետ պահման (</w:t>
            </w:r>
            <w:r w:rsidR="00430FE6" w:rsidRPr="00F61E27">
              <w:rPr>
                <w:rFonts w:ascii="GHEA Grapalat" w:eastAsia="Times New Roman" w:hAnsi="GHEA Grapalat"/>
                <w:sz w:val="24"/>
                <w:szCs w:val="24"/>
                <w:lang w:val="hy-AM"/>
              </w:rPr>
              <w:t>պահեստավորման</w:t>
            </w:r>
            <w:r w:rsidR="00F43AAF" w:rsidRPr="00F61E27">
              <w:rPr>
                <w:rFonts w:ascii="GHEA Grapalat" w:eastAsia="Times New Roman" w:hAnsi="GHEA Grapalat"/>
                <w:sz w:val="24"/>
                <w:szCs w:val="24"/>
                <w:lang w:val="hy-AM"/>
              </w:rPr>
              <w:t xml:space="preserve">) համար </w:t>
            </w:r>
            <w:r w:rsidR="001E37AB" w:rsidRPr="00F61E27">
              <w:rPr>
                <w:rFonts w:ascii="GHEA Grapalat" w:eastAsia="Times New Roman" w:hAnsi="GHEA Grapalat"/>
                <w:sz w:val="24"/>
                <w:szCs w:val="24"/>
                <w:lang w:val="hy-AM"/>
              </w:rPr>
              <w:t>լիցենզիայի համապատասխան ներդիր ունենալու պահանջից</w:t>
            </w:r>
            <w:r w:rsidR="00A6340E" w:rsidRPr="00F61E27">
              <w:rPr>
                <w:rFonts w:ascii="GHEA Grapalat" w:eastAsia="Times New Roman" w:hAnsi="GHEA Grapalat"/>
                <w:sz w:val="24"/>
                <w:szCs w:val="24"/>
                <w:lang w:val="hy-AM"/>
              </w:rPr>
              <w:t>։</w:t>
            </w:r>
            <w:r w:rsidR="009C4935" w:rsidRPr="00F61E27">
              <w:rPr>
                <w:rFonts w:ascii="GHEA Grapalat" w:eastAsia="Times New Roman" w:hAnsi="GHEA Grapalat"/>
                <w:sz w:val="24"/>
                <w:szCs w:val="24"/>
                <w:lang w:val="hy-AM"/>
              </w:rPr>
              <w:t xml:space="preserve"> </w:t>
            </w:r>
            <w:r w:rsidR="00A6340E" w:rsidRPr="00F61E27">
              <w:rPr>
                <w:rFonts w:ascii="GHEA Grapalat" w:eastAsia="Times New Roman" w:hAnsi="GHEA Grapalat"/>
                <w:sz w:val="24"/>
                <w:szCs w:val="24"/>
                <w:lang w:val="hy-AM"/>
              </w:rPr>
              <w:t>Նշած դեպքերում</w:t>
            </w:r>
            <w:r w:rsidR="009C4935" w:rsidRPr="00F61E27">
              <w:rPr>
                <w:rFonts w:ascii="GHEA Grapalat" w:eastAsia="Times New Roman" w:hAnsi="GHEA Grapalat"/>
                <w:sz w:val="24"/>
                <w:szCs w:val="24"/>
                <w:lang w:val="hy-AM"/>
              </w:rPr>
              <w:t xml:space="preserve"> </w:t>
            </w:r>
            <w:r w:rsidR="00A6340E" w:rsidRPr="00F61E27">
              <w:rPr>
                <w:rFonts w:ascii="GHEA Grapalat" w:eastAsia="Times New Roman" w:hAnsi="GHEA Grapalat"/>
                <w:sz w:val="24"/>
                <w:szCs w:val="24"/>
                <w:lang w:val="hy-AM"/>
              </w:rPr>
              <w:t xml:space="preserve">այդ վտանգավոր </w:t>
            </w:r>
            <w:r w:rsidR="009C4935" w:rsidRPr="00F61E27">
              <w:rPr>
                <w:rFonts w:ascii="GHEA Grapalat" w:eastAsia="Times New Roman" w:hAnsi="GHEA Grapalat"/>
                <w:sz w:val="24"/>
                <w:szCs w:val="24"/>
                <w:lang w:val="hy-AM"/>
              </w:rPr>
              <w:t xml:space="preserve">թափոնների </w:t>
            </w:r>
            <w:r w:rsidR="00A6340E" w:rsidRPr="00F61E27">
              <w:rPr>
                <w:rFonts w:ascii="GHEA Grapalat" w:eastAsia="Times New Roman" w:hAnsi="GHEA Grapalat"/>
                <w:sz w:val="24"/>
                <w:szCs w:val="24"/>
                <w:lang w:val="hy-AM"/>
              </w:rPr>
              <w:t xml:space="preserve">գործածության </w:t>
            </w:r>
            <w:r w:rsidR="009C4935" w:rsidRPr="00F61E27">
              <w:rPr>
                <w:rFonts w:ascii="GHEA Grapalat" w:eastAsia="Times New Roman" w:hAnsi="GHEA Grapalat"/>
                <w:sz w:val="24"/>
                <w:szCs w:val="24"/>
                <w:lang w:val="hy-AM"/>
              </w:rPr>
              <w:t>հետագա</w:t>
            </w:r>
            <w:r w:rsidR="00A6340E" w:rsidRPr="00F61E27">
              <w:rPr>
                <w:rFonts w:ascii="GHEA Grapalat" w:eastAsia="Times New Roman" w:hAnsi="GHEA Grapalat"/>
                <w:sz w:val="24"/>
                <w:szCs w:val="24"/>
                <w:lang w:val="hy-AM"/>
              </w:rPr>
              <w:t xml:space="preserve"> բոլոր փուլերը</w:t>
            </w:r>
            <w:r w:rsidR="009C4935" w:rsidRPr="00F61E27">
              <w:rPr>
                <w:rFonts w:ascii="GHEA Grapalat" w:eastAsia="Times New Roman" w:hAnsi="GHEA Grapalat"/>
                <w:sz w:val="24"/>
                <w:szCs w:val="24"/>
                <w:lang w:val="hy-AM"/>
              </w:rPr>
              <w:t xml:space="preserve"> բնականաբար</w:t>
            </w:r>
            <w:r w:rsidR="00F87589" w:rsidRPr="00F61E27">
              <w:rPr>
                <w:rFonts w:ascii="GHEA Grapalat" w:eastAsia="Times New Roman" w:hAnsi="GHEA Grapalat"/>
                <w:sz w:val="24"/>
                <w:szCs w:val="24"/>
                <w:lang w:val="hy-AM"/>
              </w:rPr>
              <w:t>, օրե</w:t>
            </w:r>
            <w:r w:rsidR="00A6340E" w:rsidRPr="00F61E27">
              <w:rPr>
                <w:rFonts w:ascii="GHEA Grapalat" w:eastAsia="Times New Roman" w:hAnsi="GHEA Grapalat"/>
                <w:sz w:val="24"/>
                <w:szCs w:val="24"/>
                <w:lang w:val="hy-AM"/>
              </w:rPr>
              <w:t>նսդրության համաձայն</w:t>
            </w:r>
            <w:r w:rsidR="009C4935" w:rsidRPr="00F61E27">
              <w:rPr>
                <w:rFonts w:ascii="GHEA Grapalat" w:eastAsia="Times New Roman" w:hAnsi="GHEA Grapalat"/>
                <w:sz w:val="24"/>
                <w:szCs w:val="24"/>
                <w:lang w:val="hy-AM"/>
              </w:rPr>
              <w:t xml:space="preserve"> </w:t>
            </w:r>
            <w:r w:rsidR="00A6340E" w:rsidRPr="00F61E27">
              <w:rPr>
                <w:rFonts w:ascii="GHEA Grapalat" w:eastAsia="Times New Roman" w:hAnsi="GHEA Grapalat"/>
                <w:sz w:val="24"/>
                <w:szCs w:val="24"/>
                <w:lang w:val="hy-AM"/>
              </w:rPr>
              <w:t>կիրականացվեն</w:t>
            </w:r>
            <w:r w:rsidR="009C4935" w:rsidRPr="00F61E27">
              <w:rPr>
                <w:rFonts w:ascii="GHEA Grapalat" w:eastAsia="Times New Roman" w:hAnsi="GHEA Grapalat"/>
                <w:sz w:val="24"/>
                <w:szCs w:val="24"/>
                <w:lang w:val="hy-AM"/>
              </w:rPr>
              <w:t xml:space="preserve"> լիցենզավորված անձանց կողմից</w:t>
            </w:r>
            <w:r w:rsidR="004855F6" w:rsidRPr="00F61E27">
              <w:rPr>
                <w:rFonts w:ascii="GHEA Grapalat" w:eastAsia="Times New Roman" w:hAnsi="GHEA Grapalat"/>
                <w:sz w:val="24"/>
                <w:szCs w:val="24"/>
                <w:lang w:val="hy-AM"/>
              </w:rPr>
              <w:t>։</w:t>
            </w:r>
            <w:r w:rsidR="009C4935" w:rsidRPr="00F61E27">
              <w:rPr>
                <w:rFonts w:ascii="GHEA Grapalat" w:eastAsia="Times New Roman" w:hAnsi="GHEA Grapalat"/>
                <w:sz w:val="24"/>
                <w:szCs w:val="24"/>
                <w:lang w:val="hy-AM"/>
              </w:rPr>
              <w:t xml:space="preserve"> </w:t>
            </w:r>
            <w:r w:rsidR="00C565B9" w:rsidRPr="00F61E27">
              <w:rPr>
                <w:rFonts w:ascii="GHEA Grapalat" w:eastAsia="Times New Roman" w:hAnsi="GHEA Grapalat"/>
                <w:sz w:val="24"/>
                <w:szCs w:val="24"/>
                <w:lang w:val="hy-AM"/>
              </w:rPr>
              <w:t>Նշված արտոնության տրամադրումը չի պարունակում մարդկանց առողջության կամ շրջակա միջավայրի վրա վնասակար ազդեցության ռիսկեր, ընդհակառակը կարող է խթանել այդ թափոնների կառավարման գործըն</w:t>
            </w:r>
            <w:r w:rsidR="000132FF" w:rsidRPr="00F61E27">
              <w:rPr>
                <w:rFonts w:ascii="GHEA Grapalat" w:eastAsia="Times New Roman" w:hAnsi="GHEA Grapalat"/>
                <w:sz w:val="24"/>
                <w:szCs w:val="24"/>
                <w:lang w:val="hy-AM"/>
              </w:rPr>
              <w:t>թացը։</w:t>
            </w:r>
            <w:r w:rsidR="00C565B9" w:rsidRPr="00F61E27">
              <w:rPr>
                <w:rFonts w:ascii="GHEA Grapalat" w:eastAsia="Times New Roman" w:hAnsi="GHEA Grapalat"/>
                <w:sz w:val="24"/>
                <w:szCs w:val="24"/>
                <w:lang w:val="hy-AM"/>
              </w:rPr>
              <w:t xml:space="preserve"> </w:t>
            </w:r>
            <w:r w:rsidR="001E37AB" w:rsidRPr="00F61E27">
              <w:rPr>
                <w:rFonts w:ascii="GHEA Grapalat" w:eastAsia="Times New Roman" w:hAnsi="GHEA Grapalat"/>
                <w:sz w:val="24"/>
                <w:szCs w:val="24"/>
                <w:lang w:val="hy-AM"/>
              </w:rPr>
              <w:t xml:space="preserve"> </w:t>
            </w:r>
          </w:p>
          <w:p w:rsidR="00682825" w:rsidRPr="00F61E27" w:rsidRDefault="004855F6"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lastRenderedPageBreak/>
              <w:t>Համանման կարգավորում նախատեսված է նաև Եվրոպական պառլամենտի և Խորհրդի 2008 թվականի նոյեմբերի 19-ի «Թափոնների մասին» 2008/98/ԵՀ հրահանգի</w:t>
            </w:r>
            <w:r w:rsidR="000132FF" w:rsidRPr="00F61E27">
              <w:rPr>
                <w:rFonts w:ascii="GHEA Grapalat" w:eastAsia="Times New Roman" w:hAnsi="GHEA Grapalat"/>
                <w:sz w:val="24"/>
                <w:szCs w:val="24"/>
                <w:lang w:val="hy-AM"/>
              </w:rPr>
              <w:t xml:space="preserve"> 15-րդ, 16-րդ և 17-րդ կետերով, </w:t>
            </w:r>
            <w:r w:rsidR="00CD78CB" w:rsidRPr="00F61E27">
              <w:rPr>
                <w:rFonts w:ascii="GHEA Grapalat" w:eastAsia="Times New Roman" w:hAnsi="GHEA Grapalat"/>
                <w:sz w:val="24"/>
                <w:szCs w:val="24"/>
                <w:lang w:val="hy-AM"/>
              </w:rPr>
              <w:t xml:space="preserve">երկրներին </w:t>
            </w:r>
            <w:r w:rsidR="000132FF" w:rsidRPr="00F61E27">
              <w:rPr>
                <w:rFonts w:ascii="GHEA Grapalat" w:eastAsia="Times New Roman" w:hAnsi="GHEA Grapalat"/>
                <w:sz w:val="24"/>
                <w:szCs w:val="24"/>
                <w:lang w:val="hy-AM"/>
              </w:rPr>
              <w:t>առաջարկելով</w:t>
            </w:r>
            <w:r w:rsidRPr="00F61E27">
              <w:rPr>
                <w:rFonts w:ascii="GHEA Grapalat" w:eastAsia="Times New Roman" w:hAnsi="GHEA Grapalat"/>
                <w:sz w:val="24"/>
                <w:szCs w:val="24"/>
                <w:lang w:val="hy-AM"/>
              </w:rPr>
              <w:t xml:space="preserve">  </w:t>
            </w:r>
            <w:r w:rsidR="000132FF" w:rsidRPr="00F61E27">
              <w:rPr>
                <w:rFonts w:ascii="GHEA Grapalat" w:eastAsia="Times New Roman" w:hAnsi="GHEA Grapalat"/>
                <w:sz w:val="24"/>
                <w:szCs w:val="24"/>
                <w:lang w:val="hy-AM"/>
              </w:rPr>
              <w:t>տարբերակում</w:t>
            </w:r>
            <w:r w:rsidR="001E37AB" w:rsidRPr="00F61E27">
              <w:rPr>
                <w:rFonts w:ascii="GHEA Grapalat" w:eastAsia="Times New Roman" w:hAnsi="GHEA Grapalat"/>
                <w:sz w:val="24"/>
                <w:szCs w:val="24"/>
                <w:lang w:val="hy-AM"/>
              </w:rPr>
              <w:t xml:space="preserve"> </w:t>
            </w:r>
            <w:r w:rsidR="000132FF" w:rsidRPr="00F61E27">
              <w:rPr>
                <w:rFonts w:ascii="GHEA Grapalat" w:eastAsia="Times New Roman" w:hAnsi="GHEA Grapalat"/>
                <w:sz w:val="24"/>
                <w:szCs w:val="24"/>
                <w:lang w:val="hy-AM"/>
              </w:rPr>
              <w:t>կատարել</w:t>
            </w:r>
            <w:r w:rsidR="001E37AB" w:rsidRPr="00F61E27">
              <w:rPr>
                <w:rFonts w:ascii="GHEA Grapalat" w:eastAsia="Times New Roman" w:hAnsi="GHEA Grapalat"/>
                <w:sz w:val="24"/>
                <w:szCs w:val="24"/>
                <w:lang w:val="hy-AM"/>
              </w:rPr>
              <w:t xml:space="preserve"> ըստ թափոնի տեսակի</w:t>
            </w:r>
            <w:r w:rsidR="000132FF" w:rsidRPr="00F61E27">
              <w:rPr>
                <w:rFonts w:ascii="GHEA Grapalat" w:eastAsia="Times New Roman" w:hAnsi="GHEA Grapalat"/>
                <w:sz w:val="24"/>
                <w:szCs w:val="24"/>
                <w:lang w:val="hy-AM"/>
              </w:rPr>
              <w:t>, չափի, պահեստավորման ժամկետի և</w:t>
            </w:r>
            <w:r w:rsidR="001E37AB" w:rsidRPr="00F61E27">
              <w:rPr>
                <w:rFonts w:ascii="GHEA Grapalat" w:eastAsia="Times New Roman" w:hAnsi="GHEA Grapalat"/>
                <w:sz w:val="24"/>
                <w:szCs w:val="24"/>
                <w:lang w:val="hy-AM"/>
              </w:rPr>
              <w:t xml:space="preserve"> հավաքման նպատակի</w:t>
            </w:r>
            <w:r w:rsidR="00A6340E" w:rsidRPr="00F61E27">
              <w:rPr>
                <w:rFonts w:ascii="GHEA Grapalat" w:eastAsia="Times New Roman" w:hAnsi="GHEA Grapalat"/>
                <w:sz w:val="24"/>
                <w:szCs w:val="24"/>
                <w:lang w:val="hy-AM"/>
              </w:rPr>
              <w:t>, որոշ նվազ ռիսկ պարունակող դեպքերում ազատելով թափոնների հավաքման կամ նախնական պահեստավորման համար թույլտվություն ունենալու պահանջից</w:t>
            </w:r>
            <w:r w:rsidR="001E37AB" w:rsidRPr="00F61E27">
              <w:rPr>
                <w:rFonts w:ascii="GHEA Grapalat" w:eastAsia="Times New Roman" w:hAnsi="GHEA Grapalat"/>
                <w:sz w:val="24"/>
                <w:szCs w:val="24"/>
                <w:lang w:val="hy-AM"/>
              </w:rPr>
              <w:t xml:space="preserve">։  </w:t>
            </w:r>
          </w:p>
        </w:tc>
      </w:tr>
      <w:tr w:rsidR="005325FE"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25FE" w:rsidRPr="00F61E27" w:rsidRDefault="00E41E54" w:rsidP="009D6BEF">
            <w:pPr>
              <w:pStyle w:val="ListParagraph"/>
              <w:numPr>
                <w:ilvl w:val="0"/>
                <w:numId w:val="14"/>
              </w:numPr>
              <w:tabs>
                <w:tab w:val="left" w:pos="1350"/>
              </w:tabs>
              <w:spacing w:line="360" w:lineRule="auto"/>
              <w:ind w:left="330" w:right="117" w:firstLine="30"/>
              <w:jc w:val="both"/>
              <w:rPr>
                <w:rFonts w:ascii="GHEA Grapalat" w:eastAsia="Calibri" w:hAnsi="GHEA Grapalat" w:cs="Sylfaen"/>
                <w:lang w:val="hy-AM"/>
              </w:rPr>
            </w:pPr>
            <w:r w:rsidRPr="00F61E27">
              <w:rPr>
                <w:rFonts w:ascii="GHEA Grapalat" w:eastAsia="Calibri" w:hAnsi="GHEA Grapalat" w:cs="Sylfaen"/>
                <w:lang w:val="hy-AM"/>
              </w:rPr>
              <w:lastRenderedPageBreak/>
              <w:t>Նախագծի 12-րդ հոդվածով առաջարկվում է Օրենքի 17-րդ հոդվածը լրացնել նոր 2-րդ մասով հետևյալ խմբագրությամբ՝ շրջակա միջավայրի ոլորտի պետական կառավարման լիազորված մարմինը թափոնների գործածության բացասական ազդեցությունների վերհանման նպատակով, իր լիազորությունների շրջանակներում իրականացնում է թափոնների և դրանց հեռացման վայրերի դիտարկումներ և ուսումնասիրություններ։ Առաջարկվող դրույթի օրենսդրական մակարդակում ամրագրման անհրաժեշտության հիմնավորման պարագայում որոշակիացման անհրաժեշտություն ունի նշված դիտարկումների և ուսումնասիրությունների բովանդակությունը, իրականացման պարբերականությունը և առաջացող հետևանքները:</w:t>
            </w:r>
          </w:p>
        </w:tc>
        <w:tc>
          <w:tcPr>
            <w:tcW w:w="6480" w:type="dxa"/>
            <w:tcBorders>
              <w:top w:val="outset" w:sz="6" w:space="0" w:color="auto"/>
              <w:left w:val="outset" w:sz="6" w:space="0" w:color="auto"/>
              <w:bottom w:val="outset" w:sz="6" w:space="0" w:color="auto"/>
              <w:right w:val="outset" w:sz="6" w:space="0" w:color="auto"/>
            </w:tcBorders>
          </w:tcPr>
          <w:p w:rsidR="00C713A7" w:rsidRPr="00F61E27" w:rsidRDefault="00F87589" w:rsidP="009D6BEF">
            <w:pPr>
              <w:spacing w:after="0" w:line="360" w:lineRule="auto"/>
              <w:ind w:left="120" w:right="177" w:firstLine="270"/>
              <w:jc w:val="center"/>
              <w:rPr>
                <w:rFonts w:ascii="GHEA Grapalat" w:eastAsia="Times New Roman" w:hAnsi="GHEA Grapalat"/>
                <w:b/>
                <w:color w:val="000000" w:themeColor="text1"/>
                <w:sz w:val="24"/>
                <w:szCs w:val="24"/>
                <w:lang w:val="hy-AM"/>
              </w:rPr>
            </w:pPr>
            <w:r w:rsidRPr="00F61E27">
              <w:rPr>
                <w:rFonts w:ascii="GHEA Grapalat" w:eastAsia="Times New Roman" w:hAnsi="GHEA Grapalat"/>
                <w:b/>
                <w:color w:val="000000" w:themeColor="text1"/>
                <w:sz w:val="24"/>
                <w:szCs w:val="24"/>
                <w:lang w:val="hy-AM"/>
              </w:rPr>
              <w:t>Ընդունվել է</w:t>
            </w:r>
          </w:p>
          <w:p w:rsidR="00F87589" w:rsidRPr="00F61E27" w:rsidRDefault="00C713A7" w:rsidP="009D6BEF">
            <w:pPr>
              <w:spacing w:after="0" w:line="360" w:lineRule="auto"/>
              <w:ind w:left="120" w:right="177" w:firstLine="270"/>
              <w:rPr>
                <w:rFonts w:ascii="GHEA Grapalat" w:eastAsia="Times New Roman" w:hAnsi="GHEA Grapalat"/>
                <w:color w:val="000000" w:themeColor="text1"/>
                <w:sz w:val="24"/>
                <w:szCs w:val="24"/>
                <w:lang w:val="hy-AM"/>
              </w:rPr>
            </w:pPr>
            <w:r w:rsidRPr="00F61E27">
              <w:rPr>
                <w:rFonts w:ascii="GHEA Grapalat" w:eastAsia="Times New Roman" w:hAnsi="GHEA Grapalat"/>
                <w:color w:val="000000" w:themeColor="text1"/>
                <w:sz w:val="24"/>
                <w:szCs w:val="24"/>
                <w:lang w:val="hy-AM"/>
              </w:rPr>
              <w:t>Նախա</w:t>
            </w:r>
            <w:r w:rsidR="00074660" w:rsidRPr="00F61E27">
              <w:rPr>
                <w:rFonts w:ascii="GHEA Grapalat" w:eastAsia="Times New Roman" w:hAnsi="GHEA Grapalat"/>
                <w:color w:val="000000" w:themeColor="text1"/>
                <w:sz w:val="24"/>
                <w:szCs w:val="24"/>
                <w:lang w:val="hy-AM"/>
              </w:rPr>
              <w:t xml:space="preserve">գծի 12-րդ հոդվածը </w:t>
            </w:r>
            <w:r w:rsidRPr="00F61E27">
              <w:rPr>
                <w:rFonts w:ascii="GHEA Grapalat" w:eastAsia="Times New Roman" w:hAnsi="GHEA Grapalat"/>
                <w:color w:val="000000" w:themeColor="text1"/>
                <w:sz w:val="24"/>
                <w:szCs w:val="24"/>
                <w:lang w:val="hy-AM"/>
              </w:rPr>
              <w:t>խմբագրվել է։</w:t>
            </w:r>
          </w:p>
          <w:p w:rsidR="00C713A7" w:rsidRPr="00F61E27" w:rsidRDefault="00B17D11"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Շ</w:t>
            </w:r>
            <w:r w:rsidR="00F87589" w:rsidRPr="00F61E27">
              <w:rPr>
                <w:rFonts w:ascii="GHEA Grapalat" w:eastAsia="Times New Roman" w:hAnsi="GHEA Grapalat"/>
                <w:sz w:val="24"/>
                <w:szCs w:val="24"/>
                <w:lang w:val="hy-AM"/>
              </w:rPr>
              <w:t>րջակա միջավայրի ոլորտի պետական կառավարման լիազորված մարմինը թափոնների գործածության բացասական ազդեցությունների վերհանման նպատակով, իր լիազորությունների</w:t>
            </w:r>
            <w:r w:rsidR="0074328A" w:rsidRPr="00F61E27">
              <w:rPr>
                <w:rFonts w:ascii="GHEA Grapalat" w:eastAsia="Times New Roman" w:hAnsi="GHEA Grapalat"/>
                <w:sz w:val="24"/>
                <w:szCs w:val="24"/>
                <w:lang w:val="hy-AM"/>
              </w:rPr>
              <w:t xml:space="preserve"> շրջանակներում՝ տարեկան աշխատանքային ծրագրին համապատասխան</w:t>
            </w:r>
            <w:r w:rsidRPr="00F61E27">
              <w:rPr>
                <w:rFonts w:ascii="GHEA Grapalat" w:eastAsia="Times New Roman" w:hAnsi="GHEA Grapalat"/>
                <w:sz w:val="24"/>
                <w:szCs w:val="24"/>
                <w:lang w:val="hy-AM"/>
              </w:rPr>
              <w:t xml:space="preserve"> </w:t>
            </w:r>
            <w:r w:rsidR="00EB30E8" w:rsidRPr="00F61E27">
              <w:rPr>
                <w:rFonts w:ascii="GHEA Grapalat" w:eastAsia="Times New Roman" w:hAnsi="GHEA Grapalat"/>
                <w:sz w:val="24"/>
                <w:szCs w:val="24"/>
                <w:lang w:val="hy-AM"/>
              </w:rPr>
              <w:t>կիրականացնի</w:t>
            </w:r>
            <w:r w:rsidR="00F87589" w:rsidRPr="00F61E27">
              <w:rPr>
                <w:rFonts w:ascii="GHEA Grapalat" w:eastAsia="Times New Roman" w:hAnsi="GHEA Grapalat"/>
                <w:sz w:val="24"/>
                <w:szCs w:val="24"/>
                <w:lang w:val="hy-AM"/>
              </w:rPr>
              <w:t xml:space="preserve"> </w:t>
            </w:r>
            <w:r w:rsidR="00C713A7" w:rsidRPr="00F61E27">
              <w:rPr>
                <w:rFonts w:ascii="GHEA Grapalat" w:eastAsia="Times New Roman" w:hAnsi="GHEA Grapalat"/>
                <w:sz w:val="24"/>
                <w:szCs w:val="24"/>
                <w:lang w:val="hy-AM"/>
              </w:rPr>
              <w:t xml:space="preserve">թափոնների հեռացման վայրերի կամ դրանց հարակից տարածքների հողի, մթնոլորտային օդի, մակերևութային և ստորերկրյա ջրերի որակական </w:t>
            </w:r>
            <w:r w:rsidR="00C713A7" w:rsidRPr="00F61E27">
              <w:rPr>
                <w:rFonts w:ascii="GHEA Grapalat" w:eastAsia="Times New Roman" w:hAnsi="GHEA Grapalat"/>
                <w:sz w:val="24"/>
                <w:szCs w:val="24"/>
                <w:lang w:val="hy-AM"/>
              </w:rPr>
              <w:lastRenderedPageBreak/>
              <w:t>ցուցանիշների վերաբերյալ տվյալների հավաքում՝ ակնադիտարկումների, գործիքային չափումների, նմուշառումների, լաբորատոր փորձարկումների միջոցով, իսկ հավաքագրված տվյալների ուսումնասիրության և վերլուծության արդյունքները կտեղադրի պաշտոնական էլեկտրոնային կայքում։</w:t>
            </w:r>
          </w:p>
          <w:p w:rsidR="007B6B48" w:rsidRPr="00F61E27" w:rsidRDefault="00B17D11"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 xml:space="preserve">Թափոնների հեռացման վայրերի </w:t>
            </w:r>
            <w:r w:rsidR="00C713A7" w:rsidRPr="00F61E27">
              <w:rPr>
                <w:rFonts w:ascii="GHEA Grapalat" w:eastAsia="Times New Roman" w:hAnsi="GHEA Grapalat"/>
                <w:sz w:val="24"/>
                <w:szCs w:val="24"/>
                <w:lang w:val="hy-AM"/>
              </w:rPr>
              <w:t xml:space="preserve">մոնիթորինգի, </w:t>
            </w:r>
            <w:r w:rsidRPr="00F61E27">
              <w:rPr>
                <w:rFonts w:ascii="GHEA Grapalat" w:eastAsia="Times New Roman" w:hAnsi="GHEA Grapalat"/>
                <w:sz w:val="24"/>
                <w:szCs w:val="24"/>
                <w:lang w:val="hy-AM"/>
              </w:rPr>
              <w:t xml:space="preserve">դիտարկումների և ուսումնասիրությունների արդյունքները </w:t>
            </w:r>
            <w:r w:rsidR="00C713A7" w:rsidRPr="00F61E27">
              <w:rPr>
                <w:rFonts w:ascii="GHEA Grapalat" w:eastAsia="Times New Roman" w:hAnsi="GHEA Grapalat"/>
                <w:sz w:val="24"/>
                <w:szCs w:val="24"/>
                <w:lang w:val="hy-AM"/>
              </w:rPr>
              <w:t>կկիրառվ</w:t>
            </w:r>
            <w:r w:rsidRPr="00F61E27">
              <w:rPr>
                <w:rFonts w:ascii="GHEA Grapalat" w:eastAsia="Times New Roman" w:hAnsi="GHEA Grapalat"/>
                <w:sz w:val="24"/>
                <w:szCs w:val="24"/>
                <w:lang w:val="hy-AM"/>
              </w:rPr>
              <w:t xml:space="preserve">են </w:t>
            </w:r>
            <w:r w:rsidR="00F945A9" w:rsidRPr="00F61E27">
              <w:rPr>
                <w:rFonts w:ascii="GHEA Grapalat" w:eastAsia="Times New Roman" w:hAnsi="GHEA Grapalat"/>
                <w:sz w:val="24"/>
                <w:szCs w:val="24"/>
                <w:lang w:val="hy-AM"/>
              </w:rPr>
              <w:t>թափոնների կառավար</w:t>
            </w:r>
            <w:r w:rsidR="00C713A7" w:rsidRPr="00F61E27">
              <w:rPr>
                <w:rFonts w:ascii="GHEA Grapalat" w:eastAsia="Times New Roman" w:hAnsi="GHEA Grapalat"/>
                <w:sz w:val="24"/>
                <w:szCs w:val="24"/>
                <w:lang w:val="hy-AM"/>
              </w:rPr>
              <w:t>ման ոլորտում ռազմավարական փաստաթղթերի</w:t>
            </w:r>
            <w:r w:rsidR="00F945A9" w:rsidRPr="00F61E27">
              <w:rPr>
                <w:rFonts w:ascii="GHEA Grapalat" w:eastAsia="Times New Roman" w:hAnsi="GHEA Grapalat"/>
                <w:sz w:val="24"/>
                <w:szCs w:val="24"/>
                <w:lang w:val="hy-AM"/>
              </w:rPr>
              <w:t xml:space="preserve"> մշակման, համապ</w:t>
            </w:r>
            <w:r w:rsidR="006A7F3D" w:rsidRPr="00F61E27">
              <w:rPr>
                <w:rFonts w:ascii="GHEA Grapalat" w:eastAsia="Times New Roman" w:hAnsi="GHEA Grapalat"/>
                <w:sz w:val="24"/>
                <w:szCs w:val="24"/>
                <w:lang w:val="hy-AM"/>
              </w:rPr>
              <w:t>ատասխան միջոցառումների ծրագր</w:t>
            </w:r>
            <w:r w:rsidR="00C713A7" w:rsidRPr="00F61E27">
              <w:rPr>
                <w:rFonts w:ascii="GHEA Grapalat" w:eastAsia="Times New Roman" w:hAnsi="GHEA Grapalat"/>
                <w:sz w:val="24"/>
                <w:szCs w:val="24"/>
                <w:lang w:val="hy-AM"/>
              </w:rPr>
              <w:t xml:space="preserve">ման և իրականացման </w:t>
            </w:r>
            <w:r w:rsidR="006610AB" w:rsidRPr="00F61E27">
              <w:rPr>
                <w:rFonts w:ascii="GHEA Grapalat" w:eastAsia="Times New Roman" w:hAnsi="GHEA Grapalat"/>
                <w:sz w:val="24"/>
                <w:szCs w:val="24"/>
                <w:lang w:val="hy-AM"/>
              </w:rPr>
              <w:t>համար։</w:t>
            </w:r>
          </w:p>
        </w:tc>
      </w:tr>
      <w:tr w:rsidR="00CC4143" w:rsidRPr="00F61E27" w:rsidTr="008C0F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CC4143" w:rsidRPr="00F61E27" w:rsidRDefault="00EB3C36" w:rsidP="009D6BEF">
            <w:pPr>
              <w:autoSpaceDE w:val="0"/>
              <w:autoSpaceDN w:val="0"/>
              <w:adjustRightInd w:val="0"/>
              <w:spacing w:after="0" w:line="360" w:lineRule="auto"/>
              <w:ind w:right="210"/>
              <w:jc w:val="center"/>
              <w:rPr>
                <w:rFonts w:ascii="GHEA Grapalat" w:hAnsi="GHEA Grapalat" w:cs="Sylfaen"/>
                <w:b/>
                <w:sz w:val="24"/>
                <w:szCs w:val="24"/>
                <w:lang w:val="hy-AM"/>
              </w:rPr>
            </w:pPr>
            <w:r w:rsidRPr="00F61E27">
              <w:rPr>
                <w:rFonts w:ascii="GHEA Grapalat" w:hAnsi="GHEA Grapalat"/>
                <w:b/>
                <w:sz w:val="24"/>
                <w:szCs w:val="24"/>
                <w:lang w:val="hy-AM"/>
              </w:rPr>
              <w:lastRenderedPageBreak/>
              <w:t>2.</w:t>
            </w:r>
            <w:r w:rsidR="00BA4425" w:rsidRPr="00F61E27">
              <w:rPr>
                <w:rFonts w:ascii="GHEA Grapalat" w:hAnsi="GHEA Grapalat"/>
                <w:b/>
                <w:sz w:val="24"/>
                <w:szCs w:val="24"/>
                <w:lang w:val="hy-AM"/>
              </w:rPr>
              <w:t xml:space="preserve"> </w:t>
            </w:r>
            <w:r w:rsidR="00E41E54" w:rsidRPr="00F61E27">
              <w:rPr>
                <w:rFonts w:ascii="GHEA Grapalat" w:eastAsia="Times New Roman" w:hAnsi="GHEA Grapalat"/>
                <w:b/>
                <w:sz w:val="24"/>
                <w:szCs w:val="24"/>
                <w:lang w:val="hy-AM"/>
              </w:rPr>
              <w:t>Վարչապետի աշխատակազմի տեսչական մարմինների աշխատանքներ</w:t>
            </w:r>
            <w:r w:rsidR="00E50198" w:rsidRPr="00F61E27">
              <w:rPr>
                <w:rFonts w:ascii="GHEA Grapalat" w:eastAsia="Times New Roman" w:hAnsi="GHEA Grapalat"/>
                <w:b/>
                <w:sz w:val="24"/>
                <w:szCs w:val="24"/>
                <w:lang w:val="hy-AM"/>
              </w:rPr>
              <w:t>ի համակարգման գրասենյակ</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CC4143" w:rsidRPr="00F61E27" w:rsidRDefault="005A0F28" w:rsidP="009D6BEF">
            <w:pPr>
              <w:spacing w:after="0" w:line="360" w:lineRule="auto"/>
              <w:ind w:left="120" w:right="177" w:firstLine="270"/>
              <w:jc w:val="center"/>
              <w:rPr>
                <w:rFonts w:ascii="GHEA Grapalat" w:eastAsia="Times New Roman" w:hAnsi="GHEA Grapalat"/>
                <w:b/>
                <w:sz w:val="24"/>
                <w:szCs w:val="24"/>
                <w:lang w:val="ru-RU"/>
              </w:rPr>
            </w:pPr>
            <w:r w:rsidRPr="00F61E27">
              <w:rPr>
                <w:rFonts w:ascii="GHEA Grapalat" w:hAnsi="GHEA Grapalat" w:cs="GHEA Grapalat"/>
                <w:b/>
                <w:sz w:val="24"/>
                <w:szCs w:val="24"/>
                <w:lang w:val="hy-AM"/>
              </w:rPr>
              <w:t>20</w:t>
            </w:r>
            <w:r w:rsidRPr="00F61E27">
              <w:rPr>
                <w:rFonts w:ascii="GHEA Grapalat" w:hAnsi="GHEA Grapalat" w:cs="GHEA Grapalat"/>
                <w:b/>
                <w:sz w:val="24"/>
                <w:szCs w:val="24"/>
              </w:rPr>
              <w:t>.03.2025</w:t>
            </w:r>
            <w:r w:rsidR="00CC4143" w:rsidRPr="00F61E27">
              <w:rPr>
                <w:rFonts w:ascii="GHEA Grapalat" w:hAnsi="GHEA Grapalat" w:cs="GHEA Grapalat"/>
                <w:b/>
                <w:sz w:val="24"/>
                <w:szCs w:val="24"/>
                <w:lang w:val="hy-AM"/>
              </w:rPr>
              <w:t>թ</w:t>
            </w:r>
            <w:r w:rsidR="00CC4143" w:rsidRPr="00F61E27">
              <w:rPr>
                <w:rFonts w:ascii="GHEA Grapalat" w:hAnsi="GHEA Grapalat" w:cs="GHEA Grapalat"/>
                <w:b/>
                <w:sz w:val="24"/>
                <w:szCs w:val="24"/>
              </w:rPr>
              <w:t>.</w:t>
            </w:r>
          </w:p>
        </w:tc>
      </w:tr>
      <w:tr w:rsidR="00CC4143" w:rsidRPr="00F61E27" w:rsidTr="008C0F05">
        <w:trPr>
          <w:trHeight w:val="240"/>
          <w:tblCellSpacing w:w="0" w:type="dxa"/>
          <w:jc w:val="center"/>
        </w:trPr>
        <w:tc>
          <w:tcPr>
            <w:tcW w:w="8632" w:type="dxa"/>
            <w:vMerge/>
            <w:tcBorders>
              <w:left w:val="outset" w:sz="6" w:space="0" w:color="auto"/>
              <w:bottom w:val="outset" w:sz="6" w:space="0" w:color="auto"/>
              <w:right w:val="outset" w:sz="6" w:space="0" w:color="auto"/>
            </w:tcBorders>
            <w:shd w:val="clear" w:color="auto" w:fill="BFBFBF"/>
          </w:tcPr>
          <w:p w:rsidR="00CC4143" w:rsidRPr="00F61E27" w:rsidRDefault="00CC4143" w:rsidP="009D6BEF">
            <w:pPr>
              <w:autoSpaceDE w:val="0"/>
              <w:autoSpaceDN w:val="0"/>
              <w:adjustRightInd w:val="0"/>
              <w:spacing w:after="0" w:line="360" w:lineRule="auto"/>
              <w:ind w:right="210"/>
              <w:jc w:val="both"/>
              <w:rPr>
                <w:rFonts w:ascii="GHEA Grapalat" w:hAnsi="GHEA Grapalat" w:cs="Sylfaen"/>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CC4143" w:rsidRPr="00F61E27" w:rsidRDefault="00CC4143"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5A0F28" w:rsidRPr="00F61E27">
              <w:rPr>
                <w:rFonts w:ascii="GHEA Grapalat" w:eastAsia="Times New Roman" w:hAnsi="GHEA Grapalat"/>
                <w:b/>
                <w:sz w:val="24"/>
                <w:szCs w:val="24"/>
              </w:rPr>
              <w:t>02/12.23/9164</w:t>
            </w:r>
          </w:p>
        </w:tc>
      </w:tr>
      <w:tr w:rsidR="00BB7D11" w:rsidRPr="00F61E27" w:rsidTr="008C0F05">
        <w:trPr>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B113B6" w:rsidRPr="00F61E27" w:rsidRDefault="00B113B6" w:rsidP="009D6BEF">
            <w:pPr>
              <w:tabs>
                <w:tab w:val="left" w:pos="1350"/>
              </w:tabs>
              <w:spacing w:after="160" w:line="360" w:lineRule="auto"/>
              <w:ind w:left="150" w:right="117" w:firstLine="180"/>
              <w:jc w:val="both"/>
              <w:rPr>
                <w:rFonts w:ascii="GHEA Grapalat" w:hAnsi="GHEA Grapalat" w:cs="Sylfaen"/>
                <w:bCs/>
                <w:iCs/>
                <w:sz w:val="24"/>
                <w:szCs w:val="24"/>
                <w:lang w:val="hy-AM"/>
              </w:rPr>
            </w:pPr>
            <w:r w:rsidRPr="00F61E27">
              <w:rPr>
                <w:rFonts w:ascii="GHEA Grapalat" w:hAnsi="GHEA Grapalat" w:cs="Sylfaen"/>
                <w:bCs/>
                <w:iCs/>
                <w:sz w:val="24"/>
                <w:szCs w:val="24"/>
                <w:lang w:val="hy-AM"/>
              </w:rPr>
              <w:t>Քննության առնելով Նախագիծը՝ հայտնում եմ հետևյալը</w:t>
            </w:r>
            <w:r w:rsidRPr="00F61E27">
              <w:rPr>
                <w:rFonts w:ascii="Cambria Math" w:hAnsi="Cambria Math" w:cs="Cambria Math"/>
                <w:bCs/>
                <w:iCs/>
                <w:sz w:val="24"/>
                <w:szCs w:val="24"/>
                <w:lang w:val="hy-AM"/>
              </w:rPr>
              <w:t>․</w:t>
            </w:r>
          </w:p>
          <w:p w:rsidR="00BB7D11" w:rsidRPr="00F61E27" w:rsidRDefault="00B113B6" w:rsidP="009D6BEF">
            <w:pPr>
              <w:tabs>
                <w:tab w:val="left" w:pos="1350"/>
              </w:tabs>
              <w:spacing w:after="160" w:line="360" w:lineRule="auto"/>
              <w:ind w:left="150" w:right="117" w:firstLine="180"/>
              <w:jc w:val="both"/>
              <w:rPr>
                <w:rFonts w:ascii="GHEA Grapalat" w:hAnsi="GHEA Grapalat" w:cs="Sylfaen"/>
                <w:bCs/>
                <w:iCs/>
                <w:sz w:val="24"/>
                <w:szCs w:val="24"/>
                <w:lang w:val="hy-AM"/>
              </w:rPr>
            </w:pPr>
            <w:r w:rsidRPr="00F61E27">
              <w:rPr>
                <w:rFonts w:ascii="GHEA Grapalat" w:hAnsi="GHEA Grapalat" w:cs="Sylfaen"/>
                <w:bCs/>
                <w:iCs/>
                <w:sz w:val="24"/>
                <w:szCs w:val="24"/>
                <w:lang w:val="hy-AM"/>
              </w:rPr>
              <w:t>1.</w:t>
            </w:r>
            <w:r w:rsidRPr="00F61E27">
              <w:rPr>
                <w:rFonts w:ascii="GHEA Grapalat" w:hAnsi="GHEA Grapalat" w:cs="Sylfaen"/>
                <w:bCs/>
                <w:iCs/>
                <w:sz w:val="24"/>
                <w:szCs w:val="24"/>
                <w:lang w:val="hy-AM"/>
              </w:rPr>
              <w:tab/>
              <w:t>Նախագծի 2-րդ հոդվածի 3-րդ կետով լրացվող՝ 34-րդ կետում առաջարկում եմ ««Լիցենզավորման մասին» օրենքով սահմանված թույլտվություն» բառերից հետո լրացնել «և այդ իրավունքը հաստատող պաշտոնական փաստաթուղթ» բառերը՝ հիմք ընդունելով «Լիցենզավորման մասին» օրենքով սահմանված իրավակարգավորումները։</w:t>
            </w:r>
          </w:p>
        </w:tc>
        <w:tc>
          <w:tcPr>
            <w:tcW w:w="6480" w:type="dxa"/>
            <w:tcBorders>
              <w:top w:val="outset" w:sz="6" w:space="0" w:color="auto"/>
              <w:left w:val="outset" w:sz="6" w:space="0" w:color="auto"/>
              <w:bottom w:val="outset" w:sz="6" w:space="0" w:color="auto"/>
              <w:right w:val="outset" w:sz="6" w:space="0" w:color="auto"/>
            </w:tcBorders>
          </w:tcPr>
          <w:p w:rsidR="00BB7D11" w:rsidRPr="00F61E27" w:rsidRDefault="00233C81"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0D113A" w:rsidRPr="00F61E27" w:rsidRDefault="000D113A" w:rsidP="009D6BEF">
            <w:pPr>
              <w:spacing w:after="0" w:line="360" w:lineRule="auto"/>
              <w:ind w:left="120" w:right="177" w:firstLine="270"/>
              <w:rPr>
                <w:rFonts w:ascii="GHEA Grapalat" w:eastAsia="Times New Roman" w:hAnsi="GHEA Grapalat"/>
                <w:b/>
                <w:sz w:val="24"/>
                <w:szCs w:val="24"/>
                <w:lang w:val="hy-AM"/>
              </w:rPr>
            </w:pPr>
          </w:p>
        </w:tc>
      </w:tr>
      <w:tr w:rsidR="00BA4425" w:rsidRPr="00A6656F" w:rsidTr="008C0F05">
        <w:trPr>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B113B6" w:rsidRPr="00F61E27" w:rsidRDefault="00B113B6" w:rsidP="009D6BEF">
            <w:pPr>
              <w:pStyle w:val="ListParagraph"/>
              <w:numPr>
                <w:ilvl w:val="0"/>
                <w:numId w:val="15"/>
              </w:numPr>
              <w:tabs>
                <w:tab w:val="left" w:pos="1350"/>
              </w:tabs>
              <w:spacing w:after="160" w:line="360" w:lineRule="auto"/>
              <w:ind w:left="150" w:right="117" w:firstLine="180"/>
              <w:jc w:val="both"/>
              <w:rPr>
                <w:rFonts w:ascii="GHEA Grapalat" w:eastAsia="Calibri" w:hAnsi="GHEA Grapalat" w:cs="Sylfaen"/>
                <w:lang w:val="hy-AM"/>
              </w:rPr>
            </w:pPr>
            <w:r w:rsidRPr="00F61E27">
              <w:rPr>
                <w:rFonts w:ascii="GHEA Grapalat" w:eastAsia="Calibri" w:hAnsi="GHEA Grapalat" w:cs="Sylfaen"/>
                <w:lang w:val="hy-AM"/>
              </w:rPr>
              <w:lastRenderedPageBreak/>
              <w:t>Նախագծի 9-րդ հոդվածով լրացվող՝ 12</w:t>
            </w:r>
            <w:r w:rsidRPr="00F61E27">
              <w:rPr>
                <w:rFonts w:ascii="Cambria Math" w:eastAsia="MS Gothic" w:hAnsi="Cambria Math" w:cs="Cambria Math"/>
                <w:lang w:val="hy-AM"/>
              </w:rPr>
              <w:t>․</w:t>
            </w:r>
            <w:r w:rsidRPr="00F61E27">
              <w:rPr>
                <w:rFonts w:ascii="GHEA Grapalat" w:eastAsia="Calibri" w:hAnsi="GHEA Grapalat" w:cs="Sylfaen"/>
                <w:lang w:val="hy-AM"/>
              </w:rPr>
              <w:t xml:space="preserve">1-ին հոդվածի 6-րդ մասով թվարկվում են այն գործողությունները, որոնք չեն համարվելու վտանգավոր թափոնների գործածության գործունեության լիցենզավորման ենթակա գործունեության տեսակներ։ Ըստ այդմ,  նշված մասի 1-ին կետով հստակ ամրագրվում է, որ նշված գործողությունների տեսակին վերաբերում է նաև </w:t>
            </w:r>
            <w:r w:rsidRPr="00F61E27">
              <w:rPr>
                <w:rFonts w:ascii="GHEA Grapalat" w:hAnsi="GHEA Grapalat" w:cs="Sylfaen"/>
                <w:lang w:val="hy-AM"/>
              </w:rPr>
              <w:t xml:space="preserve">թափոններն առաջացնողի կողմից իր գործունեության ընթացքում առաջացող թափոնների մինչև 12 ամիս ժամկետով պահումը՝ լիցենզավորված անձանց փոխանցման, օգտահանման կամ հեռացման նպատակով, </w:t>
            </w:r>
            <w:r w:rsidRPr="00F61E27">
              <w:rPr>
                <w:rFonts w:ascii="GHEA Grapalat" w:hAnsi="GHEA Grapalat" w:cs="Sylfaen"/>
                <w:b/>
                <w:lang w:val="hy-AM"/>
              </w:rPr>
              <w:t xml:space="preserve">ինչը հիմնավորվում է համապատասխան փաստաթղթերով </w:t>
            </w:r>
            <w:r w:rsidRPr="00F61E27">
              <w:rPr>
                <w:rFonts w:ascii="GHEA Grapalat" w:hAnsi="GHEA Grapalat" w:cs="Sylfaen"/>
                <w:i/>
                <w:lang w:val="hy-AM"/>
              </w:rPr>
              <w:t>(շրջակա միջավայրի վրա ազդեցության գնահատման պետական փորձաքննական դրական եզրակացություն,  թափոնների գոյացման նորմատիվների և դրանց տեղադրման կամ պահման սահմանաքանակների հաստատված նախագիծ, կամ տվյալ տեսակի վտանգավոր թափոնների հետագա գործածության համար լիցենզավորված անձանց հետ կնքված պայմանագիր)</w:t>
            </w:r>
            <w:r w:rsidRPr="00F61E27">
              <w:rPr>
                <w:rFonts w:ascii="GHEA Grapalat" w:hAnsi="GHEA Grapalat" w:cs="Sylfaen"/>
                <w:lang w:val="hy-AM"/>
              </w:rPr>
              <w:t>։</w:t>
            </w:r>
          </w:p>
          <w:p w:rsidR="00B113B6" w:rsidRPr="00F61E27" w:rsidRDefault="00B113B6" w:rsidP="009D6BEF">
            <w:pPr>
              <w:tabs>
                <w:tab w:val="left" w:pos="1350"/>
              </w:tabs>
              <w:spacing w:after="160" w:line="360" w:lineRule="auto"/>
              <w:ind w:left="150" w:right="117" w:firstLine="180"/>
              <w:jc w:val="both"/>
              <w:rPr>
                <w:rFonts w:ascii="GHEA Grapalat" w:hAnsi="GHEA Grapalat" w:cs="Sylfaen"/>
                <w:b/>
                <w:sz w:val="24"/>
                <w:szCs w:val="24"/>
                <w:lang w:val="hy-AM"/>
              </w:rPr>
            </w:pPr>
            <w:r w:rsidRPr="00F61E27">
              <w:rPr>
                <w:rFonts w:ascii="GHEA Grapalat" w:hAnsi="GHEA Grapalat" w:cs="Sylfaen"/>
                <w:sz w:val="24"/>
                <w:szCs w:val="24"/>
                <w:lang w:val="hy-AM"/>
              </w:rPr>
              <w:t xml:space="preserve">Միաժամանակ, 2-րդ և 3-րդ կետերով, համապատասխանաբար, որպես լիցենզավորման ոչ ենթակա գործողության տեսակներ նախատեսվում են նաև </w:t>
            </w:r>
            <w:r w:rsidRPr="00F61E27">
              <w:rPr>
                <w:rFonts w:ascii="GHEA Grapalat" w:hAnsi="GHEA Grapalat" w:cs="Sylfaen"/>
                <w:i/>
                <w:sz w:val="24"/>
                <w:szCs w:val="24"/>
                <w:lang w:val="hy-AM"/>
              </w:rPr>
              <w:t xml:space="preserve">դեղատներում կամ առողջապահական կազմակերպություններում ժամկետանց կամ անորակ դեղերի հավաքումը և մինչև երեք ամիս պահումը՝ վտանգավոր թափոնների գործածության </w:t>
            </w:r>
            <w:r w:rsidRPr="00F61E27">
              <w:rPr>
                <w:rFonts w:ascii="GHEA Grapalat" w:hAnsi="GHEA Grapalat" w:cs="Sylfaen"/>
                <w:b/>
                <w:sz w:val="24"/>
                <w:szCs w:val="24"/>
                <w:lang w:val="hy-AM"/>
              </w:rPr>
              <w:t xml:space="preserve">լիցենզիա ստացած անձանց </w:t>
            </w:r>
            <w:r w:rsidRPr="00F61E27">
              <w:rPr>
                <w:rFonts w:ascii="GHEA Grapalat" w:hAnsi="GHEA Grapalat" w:cs="Sylfaen"/>
                <w:b/>
                <w:sz w:val="24"/>
                <w:szCs w:val="24"/>
                <w:lang w:val="hy-AM"/>
              </w:rPr>
              <w:lastRenderedPageBreak/>
              <w:t>փոխանցելու նպատակով</w:t>
            </w:r>
            <w:r w:rsidRPr="00F61E27">
              <w:rPr>
                <w:rFonts w:ascii="GHEA Grapalat" w:hAnsi="GHEA Grapalat" w:cs="Sylfaen"/>
                <w:sz w:val="24"/>
                <w:szCs w:val="24"/>
                <w:lang w:val="hy-AM"/>
              </w:rPr>
              <w:t xml:space="preserve"> ու </w:t>
            </w:r>
            <w:r w:rsidRPr="00F61E27">
              <w:rPr>
                <w:rFonts w:ascii="GHEA Grapalat" w:hAnsi="GHEA Grapalat" w:cs="Sylfaen"/>
                <w:i/>
                <w:sz w:val="24"/>
                <w:szCs w:val="24"/>
                <w:lang w:val="hy-AM"/>
              </w:rPr>
              <w:t xml:space="preserve">խանութներում, ուսումնական հաստատություններում, պետական կառավարման համակարգի կամ տեղական ինքնակառավարման մարմինների կողմից առանձնացված այլ տարածքներում (թափոնների ընդունման կետերում, հատուկ տարողություններում) թափոնների՝ </w:t>
            </w:r>
            <w:r w:rsidRPr="00F61E27">
              <w:rPr>
                <w:rFonts w:ascii="GHEA Grapalat" w:hAnsi="GHEA Grapalat" w:cs="Sylfaen"/>
                <w:b/>
                <w:i/>
                <w:sz w:val="24"/>
                <w:szCs w:val="24"/>
                <w:lang w:val="hy-AM"/>
              </w:rPr>
              <w:t>փոքր չափերի</w:t>
            </w:r>
            <w:r w:rsidRPr="00F61E27">
              <w:rPr>
                <w:rFonts w:ascii="GHEA Grapalat" w:hAnsi="GHEA Grapalat" w:cs="Sylfaen"/>
                <w:i/>
                <w:sz w:val="24"/>
                <w:szCs w:val="24"/>
                <w:lang w:val="hy-AM"/>
              </w:rPr>
              <w:t xml:space="preserve"> էլեկտրոնային և էլեկտրատեխնիկական սարքավորումների, այդ սարքավորումների </w:t>
            </w:r>
            <w:r w:rsidRPr="00F61E27">
              <w:rPr>
                <w:rFonts w:ascii="GHEA Grapalat" w:hAnsi="GHEA Grapalat" w:cs="Sylfaen"/>
                <w:b/>
                <w:i/>
                <w:sz w:val="24"/>
                <w:szCs w:val="24"/>
                <w:lang w:val="hy-AM"/>
              </w:rPr>
              <w:t>փոքր մարտկոցների (կուտակիչների)</w:t>
            </w:r>
            <w:r w:rsidRPr="00F61E27">
              <w:rPr>
                <w:rFonts w:ascii="GHEA Grapalat" w:hAnsi="GHEA Grapalat" w:cs="Sylfaen"/>
                <w:i/>
                <w:sz w:val="24"/>
                <w:szCs w:val="24"/>
                <w:lang w:val="hy-AM"/>
              </w:rPr>
              <w:t>, լամպերի հավաքումը և մինչև երեք ամիս պահումը՝ վտանգավոր թափոնների գործածության</w:t>
            </w:r>
            <w:r w:rsidRPr="00F61E27">
              <w:rPr>
                <w:rFonts w:ascii="GHEA Grapalat" w:hAnsi="GHEA Grapalat" w:cs="Sylfaen"/>
                <w:sz w:val="24"/>
                <w:szCs w:val="24"/>
                <w:lang w:val="hy-AM"/>
              </w:rPr>
              <w:t xml:space="preserve"> </w:t>
            </w:r>
            <w:r w:rsidRPr="00F61E27">
              <w:rPr>
                <w:rFonts w:ascii="GHEA Grapalat" w:hAnsi="GHEA Grapalat" w:cs="Sylfaen"/>
                <w:b/>
                <w:sz w:val="24"/>
                <w:szCs w:val="24"/>
                <w:lang w:val="hy-AM"/>
              </w:rPr>
              <w:t>լիցենզիա ստացած անձանց փոխանցելու նպատակով։</w:t>
            </w:r>
          </w:p>
          <w:p w:rsidR="00BA4425" w:rsidRPr="00F61E27" w:rsidRDefault="00B113B6"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t>Վերոգրյալի վերաբերյալ նախ հարկ է նշել, որ պարզ չէ, թե ինչպես է գործնականում հիմնավորվելու /ինչ փաստաթղթերով/ դեղատներում կամ առողջապահական կազմակերպություններում առկա ժամկետանց կամ անորակ դեղերի՝ հավաքումը և մինչև երեք ամիս պահումը՝</w:t>
            </w:r>
            <w:r w:rsidRPr="00F61E27">
              <w:rPr>
                <w:rFonts w:ascii="GHEA Grapalat" w:hAnsi="GHEA Grapalat" w:cs="Sylfaen"/>
                <w:b/>
                <w:sz w:val="24"/>
                <w:szCs w:val="24"/>
                <w:lang w:val="hy-AM"/>
              </w:rPr>
              <w:t xml:space="preserve"> </w:t>
            </w:r>
            <w:r w:rsidRPr="00F61E27">
              <w:rPr>
                <w:rFonts w:ascii="GHEA Grapalat" w:hAnsi="GHEA Grapalat" w:cs="Sylfaen"/>
                <w:b/>
                <w:i/>
                <w:sz w:val="24"/>
                <w:szCs w:val="24"/>
                <w:lang w:val="hy-AM"/>
              </w:rPr>
              <w:t xml:space="preserve">միայն </w:t>
            </w:r>
            <w:r w:rsidRPr="00F61E27">
              <w:rPr>
                <w:rFonts w:ascii="GHEA Grapalat" w:hAnsi="GHEA Grapalat" w:cs="Sylfaen"/>
                <w:b/>
                <w:i/>
                <w:sz w:val="24"/>
                <w:szCs w:val="24"/>
                <w:u w:val="single"/>
                <w:lang w:val="hy-AM"/>
              </w:rPr>
              <w:t>վտանգավոր թափոնների գործածության լիցենզիա ստացած անձանց փոխանցելու նպատակով, կամ ինչպես է ապացուցվելու, որ թափոնը պահվել է հենց երեք ամիս։</w:t>
            </w:r>
            <w:r w:rsidRPr="00F61E27">
              <w:rPr>
                <w:rFonts w:ascii="GHEA Grapalat" w:hAnsi="GHEA Grapalat" w:cs="Sylfaen"/>
                <w:sz w:val="24"/>
                <w:szCs w:val="24"/>
                <w:lang w:val="hy-AM"/>
              </w:rPr>
              <w:t xml:space="preserve"> Նույնը վերաբերում է նաև փոքր չափերի վերաբերյալ եզրույթին, մասնավորապես՝ պարզ չէ, թե որ չափն է դիտարկվելու փոքր, ընդ որում՝ նշված դիտարկումը վերաբերում է թե էլեկտրոնային և էլեկտրատեխնիկական սարքավորումների, թե՝ դրանց մարտկոցների և լամպերի չափերին։ Ըստ այդմ, իրավական </w:t>
            </w:r>
            <w:r w:rsidRPr="00F61E27">
              <w:rPr>
                <w:rFonts w:ascii="GHEA Grapalat" w:hAnsi="GHEA Grapalat" w:cs="Sylfaen"/>
                <w:sz w:val="24"/>
                <w:szCs w:val="24"/>
                <w:lang w:val="hy-AM"/>
              </w:rPr>
              <w:lastRenderedPageBreak/>
              <w:t>որոշակիությունն ապահովելու և գործնականում հնարավոր խոչընդոտներից խուսափելու նպատակով առաջարկում եմ հստակեցնել նշված դրույթները։</w:t>
            </w:r>
          </w:p>
        </w:tc>
        <w:tc>
          <w:tcPr>
            <w:tcW w:w="6480" w:type="dxa"/>
            <w:tcBorders>
              <w:top w:val="outset" w:sz="6" w:space="0" w:color="auto"/>
              <w:left w:val="outset" w:sz="6" w:space="0" w:color="auto"/>
              <w:bottom w:val="outset" w:sz="6" w:space="0" w:color="auto"/>
              <w:right w:val="outset" w:sz="6" w:space="0" w:color="auto"/>
            </w:tcBorders>
          </w:tcPr>
          <w:p w:rsidR="00A15DA1" w:rsidRPr="00F61E27" w:rsidRDefault="00A15DA1" w:rsidP="009D6BEF">
            <w:pPr>
              <w:tabs>
                <w:tab w:val="left" w:pos="1350"/>
              </w:tabs>
              <w:spacing w:after="160" w:line="360" w:lineRule="auto"/>
              <w:ind w:left="150" w:right="117" w:firstLine="180"/>
              <w:jc w:val="center"/>
              <w:rPr>
                <w:rFonts w:ascii="GHEA Grapalat" w:hAnsi="GHEA Grapalat" w:cs="Sylfaen"/>
                <w:b/>
                <w:bCs/>
                <w:iCs/>
                <w:sz w:val="24"/>
                <w:szCs w:val="24"/>
                <w:lang w:val="hy-AM"/>
              </w:rPr>
            </w:pPr>
            <w:r w:rsidRPr="00F61E27">
              <w:rPr>
                <w:rFonts w:ascii="GHEA Grapalat" w:hAnsi="GHEA Grapalat" w:cs="Sylfaen"/>
                <w:b/>
                <w:bCs/>
                <w:iCs/>
                <w:sz w:val="24"/>
                <w:szCs w:val="24"/>
                <w:lang w:val="hy-AM"/>
              </w:rPr>
              <w:lastRenderedPageBreak/>
              <w:t>Ընդունվել է</w:t>
            </w:r>
          </w:p>
          <w:p w:rsidR="00A15DA1" w:rsidRPr="00F61E27" w:rsidRDefault="00A15DA1" w:rsidP="009D6BEF">
            <w:pPr>
              <w:tabs>
                <w:tab w:val="left" w:pos="1350"/>
              </w:tabs>
              <w:spacing w:after="160" w:line="360" w:lineRule="auto"/>
              <w:ind w:left="150" w:right="117" w:firstLine="180"/>
              <w:jc w:val="center"/>
              <w:rPr>
                <w:rFonts w:ascii="GHEA Grapalat" w:hAnsi="GHEA Grapalat" w:cs="Sylfaen"/>
                <w:b/>
                <w:bCs/>
                <w:iCs/>
                <w:sz w:val="24"/>
                <w:szCs w:val="24"/>
                <w:lang w:val="hy-AM"/>
              </w:rPr>
            </w:pPr>
            <w:r w:rsidRPr="00F61E27">
              <w:rPr>
                <w:rFonts w:ascii="GHEA Grapalat" w:hAnsi="GHEA Grapalat" w:cs="Sylfaen"/>
                <w:sz w:val="24"/>
                <w:szCs w:val="24"/>
                <w:lang w:val="hy-AM"/>
              </w:rPr>
              <w:t>Նախագծի 9-րդ հոդվածով լրացվող՝ 12</w:t>
            </w:r>
            <w:r w:rsidRPr="00F61E27">
              <w:rPr>
                <w:rFonts w:ascii="GHEA Grapalat" w:eastAsia="MS Gothic" w:hAnsi="GHEA Grapalat" w:cs="Cambria Math"/>
                <w:sz w:val="24"/>
                <w:szCs w:val="24"/>
                <w:lang w:val="hy-AM"/>
              </w:rPr>
              <w:t>.</w:t>
            </w:r>
            <w:r w:rsidRPr="00F61E27">
              <w:rPr>
                <w:rFonts w:ascii="GHEA Grapalat" w:hAnsi="GHEA Grapalat" w:cs="Sylfaen"/>
                <w:sz w:val="24"/>
                <w:szCs w:val="24"/>
                <w:lang w:val="hy-AM"/>
              </w:rPr>
              <w:t xml:space="preserve">1-ին </w:t>
            </w:r>
            <w:r w:rsidR="00A2765E" w:rsidRPr="00F61E27">
              <w:rPr>
                <w:rFonts w:ascii="GHEA Grapalat" w:hAnsi="GHEA Grapalat" w:cs="Sylfaen"/>
                <w:sz w:val="24"/>
                <w:szCs w:val="24"/>
                <w:lang w:val="hy-AM"/>
              </w:rPr>
              <w:t xml:space="preserve">հոդվածը </w:t>
            </w:r>
            <w:r w:rsidRPr="00F61E27">
              <w:rPr>
                <w:rFonts w:ascii="GHEA Grapalat" w:hAnsi="GHEA Grapalat" w:cs="Sylfaen"/>
                <w:sz w:val="24"/>
                <w:szCs w:val="24"/>
                <w:lang w:val="hy-AM"/>
              </w:rPr>
              <w:t xml:space="preserve"> խմբագրվել է</w:t>
            </w:r>
            <w:r w:rsidR="002A6765" w:rsidRPr="00F61E27">
              <w:rPr>
                <w:rFonts w:ascii="GHEA Grapalat" w:hAnsi="GHEA Grapalat" w:cs="Sylfaen"/>
                <w:sz w:val="24"/>
                <w:szCs w:val="24"/>
                <w:lang w:val="hy-AM"/>
              </w:rPr>
              <w:t>։</w:t>
            </w:r>
          </w:p>
          <w:p w:rsidR="00A15DA1" w:rsidRPr="00F61E27" w:rsidRDefault="00A15DA1" w:rsidP="009D6BEF">
            <w:pPr>
              <w:tabs>
                <w:tab w:val="left" w:pos="1350"/>
              </w:tabs>
              <w:spacing w:after="160" w:line="360" w:lineRule="auto"/>
              <w:ind w:left="150" w:right="117" w:firstLine="180"/>
              <w:jc w:val="center"/>
              <w:rPr>
                <w:rFonts w:ascii="GHEA Grapalat" w:hAnsi="GHEA Grapalat" w:cs="Sylfaen"/>
                <w:b/>
                <w:bCs/>
                <w:iCs/>
                <w:sz w:val="24"/>
                <w:szCs w:val="24"/>
                <w:lang w:val="hy-AM"/>
              </w:rPr>
            </w:pPr>
          </w:p>
        </w:tc>
      </w:tr>
      <w:tr w:rsidR="00BA4425" w:rsidRPr="00A6656F" w:rsidTr="008C0F05">
        <w:trPr>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BA4425" w:rsidRPr="00F61E27" w:rsidRDefault="00B113B6" w:rsidP="009D6BEF">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F61E27">
              <w:rPr>
                <w:rFonts w:ascii="GHEA Grapalat" w:hAnsi="GHEA Grapalat"/>
                <w:bCs/>
                <w:iCs/>
                <w:color w:val="000000"/>
                <w:sz w:val="24"/>
                <w:szCs w:val="24"/>
                <w:shd w:val="clear" w:color="auto" w:fill="FFFFFF"/>
                <w:lang w:val="hy-AM"/>
              </w:rPr>
              <w:lastRenderedPageBreak/>
              <w:t>3.</w:t>
            </w:r>
            <w:r w:rsidRPr="00F61E27">
              <w:rPr>
                <w:rFonts w:ascii="GHEA Grapalat" w:hAnsi="GHEA Grapalat"/>
                <w:bCs/>
                <w:iCs/>
                <w:color w:val="000000"/>
                <w:sz w:val="24"/>
                <w:szCs w:val="24"/>
                <w:shd w:val="clear" w:color="auto" w:fill="FFFFFF"/>
                <w:lang w:val="hy-AM"/>
              </w:rPr>
              <w:tab/>
              <w:t>Նախագծի 9-րդ հոդվածով լրացվող՝ 12</w:t>
            </w:r>
            <w:r w:rsidRPr="00F61E27">
              <w:rPr>
                <w:rFonts w:ascii="Cambria Math" w:hAnsi="Cambria Math" w:cs="Cambria Math"/>
                <w:bCs/>
                <w:iCs/>
                <w:color w:val="000000"/>
                <w:sz w:val="24"/>
                <w:szCs w:val="24"/>
                <w:shd w:val="clear" w:color="auto" w:fill="FFFFFF"/>
                <w:lang w:val="hy-AM"/>
              </w:rPr>
              <w:t>․</w:t>
            </w:r>
            <w:r w:rsidRPr="00F61E27">
              <w:rPr>
                <w:rFonts w:ascii="GHEA Grapalat" w:hAnsi="GHEA Grapalat"/>
                <w:bCs/>
                <w:iCs/>
                <w:color w:val="000000"/>
                <w:sz w:val="24"/>
                <w:szCs w:val="24"/>
                <w:shd w:val="clear" w:color="auto" w:fill="FFFFFF"/>
                <w:lang w:val="hy-AM"/>
              </w:rPr>
              <w:t>2-րդ հոդվածի 1-ին մասում ամրագրվում է դրույթ առ այն, որ վտանգավոր թափոնների՝ ՀՀ ներմուծումը, այդ թվում՝ Եվրասիական տնտեսական միության անդամ հանդիսացող մյուս պետություններից, և ՀՀ-ից արտահանումը, այդ թվում՝ Եվրասիական տնտեսական միության անդամ հանդիսացող մյուս պետություններ, ինչպես նաև տարանցիկ փոխադրումը, իրականացվում են Կառավարության  սահմանած կարգով տրամադրված լիցենզիայի  կամ եզրակացության (թույլատրագրի) հիման վրա։ Ըստ այդմ, առաջարկում եմ հստակեցնել «կամ»</w:t>
            </w:r>
            <w:r w:rsidR="00233C81" w:rsidRPr="00F61E27">
              <w:rPr>
                <w:rFonts w:ascii="GHEA Grapalat" w:hAnsi="GHEA Grapalat"/>
                <w:bCs/>
                <w:iCs/>
                <w:color w:val="000000"/>
                <w:sz w:val="24"/>
                <w:szCs w:val="24"/>
                <w:shd w:val="clear" w:color="auto" w:fill="FFFFFF"/>
                <w:lang w:val="hy-AM"/>
              </w:rPr>
              <w:t xml:space="preserve"> </w:t>
            </w:r>
            <w:r w:rsidRPr="00F61E27">
              <w:rPr>
                <w:rFonts w:ascii="GHEA Grapalat" w:hAnsi="GHEA Grapalat"/>
                <w:bCs/>
                <w:iCs/>
                <w:color w:val="000000"/>
                <w:sz w:val="24"/>
                <w:szCs w:val="24"/>
                <w:shd w:val="clear" w:color="auto" w:fill="FFFFFF"/>
                <w:lang w:val="hy-AM"/>
              </w:rPr>
              <w:t>եզրույթը՝ հստակ նշելով, թե որ դեպքում է տրամադրվելու լիցենզիա, իսկ որ դեպքում՝ եզրակացություն։ Վերոգրյալով պայմանավորված հարկ է նաև նշել, որ նույն հոդվածի 2-րդ մասում առկա է դրույթ միայն լիցենզիայի տրամադրման համար պետական տուրք վճարելու պարտավորության վերաբերյալ։</w:t>
            </w:r>
          </w:p>
        </w:tc>
        <w:tc>
          <w:tcPr>
            <w:tcW w:w="6480" w:type="dxa"/>
            <w:tcBorders>
              <w:top w:val="outset" w:sz="6" w:space="0" w:color="auto"/>
              <w:left w:val="outset" w:sz="6" w:space="0" w:color="auto"/>
              <w:bottom w:val="outset" w:sz="6" w:space="0" w:color="auto"/>
              <w:right w:val="outset" w:sz="6" w:space="0" w:color="auto"/>
            </w:tcBorders>
          </w:tcPr>
          <w:p w:rsidR="00BA4425" w:rsidRPr="00F61E27" w:rsidRDefault="00472251"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Մասամբ է</w:t>
            </w:r>
            <w:r w:rsidR="003177A1" w:rsidRPr="00F61E27">
              <w:rPr>
                <w:rFonts w:ascii="GHEA Grapalat" w:eastAsia="Times New Roman" w:hAnsi="GHEA Grapalat"/>
                <w:b/>
                <w:sz w:val="24"/>
                <w:szCs w:val="24"/>
                <w:lang w:val="hy-AM"/>
              </w:rPr>
              <w:t xml:space="preserve"> ընդունվել</w:t>
            </w:r>
          </w:p>
          <w:p w:rsidR="006F6A7D" w:rsidRPr="00F61E27" w:rsidRDefault="00472251" w:rsidP="009D6BEF">
            <w:pPr>
              <w:spacing w:after="0" w:line="360" w:lineRule="auto"/>
              <w:ind w:left="120" w:right="177" w:firstLine="270"/>
              <w:jc w:val="both"/>
              <w:rPr>
                <w:rFonts w:ascii="GHEA Grapalat" w:hAnsi="GHEA Grapalat"/>
                <w:bCs/>
                <w:iCs/>
                <w:color w:val="000000"/>
                <w:sz w:val="24"/>
                <w:szCs w:val="24"/>
                <w:shd w:val="clear" w:color="auto" w:fill="FFFFFF"/>
                <w:lang w:val="hy-AM"/>
              </w:rPr>
            </w:pPr>
            <w:r w:rsidRPr="00F61E27">
              <w:rPr>
                <w:rFonts w:ascii="GHEA Grapalat" w:eastAsia="Times New Roman" w:hAnsi="GHEA Grapalat"/>
                <w:sz w:val="24"/>
                <w:szCs w:val="24"/>
                <w:lang w:val="hy-AM"/>
              </w:rPr>
              <w:t xml:space="preserve">Որպես պարզաբանում ներկայացվում է, որ </w:t>
            </w:r>
            <w:r w:rsidR="003177A1" w:rsidRPr="00F61E27">
              <w:rPr>
                <w:rFonts w:ascii="GHEA Grapalat" w:eastAsia="Times New Roman" w:hAnsi="GHEA Grapalat"/>
                <w:sz w:val="24"/>
                <w:szCs w:val="24"/>
                <w:lang w:val="hy-AM"/>
              </w:rPr>
              <w:t xml:space="preserve">Օրենքի նախագծի 2-րդ հոդվածի 3-րդ </w:t>
            </w:r>
            <w:r w:rsidR="009D5D16" w:rsidRPr="00F61E27">
              <w:rPr>
                <w:rFonts w:ascii="GHEA Grapalat" w:eastAsia="Times New Roman" w:hAnsi="GHEA Grapalat"/>
                <w:sz w:val="24"/>
                <w:szCs w:val="24"/>
                <w:lang w:val="hy-AM"/>
              </w:rPr>
              <w:t>կետով «Թափոնների մասին» օրենքի 4-րդ հոդվածի 1-ին մասում լրացվող՝ 37-րդ և 38-րդ ենթակետերով սահմանվում է, որ «Եվրասիական տնտեսական միության մասին» պայմանագրի կարգավորումների շրջանակներում ներմուծման կամ արտահանման դեպքում տրամադրվող փաստաթուղթը</w:t>
            </w:r>
            <w:r w:rsidRPr="00F61E27">
              <w:rPr>
                <w:rFonts w:ascii="GHEA Grapalat" w:eastAsia="Times New Roman" w:hAnsi="GHEA Grapalat"/>
                <w:sz w:val="24"/>
                <w:szCs w:val="24"/>
                <w:lang w:val="hy-AM"/>
              </w:rPr>
              <w:t>՝</w:t>
            </w:r>
            <w:r w:rsidR="009D5D16" w:rsidRPr="00F61E27">
              <w:rPr>
                <w:rFonts w:ascii="GHEA Grapalat" w:eastAsia="Times New Roman" w:hAnsi="GHEA Grapalat"/>
                <w:sz w:val="24"/>
                <w:szCs w:val="24"/>
                <w:lang w:val="hy-AM"/>
              </w:rPr>
              <w:t xml:space="preserve"> լիցենզիան է</w:t>
            </w:r>
            <w:r w:rsidRPr="00F61E27">
              <w:rPr>
                <w:rFonts w:ascii="GHEA Grapalat" w:eastAsia="Times New Roman" w:hAnsi="GHEA Grapalat"/>
                <w:sz w:val="24"/>
                <w:szCs w:val="24"/>
                <w:lang w:val="hy-AM"/>
              </w:rPr>
              <w:t xml:space="preserve"> (երրորդ երկրների հետ թափոնների անդրսահմանային փոխադրումների դեպքում)</w:t>
            </w:r>
            <w:r w:rsidR="009D5D16" w:rsidRPr="00F61E27">
              <w:rPr>
                <w:rFonts w:ascii="GHEA Grapalat" w:eastAsia="Times New Roman" w:hAnsi="GHEA Grapalat"/>
                <w:sz w:val="24"/>
                <w:szCs w:val="24"/>
                <w:lang w:val="hy-AM"/>
              </w:rPr>
              <w:t xml:space="preserve">, իսկ «Եվրասիական տնտեսական միության </w:t>
            </w:r>
            <w:r w:rsidRPr="00F61E27">
              <w:rPr>
                <w:rFonts w:ascii="GHEA Grapalat" w:eastAsia="Times New Roman" w:hAnsi="GHEA Grapalat"/>
                <w:sz w:val="24"/>
                <w:szCs w:val="24"/>
                <w:lang w:val="hy-AM"/>
              </w:rPr>
              <w:t xml:space="preserve">մաքսային տարածքով վտանգավոր թափոնների անդրսահմանային տեղափոխման </w:t>
            </w:r>
            <w:r w:rsidR="009D5D16" w:rsidRPr="00F61E27">
              <w:rPr>
                <w:rFonts w:ascii="GHEA Grapalat" w:eastAsia="Times New Roman" w:hAnsi="GHEA Grapalat"/>
                <w:sz w:val="24"/>
                <w:szCs w:val="24"/>
                <w:lang w:val="hy-AM"/>
              </w:rPr>
              <w:t>մասին»</w:t>
            </w:r>
            <w:r w:rsidRPr="00F61E27">
              <w:rPr>
                <w:rFonts w:ascii="GHEA Grapalat" w:eastAsia="Times New Roman" w:hAnsi="GHEA Grapalat"/>
                <w:sz w:val="24"/>
                <w:szCs w:val="24"/>
                <w:lang w:val="hy-AM"/>
              </w:rPr>
              <w:t xml:space="preserve"> համաձայնագրի համաձայն տրամադրվող փաստաթուղթը</w:t>
            </w:r>
            <w:r w:rsidR="00FA02A5" w:rsidRPr="00F61E27">
              <w:rPr>
                <w:rFonts w:ascii="GHEA Grapalat" w:eastAsia="Times New Roman" w:hAnsi="GHEA Grapalat"/>
                <w:sz w:val="24"/>
                <w:szCs w:val="24"/>
                <w:lang w:val="hy-AM"/>
              </w:rPr>
              <w:t>՝</w:t>
            </w:r>
            <w:r w:rsidRPr="00F61E27">
              <w:rPr>
                <w:rFonts w:ascii="GHEA Grapalat" w:eastAsia="Times New Roman" w:hAnsi="GHEA Grapalat"/>
                <w:sz w:val="24"/>
                <w:szCs w:val="24"/>
                <w:lang w:val="hy-AM"/>
              </w:rPr>
              <w:t xml:space="preserve"> եզրակացությունն է </w:t>
            </w:r>
            <w:r w:rsidRPr="00F61E27">
              <w:rPr>
                <w:rFonts w:ascii="GHEA Grapalat" w:hAnsi="GHEA Grapalat"/>
                <w:bCs/>
                <w:iCs/>
                <w:color w:val="000000"/>
                <w:sz w:val="24"/>
                <w:szCs w:val="24"/>
                <w:shd w:val="clear" w:color="auto" w:fill="FFFFFF"/>
                <w:lang w:val="hy-AM"/>
              </w:rPr>
              <w:t xml:space="preserve">(թույլատրագիրը)։ </w:t>
            </w:r>
            <w:r w:rsidR="000D113A" w:rsidRPr="00F61E27">
              <w:rPr>
                <w:rFonts w:ascii="GHEA Grapalat" w:hAnsi="GHEA Grapalat"/>
                <w:bCs/>
                <w:iCs/>
                <w:color w:val="000000"/>
                <w:sz w:val="24"/>
                <w:szCs w:val="24"/>
                <w:shd w:val="clear" w:color="auto" w:fill="FFFFFF"/>
                <w:lang w:val="hy-AM"/>
              </w:rPr>
              <w:t>Համաձայն Նախագծի 9-րդ հոդվածով լրացվող 12</w:t>
            </w:r>
            <w:r w:rsidR="000D113A" w:rsidRPr="00F61E27">
              <w:rPr>
                <w:rFonts w:ascii="Cambria Math" w:hAnsi="Cambria Math" w:cs="Cambria Math"/>
                <w:bCs/>
                <w:iCs/>
                <w:color w:val="000000"/>
                <w:sz w:val="24"/>
                <w:szCs w:val="24"/>
                <w:shd w:val="clear" w:color="auto" w:fill="FFFFFF"/>
                <w:lang w:val="hy-AM"/>
              </w:rPr>
              <w:t>․</w:t>
            </w:r>
            <w:r w:rsidR="000D113A" w:rsidRPr="00F61E27">
              <w:rPr>
                <w:rFonts w:ascii="GHEA Grapalat" w:hAnsi="GHEA Grapalat"/>
                <w:bCs/>
                <w:iCs/>
                <w:color w:val="000000"/>
                <w:sz w:val="24"/>
                <w:szCs w:val="24"/>
                <w:shd w:val="clear" w:color="auto" w:fill="FFFFFF"/>
                <w:lang w:val="hy-AM"/>
              </w:rPr>
              <w:t xml:space="preserve">2-րդ հոդվածի 1-ին մասի՝  </w:t>
            </w:r>
            <w:r w:rsidR="000D113A" w:rsidRPr="00F61E27">
              <w:rPr>
                <w:rFonts w:ascii="GHEA Grapalat" w:hAnsi="GHEA Grapalat"/>
                <w:bCs/>
                <w:iCs/>
                <w:color w:val="000000"/>
                <w:sz w:val="24"/>
                <w:szCs w:val="24"/>
                <w:shd w:val="clear" w:color="auto" w:fill="FFFFFF"/>
                <w:lang w:val="hy-AM"/>
              </w:rPr>
              <w:lastRenderedPageBreak/>
              <w:t>թափոնների անդրսահմանային փոխադրումների ա</w:t>
            </w:r>
            <w:r w:rsidRPr="00F61E27">
              <w:rPr>
                <w:rFonts w:ascii="GHEA Grapalat" w:hAnsi="GHEA Grapalat"/>
                <w:bCs/>
                <w:iCs/>
                <w:color w:val="000000"/>
                <w:sz w:val="24"/>
                <w:szCs w:val="24"/>
                <w:shd w:val="clear" w:color="auto" w:fill="FFFFFF"/>
                <w:lang w:val="hy-AM"/>
              </w:rPr>
              <w:t xml:space="preserve">ռավել մանրամասն կարգավորումները </w:t>
            </w:r>
            <w:r w:rsidR="000D113A" w:rsidRPr="00F61E27">
              <w:rPr>
                <w:rFonts w:ascii="GHEA Grapalat" w:hAnsi="GHEA Grapalat"/>
                <w:bCs/>
                <w:iCs/>
                <w:color w:val="000000"/>
                <w:sz w:val="24"/>
                <w:szCs w:val="24"/>
                <w:shd w:val="clear" w:color="auto" w:fill="FFFFFF"/>
                <w:lang w:val="hy-AM"/>
              </w:rPr>
              <w:t>սահմանվում են Կառավարության սահմանած կարգով։</w:t>
            </w:r>
          </w:p>
          <w:p w:rsidR="003177A1" w:rsidRPr="00F61E27" w:rsidRDefault="006F6A7D" w:rsidP="009D6BEF">
            <w:pPr>
              <w:spacing w:after="0" w:line="360" w:lineRule="auto"/>
              <w:ind w:left="120" w:right="177" w:firstLine="270"/>
              <w:jc w:val="both"/>
              <w:rPr>
                <w:rFonts w:ascii="GHEA Grapalat" w:hAnsi="GHEA Grapalat"/>
                <w:bCs/>
                <w:iCs/>
                <w:color w:val="000000"/>
                <w:sz w:val="24"/>
                <w:szCs w:val="24"/>
                <w:shd w:val="clear" w:color="auto" w:fill="FFFFFF"/>
                <w:lang w:val="hy-AM"/>
              </w:rPr>
            </w:pPr>
            <w:r w:rsidRPr="00F61E27">
              <w:rPr>
                <w:rFonts w:ascii="GHEA Grapalat" w:hAnsi="GHEA Grapalat"/>
                <w:sz w:val="24"/>
                <w:szCs w:val="24"/>
                <w:lang w:val="hy-AM"/>
              </w:rPr>
              <w:t xml:space="preserve">Պետական տուրքի մասին ՀՀ օրենքի 19.6-րդ հոդվածի համաձայն՝ պետական տուրք է սահմանված Եվրասիական տնտեսական միության շրջանակներում արտաքին առևտրի ոլորտում սահմանափակումների ենթակա ապրանքներ երրորդ երկրներից ներմուծելու և (կամ) երրորդ երկրներ արտահանելու լիցենզիաների կամ թույլտվությունների կամ հավաստագրերի (կամ դրանց կրկնօրինակներ) </w:t>
            </w:r>
            <w:r w:rsidR="00F077F7" w:rsidRPr="00F61E27">
              <w:rPr>
                <w:rFonts w:ascii="GHEA Grapalat" w:hAnsi="GHEA Grapalat"/>
                <w:sz w:val="24"/>
                <w:szCs w:val="24"/>
                <w:lang w:val="hy-AM"/>
              </w:rPr>
              <w:t xml:space="preserve">տրամադրման </w:t>
            </w:r>
            <w:r w:rsidRPr="00F61E27">
              <w:rPr>
                <w:rFonts w:ascii="GHEA Grapalat" w:hAnsi="GHEA Grapalat"/>
                <w:sz w:val="24"/>
                <w:szCs w:val="24"/>
                <w:lang w:val="hy-AM"/>
              </w:rPr>
              <w:t xml:space="preserve">դեպքերում, իսկ </w:t>
            </w:r>
            <w:r w:rsidRPr="00F61E27">
              <w:rPr>
                <w:rFonts w:ascii="GHEA Grapalat" w:eastAsia="Times New Roman" w:hAnsi="GHEA Grapalat"/>
                <w:sz w:val="24"/>
                <w:szCs w:val="24"/>
                <w:lang w:val="hy-AM"/>
              </w:rPr>
              <w:t xml:space="preserve">եզրակացության </w:t>
            </w:r>
            <w:r w:rsidRPr="00F61E27">
              <w:rPr>
                <w:rFonts w:ascii="GHEA Grapalat" w:hAnsi="GHEA Grapalat"/>
                <w:bCs/>
                <w:iCs/>
                <w:color w:val="000000"/>
                <w:sz w:val="24"/>
                <w:szCs w:val="24"/>
                <w:shd w:val="clear" w:color="auto" w:fill="FFFFFF"/>
                <w:lang w:val="hy-AM"/>
              </w:rPr>
              <w:t>(թույլատրագրի) համար պետական տուրք սահմանված չէ, ինչը համահունչ է նաև ԵԱՏՄ օրենսդրության պահանջներին։</w:t>
            </w:r>
          </w:p>
          <w:p w:rsidR="00FA02A5" w:rsidRPr="00F61E27" w:rsidRDefault="00FA02A5" w:rsidP="009D6BEF">
            <w:pPr>
              <w:spacing w:after="0" w:line="360" w:lineRule="auto"/>
              <w:ind w:left="120" w:right="177" w:firstLine="270"/>
              <w:jc w:val="both"/>
              <w:rPr>
                <w:rFonts w:ascii="GHEA Grapalat" w:eastAsia="Times New Roman" w:hAnsi="GHEA Grapalat"/>
                <w:sz w:val="24"/>
                <w:szCs w:val="24"/>
                <w:lang w:val="hy-AM"/>
              </w:rPr>
            </w:pPr>
          </w:p>
        </w:tc>
      </w:tr>
      <w:tr w:rsidR="00B113B6" w:rsidRPr="00A6656F" w:rsidTr="008C0F05">
        <w:trPr>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B113B6" w:rsidRPr="00F61E27" w:rsidRDefault="00B113B6" w:rsidP="009D6BEF">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F61E27">
              <w:rPr>
                <w:rFonts w:ascii="GHEA Grapalat" w:hAnsi="GHEA Grapalat"/>
                <w:bCs/>
                <w:iCs/>
                <w:color w:val="000000"/>
                <w:sz w:val="24"/>
                <w:szCs w:val="24"/>
                <w:shd w:val="clear" w:color="auto" w:fill="FFFFFF"/>
                <w:lang w:val="hy-AM"/>
              </w:rPr>
              <w:lastRenderedPageBreak/>
              <w:t>4.</w:t>
            </w:r>
            <w:r w:rsidRPr="00F61E27">
              <w:rPr>
                <w:rFonts w:ascii="GHEA Grapalat" w:hAnsi="GHEA Grapalat"/>
                <w:bCs/>
                <w:iCs/>
                <w:color w:val="000000"/>
                <w:sz w:val="24"/>
                <w:szCs w:val="24"/>
                <w:shd w:val="clear" w:color="auto" w:fill="FFFFFF"/>
                <w:lang w:val="hy-AM"/>
              </w:rPr>
              <w:tab/>
              <w:t>Նախագծի 10-րդ հոդվածի 2-րդ կետի 1</w:t>
            </w:r>
            <w:r w:rsidRPr="00F61E27">
              <w:rPr>
                <w:rFonts w:ascii="Cambria Math" w:hAnsi="Cambria Math" w:cs="Cambria Math"/>
                <w:bCs/>
                <w:iCs/>
                <w:color w:val="000000"/>
                <w:sz w:val="24"/>
                <w:szCs w:val="24"/>
                <w:shd w:val="clear" w:color="auto" w:fill="FFFFFF"/>
                <w:lang w:val="hy-AM"/>
              </w:rPr>
              <w:t>․</w:t>
            </w:r>
            <w:r w:rsidRPr="00F61E27">
              <w:rPr>
                <w:rFonts w:ascii="GHEA Grapalat" w:hAnsi="GHEA Grapalat"/>
                <w:bCs/>
                <w:iCs/>
                <w:color w:val="000000"/>
                <w:sz w:val="24"/>
                <w:szCs w:val="24"/>
                <w:shd w:val="clear" w:color="auto" w:fill="FFFFFF"/>
                <w:lang w:val="hy-AM"/>
              </w:rPr>
              <w:t xml:space="preserve">3-րդ կետով ամրագրվում է դրույթ առ այն, որ այլ անձանց առաջացրած վտանգավոր թափոնների նոր սեփականատերերը, տվյալ թափոններն առաջացնող իրավաբանական անձանց կամ անհատ ձեռնարկատերերի բացակայության դեպքում, կարող են թափոն առաջացնողի փոխարեն կազմել, լիազոր մարմնի հետ համաձայնեցնել և հաստատել թափոնի անձնագիր։ Ըստ այդմ, </w:t>
            </w:r>
            <w:r w:rsidRPr="00F61E27">
              <w:rPr>
                <w:rFonts w:ascii="GHEA Grapalat" w:hAnsi="GHEA Grapalat"/>
                <w:bCs/>
                <w:iCs/>
                <w:color w:val="000000"/>
                <w:sz w:val="24"/>
                <w:szCs w:val="24"/>
                <w:shd w:val="clear" w:color="auto" w:fill="FFFFFF"/>
                <w:lang w:val="hy-AM"/>
              </w:rPr>
              <w:lastRenderedPageBreak/>
              <w:t>հստակության ապահովման և գործնականում  տարաբնույթ ընկալումը բացառելու նպատակով առաջարկում եմ հստակեցնել «կարող են» եզրույթը, քանի որ պարզ չէ, թե արդյոք թափոններն առաջացնող իրավաբանական անձանց կամ անհատ ձեռնարկատերերի բացակայության դեպքում նոր սեփականատերը կրում է անձնագիրը համաձայնեցնելու և հաստատելու պարտավորություն, թե՝ ոչ։</w:t>
            </w:r>
          </w:p>
        </w:tc>
        <w:tc>
          <w:tcPr>
            <w:tcW w:w="6480" w:type="dxa"/>
            <w:tcBorders>
              <w:top w:val="outset" w:sz="6" w:space="0" w:color="auto"/>
              <w:left w:val="outset" w:sz="6" w:space="0" w:color="auto"/>
              <w:bottom w:val="outset" w:sz="6" w:space="0" w:color="auto"/>
              <w:right w:val="outset" w:sz="6" w:space="0" w:color="auto"/>
            </w:tcBorders>
          </w:tcPr>
          <w:p w:rsidR="00B113B6" w:rsidRPr="00F61E27" w:rsidRDefault="00CC03A2"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Ընդունվել է</w:t>
            </w:r>
          </w:p>
          <w:p w:rsidR="00CC03A2" w:rsidRPr="00F61E27" w:rsidRDefault="00CC03A2"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bCs/>
                <w:iCs/>
                <w:color w:val="000000"/>
                <w:sz w:val="24"/>
                <w:szCs w:val="24"/>
                <w:shd w:val="clear" w:color="auto" w:fill="FFFFFF"/>
                <w:lang w:val="hy-AM"/>
              </w:rPr>
              <w:t>Նախագծի 10-րդ հոդվածի 2-րդ կետի 1</w:t>
            </w:r>
            <w:r w:rsidRPr="00F61E27">
              <w:rPr>
                <w:rFonts w:ascii="Cambria Math" w:hAnsi="Cambria Math" w:cs="Cambria Math"/>
                <w:bCs/>
                <w:iCs/>
                <w:color w:val="000000"/>
                <w:sz w:val="24"/>
                <w:szCs w:val="24"/>
                <w:shd w:val="clear" w:color="auto" w:fill="FFFFFF"/>
                <w:lang w:val="hy-AM"/>
              </w:rPr>
              <w:t>․</w:t>
            </w:r>
            <w:r w:rsidRPr="00F61E27">
              <w:rPr>
                <w:rFonts w:ascii="GHEA Grapalat" w:hAnsi="GHEA Grapalat"/>
                <w:bCs/>
                <w:iCs/>
                <w:color w:val="000000"/>
                <w:sz w:val="24"/>
                <w:szCs w:val="24"/>
                <w:shd w:val="clear" w:color="auto" w:fill="FFFFFF"/>
                <w:lang w:val="hy-AM"/>
              </w:rPr>
              <w:t>3-րդ կետը խմբագրվել է, վտանգավոր թափոն առաջացնողի բացակայության դեպքում՝ վերջինիս փոխարեն այդ թափոնը անձնագրավորելու պա</w:t>
            </w:r>
            <w:r w:rsidR="00CD78CB" w:rsidRPr="00F61E27">
              <w:rPr>
                <w:rFonts w:ascii="GHEA Grapalat" w:hAnsi="GHEA Grapalat"/>
                <w:bCs/>
                <w:iCs/>
                <w:color w:val="000000"/>
                <w:sz w:val="24"/>
                <w:szCs w:val="24"/>
                <w:shd w:val="clear" w:color="auto" w:fill="FFFFFF"/>
                <w:lang w:val="hy-AM"/>
              </w:rPr>
              <w:t>ր</w:t>
            </w:r>
            <w:r w:rsidRPr="00F61E27">
              <w:rPr>
                <w:rFonts w:ascii="GHEA Grapalat" w:hAnsi="GHEA Grapalat"/>
                <w:bCs/>
                <w:iCs/>
                <w:color w:val="000000"/>
                <w:sz w:val="24"/>
                <w:szCs w:val="24"/>
                <w:shd w:val="clear" w:color="auto" w:fill="FFFFFF"/>
                <w:lang w:val="hy-AM"/>
              </w:rPr>
              <w:t xml:space="preserve">տավորությունը կկրի </w:t>
            </w:r>
            <w:r w:rsidR="005961FE" w:rsidRPr="00F61E27">
              <w:rPr>
                <w:rFonts w:ascii="GHEA Grapalat" w:hAnsi="GHEA Grapalat"/>
                <w:bCs/>
                <w:iCs/>
                <w:color w:val="000000"/>
                <w:sz w:val="24"/>
                <w:szCs w:val="24"/>
                <w:shd w:val="clear" w:color="auto" w:fill="FFFFFF"/>
                <w:lang w:val="hy-AM"/>
              </w:rPr>
              <w:lastRenderedPageBreak/>
              <w:t xml:space="preserve">այն անձը, ով հանդիսանում է այդ </w:t>
            </w:r>
            <w:r w:rsidRPr="00F61E27">
              <w:rPr>
                <w:rFonts w:ascii="GHEA Grapalat" w:hAnsi="GHEA Grapalat"/>
                <w:bCs/>
                <w:iCs/>
                <w:color w:val="000000"/>
                <w:sz w:val="24"/>
                <w:szCs w:val="24"/>
                <w:shd w:val="clear" w:color="auto" w:fill="FFFFFF"/>
                <w:lang w:val="hy-AM"/>
              </w:rPr>
              <w:t>թափոնի սեփականատերը։</w:t>
            </w:r>
          </w:p>
        </w:tc>
      </w:tr>
      <w:tr w:rsidR="00B113B6" w:rsidRPr="00A6656F" w:rsidTr="008C0F05">
        <w:trPr>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B113B6" w:rsidRPr="00F61E27" w:rsidRDefault="00B113B6" w:rsidP="009D6BEF">
            <w:pPr>
              <w:tabs>
                <w:tab w:val="left" w:pos="851"/>
              </w:tabs>
              <w:spacing w:after="0" w:line="360" w:lineRule="auto"/>
              <w:ind w:left="240" w:right="165"/>
              <w:jc w:val="both"/>
              <w:rPr>
                <w:rFonts w:ascii="GHEA Grapalat" w:hAnsi="GHEA Grapalat"/>
                <w:bCs/>
                <w:iCs/>
                <w:color w:val="000000"/>
                <w:sz w:val="24"/>
                <w:szCs w:val="24"/>
                <w:shd w:val="clear" w:color="auto" w:fill="FFFFFF"/>
                <w:lang w:val="hy-AM"/>
              </w:rPr>
            </w:pPr>
            <w:r w:rsidRPr="00F61E27">
              <w:rPr>
                <w:rFonts w:ascii="GHEA Grapalat" w:hAnsi="GHEA Grapalat"/>
                <w:bCs/>
                <w:iCs/>
                <w:color w:val="000000"/>
                <w:sz w:val="24"/>
                <w:szCs w:val="24"/>
                <w:shd w:val="clear" w:color="auto" w:fill="FFFFFF"/>
                <w:lang w:val="hy-AM"/>
              </w:rPr>
              <w:lastRenderedPageBreak/>
              <w:t xml:space="preserve">5.   Նախագծի 12-րդ հոդվածի 4-րդ մասով ամրագրվում են դրույթներ առ այն, որ  շրջակա միջավայրի ոլորտի պետական կառավարման լիազորված մարմինը թափոնների գործածության բացասական ազդեցությունների վերհանման նպատակով, իր լիազորությունների շրջանակներում, իրականացնում է թափոնների և դրանց հեռացման վայրերի </w:t>
            </w:r>
            <w:r w:rsidRPr="00F61E27">
              <w:rPr>
                <w:rFonts w:ascii="GHEA Grapalat" w:hAnsi="GHEA Grapalat"/>
                <w:b/>
                <w:bCs/>
                <w:iCs/>
                <w:color w:val="000000"/>
                <w:sz w:val="24"/>
                <w:szCs w:val="24"/>
                <w:shd w:val="clear" w:color="auto" w:fill="FFFFFF"/>
                <w:lang w:val="hy-AM"/>
              </w:rPr>
              <w:t>դիտարկումներ և ուսումնասիրություններ</w:t>
            </w:r>
            <w:r w:rsidRPr="00F61E27">
              <w:rPr>
                <w:rFonts w:ascii="GHEA Grapalat" w:hAnsi="GHEA Grapalat"/>
                <w:bCs/>
                <w:iCs/>
                <w:color w:val="000000"/>
                <w:sz w:val="24"/>
                <w:szCs w:val="24"/>
                <w:shd w:val="clear" w:color="auto" w:fill="FFFFFF"/>
                <w:lang w:val="hy-AM"/>
              </w:rPr>
              <w:t>։ Վերոգրյալ դրույթը կարծում եմ լրացուցիչ քննարկման կարիք ունի այն համատեքստում, որ պարզ չէ, թե ինչ ընթացակարգով և հաճախականությամբ են իրականացվելու նշված գործողությունները և ինչ իրավական հետևանքների կարող են հանգեցնել, քանի որ լիազոր մարմնին, փաստացի, վերապահվում են հսկողական գործառույթներ։</w:t>
            </w:r>
            <w:r w:rsidRPr="00F61E27">
              <w:rPr>
                <w:rFonts w:ascii="GHEA Grapalat" w:hAnsi="GHEA Grapalat"/>
                <w:bCs/>
                <w:iCs/>
                <w:color w:val="000000"/>
                <w:sz w:val="24"/>
                <w:szCs w:val="24"/>
                <w:shd w:val="clear" w:color="auto" w:fill="FFFFFF"/>
                <w:lang w:val="hy-AM"/>
              </w:rPr>
              <w:tab/>
              <w:t xml:space="preserve">Վերոգրյալի համատեքստում, պետք է նկատի ունենալ նաև, որ Նախագծով ուժը կորցված է ճանաչվում «Թափոնների մասին» օրենքի 17-րդ հոդվածի կարգավորումն առ այն, որ շրջակա միջավայրի վրա թափոնների ներգործությունը որոշելու և կանխատեսելու, դրանց բացասական հետևանքները ժամանակին բացահայտելու և </w:t>
            </w:r>
            <w:r w:rsidRPr="00F61E27">
              <w:rPr>
                <w:rFonts w:ascii="GHEA Grapalat" w:hAnsi="GHEA Grapalat"/>
                <w:bCs/>
                <w:iCs/>
                <w:color w:val="000000"/>
                <w:sz w:val="24"/>
                <w:szCs w:val="24"/>
                <w:shd w:val="clear" w:color="auto" w:fill="FFFFFF"/>
                <w:lang w:val="hy-AM"/>
              </w:rPr>
              <w:lastRenderedPageBreak/>
              <w:t>կանխարգելելու նպատակով լիազոր մարմինը իրականացնում է պարբերական մոնիթորինգ, որը շրջակա միջավայրի պետական մոնիթորինգի միացյալ համակարգի բաղկացուցիչ մասն է, իսկ Օրենքով հստակ տրված է մոնիթորինգի հասկացությունը։</w:t>
            </w:r>
          </w:p>
        </w:tc>
        <w:tc>
          <w:tcPr>
            <w:tcW w:w="6480" w:type="dxa"/>
            <w:tcBorders>
              <w:top w:val="outset" w:sz="6" w:space="0" w:color="auto"/>
              <w:left w:val="outset" w:sz="6" w:space="0" w:color="auto"/>
              <w:bottom w:val="outset" w:sz="6" w:space="0" w:color="auto"/>
              <w:right w:val="outset" w:sz="6" w:space="0" w:color="auto"/>
            </w:tcBorders>
          </w:tcPr>
          <w:p w:rsidR="00412AC1" w:rsidRPr="00F61E27" w:rsidRDefault="00412AC1" w:rsidP="009D6BEF">
            <w:pPr>
              <w:spacing w:after="0" w:line="360" w:lineRule="auto"/>
              <w:ind w:left="120" w:right="177" w:firstLine="270"/>
              <w:jc w:val="center"/>
              <w:rPr>
                <w:rFonts w:ascii="GHEA Grapalat" w:eastAsia="Times New Roman" w:hAnsi="GHEA Grapalat"/>
                <w:b/>
                <w:color w:val="000000" w:themeColor="text1"/>
                <w:sz w:val="24"/>
                <w:szCs w:val="24"/>
                <w:lang w:val="hy-AM"/>
              </w:rPr>
            </w:pPr>
            <w:r w:rsidRPr="00F61E27">
              <w:rPr>
                <w:rFonts w:ascii="GHEA Grapalat" w:eastAsia="Times New Roman" w:hAnsi="GHEA Grapalat"/>
                <w:b/>
                <w:color w:val="000000" w:themeColor="text1"/>
                <w:sz w:val="24"/>
                <w:szCs w:val="24"/>
                <w:lang w:val="hy-AM"/>
              </w:rPr>
              <w:lastRenderedPageBreak/>
              <w:t xml:space="preserve">Ընդունվել է </w:t>
            </w:r>
          </w:p>
          <w:p w:rsidR="00074660" w:rsidRPr="00F61E27" w:rsidRDefault="00074660" w:rsidP="009D6BEF">
            <w:pPr>
              <w:spacing w:after="0" w:line="360" w:lineRule="auto"/>
              <w:ind w:left="120" w:right="177" w:firstLine="270"/>
              <w:jc w:val="both"/>
              <w:rPr>
                <w:rFonts w:ascii="GHEA Grapalat" w:hAnsi="GHEA Grapalat"/>
                <w:bCs/>
                <w:iCs/>
                <w:color w:val="000000" w:themeColor="text1"/>
                <w:sz w:val="24"/>
                <w:szCs w:val="24"/>
                <w:shd w:val="clear" w:color="auto" w:fill="FFFFFF"/>
                <w:lang w:val="hy-AM"/>
              </w:rPr>
            </w:pPr>
            <w:r w:rsidRPr="00F61E27">
              <w:rPr>
                <w:rFonts w:ascii="GHEA Grapalat" w:hAnsi="GHEA Grapalat"/>
                <w:bCs/>
                <w:iCs/>
                <w:color w:val="000000" w:themeColor="text1"/>
                <w:sz w:val="24"/>
                <w:szCs w:val="24"/>
                <w:shd w:val="clear" w:color="auto" w:fill="FFFFFF"/>
                <w:lang w:val="hy-AM"/>
              </w:rPr>
              <w:t>Նախագծի 12-րդ հոդվածը խմբագրվել է։</w:t>
            </w:r>
          </w:p>
          <w:p w:rsidR="00B113B6" w:rsidRPr="00F61E27" w:rsidRDefault="00412AC1"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hAnsi="GHEA Grapalat"/>
                <w:bCs/>
                <w:iCs/>
                <w:color w:val="000000" w:themeColor="text1"/>
                <w:sz w:val="24"/>
                <w:szCs w:val="24"/>
                <w:shd w:val="clear" w:color="auto" w:fill="FFFFFF"/>
                <w:lang w:val="hy-AM"/>
              </w:rPr>
              <w:t xml:space="preserve">Տես՝ </w:t>
            </w:r>
            <w:r w:rsidRPr="00F61E27">
              <w:rPr>
                <w:rFonts w:ascii="GHEA Grapalat" w:eastAsia="Times New Roman" w:hAnsi="GHEA Grapalat"/>
                <w:color w:val="000000" w:themeColor="text1"/>
                <w:sz w:val="24"/>
                <w:szCs w:val="24"/>
                <w:lang w:val="hy-AM"/>
              </w:rPr>
              <w:t>Վարչապետի աշխատակազմի իրավաբանական վարչության դիտարկումների 2-րդ կետի առնչությամբ շրջակա միջավայրի նախարարության դիտարկումը։</w:t>
            </w:r>
          </w:p>
        </w:tc>
      </w:tr>
      <w:tr w:rsidR="00DA01AF" w:rsidRPr="00F61E27" w:rsidTr="008C0F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3E0106" w:rsidRPr="00F61E27" w:rsidRDefault="00EB3C36" w:rsidP="009D6BEF">
            <w:pPr>
              <w:spacing w:after="0" w:line="360" w:lineRule="auto"/>
              <w:ind w:right="177"/>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3.</w:t>
            </w:r>
            <w:r w:rsidR="00BA4425" w:rsidRPr="00F61E27">
              <w:rPr>
                <w:rFonts w:ascii="GHEA Grapalat" w:eastAsia="Times New Roman" w:hAnsi="GHEA Grapalat"/>
                <w:b/>
                <w:sz w:val="24"/>
                <w:szCs w:val="24"/>
                <w:lang w:val="hy-AM"/>
              </w:rPr>
              <w:t xml:space="preserve"> </w:t>
            </w:r>
            <w:r w:rsidR="003E0106" w:rsidRPr="00F61E27">
              <w:rPr>
                <w:rFonts w:ascii="GHEA Grapalat" w:eastAsia="Times New Roman" w:hAnsi="GHEA Grapalat"/>
                <w:b/>
                <w:sz w:val="24"/>
                <w:szCs w:val="24"/>
                <w:lang w:val="hy-AM"/>
              </w:rPr>
              <w:t>Վարչապետի աշխատակազմի</w:t>
            </w:r>
          </w:p>
          <w:p w:rsidR="003E0106" w:rsidRPr="00F61E27" w:rsidRDefault="003E0106" w:rsidP="009D6BEF">
            <w:pPr>
              <w:spacing w:after="0" w:line="360" w:lineRule="auto"/>
              <w:ind w:right="177"/>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տարածքային զարգացման և շրջակա միջավայրի հարցերի վարչություն</w:t>
            </w:r>
          </w:p>
          <w:p w:rsidR="00DA01AF" w:rsidRPr="00F61E27" w:rsidRDefault="00DA01AF" w:rsidP="009D6BEF">
            <w:pPr>
              <w:spacing w:after="0" w:line="360" w:lineRule="auto"/>
              <w:ind w:right="177"/>
              <w:jc w:val="center"/>
              <w:rPr>
                <w:rFonts w:ascii="GHEA Grapalat" w:hAnsi="GHEA Grapalat"/>
                <w:b/>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DA01AF" w:rsidRPr="00F61E27" w:rsidRDefault="005A0F28"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cs="GHEA Grapalat"/>
                <w:b/>
                <w:sz w:val="24"/>
                <w:szCs w:val="24"/>
              </w:rPr>
              <w:t>20.03.2025</w:t>
            </w:r>
            <w:r w:rsidR="00AE266C" w:rsidRPr="00F61E27">
              <w:rPr>
                <w:rFonts w:ascii="GHEA Grapalat" w:hAnsi="GHEA Grapalat" w:cs="GHEA Grapalat"/>
                <w:b/>
                <w:sz w:val="24"/>
                <w:szCs w:val="24"/>
                <w:lang w:val="hy-AM"/>
              </w:rPr>
              <w:t>թ</w:t>
            </w:r>
            <w:r w:rsidR="00AE266C" w:rsidRPr="00F61E27">
              <w:rPr>
                <w:rFonts w:ascii="GHEA Grapalat" w:hAnsi="GHEA Grapalat" w:cs="GHEA Grapalat"/>
                <w:b/>
                <w:sz w:val="24"/>
                <w:szCs w:val="24"/>
              </w:rPr>
              <w:t>.</w:t>
            </w:r>
          </w:p>
        </w:tc>
      </w:tr>
      <w:tr w:rsidR="00DA01AF" w:rsidRPr="00F61E27" w:rsidTr="008C0F05">
        <w:trPr>
          <w:trHeight w:val="240"/>
          <w:tblCellSpacing w:w="0" w:type="dxa"/>
          <w:jc w:val="center"/>
        </w:trPr>
        <w:tc>
          <w:tcPr>
            <w:tcW w:w="8632" w:type="dxa"/>
            <w:vMerge/>
            <w:tcBorders>
              <w:left w:val="outset" w:sz="6" w:space="0" w:color="auto"/>
              <w:right w:val="outset" w:sz="6" w:space="0" w:color="auto"/>
            </w:tcBorders>
            <w:shd w:val="clear" w:color="auto" w:fill="BFBFBF"/>
          </w:tcPr>
          <w:p w:rsidR="00DA01AF" w:rsidRPr="00F61E27" w:rsidRDefault="00DA01AF" w:rsidP="009D6BEF">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DA01AF" w:rsidRPr="00F61E27" w:rsidRDefault="00AE266C"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5A0F28" w:rsidRPr="00F61E27">
              <w:rPr>
                <w:rFonts w:ascii="GHEA Grapalat" w:eastAsia="Times New Roman" w:hAnsi="GHEA Grapalat"/>
                <w:b/>
                <w:sz w:val="24"/>
                <w:szCs w:val="24"/>
              </w:rPr>
              <w:t>02/12.23/9164</w:t>
            </w:r>
          </w:p>
        </w:tc>
      </w:tr>
      <w:tr w:rsidR="00BA4425"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201F7" w:rsidRPr="00F61E27" w:rsidRDefault="005201F7"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t>«Թափոնների մասին օրենքում փոփոխություններ և լրացումներ կատարելու մասին» օրենքի նախագծի (այսուհետ՝ Նախագիծ) վերաբերյալ առկա են հետևյալ դիտարկումներն ու առաջարկությունները.</w:t>
            </w:r>
          </w:p>
          <w:p w:rsidR="00BA4425" w:rsidRPr="00F61E27" w:rsidRDefault="005201F7"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t>1.</w:t>
            </w:r>
            <w:r w:rsidRPr="00F61E27">
              <w:rPr>
                <w:rFonts w:ascii="GHEA Grapalat" w:hAnsi="GHEA Grapalat" w:cs="Sylfaen"/>
                <w:sz w:val="24"/>
                <w:szCs w:val="24"/>
                <w:lang w:val="hy-AM"/>
              </w:rPr>
              <w:tab/>
              <w:t>Լրացուցիչ հիմնավորման կարիք ունի Նախագծի 2-րդ հոդվածի 2-րդ մասի բ) կետով առաջարկվող կարգավորումը՝ հաշվի առնելով «հեռացման» և «թաղման» գործողություններին վերաբերելի համապատասխան կարգավորումների հետագա կիրառման հանգամանքը։</w:t>
            </w:r>
          </w:p>
        </w:tc>
        <w:tc>
          <w:tcPr>
            <w:tcW w:w="6480" w:type="dxa"/>
            <w:tcBorders>
              <w:top w:val="outset" w:sz="6" w:space="0" w:color="auto"/>
              <w:left w:val="outset" w:sz="6" w:space="0" w:color="auto"/>
              <w:bottom w:val="outset" w:sz="6" w:space="0" w:color="auto"/>
              <w:right w:val="outset" w:sz="6" w:space="0" w:color="auto"/>
            </w:tcBorders>
          </w:tcPr>
          <w:p w:rsidR="00BA4425" w:rsidRPr="00F61E27" w:rsidRDefault="00E769B9"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Մասամբ է ընդունվել</w:t>
            </w:r>
          </w:p>
          <w:p w:rsidR="00F853FB" w:rsidRPr="00F61E27" w:rsidRDefault="00E769B9" w:rsidP="009D6BEF">
            <w:pPr>
              <w:spacing w:after="0" w:line="360" w:lineRule="auto"/>
              <w:ind w:left="75" w:right="177" w:firstLine="180"/>
              <w:jc w:val="both"/>
              <w:rPr>
                <w:rFonts w:ascii="GHEA Grapalat" w:hAnsi="GHEA Grapalat" w:cs="Calibri"/>
                <w:sz w:val="24"/>
                <w:szCs w:val="24"/>
                <w:lang w:val="hy-AM"/>
              </w:rPr>
            </w:pPr>
            <w:r w:rsidRPr="00F61E27">
              <w:rPr>
                <w:rFonts w:ascii="GHEA Grapalat" w:eastAsia="Times New Roman" w:hAnsi="GHEA Grapalat"/>
                <w:sz w:val="24"/>
                <w:szCs w:val="24"/>
                <w:lang w:val="hy-AM"/>
              </w:rPr>
              <w:t xml:space="preserve"> Որպես լրացուցիչ պարզաբանում ներկայացվում է, որ «Վտանգավոր թափոնների անդրսահմանային փոխադրման և դրանց հեռացման նկատմամբ հսկողություն սահմանելու մասին» Բազելյան կոնվենցիայի համաձայն թափոնների հեռացումը ներառում է թափոնների մի շարք տարբեր գործընթացներ, օրինակ՝ թափոնների թաղումը հողում, այլ եղանակներով թափոնների վերջնական մեկուսացումը (տեղադրում), դրանց այրումը, այլ եղանակներով</w:t>
            </w:r>
            <w:r w:rsidR="006B2BC3" w:rsidRPr="00F61E27">
              <w:rPr>
                <w:rFonts w:ascii="GHEA Grapalat" w:eastAsia="Times New Roman" w:hAnsi="GHEA Grapalat"/>
                <w:sz w:val="24"/>
                <w:szCs w:val="24"/>
                <w:lang w:val="hy-AM"/>
              </w:rPr>
              <w:t xml:space="preserve"> վնասազերծումը (ֆիզիկական, քիմիական, կենսաբանական)։ </w:t>
            </w:r>
            <w:r w:rsidR="006B2BC3" w:rsidRPr="00F61E27">
              <w:rPr>
                <w:rFonts w:ascii="GHEA Grapalat" w:hAnsi="GHEA Grapalat" w:cs="Sylfaen"/>
                <w:sz w:val="24"/>
                <w:szCs w:val="24"/>
                <w:lang w:val="hy-AM"/>
              </w:rPr>
              <w:t>«Թափոնների մասին</w:t>
            </w:r>
            <w:r w:rsidR="00A576A5" w:rsidRPr="00F61E27">
              <w:rPr>
                <w:rFonts w:ascii="GHEA Grapalat" w:hAnsi="GHEA Grapalat" w:cs="Sylfaen"/>
                <w:sz w:val="24"/>
                <w:szCs w:val="24"/>
                <w:lang w:val="hy-AM"/>
              </w:rPr>
              <w:t>»</w:t>
            </w:r>
            <w:r w:rsidR="006B2BC3" w:rsidRPr="00F61E27">
              <w:rPr>
                <w:rFonts w:ascii="GHEA Grapalat" w:hAnsi="GHEA Grapalat" w:cs="Sylfaen"/>
                <w:sz w:val="24"/>
                <w:szCs w:val="24"/>
                <w:lang w:val="hy-AM"/>
              </w:rPr>
              <w:t xml:space="preserve"> օրենքում  թափոնների հեռացումը </w:t>
            </w:r>
            <w:r w:rsidR="00EA2638" w:rsidRPr="00F61E27">
              <w:rPr>
                <w:rFonts w:ascii="GHEA Grapalat" w:hAnsi="GHEA Grapalat" w:cs="Sylfaen"/>
                <w:sz w:val="24"/>
                <w:szCs w:val="24"/>
                <w:lang w:val="hy-AM"/>
              </w:rPr>
              <w:t>սահման</w:t>
            </w:r>
            <w:r w:rsidR="006B2BC3" w:rsidRPr="00F61E27">
              <w:rPr>
                <w:rFonts w:ascii="GHEA Grapalat" w:hAnsi="GHEA Grapalat" w:cs="Sylfaen"/>
                <w:sz w:val="24"/>
                <w:szCs w:val="24"/>
                <w:lang w:val="hy-AM"/>
              </w:rPr>
              <w:t xml:space="preserve">ված է, որպես </w:t>
            </w:r>
            <w:r w:rsidR="00EA2638" w:rsidRPr="00F61E27">
              <w:rPr>
                <w:rFonts w:ascii="GHEA Grapalat" w:hAnsi="GHEA Grapalat" w:cs="Sylfaen"/>
                <w:sz w:val="24"/>
                <w:szCs w:val="24"/>
                <w:lang w:val="hy-AM"/>
              </w:rPr>
              <w:t xml:space="preserve">թափոնների հետ կապված մի շարք գործողություններ, </w:t>
            </w:r>
            <w:r w:rsidR="00EA2638" w:rsidRPr="00F61E27">
              <w:rPr>
                <w:rFonts w:ascii="GHEA Grapalat" w:hAnsi="GHEA Grapalat" w:cs="Sylfaen"/>
                <w:sz w:val="24"/>
                <w:szCs w:val="24"/>
                <w:lang w:val="hy-AM"/>
              </w:rPr>
              <w:lastRenderedPageBreak/>
              <w:t>որոնք չեն հանգեցնում դրանց օգտահանմանը</w:t>
            </w:r>
            <w:r w:rsidR="00A576A5" w:rsidRPr="00F61E27">
              <w:rPr>
                <w:rFonts w:ascii="GHEA Grapalat" w:hAnsi="GHEA Grapalat" w:cs="Sylfaen"/>
                <w:sz w:val="24"/>
                <w:szCs w:val="24"/>
                <w:lang w:val="hy-AM"/>
              </w:rPr>
              <w:t>, իսկ համաձայն նույն օրենքի 7-րդ հոդվածի 1-ին մասի՝ թափոնների հեռացումը ներկայացվել է, որպես ոչնչացման, վնասազերծման, տեղադրման գործողությունները ընդհանրացնող եզրույթ, որոնք ևս թափոնի օգտահանում չնախատեսող գործողություններ են։</w:t>
            </w:r>
            <w:r w:rsidR="00A576A5" w:rsidRPr="00F61E27">
              <w:rPr>
                <w:rFonts w:cs="Calibri"/>
                <w:sz w:val="24"/>
                <w:szCs w:val="24"/>
                <w:lang w:val="hy-AM"/>
              </w:rPr>
              <w:t> </w:t>
            </w:r>
            <w:r w:rsidR="00267919" w:rsidRPr="00F61E27">
              <w:rPr>
                <w:rFonts w:ascii="GHEA Grapalat" w:hAnsi="GHEA Grapalat" w:cs="Calibri"/>
                <w:sz w:val="24"/>
                <w:szCs w:val="24"/>
                <w:lang w:val="hy-AM"/>
              </w:rPr>
              <w:t>Այսինքն թափոնների հեռացում եզրույթը կիրառվում է թափոնի օգտահանում չնախատեսող գործողությունները առանձին չթվարկելու</w:t>
            </w:r>
            <w:r w:rsidR="00B9334A" w:rsidRPr="00F61E27">
              <w:rPr>
                <w:rFonts w:ascii="GHEA Grapalat" w:hAnsi="GHEA Grapalat" w:cs="Calibri"/>
                <w:sz w:val="24"/>
                <w:szCs w:val="24"/>
                <w:lang w:val="hy-AM"/>
              </w:rPr>
              <w:t xml:space="preserve"> համար՝ </w:t>
            </w:r>
            <w:r w:rsidR="00142E52" w:rsidRPr="00F61E27">
              <w:rPr>
                <w:rFonts w:ascii="GHEA Grapalat" w:hAnsi="GHEA Grapalat" w:cs="Calibri"/>
                <w:sz w:val="24"/>
                <w:szCs w:val="24"/>
                <w:lang w:val="hy-AM"/>
              </w:rPr>
              <w:t>հարմար</w:t>
            </w:r>
            <w:r w:rsidR="00B9334A" w:rsidRPr="00F61E27">
              <w:rPr>
                <w:rFonts w:ascii="GHEA Grapalat" w:hAnsi="GHEA Grapalat" w:cs="Calibri"/>
                <w:sz w:val="24"/>
                <w:szCs w:val="24"/>
                <w:lang w:val="hy-AM"/>
              </w:rPr>
              <w:t xml:space="preserve">ավետության տեսանկյունից ելնելով, սակայն Օրենքում «թափոնների </w:t>
            </w:r>
            <w:r w:rsidR="00267919" w:rsidRPr="00F61E27">
              <w:rPr>
                <w:rFonts w:ascii="GHEA Grapalat" w:hAnsi="GHEA Grapalat" w:cs="Calibri"/>
                <w:sz w:val="24"/>
                <w:szCs w:val="24"/>
                <w:lang w:val="hy-AM"/>
              </w:rPr>
              <w:t xml:space="preserve"> </w:t>
            </w:r>
            <w:r w:rsidR="00B9334A" w:rsidRPr="00F61E27">
              <w:rPr>
                <w:rFonts w:ascii="GHEA Grapalat" w:hAnsi="GHEA Grapalat" w:cs="Calibri"/>
                <w:sz w:val="24"/>
                <w:szCs w:val="24"/>
                <w:lang w:val="hy-AM"/>
              </w:rPr>
              <w:t>գործածությունը» սահմանելիս  «հեռացում» եզրույթը թափոնների հեռացման տակ հասկացվող այլ գործողությունների (օրինակ՝ տեղադրում, վնասազերծում) հետ  միաժամանակ թվարկելը սխալ է, քանի որ ստացվում է, որ նույն գործողությունը կրկնակի է թվարկվում։</w:t>
            </w:r>
            <w:r w:rsidR="004272B3" w:rsidRPr="00F61E27">
              <w:rPr>
                <w:rFonts w:ascii="GHEA Grapalat" w:hAnsi="GHEA Grapalat" w:cs="Calibri"/>
                <w:sz w:val="24"/>
                <w:szCs w:val="24"/>
                <w:lang w:val="hy-AM"/>
              </w:rPr>
              <w:t xml:space="preserve"> Համանման </w:t>
            </w:r>
            <w:r w:rsidR="00F83630" w:rsidRPr="00F61E27">
              <w:rPr>
                <w:rFonts w:ascii="GHEA Grapalat" w:hAnsi="GHEA Grapalat" w:cs="Calibri"/>
                <w:sz w:val="24"/>
                <w:szCs w:val="24"/>
                <w:lang w:val="hy-AM"/>
              </w:rPr>
              <w:t>խնդիր է առաջանում</w:t>
            </w:r>
            <w:r w:rsidR="004272B3" w:rsidRPr="00F61E27">
              <w:rPr>
                <w:rFonts w:ascii="GHEA Grapalat" w:hAnsi="GHEA Grapalat" w:cs="Calibri"/>
                <w:sz w:val="24"/>
                <w:szCs w:val="24"/>
                <w:lang w:val="hy-AM"/>
              </w:rPr>
              <w:t xml:space="preserve"> նաև «թափոնների  տեղադրում»  և «թափոնների  թաղում» եզրույթների </w:t>
            </w:r>
            <w:r w:rsidR="00F83630" w:rsidRPr="00F61E27">
              <w:rPr>
                <w:rFonts w:ascii="GHEA Grapalat" w:hAnsi="GHEA Grapalat" w:cs="Calibri"/>
                <w:sz w:val="24"/>
                <w:szCs w:val="24"/>
                <w:lang w:val="hy-AM"/>
              </w:rPr>
              <w:t>միաժամանակյա կիրառման դեպքում, քանի որ «թափոնների  թաղումն» ըստ էության «թափոնների  տեղադրման»</w:t>
            </w:r>
            <w:r w:rsidR="00B9334A" w:rsidRPr="00F61E27">
              <w:rPr>
                <w:rFonts w:ascii="GHEA Grapalat" w:hAnsi="GHEA Grapalat" w:cs="Calibri"/>
                <w:sz w:val="24"/>
                <w:szCs w:val="24"/>
                <w:lang w:val="hy-AM"/>
              </w:rPr>
              <w:t xml:space="preserve"> </w:t>
            </w:r>
            <w:r w:rsidR="00F83630" w:rsidRPr="00F61E27">
              <w:rPr>
                <w:rFonts w:ascii="GHEA Grapalat" w:hAnsi="GHEA Grapalat" w:cs="Calibri"/>
                <w:sz w:val="24"/>
                <w:szCs w:val="24"/>
                <w:lang w:val="hy-AM"/>
              </w:rPr>
              <w:t xml:space="preserve">եղանակ է։ </w:t>
            </w:r>
          </w:p>
          <w:p w:rsidR="00F853FB" w:rsidRPr="00F61E27" w:rsidRDefault="00F853FB" w:rsidP="009D6BEF">
            <w:pPr>
              <w:spacing w:after="0" w:line="360" w:lineRule="auto"/>
              <w:ind w:left="75" w:right="177" w:firstLine="180"/>
              <w:jc w:val="both"/>
              <w:rPr>
                <w:rFonts w:ascii="GHEA Grapalat" w:hAnsi="GHEA Grapalat" w:cs="Calibri"/>
                <w:sz w:val="24"/>
                <w:szCs w:val="24"/>
                <w:lang w:val="hy-AM"/>
              </w:rPr>
            </w:pPr>
            <w:r w:rsidRPr="00F61E27">
              <w:rPr>
                <w:rFonts w:ascii="GHEA Grapalat" w:hAnsi="GHEA Grapalat" w:cs="Calibri"/>
                <w:bCs/>
                <w:iCs/>
                <w:sz w:val="24"/>
                <w:szCs w:val="24"/>
                <w:lang w:val="hy-AM"/>
              </w:rPr>
              <w:lastRenderedPageBreak/>
              <w:t>Օրենքի 4-րդ հոդվածի համաձայն՝</w:t>
            </w:r>
            <w:r w:rsidRPr="00F61E27">
              <w:rPr>
                <w:rFonts w:ascii="GHEA Grapalat" w:hAnsi="GHEA Grapalat" w:cs="Calibri"/>
                <w:b/>
                <w:bCs/>
                <w:i/>
                <w:iCs/>
                <w:sz w:val="24"/>
                <w:szCs w:val="24"/>
                <w:lang w:val="hy-AM"/>
              </w:rPr>
              <w:t xml:space="preserve"> </w:t>
            </w:r>
            <w:r w:rsidRPr="00F61E27">
              <w:rPr>
                <w:rFonts w:ascii="GHEA Grapalat" w:hAnsi="GHEA Grapalat" w:cs="Calibri"/>
                <w:bCs/>
                <w:iCs/>
                <w:sz w:val="24"/>
                <w:szCs w:val="24"/>
                <w:lang w:val="hy-AM"/>
              </w:rPr>
              <w:t>թափոնների գործածություն</w:t>
            </w:r>
            <w:r w:rsidRPr="00F61E27">
              <w:rPr>
                <w:rFonts w:ascii="GHEA Grapalat" w:hAnsi="GHEA Grapalat" w:cs="Calibri"/>
                <w:bCs/>
                <w:sz w:val="24"/>
                <w:szCs w:val="24"/>
                <w:lang w:val="hy-AM"/>
              </w:rPr>
              <w:t>ը</w:t>
            </w:r>
            <w:r w:rsidRPr="00F61E27">
              <w:rPr>
                <w:rFonts w:cs="Calibri"/>
                <w:sz w:val="24"/>
                <w:szCs w:val="24"/>
                <w:lang w:val="hy-AM"/>
              </w:rPr>
              <w:t> </w:t>
            </w:r>
            <w:r w:rsidRPr="00F61E27">
              <w:rPr>
                <w:rFonts w:ascii="GHEA Grapalat" w:hAnsi="GHEA Grapalat" w:cs="Calibri"/>
                <w:sz w:val="24"/>
                <w:szCs w:val="24"/>
                <w:lang w:val="hy-AM"/>
              </w:rPr>
              <w:t xml:space="preserve">դա գործողություններն են, որոնք ուղղված են թափոնների </w:t>
            </w:r>
            <w:r w:rsidRPr="00F61E27">
              <w:rPr>
                <w:rFonts w:ascii="GHEA Grapalat" w:hAnsi="GHEA Grapalat" w:cs="Calibri"/>
                <w:b/>
                <w:sz w:val="24"/>
                <w:szCs w:val="24"/>
                <w:lang w:val="hy-AM"/>
              </w:rPr>
              <w:t>հավաքմանը, փոխադրմանը, տեղադրմանը,</w:t>
            </w:r>
            <w:r w:rsidRPr="00F61E27">
              <w:rPr>
                <w:rFonts w:cs="Calibri"/>
                <w:b/>
                <w:sz w:val="24"/>
                <w:szCs w:val="24"/>
                <w:lang w:val="hy-AM"/>
              </w:rPr>
              <w:t> </w:t>
            </w:r>
            <w:r w:rsidRPr="00F61E27">
              <w:rPr>
                <w:rFonts w:ascii="GHEA Grapalat" w:hAnsi="GHEA Grapalat" w:cs="Calibri"/>
                <w:b/>
                <w:sz w:val="24"/>
                <w:szCs w:val="24"/>
                <w:lang w:val="hy-AM"/>
              </w:rPr>
              <w:t>պահմանը</w:t>
            </w:r>
            <w:r w:rsidR="00090850" w:rsidRPr="00F61E27">
              <w:rPr>
                <w:rFonts w:ascii="GHEA Grapalat" w:hAnsi="GHEA Grapalat" w:cs="Calibri"/>
                <w:b/>
                <w:sz w:val="24"/>
                <w:szCs w:val="24"/>
                <w:lang w:val="hy-AM"/>
              </w:rPr>
              <w:t>,</w:t>
            </w:r>
            <w:r w:rsidRPr="00F61E27">
              <w:rPr>
                <w:rFonts w:ascii="GHEA Grapalat" w:hAnsi="GHEA Grapalat" w:cs="Calibri"/>
                <w:b/>
                <w:sz w:val="24"/>
                <w:szCs w:val="24"/>
                <w:lang w:val="hy-AM"/>
              </w:rPr>
              <w:t>մշակմանը</w:t>
            </w:r>
            <w:r w:rsidR="00090850" w:rsidRPr="00F61E27">
              <w:rPr>
                <w:rFonts w:ascii="GHEA Grapalat" w:hAnsi="GHEA Grapalat" w:cs="Calibri"/>
                <w:b/>
                <w:sz w:val="24"/>
                <w:szCs w:val="24"/>
                <w:lang w:val="hy-AM"/>
              </w:rPr>
              <w:t>,</w:t>
            </w:r>
            <w:r w:rsidRPr="00F61E27">
              <w:rPr>
                <w:rFonts w:ascii="GHEA Grapalat" w:hAnsi="GHEA Grapalat" w:cs="Calibri"/>
                <w:b/>
                <w:sz w:val="24"/>
                <w:szCs w:val="24"/>
                <w:lang w:val="hy-AM"/>
              </w:rPr>
              <w:t>վերամշակմանը, օգտահանմանը, հեռացմանը, վնասազերծմանը և թաղմանը</w:t>
            </w:r>
            <w:r w:rsidRPr="00F61E27">
              <w:rPr>
                <w:rFonts w:ascii="GHEA Grapalat" w:hAnsi="GHEA Grapalat" w:cs="Calibri"/>
                <w:sz w:val="24"/>
                <w:szCs w:val="24"/>
                <w:lang w:val="hy-AM"/>
              </w:rPr>
              <w:t>։</w:t>
            </w:r>
          </w:p>
          <w:p w:rsidR="00FB2F7A" w:rsidRPr="00F61E27" w:rsidRDefault="00F853FB" w:rsidP="009D6BEF">
            <w:pPr>
              <w:spacing w:after="0" w:line="360" w:lineRule="auto"/>
              <w:ind w:left="75" w:right="177" w:firstLine="180"/>
              <w:jc w:val="both"/>
              <w:rPr>
                <w:rFonts w:ascii="GHEA Grapalat" w:hAnsi="GHEA Grapalat" w:cs="Calibri"/>
                <w:sz w:val="24"/>
                <w:szCs w:val="24"/>
                <w:lang w:val="hy-AM"/>
              </w:rPr>
            </w:pPr>
            <w:r w:rsidRPr="00F61E27">
              <w:rPr>
                <w:rFonts w:ascii="GHEA Grapalat" w:hAnsi="GHEA Grapalat" w:cs="Calibri"/>
                <w:sz w:val="24"/>
                <w:szCs w:val="24"/>
                <w:lang w:val="hy-AM"/>
              </w:rPr>
              <w:t>Վերը ն</w:t>
            </w:r>
            <w:r w:rsidR="00B9334A" w:rsidRPr="00F61E27">
              <w:rPr>
                <w:rFonts w:ascii="GHEA Grapalat" w:hAnsi="GHEA Grapalat" w:cs="Calibri"/>
                <w:sz w:val="24"/>
                <w:szCs w:val="24"/>
                <w:lang w:val="hy-AM"/>
              </w:rPr>
              <w:t xml:space="preserve">շված հանգամանքով պայմանավորված </w:t>
            </w:r>
            <w:r w:rsidR="004272B3" w:rsidRPr="00F61E27">
              <w:rPr>
                <w:rFonts w:ascii="GHEA Grapalat" w:hAnsi="GHEA Grapalat" w:cs="Calibri"/>
                <w:sz w:val="24"/>
                <w:szCs w:val="24"/>
                <w:lang w:val="hy-AM"/>
              </w:rPr>
              <w:t xml:space="preserve">անորոշություն է առաջ գալիս </w:t>
            </w:r>
            <w:r w:rsidR="00F83630" w:rsidRPr="00F61E27">
              <w:rPr>
                <w:rFonts w:ascii="GHEA Grapalat" w:hAnsi="GHEA Grapalat" w:cs="Calibri"/>
                <w:sz w:val="24"/>
                <w:szCs w:val="24"/>
                <w:lang w:val="hy-AM"/>
              </w:rPr>
              <w:t xml:space="preserve">նաև </w:t>
            </w:r>
            <w:r w:rsidR="004272B3" w:rsidRPr="00F61E27">
              <w:rPr>
                <w:rFonts w:ascii="GHEA Grapalat" w:hAnsi="GHEA Grapalat" w:cs="Calibri"/>
                <w:sz w:val="24"/>
                <w:szCs w:val="24"/>
                <w:lang w:val="hy-AM"/>
              </w:rPr>
              <w:t xml:space="preserve">վտանգավոր թափոնների գործածության գործունեության լիցենզավորման գործընթացում։ </w:t>
            </w:r>
            <w:r w:rsidR="00F83630" w:rsidRPr="00F61E27">
              <w:rPr>
                <w:rFonts w:ascii="GHEA Grapalat" w:hAnsi="GHEA Grapalat" w:cs="Calibri"/>
                <w:sz w:val="24"/>
                <w:szCs w:val="24"/>
                <w:lang w:val="hy-AM"/>
              </w:rPr>
              <w:t>Օ</w:t>
            </w:r>
            <w:r w:rsidR="004272B3" w:rsidRPr="00F61E27">
              <w:rPr>
                <w:rFonts w:ascii="GHEA Grapalat" w:hAnsi="GHEA Grapalat" w:cs="Calibri"/>
                <w:sz w:val="24"/>
                <w:szCs w:val="24"/>
                <w:lang w:val="hy-AM"/>
              </w:rPr>
              <w:t xml:space="preserve">րինակ՝ </w:t>
            </w:r>
            <w:r w:rsidR="00963470" w:rsidRPr="00F61E27">
              <w:rPr>
                <w:rFonts w:ascii="GHEA Grapalat" w:hAnsi="GHEA Grapalat" w:cs="Calibri"/>
                <w:sz w:val="24"/>
                <w:szCs w:val="24"/>
                <w:lang w:val="hy-AM"/>
              </w:rPr>
              <w:t xml:space="preserve">ելնելով Օրենքում </w:t>
            </w:r>
            <w:r w:rsidR="00963470" w:rsidRPr="00F61E27">
              <w:rPr>
                <w:rFonts w:ascii="GHEA Grapalat" w:hAnsi="GHEA Grapalat" w:cs="Sylfaen"/>
                <w:sz w:val="24"/>
                <w:szCs w:val="24"/>
                <w:lang w:val="hy-AM"/>
              </w:rPr>
              <w:t xml:space="preserve">«թափոնների գործածություն» սահմանումից և լիցենզավորման կարգից, </w:t>
            </w:r>
            <w:r w:rsidR="00963470" w:rsidRPr="00F61E27">
              <w:rPr>
                <w:rFonts w:ascii="GHEA Grapalat" w:hAnsi="GHEA Grapalat" w:cs="Calibri"/>
                <w:sz w:val="24"/>
                <w:szCs w:val="24"/>
                <w:lang w:val="hy-AM"/>
              </w:rPr>
              <w:t xml:space="preserve"> </w:t>
            </w:r>
            <w:r w:rsidR="00F83630" w:rsidRPr="00F61E27">
              <w:rPr>
                <w:rFonts w:ascii="GHEA Grapalat" w:hAnsi="GHEA Grapalat" w:cs="Calibri"/>
                <w:sz w:val="24"/>
                <w:szCs w:val="24"/>
                <w:lang w:val="hy-AM"/>
              </w:rPr>
              <w:t xml:space="preserve">աղբավայրում </w:t>
            </w:r>
            <w:r w:rsidR="004272B3" w:rsidRPr="00F61E27">
              <w:rPr>
                <w:rFonts w:ascii="GHEA Grapalat" w:hAnsi="GHEA Grapalat" w:cs="Calibri"/>
                <w:sz w:val="24"/>
                <w:szCs w:val="24"/>
                <w:lang w:val="hy-AM"/>
              </w:rPr>
              <w:t xml:space="preserve">թափոնների </w:t>
            </w:r>
            <w:r w:rsidR="00F83630" w:rsidRPr="00F61E27">
              <w:rPr>
                <w:rFonts w:ascii="GHEA Grapalat" w:hAnsi="GHEA Grapalat" w:cs="Calibri"/>
                <w:sz w:val="24"/>
                <w:szCs w:val="24"/>
                <w:lang w:val="hy-AM"/>
              </w:rPr>
              <w:t xml:space="preserve">թաղում իրականացնելու համար լիցենզիա և լիցենզիայի համապատասխան ներդիր </w:t>
            </w:r>
            <w:r w:rsidR="004E5105" w:rsidRPr="00F61E27">
              <w:rPr>
                <w:rFonts w:ascii="GHEA Grapalat" w:hAnsi="GHEA Grapalat" w:cs="Calibri"/>
                <w:sz w:val="24"/>
                <w:szCs w:val="24"/>
                <w:lang w:val="hy-AM"/>
              </w:rPr>
              <w:t>տրամադրելիս</w:t>
            </w:r>
            <w:r w:rsidR="00F83630" w:rsidRPr="00F61E27">
              <w:rPr>
                <w:rFonts w:ascii="GHEA Grapalat" w:hAnsi="GHEA Grapalat" w:cs="Calibri"/>
                <w:sz w:val="24"/>
                <w:szCs w:val="24"/>
                <w:lang w:val="hy-AM"/>
              </w:rPr>
              <w:t xml:space="preserve"> </w:t>
            </w:r>
            <w:r w:rsidR="004E5105" w:rsidRPr="00F61E27">
              <w:rPr>
                <w:rFonts w:ascii="GHEA Grapalat" w:hAnsi="GHEA Grapalat" w:cs="Calibri"/>
                <w:sz w:val="24"/>
                <w:szCs w:val="24"/>
                <w:lang w:val="hy-AM"/>
              </w:rPr>
              <w:t xml:space="preserve">տվյալ գործողությունը կարելի </w:t>
            </w:r>
            <w:r w:rsidRPr="00F61E27">
              <w:rPr>
                <w:rFonts w:ascii="GHEA Grapalat" w:hAnsi="GHEA Grapalat" w:cs="Calibri"/>
                <w:sz w:val="24"/>
                <w:szCs w:val="24"/>
                <w:lang w:val="hy-AM"/>
              </w:rPr>
              <w:t xml:space="preserve">դիտարկել </w:t>
            </w:r>
            <w:r w:rsidR="004E5105" w:rsidRPr="00F61E27">
              <w:rPr>
                <w:rFonts w:ascii="GHEA Grapalat" w:hAnsi="GHEA Grapalat" w:cs="Calibri"/>
                <w:sz w:val="24"/>
                <w:szCs w:val="24"/>
                <w:lang w:val="hy-AM"/>
              </w:rPr>
              <w:t xml:space="preserve"> </w:t>
            </w:r>
            <w:r w:rsidR="00FB2F7A" w:rsidRPr="00F61E27">
              <w:rPr>
                <w:rFonts w:ascii="GHEA Grapalat" w:hAnsi="GHEA Grapalat" w:cs="Calibri"/>
                <w:sz w:val="24"/>
                <w:szCs w:val="24"/>
                <w:lang w:val="hy-AM"/>
              </w:rPr>
              <w:t>միաժամանակ և՛ թափոնների թաղում, և ՛ թափոնների տեղադրում, և՛ թափոնների հեռացում։</w:t>
            </w:r>
          </w:p>
          <w:p w:rsidR="00813FB7" w:rsidRPr="00F61E27" w:rsidRDefault="00FB2F7A" w:rsidP="009D6BEF">
            <w:pPr>
              <w:spacing w:after="0" w:line="360" w:lineRule="auto"/>
              <w:ind w:left="75" w:right="177" w:firstLine="180"/>
              <w:jc w:val="both"/>
              <w:rPr>
                <w:rFonts w:ascii="GHEA Grapalat" w:hAnsi="GHEA Grapalat" w:cs="Calibri"/>
                <w:sz w:val="24"/>
                <w:szCs w:val="24"/>
                <w:lang w:val="hy-AM"/>
              </w:rPr>
            </w:pPr>
            <w:r w:rsidRPr="00F61E27">
              <w:rPr>
                <w:rFonts w:ascii="GHEA Grapalat" w:hAnsi="GHEA Grapalat" w:cs="Calibri"/>
                <w:sz w:val="24"/>
                <w:szCs w:val="24"/>
                <w:lang w:val="hy-AM"/>
              </w:rPr>
              <w:t xml:space="preserve">Թափոնների գործածության տեսակները (ներկայումս 10-ն են) Օրենքում հստակ սահմանելու նպատակով, առաջարկվում է  </w:t>
            </w:r>
            <w:r w:rsidRPr="00F61E27">
              <w:rPr>
                <w:rFonts w:ascii="GHEA Grapalat" w:hAnsi="GHEA Grapalat" w:cs="Sylfaen"/>
                <w:sz w:val="24"/>
                <w:szCs w:val="24"/>
                <w:lang w:val="hy-AM"/>
              </w:rPr>
              <w:t xml:space="preserve">«թափոնների թաղումը» </w:t>
            </w:r>
            <w:r w:rsidR="0022459E" w:rsidRPr="00F61E27">
              <w:rPr>
                <w:rFonts w:ascii="GHEA Grapalat" w:hAnsi="GHEA Grapalat" w:cs="Calibri"/>
                <w:sz w:val="24"/>
                <w:szCs w:val="24"/>
                <w:lang w:val="hy-AM"/>
              </w:rPr>
              <w:t xml:space="preserve"> </w:t>
            </w:r>
            <w:r w:rsidRPr="00F61E27">
              <w:rPr>
                <w:rFonts w:ascii="GHEA Grapalat" w:hAnsi="GHEA Grapalat" w:cs="Calibri"/>
                <w:sz w:val="24"/>
                <w:szCs w:val="24"/>
                <w:lang w:val="hy-AM"/>
              </w:rPr>
              <w:t xml:space="preserve">գործունեության տեսակների շարքից հանել, այսուհետ </w:t>
            </w:r>
            <w:r w:rsidRPr="00F61E27">
              <w:rPr>
                <w:rFonts w:ascii="GHEA Grapalat" w:hAnsi="GHEA Grapalat" w:cs="Calibri"/>
                <w:sz w:val="24"/>
                <w:szCs w:val="24"/>
                <w:lang w:val="hy-AM"/>
              </w:rPr>
              <w:lastRenderedPageBreak/>
              <w:t xml:space="preserve">այն դիտարկելով որպես </w:t>
            </w:r>
            <w:r w:rsidRPr="00F61E27">
              <w:rPr>
                <w:rFonts w:ascii="GHEA Grapalat" w:hAnsi="GHEA Grapalat" w:cs="Sylfaen"/>
                <w:sz w:val="24"/>
                <w:szCs w:val="24"/>
                <w:lang w:val="hy-AM"/>
              </w:rPr>
              <w:t xml:space="preserve">«թափոնների տեղադրման» </w:t>
            </w:r>
            <w:r w:rsidRPr="00F61E27">
              <w:rPr>
                <w:rFonts w:ascii="GHEA Grapalat" w:hAnsi="GHEA Grapalat" w:cs="Calibri"/>
                <w:sz w:val="24"/>
                <w:szCs w:val="24"/>
                <w:lang w:val="hy-AM"/>
              </w:rPr>
              <w:t xml:space="preserve"> եղանակ, իսկ </w:t>
            </w:r>
            <w:r w:rsidRPr="00F61E27">
              <w:rPr>
                <w:rFonts w:ascii="GHEA Grapalat" w:hAnsi="GHEA Grapalat" w:cs="Sylfaen"/>
                <w:sz w:val="24"/>
                <w:szCs w:val="24"/>
                <w:lang w:val="hy-AM"/>
              </w:rPr>
              <w:t xml:space="preserve">«թափոնների հավաքումը» գործունեության </w:t>
            </w:r>
            <w:r w:rsidR="00963470" w:rsidRPr="00F61E27">
              <w:rPr>
                <w:rFonts w:ascii="GHEA Grapalat" w:hAnsi="GHEA Grapalat" w:cs="Sylfaen"/>
                <w:sz w:val="24"/>
                <w:szCs w:val="24"/>
                <w:lang w:val="hy-AM"/>
              </w:rPr>
              <w:t xml:space="preserve">տեսակները </w:t>
            </w:r>
            <w:r w:rsidRPr="00F61E27">
              <w:rPr>
                <w:rFonts w:ascii="GHEA Grapalat" w:hAnsi="GHEA Grapalat" w:cs="Sylfaen"/>
                <w:sz w:val="24"/>
                <w:szCs w:val="24"/>
                <w:lang w:val="hy-AM"/>
              </w:rPr>
              <w:t xml:space="preserve">թվարկվող շարքից հանել, քանի որ «թափոնների տեղադրում» </w:t>
            </w:r>
            <w:r w:rsidRPr="00F61E27">
              <w:rPr>
                <w:rFonts w:ascii="GHEA Grapalat" w:hAnsi="GHEA Grapalat" w:cs="Calibri"/>
                <w:sz w:val="24"/>
                <w:szCs w:val="24"/>
                <w:lang w:val="hy-AM"/>
              </w:rPr>
              <w:t xml:space="preserve"> և </w:t>
            </w:r>
            <w:r w:rsidRPr="00F61E27">
              <w:rPr>
                <w:rFonts w:ascii="GHEA Grapalat" w:hAnsi="GHEA Grapalat" w:cs="Sylfaen"/>
                <w:sz w:val="24"/>
                <w:szCs w:val="24"/>
                <w:lang w:val="hy-AM"/>
              </w:rPr>
              <w:t xml:space="preserve">«թափոնների վնասազերծում» </w:t>
            </w:r>
            <w:r w:rsidRPr="00F61E27">
              <w:rPr>
                <w:rFonts w:ascii="GHEA Grapalat" w:hAnsi="GHEA Grapalat" w:cs="Calibri"/>
                <w:sz w:val="24"/>
                <w:szCs w:val="24"/>
                <w:lang w:val="hy-AM"/>
              </w:rPr>
              <w:t xml:space="preserve"> </w:t>
            </w:r>
            <w:r w:rsidR="00813FB7" w:rsidRPr="00F61E27">
              <w:rPr>
                <w:rFonts w:ascii="GHEA Grapalat" w:hAnsi="GHEA Grapalat" w:cs="Calibri"/>
                <w:sz w:val="24"/>
                <w:szCs w:val="24"/>
                <w:lang w:val="hy-AM"/>
              </w:rPr>
              <w:t xml:space="preserve">գործունեության տեսակներն այդ շարքում </w:t>
            </w:r>
            <w:r w:rsidR="00963470" w:rsidRPr="00F61E27">
              <w:rPr>
                <w:rFonts w:ascii="GHEA Grapalat" w:hAnsi="GHEA Grapalat" w:cs="Calibri"/>
                <w:sz w:val="24"/>
                <w:szCs w:val="24"/>
                <w:lang w:val="hy-AM"/>
              </w:rPr>
              <w:t xml:space="preserve">արդեն </w:t>
            </w:r>
            <w:r w:rsidR="00813FB7" w:rsidRPr="00F61E27">
              <w:rPr>
                <w:rFonts w:ascii="GHEA Grapalat" w:hAnsi="GHEA Grapalat" w:cs="Calibri"/>
                <w:sz w:val="24"/>
                <w:szCs w:val="24"/>
                <w:lang w:val="hy-AM"/>
              </w:rPr>
              <w:t xml:space="preserve">թվարկված են։ </w:t>
            </w:r>
          </w:p>
          <w:p w:rsidR="00E769B9" w:rsidRPr="00F61E27" w:rsidRDefault="00813FB7" w:rsidP="009D6BEF">
            <w:pPr>
              <w:spacing w:after="0" w:line="360" w:lineRule="auto"/>
              <w:ind w:left="75" w:right="177" w:firstLine="180"/>
              <w:jc w:val="both"/>
              <w:rPr>
                <w:rFonts w:ascii="GHEA Grapalat" w:eastAsia="Times New Roman" w:hAnsi="GHEA Grapalat"/>
                <w:b/>
                <w:sz w:val="24"/>
                <w:szCs w:val="24"/>
                <w:lang w:val="hy-AM"/>
              </w:rPr>
            </w:pPr>
            <w:r w:rsidRPr="00F61E27">
              <w:rPr>
                <w:rFonts w:ascii="GHEA Grapalat" w:hAnsi="GHEA Grapalat" w:cs="Calibri"/>
                <w:sz w:val="24"/>
                <w:szCs w:val="24"/>
                <w:lang w:val="hy-AM"/>
              </w:rPr>
              <w:t xml:space="preserve">Այսինքն՝ </w:t>
            </w:r>
            <w:r w:rsidRPr="00F61E27">
              <w:rPr>
                <w:rFonts w:ascii="GHEA Grapalat" w:hAnsi="GHEA Grapalat" w:cs="Sylfaen"/>
                <w:sz w:val="24"/>
                <w:szCs w:val="24"/>
                <w:lang w:val="hy-AM"/>
              </w:rPr>
              <w:t xml:space="preserve">«թափոնների թաղում» և </w:t>
            </w:r>
            <w:r w:rsidRPr="00F61E27">
              <w:rPr>
                <w:rFonts w:ascii="GHEA Grapalat" w:hAnsi="GHEA Grapalat" w:cs="Calibri"/>
                <w:sz w:val="24"/>
                <w:szCs w:val="24"/>
                <w:lang w:val="hy-AM"/>
              </w:rPr>
              <w:t xml:space="preserve"> </w:t>
            </w:r>
            <w:r w:rsidRPr="00F61E27">
              <w:rPr>
                <w:rFonts w:ascii="GHEA Grapalat" w:hAnsi="GHEA Grapalat" w:cs="Sylfaen"/>
                <w:sz w:val="24"/>
                <w:szCs w:val="24"/>
                <w:lang w:val="hy-AM"/>
              </w:rPr>
              <w:t>«թափոնների հեռացում»</w:t>
            </w:r>
            <w:r w:rsidR="00FB2F7A" w:rsidRPr="00F61E27">
              <w:rPr>
                <w:rFonts w:ascii="GHEA Grapalat" w:hAnsi="GHEA Grapalat" w:cs="Calibri"/>
                <w:sz w:val="24"/>
                <w:szCs w:val="24"/>
                <w:lang w:val="hy-AM"/>
              </w:rPr>
              <w:t xml:space="preserve"> </w:t>
            </w:r>
            <w:r w:rsidRPr="00F61E27">
              <w:rPr>
                <w:rFonts w:ascii="GHEA Grapalat" w:hAnsi="GHEA Grapalat" w:cs="Calibri"/>
                <w:sz w:val="24"/>
                <w:szCs w:val="24"/>
                <w:lang w:val="hy-AM"/>
              </w:rPr>
              <w:t xml:space="preserve">եզրույթները օրենսդրության մեջ ըստ անհրաժեշտության կկիրառվեն՝ որոշ գործողություններ մանրամասն կամ խմբավորված ներկայացնելու համար, սակայն թափոնների առանձին գործունեության տեսակներ չեն համարվի (վտանգավոր թափոնների </w:t>
            </w:r>
            <w:r w:rsidR="00090850" w:rsidRPr="00F61E27">
              <w:rPr>
                <w:rFonts w:ascii="GHEA Grapalat" w:hAnsi="GHEA Grapalat" w:cs="Calibri"/>
                <w:sz w:val="24"/>
                <w:szCs w:val="24"/>
                <w:lang w:val="hy-AM"/>
              </w:rPr>
              <w:t>պարագայում՝</w:t>
            </w:r>
            <w:r w:rsidRPr="00F61E27">
              <w:rPr>
                <w:rFonts w:ascii="GHEA Grapalat" w:hAnsi="GHEA Grapalat" w:cs="Calibri"/>
                <w:sz w:val="24"/>
                <w:szCs w:val="24"/>
                <w:lang w:val="hy-AM"/>
              </w:rPr>
              <w:t xml:space="preserve"> լիցենզիայի ներդիր չի պահանջվի), քանի որ դրանց համապատասխան</w:t>
            </w:r>
            <w:r w:rsidR="00090850" w:rsidRPr="00F61E27">
              <w:rPr>
                <w:rFonts w:ascii="GHEA Grapalat" w:hAnsi="GHEA Grapalat" w:cs="Calibri"/>
                <w:sz w:val="24"/>
                <w:szCs w:val="24"/>
                <w:lang w:val="hy-AM"/>
              </w:rPr>
              <w:t>, համարժեք</w:t>
            </w:r>
            <w:r w:rsidRPr="00F61E27">
              <w:rPr>
                <w:rFonts w:ascii="GHEA Grapalat" w:hAnsi="GHEA Grapalat" w:cs="Calibri"/>
                <w:sz w:val="24"/>
                <w:szCs w:val="24"/>
                <w:lang w:val="hy-AM"/>
              </w:rPr>
              <w:t xml:space="preserve"> գործունեության տեսակներ</w:t>
            </w:r>
            <w:r w:rsidR="00090850" w:rsidRPr="00F61E27">
              <w:rPr>
                <w:rFonts w:ascii="GHEA Grapalat" w:hAnsi="GHEA Grapalat" w:cs="Calibri"/>
                <w:sz w:val="24"/>
                <w:szCs w:val="24"/>
                <w:lang w:val="hy-AM"/>
              </w:rPr>
              <w:t>ն</w:t>
            </w:r>
            <w:r w:rsidRPr="00F61E27">
              <w:rPr>
                <w:rFonts w:ascii="GHEA Grapalat" w:hAnsi="GHEA Grapalat" w:cs="Calibri"/>
                <w:sz w:val="24"/>
                <w:szCs w:val="24"/>
                <w:lang w:val="hy-AM"/>
              </w:rPr>
              <w:t xml:space="preserve"> </w:t>
            </w:r>
            <w:r w:rsidR="00963470" w:rsidRPr="00F61E27">
              <w:rPr>
                <w:rFonts w:ascii="GHEA Grapalat" w:hAnsi="GHEA Grapalat" w:cs="Calibri"/>
                <w:sz w:val="24"/>
                <w:szCs w:val="24"/>
                <w:lang w:val="hy-AM"/>
              </w:rPr>
              <w:t xml:space="preserve">օրենսդրությամբ </w:t>
            </w:r>
            <w:r w:rsidRPr="00F61E27">
              <w:rPr>
                <w:rFonts w:ascii="GHEA Grapalat" w:hAnsi="GHEA Grapalat" w:cs="Calibri"/>
                <w:sz w:val="24"/>
                <w:szCs w:val="24"/>
                <w:lang w:val="hy-AM"/>
              </w:rPr>
              <w:t xml:space="preserve">արդեն սահմանված են։ </w:t>
            </w:r>
          </w:p>
        </w:tc>
      </w:tr>
      <w:tr w:rsidR="008649B9"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8649B9" w:rsidRPr="00F61E27" w:rsidRDefault="005201F7"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2.</w:t>
            </w:r>
            <w:r w:rsidRPr="00F61E27">
              <w:rPr>
                <w:rFonts w:ascii="GHEA Grapalat" w:hAnsi="GHEA Grapalat" w:cs="Sylfaen"/>
                <w:sz w:val="24"/>
                <w:szCs w:val="24"/>
                <w:lang w:val="hy-AM"/>
              </w:rPr>
              <w:tab/>
              <w:t xml:space="preserve">Անհրաժեշտ է հիմնավորել Նախագծի 2-րդ հոդվածի 2-րդ մասի թ) կետով ներկայացված կարգավորման անհրաժեշտության հարցը՝ հաշվի առնելով «թափոնների թաղում» հասկացության և վերջինիս առնչվող կարգավորումների առկայությունը (այդ թվում նաև հաշվի առնելով նրանում </w:t>
            </w:r>
            <w:r w:rsidRPr="00F61E27">
              <w:rPr>
                <w:rFonts w:ascii="GHEA Grapalat" w:hAnsi="GHEA Grapalat" w:cs="Sylfaen"/>
                <w:sz w:val="24"/>
                <w:szCs w:val="24"/>
                <w:lang w:val="hy-AM"/>
              </w:rPr>
              <w:lastRenderedPageBreak/>
              <w:t>առկա մարդու առողջության վրա ներգործության դրույթի հետագա չներառման հանգամանքը)։</w:t>
            </w:r>
          </w:p>
        </w:tc>
        <w:tc>
          <w:tcPr>
            <w:tcW w:w="6480" w:type="dxa"/>
            <w:tcBorders>
              <w:top w:val="outset" w:sz="6" w:space="0" w:color="auto"/>
              <w:left w:val="outset" w:sz="6" w:space="0" w:color="auto"/>
              <w:bottom w:val="outset" w:sz="6" w:space="0" w:color="auto"/>
              <w:right w:val="outset" w:sz="6" w:space="0" w:color="auto"/>
            </w:tcBorders>
          </w:tcPr>
          <w:p w:rsidR="008649B9" w:rsidRPr="00F61E27" w:rsidRDefault="006C27AF" w:rsidP="009D6BEF">
            <w:pPr>
              <w:spacing w:line="360" w:lineRule="auto"/>
              <w:ind w:left="165" w:right="165" w:firstLine="18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Ընդունվել է</w:t>
            </w:r>
          </w:p>
          <w:p w:rsidR="006C27AF" w:rsidRPr="00F61E27" w:rsidRDefault="006C27AF" w:rsidP="009D6BEF">
            <w:pPr>
              <w:spacing w:line="360" w:lineRule="auto"/>
              <w:ind w:left="165" w:right="165" w:firstLine="180"/>
              <w:jc w:val="both"/>
              <w:rPr>
                <w:rFonts w:ascii="GHEA Grapalat" w:eastAsia="Times New Roman" w:hAnsi="GHEA Grapalat"/>
                <w:b/>
                <w:sz w:val="24"/>
                <w:szCs w:val="24"/>
                <w:lang w:val="hy-AM"/>
              </w:rPr>
            </w:pPr>
            <w:r w:rsidRPr="00F61E27">
              <w:rPr>
                <w:rFonts w:ascii="GHEA Grapalat" w:hAnsi="GHEA Grapalat" w:cs="Sylfaen"/>
                <w:sz w:val="24"/>
                <w:szCs w:val="24"/>
                <w:lang w:val="hy-AM"/>
              </w:rPr>
              <w:t xml:space="preserve">Նախագծի 2-րդ հոդվածի 2-րդ մասի թ) կետը կհանվի, «թափոնների թաղումը» </w:t>
            </w:r>
            <w:r w:rsidRPr="00F61E27">
              <w:rPr>
                <w:rFonts w:ascii="GHEA Grapalat" w:hAnsi="GHEA Grapalat" w:cs="Calibri"/>
                <w:sz w:val="24"/>
                <w:szCs w:val="24"/>
                <w:lang w:val="hy-AM"/>
              </w:rPr>
              <w:t xml:space="preserve"> այսուհետ  կդիտարկվի որպես </w:t>
            </w:r>
            <w:r w:rsidRPr="00F61E27">
              <w:rPr>
                <w:rFonts w:ascii="GHEA Grapalat" w:hAnsi="GHEA Grapalat" w:cs="Sylfaen"/>
                <w:sz w:val="24"/>
                <w:szCs w:val="24"/>
                <w:lang w:val="hy-AM"/>
              </w:rPr>
              <w:t xml:space="preserve">«թափոնների տեղադրման» </w:t>
            </w:r>
            <w:r w:rsidRPr="00F61E27">
              <w:rPr>
                <w:rFonts w:ascii="GHEA Grapalat" w:hAnsi="GHEA Grapalat" w:cs="Calibri"/>
                <w:sz w:val="24"/>
                <w:szCs w:val="24"/>
                <w:lang w:val="hy-AM"/>
              </w:rPr>
              <w:t xml:space="preserve"> եղանակ, այսինքն՝ </w:t>
            </w:r>
            <w:r w:rsidRPr="00F61E27">
              <w:rPr>
                <w:rFonts w:ascii="GHEA Grapalat" w:hAnsi="GHEA Grapalat" w:cs="Sylfaen"/>
                <w:sz w:val="24"/>
                <w:szCs w:val="24"/>
                <w:lang w:val="hy-AM"/>
              </w:rPr>
              <w:lastRenderedPageBreak/>
              <w:t xml:space="preserve">«թափոնների թաղում» </w:t>
            </w:r>
            <w:r w:rsidRPr="00F61E27">
              <w:rPr>
                <w:rFonts w:ascii="GHEA Grapalat" w:hAnsi="GHEA Grapalat" w:cs="Calibri"/>
                <w:sz w:val="24"/>
                <w:szCs w:val="24"/>
                <w:lang w:val="hy-AM"/>
              </w:rPr>
              <w:t xml:space="preserve">եզրույթը օրենսդրության մեջ ըստ անհրաժեշտության կկիրառվի այդ գործողությունն ավելի կոնկրետ ներկայացնելու համար, սակայն թափոնների առանձին գործունեության տեսակ չի համարվի (վտանգավոր թափոնների դեպքում լիցենզիայի ներդիր չի պահանջվի), քանի որ </w:t>
            </w:r>
            <w:r w:rsidR="00C80771" w:rsidRPr="00F61E27">
              <w:rPr>
                <w:rFonts w:ascii="GHEA Grapalat" w:hAnsi="GHEA Grapalat" w:cs="Sylfaen"/>
                <w:sz w:val="24"/>
                <w:szCs w:val="24"/>
                <w:lang w:val="hy-AM"/>
              </w:rPr>
              <w:t xml:space="preserve">«թափոնների տեղադրում» </w:t>
            </w:r>
            <w:r w:rsidR="00C80771" w:rsidRPr="00F61E27">
              <w:rPr>
                <w:rFonts w:ascii="GHEA Grapalat" w:hAnsi="GHEA Grapalat" w:cs="Calibri"/>
                <w:sz w:val="24"/>
                <w:szCs w:val="24"/>
                <w:lang w:val="hy-AM"/>
              </w:rPr>
              <w:t xml:space="preserve"> </w:t>
            </w:r>
            <w:r w:rsidRPr="00F61E27">
              <w:rPr>
                <w:rFonts w:ascii="GHEA Grapalat" w:hAnsi="GHEA Grapalat" w:cs="Calibri"/>
                <w:sz w:val="24"/>
                <w:szCs w:val="24"/>
                <w:lang w:val="hy-AM"/>
              </w:rPr>
              <w:t>գործունեության տեսակ</w:t>
            </w:r>
            <w:r w:rsidR="00C80771" w:rsidRPr="00F61E27">
              <w:rPr>
                <w:rFonts w:ascii="GHEA Grapalat" w:hAnsi="GHEA Grapalat" w:cs="Calibri"/>
                <w:sz w:val="24"/>
                <w:szCs w:val="24"/>
                <w:lang w:val="hy-AM"/>
              </w:rPr>
              <w:t>ն</w:t>
            </w:r>
            <w:r w:rsidRPr="00F61E27">
              <w:rPr>
                <w:rFonts w:ascii="GHEA Grapalat" w:hAnsi="GHEA Grapalat" w:cs="Calibri"/>
                <w:sz w:val="24"/>
                <w:szCs w:val="24"/>
                <w:lang w:val="hy-AM"/>
              </w:rPr>
              <w:t xml:space="preserve"> օրենսդրությամբ արդեն սահմանված </w:t>
            </w:r>
            <w:r w:rsidR="00C80771" w:rsidRPr="00F61E27">
              <w:rPr>
                <w:rFonts w:ascii="GHEA Grapalat" w:hAnsi="GHEA Grapalat" w:cs="Calibri"/>
                <w:sz w:val="24"/>
                <w:szCs w:val="24"/>
                <w:lang w:val="hy-AM"/>
              </w:rPr>
              <w:t>է</w:t>
            </w:r>
            <w:r w:rsidRPr="00F61E27">
              <w:rPr>
                <w:rFonts w:ascii="GHEA Grapalat" w:hAnsi="GHEA Grapalat" w:cs="Calibri"/>
                <w:sz w:val="24"/>
                <w:szCs w:val="24"/>
                <w:lang w:val="hy-AM"/>
              </w:rPr>
              <w:t>։</w:t>
            </w:r>
            <w:r w:rsidR="00C80771" w:rsidRPr="00F61E27">
              <w:rPr>
                <w:rFonts w:ascii="GHEA Grapalat" w:hAnsi="GHEA Grapalat" w:cs="Calibri"/>
                <w:sz w:val="24"/>
                <w:szCs w:val="24"/>
                <w:lang w:val="hy-AM"/>
              </w:rPr>
              <w:t xml:space="preserve"> Նշված փոփոխությամբ Օրենքը կհամապատասխանեցվի նաև ՀՀ հարկային օրենսգրքին, որտեղ որպես բնապահպանական հարկման օբյեկտ սահմանված են թափոնների տեղադրումը կամ պահումը, իսկ </w:t>
            </w:r>
            <w:r w:rsidR="00C80771" w:rsidRPr="00F61E27">
              <w:rPr>
                <w:rFonts w:ascii="GHEA Grapalat" w:hAnsi="GHEA Grapalat" w:cs="Sylfaen"/>
                <w:sz w:val="24"/>
                <w:szCs w:val="24"/>
                <w:lang w:val="hy-AM"/>
              </w:rPr>
              <w:t>«</w:t>
            </w:r>
            <w:r w:rsidR="00C80771" w:rsidRPr="00F61E27">
              <w:rPr>
                <w:rFonts w:ascii="GHEA Grapalat" w:hAnsi="GHEA Grapalat" w:cs="Calibri"/>
                <w:sz w:val="24"/>
                <w:szCs w:val="24"/>
                <w:lang w:val="hy-AM"/>
              </w:rPr>
              <w:t>թափոնների թաղումը</w:t>
            </w:r>
            <w:r w:rsidR="00C80771" w:rsidRPr="00F61E27">
              <w:rPr>
                <w:rFonts w:ascii="GHEA Grapalat" w:hAnsi="GHEA Grapalat" w:cs="Sylfaen"/>
                <w:sz w:val="24"/>
                <w:szCs w:val="24"/>
                <w:lang w:val="hy-AM"/>
              </w:rPr>
              <w:t>» սահմանված չէ</w:t>
            </w:r>
            <w:r w:rsidR="00C80771" w:rsidRPr="00F61E27">
              <w:rPr>
                <w:rFonts w:ascii="GHEA Grapalat" w:hAnsi="GHEA Grapalat" w:cs="Calibri"/>
                <w:sz w:val="24"/>
                <w:szCs w:val="24"/>
                <w:lang w:val="hy-AM"/>
              </w:rPr>
              <w:t>։</w:t>
            </w:r>
          </w:p>
        </w:tc>
      </w:tr>
      <w:tr w:rsidR="008649B9"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8649B9" w:rsidRPr="00F61E27" w:rsidRDefault="005201F7" w:rsidP="009D6BEF">
            <w:pPr>
              <w:tabs>
                <w:tab w:val="left" w:pos="1350"/>
              </w:tabs>
              <w:spacing w:after="160" w:line="360" w:lineRule="auto"/>
              <w:ind w:left="150" w:right="117" w:firstLine="27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3.</w:t>
            </w:r>
            <w:r w:rsidRPr="00F61E27">
              <w:rPr>
                <w:rFonts w:ascii="GHEA Grapalat" w:hAnsi="GHEA Grapalat" w:cs="Sylfaen"/>
                <w:sz w:val="24"/>
                <w:szCs w:val="24"/>
                <w:lang w:val="hy-AM"/>
              </w:rPr>
              <w:tab/>
              <w:t xml:space="preserve">Հստակեցման կարիք ունի Նախագծի 2-րդ հոդվածի 2-րդ մասի ժե) կետում տեղ գտած փոփոխությունը, քանի որ պարզ չէ, թե ի՞նչ որոշակի ժամկետի մասին է խոսքը՝ հաշվի առնելով այն հանգամանքը, որ վերջինս նաև վերաբերելի է «թափոնների թաղմանը», բացի այդ նշյալ փոփոխությունն առաջացնում է նաև բովանդակային հակասություններ, քանի որ «տեղադրել» և «պահել» եզրույթները միանգամայն տարբեր </w:t>
            </w:r>
            <w:r w:rsidRPr="00F61E27">
              <w:rPr>
                <w:rFonts w:ascii="GHEA Grapalat" w:hAnsi="GHEA Grapalat" w:cs="Sylfaen"/>
                <w:sz w:val="24"/>
                <w:szCs w:val="24"/>
                <w:lang w:val="hy-AM"/>
              </w:rPr>
              <w:lastRenderedPageBreak/>
              <w:t>գործողություններ են ենթադրում, ուստի՝ վերջիններիս ներկայացումը, որպես «տեղաբաշխում» կարող է խնդրահարույց լինել։</w:t>
            </w:r>
          </w:p>
        </w:tc>
        <w:tc>
          <w:tcPr>
            <w:tcW w:w="6480" w:type="dxa"/>
            <w:tcBorders>
              <w:top w:val="outset" w:sz="6" w:space="0" w:color="auto"/>
              <w:left w:val="outset" w:sz="6" w:space="0" w:color="auto"/>
              <w:bottom w:val="outset" w:sz="6" w:space="0" w:color="auto"/>
              <w:right w:val="outset" w:sz="6" w:space="0" w:color="auto"/>
            </w:tcBorders>
          </w:tcPr>
          <w:p w:rsidR="008649B9" w:rsidRPr="00F61E27" w:rsidRDefault="008B1C2A"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Ընդունվել է</w:t>
            </w:r>
          </w:p>
          <w:p w:rsidR="008B1C2A" w:rsidRPr="00F61E27" w:rsidRDefault="008B1C2A"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cs="Sylfaen"/>
                <w:sz w:val="24"/>
                <w:szCs w:val="24"/>
                <w:lang w:val="hy-AM"/>
              </w:rPr>
              <w:t xml:space="preserve">Նախագծի 2-րդ հոդվածի 2-րդ մասի </w:t>
            </w:r>
            <w:r w:rsidR="00CA591A" w:rsidRPr="00F61E27">
              <w:rPr>
                <w:rFonts w:ascii="GHEA Grapalat" w:hAnsi="GHEA Grapalat" w:cs="Sylfaen"/>
                <w:sz w:val="24"/>
                <w:szCs w:val="24"/>
                <w:lang w:val="hy-AM"/>
              </w:rPr>
              <w:t>«</w:t>
            </w:r>
            <w:r w:rsidRPr="00F61E27">
              <w:rPr>
                <w:rFonts w:ascii="GHEA Grapalat" w:hAnsi="GHEA Grapalat" w:cs="Sylfaen"/>
                <w:sz w:val="24"/>
                <w:szCs w:val="24"/>
                <w:lang w:val="hy-AM"/>
              </w:rPr>
              <w:t>ժե</w:t>
            </w:r>
            <w:r w:rsidR="00CA591A" w:rsidRPr="00F61E27">
              <w:rPr>
                <w:rFonts w:ascii="GHEA Grapalat" w:hAnsi="GHEA Grapalat" w:cs="Sylfaen"/>
                <w:sz w:val="24"/>
                <w:szCs w:val="24"/>
                <w:lang w:val="hy-AM"/>
              </w:rPr>
              <w:t>»</w:t>
            </w:r>
            <w:r w:rsidRPr="00F61E27">
              <w:rPr>
                <w:rFonts w:ascii="GHEA Grapalat" w:hAnsi="GHEA Grapalat" w:cs="Sylfaen"/>
                <w:sz w:val="24"/>
                <w:szCs w:val="24"/>
                <w:lang w:val="hy-AM"/>
              </w:rPr>
              <w:t xml:space="preserve"> կետը խմբագրվել է</w:t>
            </w:r>
            <w:r w:rsidR="00CD78CB" w:rsidRPr="00F61E27">
              <w:rPr>
                <w:rFonts w:ascii="GHEA Grapalat" w:hAnsi="GHEA Grapalat" w:cs="Sylfaen"/>
                <w:sz w:val="24"/>
                <w:szCs w:val="24"/>
                <w:lang w:val="hy-AM"/>
              </w:rPr>
              <w:t>։</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160" w:line="360" w:lineRule="auto"/>
              <w:ind w:left="150" w:right="117"/>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4.</w:t>
            </w:r>
            <w:r w:rsidRPr="00F61E27">
              <w:rPr>
                <w:rFonts w:ascii="GHEA Grapalat" w:hAnsi="GHEA Grapalat" w:cs="Sylfaen"/>
                <w:sz w:val="24"/>
                <w:szCs w:val="24"/>
                <w:lang w:val="hy-AM"/>
              </w:rPr>
              <w:tab/>
              <w:t>Լրացուցիչ պարզաբանման կարիք ունի Նախագծի 2-րդ հոդվածի 2-րդ մասի ժզ) կետը, քանի որ հասկանալի չէ, թե ինչո՞ւ է «արգելված թափոններ» եզրույթն առաջարկվում կիրառել միայն ներմուծման կամ փոխադրման ենթակա թափոնների նկատմամբ, և արդյո՞ք ՀՀ տարածքում չեն կարող գոյանալ «արգելված թափոններ», որոնց հետագա գործածությունը, օրինակ՝ օրենսդրությամբ կարող է արգելվել։</w:t>
            </w:r>
          </w:p>
        </w:tc>
        <w:tc>
          <w:tcPr>
            <w:tcW w:w="6480" w:type="dxa"/>
            <w:tcBorders>
              <w:top w:val="outset" w:sz="6" w:space="0" w:color="auto"/>
              <w:left w:val="outset" w:sz="6" w:space="0" w:color="auto"/>
              <w:bottom w:val="outset" w:sz="6" w:space="0" w:color="auto"/>
              <w:right w:val="outset" w:sz="6" w:space="0" w:color="auto"/>
            </w:tcBorders>
          </w:tcPr>
          <w:p w:rsidR="008B1C2A" w:rsidRPr="00F61E27" w:rsidRDefault="008B1C2A"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 xml:space="preserve">Մասամբ է ընդունվել </w:t>
            </w:r>
          </w:p>
          <w:p w:rsidR="005F3BFC" w:rsidRPr="00F61E27" w:rsidRDefault="008B1C2A" w:rsidP="009D6BEF">
            <w:pPr>
              <w:spacing w:after="0" w:line="360" w:lineRule="auto"/>
              <w:ind w:left="165" w:right="165" w:firstLine="180"/>
              <w:jc w:val="both"/>
              <w:rPr>
                <w:rFonts w:ascii="GHEA Grapalat" w:hAnsi="GHEA Grapalat"/>
                <w:sz w:val="24"/>
                <w:szCs w:val="24"/>
                <w:lang w:val="hy-AM"/>
              </w:rPr>
            </w:pPr>
            <w:r w:rsidRPr="00F61E27">
              <w:rPr>
                <w:rFonts w:ascii="GHEA Grapalat" w:eastAsia="Times New Roman" w:hAnsi="GHEA Grapalat"/>
                <w:sz w:val="24"/>
                <w:szCs w:val="24"/>
                <w:lang w:val="hy-AM"/>
              </w:rPr>
              <w:t>Որպես լրացուցիչ պարզաբանում ներկայացվում է, որ «Վտանգավոր թափոնների անդրսահմանային փոխադրման և դրանց հեռացման նկատմամբ հսկողություն սահմանելու մասին» Բազելյան կոնվենցիային համապատասխան</w:t>
            </w:r>
            <w:r w:rsidR="00761E49" w:rsidRPr="00F61E27">
              <w:rPr>
                <w:rFonts w:ascii="GHEA Grapalat" w:eastAsia="Times New Roman" w:hAnsi="GHEA Grapalat"/>
                <w:sz w:val="24"/>
                <w:szCs w:val="24"/>
                <w:lang w:val="hy-AM"/>
              </w:rPr>
              <w:t xml:space="preserve"> </w:t>
            </w:r>
            <w:r w:rsidR="00762DC7" w:rsidRPr="00F61E27">
              <w:rPr>
                <w:rFonts w:ascii="GHEA Grapalat" w:hAnsi="GHEA Grapalat"/>
                <w:sz w:val="24"/>
                <w:szCs w:val="24"/>
                <w:lang w:val="hy-AM"/>
              </w:rPr>
              <w:t xml:space="preserve">Եվրասիական տնտեսական հանձնաժողովի կոլեգիայի 2015 թվականի ապրիլի 21-ի «Ոչ սակագնային կարգավորման միջոցների մասին» թիվ 30 </w:t>
            </w:r>
            <w:r w:rsidR="00D351A4" w:rsidRPr="00F61E27">
              <w:rPr>
                <w:rFonts w:ascii="GHEA Grapalat" w:hAnsi="GHEA Grapalat"/>
                <w:sz w:val="24"/>
                <w:szCs w:val="24"/>
                <w:lang w:val="hy-AM"/>
              </w:rPr>
              <w:t>որոշման</w:t>
            </w:r>
            <w:r w:rsidR="00762DC7" w:rsidRPr="00F61E27">
              <w:rPr>
                <w:rFonts w:ascii="GHEA Grapalat" w:hAnsi="GHEA Grapalat"/>
                <w:sz w:val="24"/>
                <w:szCs w:val="24"/>
                <w:lang w:val="hy-AM"/>
              </w:rPr>
              <w:t xml:space="preserve"> 1-ին հավելվածի 1.2-րդ կետով սահմանված </w:t>
            </w:r>
            <w:r w:rsidR="00EE19F4" w:rsidRPr="00F61E27">
              <w:rPr>
                <w:rFonts w:ascii="GHEA Grapalat" w:hAnsi="GHEA Grapalat"/>
                <w:sz w:val="24"/>
                <w:szCs w:val="24"/>
                <w:lang w:val="hy-AM"/>
              </w:rPr>
              <w:t xml:space="preserve">է </w:t>
            </w:r>
            <w:r w:rsidR="00762DC7" w:rsidRPr="00F61E27">
              <w:rPr>
                <w:rFonts w:ascii="GHEA Grapalat" w:hAnsi="GHEA Grapalat"/>
                <w:sz w:val="24"/>
                <w:szCs w:val="24"/>
                <w:lang w:val="hy-AM"/>
              </w:rPr>
              <w:t>«Վտանգավոր թափոններ, որոնց ներմուծումն արգելված է»</w:t>
            </w:r>
            <w:r w:rsidR="00D351A4" w:rsidRPr="00F61E27">
              <w:rPr>
                <w:rFonts w:ascii="GHEA Grapalat" w:hAnsi="GHEA Grapalat"/>
                <w:sz w:val="24"/>
                <w:szCs w:val="24"/>
                <w:lang w:val="hy-AM"/>
              </w:rPr>
              <w:t xml:space="preserve"> ցանկը</w:t>
            </w:r>
            <w:r w:rsidR="00761E49" w:rsidRPr="00F61E27">
              <w:rPr>
                <w:rFonts w:ascii="GHEA Grapalat" w:hAnsi="GHEA Grapalat"/>
                <w:sz w:val="24"/>
                <w:szCs w:val="24"/>
                <w:lang w:val="hy-AM"/>
              </w:rPr>
              <w:t xml:space="preserve">, </w:t>
            </w:r>
            <w:r w:rsidR="00D351A4" w:rsidRPr="00F61E27">
              <w:rPr>
                <w:rFonts w:ascii="GHEA Grapalat" w:hAnsi="GHEA Grapalat" w:cs="Arial"/>
                <w:sz w:val="24"/>
                <w:szCs w:val="24"/>
                <w:lang w:val="hy-AM"/>
              </w:rPr>
              <w:t xml:space="preserve">որին համապատասխան՝ </w:t>
            </w:r>
            <w:r w:rsidR="00761E49" w:rsidRPr="00F61E27">
              <w:rPr>
                <w:rFonts w:ascii="GHEA Grapalat" w:hAnsi="GHEA Grapalat" w:cs="Arial"/>
                <w:sz w:val="24"/>
                <w:szCs w:val="24"/>
                <w:lang w:val="hy-AM"/>
              </w:rPr>
              <w:t>ՀՀ</w:t>
            </w:r>
            <w:r w:rsidR="00761E49" w:rsidRPr="00F61E27">
              <w:rPr>
                <w:rFonts w:ascii="GHEA Grapalat" w:hAnsi="GHEA Grapalat"/>
                <w:sz w:val="24"/>
                <w:szCs w:val="24"/>
                <w:lang w:val="hy-AM"/>
              </w:rPr>
              <w:t xml:space="preserve"> </w:t>
            </w:r>
            <w:r w:rsidR="00761E49" w:rsidRPr="00F61E27">
              <w:rPr>
                <w:rFonts w:ascii="GHEA Grapalat" w:hAnsi="GHEA Grapalat" w:cs="Arial"/>
                <w:sz w:val="24"/>
                <w:szCs w:val="24"/>
                <w:lang w:val="hy-AM"/>
              </w:rPr>
              <w:t>կառավարության</w:t>
            </w:r>
            <w:r w:rsidR="00761E49" w:rsidRPr="00F61E27">
              <w:rPr>
                <w:rFonts w:ascii="GHEA Grapalat" w:hAnsi="GHEA Grapalat"/>
                <w:sz w:val="24"/>
                <w:szCs w:val="24"/>
                <w:lang w:val="hy-AM"/>
              </w:rPr>
              <w:t xml:space="preserve"> 2014 </w:t>
            </w:r>
            <w:r w:rsidR="00761E49" w:rsidRPr="00F61E27">
              <w:rPr>
                <w:rFonts w:ascii="GHEA Grapalat" w:hAnsi="GHEA Grapalat" w:cs="Arial"/>
                <w:sz w:val="24"/>
                <w:szCs w:val="24"/>
                <w:lang w:val="hy-AM"/>
              </w:rPr>
              <w:t>թվականի</w:t>
            </w:r>
            <w:r w:rsidR="00761E49" w:rsidRPr="00F61E27">
              <w:rPr>
                <w:rFonts w:ascii="GHEA Grapalat" w:hAnsi="GHEA Grapalat"/>
                <w:sz w:val="24"/>
                <w:szCs w:val="24"/>
                <w:lang w:val="hy-AM"/>
              </w:rPr>
              <w:t xml:space="preserve"> </w:t>
            </w:r>
            <w:r w:rsidR="00761E49" w:rsidRPr="00F61E27">
              <w:rPr>
                <w:rFonts w:ascii="GHEA Grapalat" w:hAnsi="GHEA Grapalat" w:cs="Arial"/>
                <w:sz w:val="24"/>
                <w:szCs w:val="24"/>
                <w:lang w:val="hy-AM"/>
              </w:rPr>
              <w:t>դեկտեմբերի</w:t>
            </w:r>
            <w:r w:rsidR="00761E49" w:rsidRPr="00F61E27">
              <w:rPr>
                <w:rFonts w:ascii="GHEA Grapalat" w:hAnsi="GHEA Grapalat"/>
                <w:sz w:val="24"/>
                <w:szCs w:val="24"/>
                <w:lang w:val="hy-AM"/>
              </w:rPr>
              <w:t xml:space="preserve"> 25-</w:t>
            </w:r>
            <w:r w:rsidR="00761E49" w:rsidRPr="00F61E27">
              <w:rPr>
                <w:rFonts w:ascii="GHEA Grapalat" w:hAnsi="GHEA Grapalat" w:cs="Arial"/>
                <w:sz w:val="24"/>
                <w:szCs w:val="24"/>
                <w:lang w:val="hy-AM"/>
              </w:rPr>
              <w:t>ի</w:t>
            </w:r>
            <w:r w:rsidR="00761E49" w:rsidRPr="00F61E27">
              <w:rPr>
                <w:rFonts w:ascii="GHEA Grapalat" w:hAnsi="GHEA Grapalat"/>
                <w:sz w:val="24"/>
                <w:szCs w:val="24"/>
                <w:lang w:val="hy-AM"/>
              </w:rPr>
              <w:t xml:space="preserve"> N1524-</w:t>
            </w:r>
            <w:r w:rsidR="00761E49" w:rsidRPr="00F61E27">
              <w:rPr>
                <w:rFonts w:ascii="GHEA Grapalat" w:hAnsi="GHEA Grapalat" w:cs="Arial"/>
                <w:sz w:val="24"/>
                <w:szCs w:val="24"/>
                <w:lang w:val="hy-AM"/>
              </w:rPr>
              <w:t>Ն</w:t>
            </w:r>
            <w:r w:rsidR="00D351A4" w:rsidRPr="00F61E27">
              <w:rPr>
                <w:rFonts w:ascii="GHEA Grapalat" w:hAnsi="GHEA Grapalat" w:cs="Arial"/>
                <w:sz w:val="24"/>
                <w:szCs w:val="24"/>
                <w:lang w:val="hy-AM"/>
              </w:rPr>
              <w:t xml:space="preserve"> որշման 1-ին կետով</w:t>
            </w:r>
            <w:r w:rsidR="00761E49" w:rsidRPr="00F61E27">
              <w:rPr>
                <w:rFonts w:ascii="GHEA Grapalat" w:hAnsi="GHEA Grapalat"/>
                <w:sz w:val="24"/>
                <w:szCs w:val="24"/>
                <w:lang w:val="hy-AM"/>
              </w:rPr>
              <w:t xml:space="preserve"> </w:t>
            </w:r>
            <w:r w:rsidR="00761E49" w:rsidRPr="00F61E27">
              <w:rPr>
                <w:rFonts w:ascii="GHEA Grapalat" w:hAnsi="GHEA Grapalat" w:cs="Arial"/>
                <w:sz w:val="24"/>
                <w:szCs w:val="24"/>
                <w:lang w:val="hy-AM"/>
              </w:rPr>
              <w:t>և</w:t>
            </w:r>
            <w:r w:rsidR="00761E49" w:rsidRPr="00F61E27">
              <w:rPr>
                <w:rFonts w:ascii="GHEA Grapalat" w:hAnsi="GHEA Grapalat"/>
                <w:sz w:val="24"/>
                <w:szCs w:val="24"/>
                <w:lang w:val="hy-AM"/>
              </w:rPr>
              <w:t xml:space="preserve"> </w:t>
            </w:r>
            <w:r w:rsidR="00D351A4" w:rsidRPr="00F61E27">
              <w:rPr>
                <w:rFonts w:ascii="GHEA Grapalat" w:hAnsi="GHEA Grapalat" w:cs="Arial"/>
                <w:sz w:val="24"/>
                <w:szCs w:val="24"/>
                <w:lang w:val="hy-AM"/>
              </w:rPr>
              <w:t>ՀՀ</w:t>
            </w:r>
            <w:r w:rsidR="00D351A4" w:rsidRPr="00F61E27">
              <w:rPr>
                <w:rFonts w:ascii="GHEA Grapalat" w:hAnsi="GHEA Grapalat"/>
                <w:sz w:val="24"/>
                <w:szCs w:val="24"/>
                <w:lang w:val="hy-AM"/>
              </w:rPr>
              <w:t xml:space="preserve"> </w:t>
            </w:r>
            <w:r w:rsidR="00D351A4" w:rsidRPr="00F61E27">
              <w:rPr>
                <w:rFonts w:ascii="GHEA Grapalat" w:hAnsi="GHEA Grapalat" w:cs="Arial"/>
                <w:sz w:val="24"/>
                <w:szCs w:val="24"/>
                <w:lang w:val="hy-AM"/>
              </w:rPr>
              <w:t>կառավարության</w:t>
            </w:r>
            <w:r w:rsidR="00D351A4" w:rsidRPr="00F61E27">
              <w:rPr>
                <w:rFonts w:ascii="GHEA Grapalat" w:hAnsi="GHEA Grapalat"/>
                <w:sz w:val="24"/>
                <w:szCs w:val="24"/>
                <w:lang w:val="hy-AM"/>
              </w:rPr>
              <w:t xml:space="preserve"> </w:t>
            </w:r>
            <w:r w:rsidR="00761E49" w:rsidRPr="00F61E27">
              <w:rPr>
                <w:rFonts w:ascii="GHEA Grapalat" w:hAnsi="GHEA Grapalat"/>
                <w:sz w:val="24"/>
                <w:szCs w:val="24"/>
                <w:lang w:val="hy-AM"/>
              </w:rPr>
              <w:t xml:space="preserve">2015 </w:t>
            </w:r>
            <w:r w:rsidR="00761E49" w:rsidRPr="00F61E27">
              <w:rPr>
                <w:rFonts w:ascii="GHEA Grapalat" w:hAnsi="GHEA Grapalat" w:cs="Arial"/>
                <w:sz w:val="24"/>
                <w:szCs w:val="24"/>
                <w:lang w:val="hy-AM"/>
              </w:rPr>
              <w:t>թվականի փետրվարի</w:t>
            </w:r>
            <w:r w:rsidR="00761E49" w:rsidRPr="00F61E27">
              <w:rPr>
                <w:rFonts w:ascii="GHEA Grapalat" w:hAnsi="GHEA Grapalat"/>
                <w:sz w:val="24"/>
                <w:szCs w:val="24"/>
                <w:lang w:val="hy-AM"/>
              </w:rPr>
              <w:t xml:space="preserve"> 5-</w:t>
            </w:r>
            <w:r w:rsidR="00761E49" w:rsidRPr="00F61E27">
              <w:rPr>
                <w:rFonts w:ascii="GHEA Grapalat" w:hAnsi="GHEA Grapalat" w:cs="Arial"/>
                <w:sz w:val="24"/>
                <w:szCs w:val="24"/>
                <w:lang w:val="hy-AM"/>
              </w:rPr>
              <w:t>ի</w:t>
            </w:r>
            <w:r w:rsidR="00761E49" w:rsidRPr="00F61E27">
              <w:rPr>
                <w:rFonts w:ascii="GHEA Grapalat" w:hAnsi="GHEA Grapalat"/>
                <w:sz w:val="24"/>
                <w:szCs w:val="24"/>
                <w:lang w:val="hy-AM"/>
              </w:rPr>
              <w:t xml:space="preserve"> N90-</w:t>
            </w:r>
            <w:r w:rsidR="00761E49" w:rsidRPr="00F61E27">
              <w:rPr>
                <w:rFonts w:ascii="GHEA Grapalat" w:hAnsi="GHEA Grapalat" w:cs="Arial"/>
                <w:sz w:val="24"/>
                <w:szCs w:val="24"/>
                <w:lang w:val="hy-AM"/>
              </w:rPr>
              <w:t>Ն</w:t>
            </w:r>
            <w:r w:rsidR="00761E49" w:rsidRPr="00F61E27">
              <w:rPr>
                <w:rFonts w:ascii="GHEA Grapalat" w:hAnsi="GHEA Grapalat"/>
                <w:sz w:val="24"/>
                <w:szCs w:val="24"/>
                <w:lang w:val="hy-AM"/>
              </w:rPr>
              <w:t xml:space="preserve"> </w:t>
            </w:r>
            <w:r w:rsidR="00D351A4" w:rsidRPr="00F61E27">
              <w:rPr>
                <w:rFonts w:ascii="GHEA Grapalat" w:hAnsi="GHEA Grapalat" w:cs="Arial"/>
                <w:sz w:val="24"/>
                <w:szCs w:val="24"/>
                <w:lang w:val="hy-AM"/>
              </w:rPr>
              <w:t xml:space="preserve">որոշման 1-ին կետի 2-րդ ենթակետով սահմանվել է </w:t>
            </w:r>
            <w:r w:rsidR="00D351A4" w:rsidRPr="00F61E27">
              <w:rPr>
                <w:rFonts w:ascii="GHEA Grapalat" w:hAnsi="GHEA Grapalat"/>
                <w:sz w:val="24"/>
                <w:szCs w:val="24"/>
                <w:shd w:val="clear" w:color="auto" w:fill="FFFFFF"/>
                <w:lang w:val="hy-AM"/>
              </w:rPr>
              <w:t xml:space="preserve">վտանգավոր թափոնների ցանկը, որոնց ներմուծումը Եվրասիական </w:t>
            </w:r>
            <w:r w:rsidR="00D351A4" w:rsidRPr="00F61E27">
              <w:rPr>
                <w:rFonts w:ascii="GHEA Grapalat" w:hAnsi="GHEA Grapalat"/>
                <w:sz w:val="24"/>
                <w:szCs w:val="24"/>
                <w:shd w:val="clear" w:color="auto" w:fill="FFFFFF"/>
                <w:lang w:val="hy-AM"/>
              </w:rPr>
              <w:lastRenderedPageBreak/>
              <w:t>տնտեսական միության տարածք կամ որոնց տեղափոխումը Եվրասիական տնտեսական միության անդամ այլ երկրներից Հայաստանի Հանրապետություն արգելվում է` համաձայն N 2 հավելվածի</w:t>
            </w:r>
            <w:r w:rsidR="00613BC2" w:rsidRPr="00F61E27">
              <w:rPr>
                <w:rFonts w:ascii="GHEA Grapalat" w:hAnsi="GHEA Grapalat"/>
                <w:sz w:val="24"/>
                <w:szCs w:val="24"/>
                <w:shd w:val="clear" w:color="auto" w:fill="FFFFFF"/>
                <w:lang w:val="hy-AM"/>
              </w:rPr>
              <w:t xml:space="preserve">, ուստի անհրաժեշտ է </w:t>
            </w:r>
            <w:r w:rsidR="00613BC2" w:rsidRPr="00F61E27">
              <w:rPr>
                <w:rFonts w:ascii="GHEA Grapalat" w:hAnsi="GHEA Grapalat"/>
                <w:sz w:val="24"/>
                <w:szCs w:val="24"/>
                <w:lang w:val="hy-AM"/>
              </w:rPr>
              <w:t>օրենքով սահմանել նշված արգելքը, իրավակիրառման ընթացքում օրենսդրական բացերից խուսափելու համար։</w:t>
            </w:r>
          </w:p>
          <w:p w:rsidR="00613BC2" w:rsidRPr="00F61E27" w:rsidRDefault="00613BC2" w:rsidP="009D6BEF">
            <w:pPr>
              <w:spacing w:after="0" w:line="360" w:lineRule="auto"/>
              <w:ind w:left="75" w:right="177" w:firstLine="180"/>
              <w:jc w:val="both"/>
              <w:rPr>
                <w:rFonts w:ascii="GHEA Grapalat" w:hAnsi="GHEA Grapalat" w:cs="Calibri"/>
                <w:sz w:val="24"/>
                <w:szCs w:val="24"/>
                <w:lang w:val="hy-AM"/>
              </w:rPr>
            </w:pPr>
            <w:r w:rsidRPr="00F61E27">
              <w:rPr>
                <w:rFonts w:ascii="GHEA Grapalat" w:eastAsia="Times New Roman" w:hAnsi="GHEA Grapalat"/>
                <w:sz w:val="24"/>
                <w:szCs w:val="24"/>
                <w:lang w:val="hy-AM"/>
              </w:rPr>
              <w:t>Հաշվի առնելով, որ</w:t>
            </w:r>
            <w:r w:rsidR="00403B7A" w:rsidRPr="00F61E27">
              <w:rPr>
                <w:rFonts w:ascii="GHEA Grapalat" w:hAnsi="GHEA Grapalat" w:cs="Calibri"/>
                <w:bCs/>
                <w:iCs/>
                <w:sz w:val="24"/>
                <w:szCs w:val="24"/>
                <w:lang w:val="hy-AM"/>
              </w:rPr>
              <w:t xml:space="preserve"> Օրենքի 4-րդ հոդվածի համաձայն՝</w:t>
            </w:r>
            <w:r w:rsidR="00403B7A" w:rsidRPr="00F61E27">
              <w:rPr>
                <w:rFonts w:ascii="GHEA Grapalat" w:hAnsi="GHEA Grapalat" w:cs="Calibri"/>
                <w:b/>
                <w:bCs/>
                <w:i/>
                <w:iCs/>
                <w:sz w:val="24"/>
                <w:szCs w:val="24"/>
                <w:lang w:val="hy-AM"/>
              </w:rPr>
              <w:t xml:space="preserve"> </w:t>
            </w:r>
            <w:r w:rsidRPr="00F61E27">
              <w:rPr>
                <w:rFonts w:ascii="GHEA Grapalat" w:eastAsia="Times New Roman" w:hAnsi="GHEA Grapalat"/>
                <w:sz w:val="24"/>
                <w:szCs w:val="24"/>
                <w:lang w:val="hy-AM"/>
              </w:rPr>
              <w:t xml:space="preserve"> թափոնների </w:t>
            </w:r>
            <w:r w:rsidR="00403B7A" w:rsidRPr="00F61E27">
              <w:rPr>
                <w:rFonts w:ascii="GHEA Grapalat" w:eastAsia="Times New Roman" w:hAnsi="GHEA Grapalat"/>
                <w:sz w:val="24"/>
                <w:szCs w:val="24"/>
                <w:lang w:val="hy-AM"/>
              </w:rPr>
              <w:t xml:space="preserve">գործածությունը </w:t>
            </w:r>
            <w:r w:rsidRPr="00F61E27">
              <w:rPr>
                <w:rFonts w:ascii="GHEA Grapalat" w:hAnsi="GHEA Grapalat" w:cs="Calibri"/>
                <w:sz w:val="24"/>
                <w:szCs w:val="24"/>
                <w:lang w:val="hy-AM"/>
              </w:rPr>
              <w:t xml:space="preserve">դա գործողություններն են, որոնք ուղղված են թափոնների </w:t>
            </w:r>
            <w:r w:rsidRPr="00F61E27">
              <w:rPr>
                <w:rFonts w:ascii="GHEA Grapalat" w:hAnsi="GHEA Grapalat" w:cs="Calibri"/>
                <w:b/>
                <w:sz w:val="24"/>
                <w:szCs w:val="24"/>
                <w:lang w:val="hy-AM"/>
              </w:rPr>
              <w:t>հավաքմանը, փոխադրմանը, տեղադրմանը,</w:t>
            </w:r>
            <w:r w:rsidRPr="00F61E27">
              <w:rPr>
                <w:rFonts w:cs="Calibri"/>
                <w:b/>
                <w:sz w:val="24"/>
                <w:szCs w:val="24"/>
                <w:lang w:val="hy-AM"/>
              </w:rPr>
              <w:t> </w:t>
            </w:r>
            <w:r w:rsidRPr="00F61E27">
              <w:rPr>
                <w:rFonts w:ascii="GHEA Grapalat" w:hAnsi="GHEA Grapalat" w:cs="Calibri"/>
                <w:b/>
                <w:sz w:val="24"/>
                <w:szCs w:val="24"/>
                <w:lang w:val="hy-AM"/>
              </w:rPr>
              <w:t>պահմանը, մշակմանը, վերամշակմանը, օգտահանմանը, հեռացմանը, վնասազերծմանը և թաղմանը</w:t>
            </w:r>
            <w:r w:rsidR="00403B7A" w:rsidRPr="00F61E27">
              <w:rPr>
                <w:rFonts w:ascii="GHEA Grapalat" w:hAnsi="GHEA Grapalat" w:cs="Calibri"/>
                <w:sz w:val="24"/>
                <w:szCs w:val="24"/>
                <w:lang w:val="hy-AM"/>
              </w:rPr>
              <w:t xml:space="preserve">, ուստի սահմանել </w:t>
            </w:r>
            <w:r w:rsidR="00403B7A" w:rsidRPr="00F61E27">
              <w:rPr>
                <w:rFonts w:ascii="GHEA Grapalat" w:eastAsia="Times New Roman" w:hAnsi="GHEA Grapalat"/>
                <w:sz w:val="24"/>
                <w:szCs w:val="24"/>
                <w:lang w:val="hy-AM"/>
              </w:rPr>
              <w:t>«արգելված թափոններ» որոնց գործածությունն ընդհանրապես</w:t>
            </w:r>
            <w:r w:rsidRPr="00F61E27">
              <w:rPr>
                <w:rFonts w:ascii="GHEA Grapalat" w:eastAsia="Times New Roman" w:hAnsi="GHEA Grapalat"/>
                <w:sz w:val="24"/>
                <w:szCs w:val="24"/>
                <w:lang w:val="hy-AM"/>
              </w:rPr>
              <w:t xml:space="preserve"> </w:t>
            </w:r>
            <w:r w:rsidR="00403B7A" w:rsidRPr="00F61E27">
              <w:rPr>
                <w:rFonts w:ascii="GHEA Grapalat" w:eastAsia="Times New Roman" w:hAnsi="GHEA Grapalat"/>
                <w:sz w:val="24"/>
                <w:szCs w:val="24"/>
                <w:lang w:val="hy-AM"/>
              </w:rPr>
              <w:t>արգելվում</w:t>
            </w:r>
            <w:r w:rsidR="00403B7A" w:rsidRPr="00F61E27">
              <w:rPr>
                <w:rFonts w:ascii="GHEA Grapalat" w:hAnsi="GHEA Grapalat" w:cs="Calibri"/>
                <w:sz w:val="24"/>
                <w:szCs w:val="24"/>
                <w:lang w:val="hy-AM"/>
              </w:rPr>
              <w:t xml:space="preserve"> </w:t>
            </w:r>
            <w:r w:rsidR="00403B7A" w:rsidRPr="00F61E27">
              <w:rPr>
                <w:rFonts w:ascii="GHEA Grapalat" w:eastAsia="Times New Roman" w:hAnsi="GHEA Grapalat"/>
                <w:sz w:val="24"/>
                <w:szCs w:val="24"/>
                <w:lang w:val="hy-AM"/>
              </w:rPr>
              <w:t>է</w:t>
            </w:r>
            <w:r w:rsidR="00EE19F4" w:rsidRPr="00F61E27">
              <w:rPr>
                <w:rFonts w:ascii="GHEA Grapalat" w:eastAsia="Times New Roman" w:hAnsi="GHEA Grapalat"/>
                <w:sz w:val="24"/>
                <w:szCs w:val="24"/>
                <w:lang w:val="hy-AM"/>
              </w:rPr>
              <w:t>՝ իրատեսական չէ</w:t>
            </w:r>
            <w:r w:rsidR="001C7088" w:rsidRPr="00F61E27">
              <w:rPr>
                <w:rFonts w:ascii="GHEA Grapalat" w:eastAsia="Times New Roman" w:hAnsi="GHEA Grapalat"/>
                <w:sz w:val="24"/>
                <w:szCs w:val="24"/>
                <w:lang w:val="hy-AM"/>
              </w:rPr>
              <w:t xml:space="preserve"> և անհրաժեշտությունը բացակայում է</w:t>
            </w:r>
            <w:r w:rsidR="00403B7A" w:rsidRPr="00F61E27">
              <w:rPr>
                <w:rFonts w:ascii="GHEA Grapalat" w:eastAsia="Times New Roman" w:hAnsi="GHEA Grapalat"/>
                <w:sz w:val="24"/>
                <w:szCs w:val="24"/>
                <w:lang w:val="hy-AM"/>
              </w:rPr>
              <w:t>։</w:t>
            </w:r>
          </w:p>
          <w:p w:rsidR="00613BC2" w:rsidRPr="00F61E27" w:rsidRDefault="00613BC2" w:rsidP="009D6BEF">
            <w:pPr>
              <w:spacing w:after="0" w:line="360" w:lineRule="auto"/>
              <w:ind w:left="165" w:right="165" w:firstLine="180"/>
              <w:jc w:val="both"/>
              <w:rPr>
                <w:rFonts w:ascii="GHEA Grapalat" w:eastAsia="Times New Roman" w:hAnsi="GHEA Grapalat"/>
                <w:sz w:val="24"/>
                <w:szCs w:val="24"/>
                <w:lang w:val="hy-AM"/>
              </w:rPr>
            </w:pP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5.</w:t>
            </w:r>
            <w:r w:rsidRPr="00F61E27">
              <w:rPr>
                <w:rFonts w:ascii="GHEA Grapalat" w:hAnsi="GHEA Grapalat" w:cs="Sylfaen"/>
                <w:sz w:val="24"/>
                <w:szCs w:val="24"/>
                <w:lang w:val="hy-AM"/>
              </w:rPr>
              <w:tab/>
              <w:t xml:space="preserve">Անհրաժեշտ է լրացուցիչ քննարկել Նախագծի 2-րդ հոդվածի 2-րդ մասով առաջարկվող և «Թափոնների մասին» օրենքի (այսուհետ՝ Օրենք) 4-րդ հոդվածով սահմանվող հիմնական հասկացություններում համապատասխան լրացումներ ու փոփոխություններ կատարելու </w:t>
            </w:r>
            <w:r w:rsidRPr="00F61E27">
              <w:rPr>
                <w:rFonts w:ascii="GHEA Grapalat" w:hAnsi="GHEA Grapalat" w:cs="Sylfaen"/>
                <w:sz w:val="24"/>
                <w:szCs w:val="24"/>
                <w:lang w:val="hy-AM"/>
              </w:rPr>
              <w:lastRenderedPageBreak/>
              <w:t>անհրաժեշտության նպատակահարմարության հարցը՝ հաշվի առնելով վերջինիս արդյունքում ի հայտ եկող խնդրահարույց տարընթերցումներ, տարընկալումներ և շփոթությունների առաջացման հանգամանքը</w:t>
            </w:r>
            <w:r w:rsidRPr="00F61E27">
              <w:rPr>
                <w:rFonts w:ascii="Cambria Math" w:hAnsi="Cambria Math" w:cs="Cambria Math"/>
                <w:sz w:val="24"/>
                <w:szCs w:val="24"/>
                <w:lang w:val="hy-AM"/>
              </w:rPr>
              <w:t>․</w:t>
            </w:r>
            <w:r w:rsidRPr="00F61E27">
              <w:rPr>
                <w:rFonts w:ascii="GHEA Grapalat" w:hAnsi="GHEA Grapalat" w:cs="Sylfaen"/>
                <w:sz w:val="24"/>
                <w:szCs w:val="24"/>
                <w:lang w:val="hy-AM"/>
              </w:rPr>
              <w:t xml:space="preserve"> օրինակ՝ «թափոնների հեռացում» հասկացության մեջ նախատեսվում է ներառել նաև «թափոնների վնասազերծումը» և «թափոնների տեղադրումը», այնուհետև՝ «թափոնների տեղադրումը» հասկացության մեջ ներառվում է «թափոնների թաղումը», մինչդեռ «թափոնների թաղումը» եզրույթն առաջարկվում է գործածությունից հանել, այն պարագայում, երբ Օրենքում այն շարունակվում է փաստացի կիրառվել, սակայն արդեն որպես «թափոնների տեղադրում» հասկացության բաղկացուցիչ մաս և այլն։</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084E27"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Մ</w:t>
            </w:r>
            <w:r w:rsidR="00450E03" w:rsidRPr="00F61E27">
              <w:rPr>
                <w:rFonts w:ascii="GHEA Grapalat" w:eastAsia="Times New Roman" w:hAnsi="GHEA Grapalat"/>
                <w:b/>
                <w:sz w:val="24"/>
                <w:szCs w:val="24"/>
                <w:lang w:val="hy-AM"/>
              </w:rPr>
              <w:t>ասամբ</w:t>
            </w:r>
            <w:r w:rsidRPr="00F61E27">
              <w:rPr>
                <w:rFonts w:ascii="GHEA Grapalat" w:eastAsia="Times New Roman" w:hAnsi="GHEA Grapalat"/>
                <w:b/>
                <w:sz w:val="24"/>
                <w:szCs w:val="24"/>
                <w:lang w:val="hy-AM"/>
              </w:rPr>
              <w:t xml:space="preserve"> է ընդունվել</w:t>
            </w:r>
          </w:p>
          <w:p w:rsidR="00FB3B2B" w:rsidRPr="00F61E27" w:rsidRDefault="00756676" w:rsidP="009D6BEF">
            <w:pPr>
              <w:spacing w:after="0" w:line="360" w:lineRule="auto"/>
              <w:ind w:left="120" w:right="177" w:firstLine="270"/>
              <w:jc w:val="both"/>
              <w:rPr>
                <w:rFonts w:ascii="GHEA Grapalat" w:hAnsi="GHEA Grapalat" w:cs="Sylfaen"/>
                <w:sz w:val="24"/>
                <w:szCs w:val="24"/>
                <w:lang w:val="hy-AM"/>
              </w:rPr>
            </w:pPr>
            <w:r w:rsidRPr="00F61E27">
              <w:rPr>
                <w:rFonts w:ascii="GHEA Grapalat" w:eastAsia="Times New Roman" w:hAnsi="GHEA Grapalat"/>
                <w:sz w:val="24"/>
                <w:szCs w:val="24"/>
                <w:lang w:val="hy-AM"/>
              </w:rPr>
              <w:t xml:space="preserve">Որպես լրացուցիչ պարզաբանում ներկայացվում է, որ գործող Օրենքի, մասնավորապես՝ Օրենքի 4-րդ հոդվածով սահմանված համապատասխան </w:t>
            </w:r>
            <w:r w:rsidRPr="00F61E27">
              <w:rPr>
                <w:rFonts w:ascii="GHEA Grapalat" w:eastAsia="Times New Roman" w:hAnsi="GHEA Grapalat"/>
                <w:sz w:val="24"/>
                <w:szCs w:val="24"/>
                <w:lang w:val="hy-AM"/>
              </w:rPr>
              <w:lastRenderedPageBreak/>
              <w:t xml:space="preserve">սահմանումների, 7-րդ հոդվածի </w:t>
            </w:r>
            <w:r w:rsidRPr="00F61E27">
              <w:rPr>
                <w:rFonts w:ascii="GHEA Grapalat" w:hAnsi="GHEA Grapalat" w:cs="Sylfaen"/>
                <w:sz w:val="24"/>
                <w:szCs w:val="24"/>
                <w:lang w:val="hy-AM"/>
              </w:rPr>
              <w:t>«</w:t>
            </w:r>
            <w:r w:rsidRPr="00F61E27">
              <w:rPr>
                <w:rFonts w:ascii="GHEA Grapalat" w:eastAsia="Times New Roman" w:hAnsi="GHEA Grapalat"/>
                <w:sz w:val="24"/>
                <w:szCs w:val="24"/>
                <w:lang w:val="hy-AM"/>
              </w:rPr>
              <w:t>դ</w:t>
            </w:r>
            <w:r w:rsidRPr="00F61E27">
              <w:rPr>
                <w:rFonts w:ascii="GHEA Grapalat" w:hAnsi="GHEA Grapalat" w:cs="Sylfaen"/>
                <w:sz w:val="24"/>
                <w:szCs w:val="24"/>
                <w:lang w:val="hy-AM"/>
              </w:rPr>
              <w:t>»</w:t>
            </w:r>
            <w:r w:rsidR="00C90B76" w:rsidRPr="00F61E27">
              <w:rPr>
                <w:rFonts w:ascii="GHEA Grapalat" w:eastAsia="Times New Roman" w:hAnsi="GHEA Grapalat"/>
                <w:sz w:val="24"/>
                <w:szCs w:val="24"/>
                <w:lang w:val="hy-AM"/>
              </w:rPr>
              <w:t xml:space="preserve"> կետի և</w:t>
            </w:r>
            <w:r w:rsidRPr="00F61E27">
              <w:rPr>
                <w:rFonts w:ascii="GHEA Grapalat" w:eastAsia="Times New Roman" w:hAnsi="GHEA Grapalat"/>
                <w:sz w:val="24"/>
                <w:szCs w:val="24"/>
                <w:lang w:val="hy-AM"/>
              </w:rPr>
              <w:t xml:space="preserve"> 16-րդ հոդվածի 2-րդ մասի  </w:t>
            </w:r>
            <w:r w:rsidR="005E261A" w:rsidRPr="00F61E27">
              <w:rPr>
                <w:rFonts w:ascii="GHEA Grapalat" w:eastAsia="Times New Roman" w:hAnsi="GHEA Grapalat"/>
                <w:sz w:val="24"/>
                <w:szCs w:val="24"/>
                <w:lang w:val="hy-AM"/>
              </w:rPr>
              <w:t>բո</w:t>
            </w:r>
            <w:r w:rsidR="00C90B76" w:rsidRPr="00F61E27">
              <w:rPr>
                <w:rFonts w:ascii="GHEA Grapalat" w:eastAsia="Times New Roman" w:hAnsi="GHEA Grapalat"/>
                <w:sz w:val="24"/>
                <w:szCs w:val="24"/>
                <w:lang w:val="hy-AM"/>
              </w:rPr>
              <w:t>վ</w:t>
            </w:r>
            <w:r w:rsidRPr="00F61E27">
              <w:rPr>
                <w:rFonts w:ascii="GHEA Grapalat" w:eastAsia="Times New Roman" w:hAnsi="GHEA Grapalat"/>
                <w:sz w:val="24"/>
                <w:szCs w:val="24"/>
                <w:lang w:val="hy-AM"/>
              </w:rPr>
              <w:t xml:space="preserve">անդակությունից հասկացվում է, որ </w:t>
            </w:r>
            <w:r w:rsidRPr="00F61E27">
              <w:rPr>
                <w:rFonts w:ascii="GHEA Grapalat" w:hAnsi="GHEA Grapalat" w:cs="Sylfaen"/>
                <w:sz w:val="24"/>
                <w:szCs w:val="24"/>
                <w:lang w:val="hy-AM"/>
              </w:rPr>
              <w:t xml:space="preserve">«թափոնների հեռացում» հասկացության մեջ </w:t>
            </w:r>
            <w:r w:rsidR="005E261A" w:rsidRPr="00F61E27">
              <w:rPr>
                <w:rFonts w:ascii="GHEA Grapalat" w:hAnsi="GHEA Grapalat" w:cs="Sylfaen"/>
                <w:sz w:val="24"/>
                <w:szCs w:val="24"/>
                <w:lang w:val="hy-AM"/>
              </w:rPr>
              <w:t>արդեն ներառված</w:t>
            </w:r>
            <w:r w:rsidRPr="00F61E27">
              <w:rPr>
                <w:rFonts w:ascii="GHEA Grapalat" w:hAnsi="GHEA Grapalat" w:cs="Sylfaen"/>
                <w:sz w:val="24"/>
                <w:szCs w:val="24"/>
                <w:lang w:val="hy-AM"/>
              </w:rPr>
              <w:t xml:space="preserve"> </w:t>
            </w:r>
            <w:r w:rsidR="005E261A" w:rsidRPr="00F61E27">
              <w:rPr>
                <w:rFonts w:ascii="GHEA Grapalat" w:hAnsi="GHEA Grapalat" w:cs="Sylfaen"/>
                <w:sz w:val="24"/>
                <w:szCs w:val="24"/>
                <w:lang w:val="hy-AM"/>
              </w:rPr>
              <w:t>են</w:t>
            </w:r>
            <w:r w:rsidRPr="00F61E27">
              <w:rPr>
                <w:rFonts w:ascii="GHEA Grapalat" w:hAnsi="GHEA Grapalat" w:cs="Sylfaen"/>
                <w:sz w:val="24"/>
                <w:szCs w:val="24"/>
                <w:lang w:val="hy-AM"/>
              </w:rPr>
              <w:t xml:space="preserve"> «թափոնների վնասազերծումը» և «թափոնների տեղադրումը»,</w:t>
            </w:r>
            <w:r w:rsidR="005E261A" w:rsidRPr="00F61E27">
              <w:rPr>
                <w:rFonts w:ascii="GHEA Grapalat" w:hAnsi="GHEA Grapalat" w:cs="Sylfaen"/>
                <w:sz w:val="24"/>
                <w:szCs w:val="24"/>
                <w:lang w:val="hy-AM"/>
              </w:rPr>
              <w:t xml:space="preserve"> ուստի Նախագծով </w:t>
            </w:r>
            <w:r w:rsidR="008F3A2C" w:rsidRPr="00F61E27">
              <w:rPr>
                <w:rFonts w:ascii="GHEA Grapalat" w:hAnsi="GHEA Grapalat" w:cs="Sylfaen"/>
                <w:sz w:val="24"/>
                <w:szCs w:val="24"/>
                <w:lang w:val="hy-AM"/>
              </w:rPr>
              <w:t xml:space="preserve">ընդամենը </w:t>
            </w:r>
            <w:r w:rsidR="005E261A" w:rsidRPr="00F61E27">
              <w:rPr>
                <w:rFonts w:ascii="GHEA Grapalat" w:hAnsi="GHEA Grapalat" w:cs="Sylfaen"/>
                <w:sz w:val="24"/>
                <w:szCs w:val="24"/>
                <w:lang w:val="hy-AM"/>
              </w:rPr>
              <w:t xml:space="preserve">նախատեսվում է  </w:t>
            </w:r>
            <w:r w:rsidR="005E261A" w:rsidRPr="00F61E27">
              <w:rPr>
                <w:rFonts w:ascii="GHEA Grapalat" w:eastAsia="Times New Roman" w:hAnsi="GHEA Grapalat"/>
                <w:sz w:val="24"/>
                <w:szCs w:val="24"/>
                <w:lang w:val="hy-AM"/>
              </w:rPr>
              <w:t xml:space="preserve">Օրենքի 4-րդ հոդվածով ներկայացվող  </w:t>
            </w:r>
            <w:r w:rsidR="005E261A" w:rsidRPr="00F61E27">
              <w:rPr>
                <w:rFonts w:ascii="GHEA Grapalat" w:hAnsi="GHEA Grapalat" w:cs="Sylfaen"/>
                <w:sz w:val="24"/>
                <w:szCs w:val="24"/>
                <w:lang w:val="hy-AM"/>
              </w:rPr>
              <w:t xml:space="preserve">«թափոնների հեռացում» </w:t>
            </w:r>
            <w:r w:rsidR="005E261A" w:rsidRPr="00F61E27">
              <w:rPr>
                <w:rFonts w:ascii="GHEA Grapalat" w:eastAsia="Times New Roman" w:hAnsi="GHEA Grapalat"/>
                <w:sz w:val="24"/>
                <w:szCs w:val="24"/>
                <w:lang w:val="hy-AM"/>
              </w:rPr>
              <w:t xml:space="preserve">սահմանումը </w:t>
            </w:r>
            <w:r w:rsidR="008F3A2C" w:rsidRPr="00F61E27">
              <w:rPr>
                <w:rFonts w:ascii="GHEA Grapalat" w:eastAsia="Times New Roman" w:hAnsi="GHEA Grapalat"/>
                <w:sz w:val="24"/>
                <w:szCs w:val="24"/>
                <w:lang w:val="hy-AM"/>
              </w:rPr>
              <w:t xml:space="preserve">ավելի </w:t>
            </w:r>
            <w:r w:rsidR="005E261A" w:rsidRPr="00F61E27">
              <w:rPr>
                <w:rFonts w:ascii="GHEA Grapalat" w:eastAsia="Times New Roman" w:hAnsi="GHEA Grapalat"/>
                <w:sz w:val="24"/>
                <w:szCs w:val="24"/>
                <w:lang w:val="hy-AM"/>
              </w:rPr>
              <w:t>հստակ</w:t>
            </w:r>
            <w:r w:rsidR="008F3A2C" w:rsidRPr="00F61E27">
              <w:rPr>
                <w:rFonts w:ascii="GHEA Grapalat" w:eastAsia="Times New Roman" w:hAnsi="GHEA Grapalat"/>
                <w:sz w:val="24"/>
                <w:szCs w:val="24"/>
                <w:lang w:val="hy-AM"/>
              </w:rPr>
              <w:t>եցնել՝</w:t>
            </w:r>
            <w:r w:rsidR="005E261A" w:rsidRPr="00F61E27">
              <w:rPr>
                <w:rFonts w:ascii="GHEA Grapalat" w:eastAsia="Times New Roman" w:hAnsi="GHEA Grapalat"/>
                <w:sz w:val="24"/>
                <w:szCs w:val="24"/>
                <w:lang w:val="hy-AM"/>
              </w:rPr>
              <w:t xml:space="preserve"> ներկայացնելով, որ </w:t>
            </w:r>
            <w:r w:rsidR="005E261A" w:rsidRPr="00F61E27">
              <w:rPr>
                <w:rFonts w:ascii="GHEA Grapalat" w:hAnsi="GHEA Grapalat" w:cs="Sylfaen"/>
                <w:sz w:val="24"/>
                <w:szCs w:val="24"/>
                <w:lang w:val="hy-AM"/>
              </w:rPr>
              <w:t>թափոնների հեռացումը ներառում է թափոնների վնասազերծումը և թափոնների տեղադրումը</w:t>
            </w:r>
            <w:r w:rsidR="00D81588" w:rsidRPr="00F61E27">
              <w:rPr>
                <w:rFonts w:ascii="GHEA Grapalat" w:hAnsi="GHEA Grapalat" w:cs="Sylfaen"/>
                <w:sz w:val="24"/>
                <w:szCs w:val="24"/>
                <w:lang w:val="hy-AM"/>
              </w:rPr>
              <w:t xml:space="preserve">, </w:t>
            </w:r>
            <w:r w:rsidR="001C7088" w:rsidRPr="00F61E27">
              <w:rPr>
                <w:rFonts w:ascii="GHEA Grapalat" w:hAnsi="GHEA Grapalat" w:cs="Sylfaen"/>
                <w:sz w:val="24"/>
                <w:szCs w:val="24"/>
                <w:lang w:val="hy-AM"/>
              </w:rPr>
              <w:t xml:space="preserve">միաժամանակ </w:t>
            </w:r>
            <w:r w:rsidR="00D81588" w:rsidRPr="00F61E27">
              <w:rPr>
                <w:rFonts w:ascii="GHEA Grapalat" w:hAnsi="GHEA Grapalat" w:cs="Sylfaen"/>
                <w:sz w:val="24"/>
                <w:szCs w:val="24"/>
                <w:lang w:val="hy-AM"/>
              </w:rPr>
              <w:t xml:space="preserve">չսահմանափակելով </w:t>
            </w:r>
            <w:r w:rsidR="008F3A2C" w:rsidRPr="00F61E27">
              <w:rPr>
                <w:rFonts w:ascii="GHEA Grapalat" w:hAnsi="GHEA Grapalat" w:cs="Sylfaen"/>
                <w:sz w:val="24"/>
                <w:szCs w:val="24"/>
                <w:lang w:val="hy-AM"/>
              </w:rPr>
              <w:t xml:space="preserve">Բազելի կոնվենցիայի 4-րդ հավելվածով թվարկված </w:t>
            </w:r>
            <w:r w:rsidR="001C7088" w:rsidRPr="00F61E27">
              <w:rPr>
                <w:rFonts w:ascii="GHEA Grapalat" w:hAnsi="GHEA Grapalat" w:cs="Sylfaen"/>
                <w:sz w:val="24"/>
                <w:szCs w:val="24"/>
                <w:lang w:val="hy-AM"/>
              </w:rPr>
              <w:t>գործողությունների կիրառումը</w:t>
            </w:r>
            <w:r w:rsidR="008F3A2C" w:rsidRPr="00F61E27">
              <w:rPr>
                <w:rFonts w:ascii="GHEA Grapalat" w:hAnsi="GHEA Grapalat" w:cs="Sylfaen"/>
                <w:sz w:val="24"/>
                <w:szCs w:val="24"/>
                <w:lang w:val="hy-AM"/>
              </w:rPr>
              <w:t xml:space="preserve">՝ ուղղված թափոնների հեռացմանը։ Բազելի կոնվենցիայի 4-րդ հավելվածով թվարկված բոլոր գործողությունները Օրենքում չեն թվարկվում, քանի որ դրանցից հիմնականները՝ «թափոնների վնասազերծումը» և «թափոնների տեղադրումը» </w:t>
            </w:r>
            <w:r w:rsidR="001C7088" w:rsidRPr="00F61E27">
              <w:rPr>
                <w:rFonts w:ascii="GHEA Grapalat" w:hAnsi="GHEA Grapalat" w:cs="Sylfaen"/>
                <w:sz w:val="24"/>
                <w:szCs w:val="24"/>
                <w:lang w:val="hy-AM"/>
              </w:rPr>
              <w:t xml:space="preserve">արդեն </w:t>
            </w:r>
            <w:r w:rsidR="007A76A2" w:rsidRPr="00F61E27">
              <w:rPr>
                <w:rFonts w:ascii="GHEA Grapalat" w:hAnsi="GHEA Grapalat" w:cs="Sylfaen"/>
                <w:sz w:val="24"/>
                <w:szCs w:val="24"/>
                <w:lang w:val="hy-AM"/>
              </w:rPr>
              <w:t>հիշատակվ</w:t>
            </w:r>
            <w:r w:rsidR="001C7088" w:rsidRPr="00F61E27">
              <w:rPr>
                <w:rFonts w:ascii="GHEA Grapalat" w:hAnsi="GHEA Grapalat" w:cs="Sylfaen"/>
                <w:sz w:val="24"/>
                <w:szCs w:val="24"/>
                <w:lang w:val="hy-AM"/>
              </w:rPr>
              <w:t xml:space="preserve">ած </w:t>
            </w:r>
            <w:r w:rsidR="007A76A2" w:rsidRPr="00F61E27">
              <w:rPr>
                <w:rFonts w:ascii="GHEA Grapalat" w:hAnsi="GHEA Grapalat" w:cs="Sylfaen"/>
                <w:sz w:val="24"/>
                <w:szCs w:val="24"/>
                <w:lang w:val="hy-AM"/>
              </w:rPr>
              <w:t xml:space="preserve">են, դրանք կդիտարկվեն թափոնների գործածության տեսակներ (վտանգավոր թափոնների պարագայում՝ նաև լիցենզավորման ենթակա գործունեության տեսակներ), իսկ </w:t>
            </w:r>
            <w:r w:rsidR="005C34D5" w:rsidRPr="00F61E27">
              <w:rPr>
                <w:rFonts w:ascii="GHEA Grapalat" w:hAnsi="GHEA Grapalat" w:cs="Sylfaen"/>
                <w:sz w:val="24"/>
                <w:szCs w:val="24"/>
                <w:lang w:val="hy-AM"/>
              </w:rPr>
              <w:t>Կ</w:t>
            </w:r>
            <w:r w:rsidR="007A76A2" w:rsidRPr="00F61E27">
              <w:rPr>
                <w:rFonts w:ascii="GHEA Grapalat" w:hAnsi="GHEA Grapalat" w:cs="Sylfaen"/>
                <w:sz w:val="24"/>
                <w:szCs w:val="24"/>
                <w:lang w:val="hy-AM"/>
              </w:rPr>
              <w:t xml:space="preserve">ոնվենցիայի 4-րդ </w:t>
            </w:r>
            <w:r w:rsidR="007A76A2" w:rsidRPr="00F61E27">
              <w:rPr>
                <w:rFonts w:ascii="GHEA Grapalat" w:hAnsi="GHEA Grapalat" w:cs="Sylfaen"/>
                <w:sz w:val="24"/>
                <w:szCs w:val="24"/>
                <w:lang w:val="hy-AM"/>
              </w:rPr>
              <w:lastRenderedPageBreak/>
              <w:t xml:space="preserve">հավելվածով թվարկված </w:t>
            </w:r>
            <w:r w:rsidR="00D07EFD" w:rsidRPr="00F61E27">
              <w:rPr>
                <w:rFonts w:ascii="GHEA Grapalat" w:hAnsi="GHEA Grapalat" w:cs="Sylfaen"/>
                <w:sz w:val="24"/>
                <w:szCs w:val="24"/>
                <w:lang w:val="hy-AM"/>
              </w:rPr>
              <w:t>բոլոր</w:t>
            </w:r>
            <w:r w:rsidR="007A76A2" w:rsidRPr="00F61E27">
              <w:rPr>
                <w:rFonts w:ascii="GHEA Grapalat" w:hAnsi="GHEA Grapalat" w:cs="Sylfaen"/>
                <w:sz w:val="24"/>
                <w:szCs w:val="24"/>
                <w:lang w:val="hy-AM"/>
              </w:rPr>
              <w:t xml:space="preserve"> գործողությունները </w:t>
            </w:r>
            <w:r w:rsidR="00D07EFD" w:rsidRPr="00F61E27">
              <w:rPr>
                <w:rFonts w:ascii="GHEA Grapalat" w:hAnsi="GHEA Grapalat" w:cs="Sylfaen"/>
                <w:sz w:val="24"/>
                <w:szCs w:val="24"/>
                <w:lang w:val="hy-AM"/>
              </w:rPr>
              <w:t xml:space="preserve">Օրենքում անվանական չեն թվարկվի, քանի որ մեծ մասը կարելի դիտարկել </w:t>
            </w:r>
            <w:r w:rsidR="003A2584" w:rsidRPr="00F61E27">
              <w:rPr>
                <w:rFonts w:ascii="GHEA Grapalat" w:hAnsi="GHEA Grapalat" w:cs="Sylfaen"/>
                <w:sz w:val="24"/>
                <w:szCs w:val="24"/>
                <w:lang w:val="hy-AM"/>
              </w:rPr>
              <w:t xml:space="preserve">որպես թափոնների </w:t>
            </w:r>
            <w:r w:rsidR="00D07EFD" w:rsidRPr="00F61E27">
              <w:rPr>
                <w:rFonts w:ascii="GHEA Grapalat" w:hAnsi="GHEA Grapalat" w:cs="Sylfaen"/>
                <w:sz w:val="24"/>
                <w:szCs w:val="24"/>
                <w:lang w:val="hy-AM"/>
              </w:rPr>
              <w:t>վնասազերծում (</w:t>
            </w:r>
            <w:r w:rsidR="0081134C" w:rsidRPr="00F61E27">
              <w:rPr>
                <w:rFonts w:ascii="GHEA Grapalat" w:hAnsi="GHEA Grapalat" w:cs="Sylfaen"/>
                <w:sz w:val="24"/>
                <w:szCs w:val="24"/>
                <w:lang w:val="hy-AM"/>
              </w:rPr>
              <w:t>ներառյալ</w:t>
            </w:r>
            <w:r w:rsidR="00D07EFD" w:rsidRPr="00F61E27">
              <w:rPr>
                <w:rFonts w:ascii="GHEA Grapalat" w:hAnsi="GHEA Grapalat" w:cs="Sylfaen"/>
                <w:sz w:val="24"/>
                <w:szCs w:val="24"/>
                <w:lang w:val="hy-AM"/>
              </w:rPr>
              <w:t>՝ այրումը, գոլորշիացումը, չորացումը, շիկացումը, չեզոքացումը, նստվածք տալը</w:t>
            </w:r>
            <w:r w:rsidR="0081134C" w:rsidRPr="00F61E27">
              <w:rPr>
                <w:rFonts w:ascii="GHEA Grapalat" w:hAnsi="GHEA Grapalat" w:cs="Sylfaen"/>
                <w:sz w:val="24"/>
                <w:szCs w:val="24"/>
                <w:lang w:val="hy-AM"/>
              </w:rPr>
              <w:t>, կենսաբանական մշակումը, պիրոլիզը, գերկրիտիկական և ենթակրիտիկական ջրային օքսիդացումը, պլազմա-աղեղային վնասազերծումը, մետաղների ալկալային վերականգնումը, գազաֆազային քիմիական նվազեցումը և այլն, եթե դրանք թափոնի օգտահանմանն ուղղված գործողություններ չեն</w:t>
            </w:r>
            <w:r w:rsidR="00D07EFD" w:rsidRPr="00F61E27">
              <w:rPr>
                <w:rFonts w:ascii="GHEA Grapalat" w:hAnsi="GHEA Grapalat" w:cs="Sylfaen"/>
                <w:sz w:val="24"/>
                <w:szCs w:val="24"/>
                <w:lang w:val="hy-AM"/>
              </w:rPr>
              <w:t>)</w:t>
            </w:r>
            <w:r w:rsidR="0081134C" w:rsidRPr="00F61E27">
              <w:rPr>
                <w:rFonts w:ascii="GHEA Grapalat" w:hAnsi="GHEA Grapalat" w:cs="Sylfaen"/>
                <w:sz w:val="24"/>
                <w:szCs w:val="24"/>
                <w:lang w:val="hy-AM"/>
              </w:rPr>
              <w:t xml:space="preserve"> կամ </w:t>
            </w:r>
            <w:r w:rsidR="003A2584" w:rsidRPr="00F61E27">
              <w:rPr>
                <w:rFonts w:ascii="GHEA Grapalat" w:hAnsi="GHEA Grapalat" w:cs="Sylfaen"/>
                <w:sz w:val="24"/>
                <w:szCs w:val="24"/>
                <w:lang w:val="hy-AM"/>
              </w:rPr>
              <w:t xml:space="preserve">թափոնների </w:t>
            </w:r>
            <w:r w:rsidR="0081134C" w:rsidRPr="00F61E27">
              <w:rPr>
                <w:rFonts w:ascii="GHEA Grapalat" w:hAnsi="GHEA Grapalat" w:cs="Sylfaen"/>
                <w:sz w:val="24"/>
                <w:szCs w:val="24"/>
                <w:lang w:val="hy-AM"/>
              </w:rPr>
              <w:t>տեղադրում (ներառյալ՝ թաղումը հողի մեջ,</w:t>
            </w:r>
            <w:r w:rsidR="0081134C" w:rsidRPr="00F61E27">
              <w:rPr>
                <w:rFonts w:ascii="GHEA Grapalat" w:hAnsi="GHEA Grapalat"/>
                <w:color w:val="000000"/>
                <w:sz w:val="24"/>
                <w:szCs w:val="24"/>
                <w:shd w:val="clear" w:color="auto" w:fill="FFFFFF"/>
                <w:lang w:val="hy-AM"/>
              </w:rPr>
              <w:t xml:space="preserve"> </w:t>
            </w:r>
            <w:r w:rsidR="0081134C" w:rsidRPr="00F61E27">
              <w:rPr>
                <w:rFonts w:ascii="GHEA Grapalat" w:hAnsi="GHEA Grapalat" w:cs="Sylfaen"/>
                <w:sz w:val="24"/>
                <w:szCs w:val="24"/>
                <w:lang w:val="hy-AM"/>
              </w:rPr>
              <w:t>ներարկումը մեծ խորության վրա /օրինակ` համապատասխան խտություն ունեցող թափոնների ներարկում հորերի, աղային գմբեթների կամ բնական ամբարների մեջ/,</w:t>
            </w:r>
            <w:r w:rsidR="0081134C" w:rsidRPr="00F61E27">
              <w:rPr>
                <w:rFonts w:ascii="GHEA Grapalat" w:hAnsi="GHEA Grapalat"/>
                <w:color w:val="000000"/>
                <w:sz w:val="24"/>
                <w:szCs w:val="24"/>
                <w:shd w:val="clear" w:color="auto" w:fill="FFFFFF"/>
                <w:lang w:val="hy-AM"/>
              </w:rPr>
              <w:t xml:space="preserve"> </w:t>
            </w:r>
            <w:r w:rsidR="003A2584" w:rsidRPr="00F61E27">
              <w:rPr>
                <w:rFonts w:ascii="GHEA Grapalat" w:hAnsi="GHEA Grapalat" w:cs="Sylfaen"/>
                <w:sz w:val="24"/>
                <w:szCs w:val="24"/>
                <w:lang w:val="hy-AM"/>
              </w:rPr>
              <w:t>ա</w:t>
            </w:r>
            <w:r w:rsidR="0081134C" w:rsidRPr="00F61E27">
              <w:rPr>
                <w:rFonts w:ascii="GHEA Grapalat" w:hAnsi="GHEA Grapalat" w:cs="Sylfaen"/>
                <w:sz w:val="24"/>
                <w:szCs w:val="24"/>
                <w:lang w:val="hy-AM"/>
              </w:rPr>
              <w:t>րտանետում հատուկ սարքավորված աղբակույտեր /օրինակ` արտանետում միմյանցից և միջավայրից մեկուսացված և ծածկված առանձին խցերի մեջ/</w:t>
            </w:r>
            <w:r w:rsidR="003A2584" w:rsidRPr="00F61E27">
              <w:rPr>
                <w:rFonts w:ascii="GHEA Grapalat" w:hAnsi="GHEA Grapalat" w:cs="Sylfaen"/>
                <w:sz w:val="24"/>
                <w:szCs w:val="24"/>
                <w:lang w:val="hy-AM"/>
              </w:rPr>
              <w:t xml:space="preserve"> և այլն</w:t>
            </w:r>
            <w:r w:rsidR="0081134C" w:rsidRPr="00F61E27">
              <w:rPr>
                <w:rFonts w:ascii="GHEA Grapalat" w:hAnsi="GHEA Grapalat" w:cs="Sylfaen"/>
                <w:sz w:val="24"/>
                <w:szCs w:val="24"/>
                <w:lang w:val="hy-AM"/>
              </w:rPr>
              <w:t>)</w:t>
            </w:r>
            <w:r w:rsidR="003A2584" w:rsidRPr="00F61E27">
              <w:rPr>
                <w:rFonts w:ascii="GHEA Grapalat" w:hAnsi="GHEA Grapalat" w:cs="Sylfaen"/>
                <w:sz w:val="24"/>
                <w:szCs w:val="24"/>
                <w:lang w:val="hy-AM"/>
              </w:rPr>
              <w:t xml:space="preserve">, իսկ Կոնվենցիայի 4-րդ հավելվածով թվարկված որոշ գործողություններ </w:t>
            </w:r>
            <w:r w:rsidR="001C7088" w:rsidRPr="00F61E27">
              <w:rPr>
                <w:rFonts w:ascii="GHEA Grapalat" w:hAnsi="GHEA Grapalat" w:cs="Sylfaen"/>
                <w:sz w:val="24"/>
                <w:szCs w:val="24"/>
                <w:lang w:val="hy-AM"/>
              </w:rPr>
              <w:t xml:space="preserve">ՀՀ-ում </w:t>
            </w:r>
            <w:r w:rsidR="003A2584" w:rsidRPr="00F61E27">
              <w:rPr>
                <w:rFonts w:ascii="GHEA Grapalat" w:hAnsi="GHEA Grapalat" w:cs="Sylfaen"/>
                <w:sz w:val="24"/>
                <w:szCs w:val="24"/>
                <w:lang w:val="hy-AM"/>
              </w:rPr>
              <w:t xml:space="preserve">կիրառելի չեն, օրինակ՝ </w:t>
            </w:r>
            <w:r w:rsidR="001C7088" w:rsidRPr="00F61E27">
              <w:rPr>
                <w:rFonts w:ascii="GHEA Grapalat" w:hAnsi="GHEA Grapalat" w:cs="Sylfaen"/>
                <w:sz w:val="24"/>
                <w:szCs w:val="24"/>
                <w:lang w:val="hy-AM"/>
              </w:rPr>
              <w:lastRenderedPageBreak/>
              <w:t>ա</w:t>
            </w:r>
            <w:r w:rsidR="003A2584" w:rsidRPr="00F61E27">
              <w:rPr>
                <w:rFonts w:ascii="GHEA Grapalat" w:hAnsi="GHEA Grapalat" w:cs="Sylfaen"/>
                <w:sz w:val="24"/>
                <w:szCs w:val="24"/>
                <w:lang w:val="hy-AM"/>
              </w:rPr>
              <w:t>րտանետում ծովեր և օվկիանոսներ, այդ թվում` թաղում ծովի հատակում,</w:t>
            </w:r>
            <w:r w:rsidR="003A2584" w:rsidRPr="00F61E27">
              <w:rPr>
                <w:rFonts w:ascii="GHEA Grapalat" w:hAnsi="GHEA Grapalat"/>
                <w:color w:val="000000"/>
                <w:sz w:val="24"/>
                <w:szCs w:val="24"/>
                <w:shd w:val="clear" w:color="auto" w:fill="FFFFFF"/>
                <w:lang w:val="hy-AM"/>
              </w:rPr>
              <w:t xml:space="preserve"> </w:t>
            </w:r>
            <w:r w:rsidR="001C7088" w:rsidRPr="00F61E27">
              <w:rPr>
                <w:rFonts w:ascii="GHEA Grapalat" w:hAnsi="GHEA Grapalat" w:cs="Sylfaen"/>
                <w:sz w:val="24"/>
                <w:szCs w:val="24"/>
                <w:lang w:val="hy-AM"/>
              </w:rPr>
              <w:t>ա</w:t>
            </w:r>
            <w:r w:rsidR="003A2584" w:rsidRPr="00F61E27">
              <w:rPr>
                <w:rFonts w:ascii="GHEA Grapalat" w:hAnsi="GHEA Grapalat" w:cs="Sylfaen"/>
                <w:sz w:val="24"/>
                <w:szCs w:val="24"/>
                <w:lang w:val="hy-AM"/>
              </w:rPr>
              <w:t>յրում ծովի մեջ։</w:t>
            </w:r>
          </w:p>
          <w:p w:rsidR="00756676" w:rsidRPr="00F61E27" w:rsidRDefault="003A2584" w:rsidP="009D6BEF">
            <w:pPr>
              <w:spacing w:after="0" w:line="360" w:lineRule="auto"/>
              <w:ind w:left="120" w:right="177" w:firstLine="270"/>
              <w:jc w:val="both"/>
              <w:rPr>
                <w:rFonts w:ascii="GHEA Grapalat" w:hAnsi="GHEA Grapalat" w:cs="Sylfaen"/>
                <w:sz w:val="24"/>
                <w:szCs w:val="24"/>
                <w:lang w:val="hy-AM"/>
              </w:rPr>
            </w:pPr>
            <w:r w:rsidRPr="00F61E27">
              <w:rPr>
                <w:rFonts w:ascii="GHEA Grapalat" w:hAnsi="GHEA Grapalat" w:cs="Sylfaen"/>
                <w:sz w:val="24"/>
                <w:szCs w:val="24"/>
                <w:lang w:val="hy-AM"/>
              </w:rPr>
              <w:t xml:space="preserve"> </w:t>
            </w:r>
            <w:r w:rsidR="00FB3B2B" w:rsidRPr="00F61E27">
              <w:rPr>
                <w:rFonts w:ascii="GHEA Grapalat" w:hAnsi="GHEA Grapalat" w:cs="Sylfaen"/>
                <w:sz w:val="24"/>
                <w:szCs w:val="24"/>
                <w:lang w:val="hy-AM"/>
              </w:rPr>
              <w:t xml:space="preserve">«Թափոնների թաղումը» եզրույթը գործածությունից չի հանվի, ուղղակի այն չի դիտարկվի առանձին գործունեության տեսակ, այլ կօգտագործվի </w:t>
            </w:r>
            <w:r w:rsidR="00264AAF" w:rsidRPr="00F61E27">
              <w:rPr>
                <w:rFonts w:ascii="GHEA Grapalat" w:hAnsi="GHEA Grapalat" w:cs="Sylfaen"/>
                <w:sz w:val="24"/>
                <w:szCs w:val="24"/>
                <w:lang w:val="hy-AM"/>
              </w:rPr>
              <w:t xml:space="preserve">որպես </w:t>
            </w:r>
            <w:r w:rsidR="00FB3B2B" w:rsidRPr="00F61E27">
              <w:rPr>
                <w:rFonts w:ascii="GHEA Grapalat" w:hAnsi="GHEA Grapalat" w:cs="Sylfaen"/>
                <w:sz w:val="24"/>
                <w:szCs w:val="24"/>
                <w:lang w:val="hy-AM"/>
              </w:rPr>
              <w:t xml:space="preserve">«թափոնների </w:t>
            </w:r>
            <w:r w:rsidR="001C7088" w:rsidRPr="00F61E27">
              <w:rPr>
                <w:rFonts w:ascii="GHEA Grapalat" w:hAnsi="GHEA Grapalat" w:cs="Sylfaen"/>
                <w:sz w:val="24"/>
                <w:szCs w:val="24"/>
                <w:lang w:val="hy-AM"/>
              </w:rPr>
              <w:t>տեղադրում</w:t>
            </w:r>
            <w:r w:rsidR="00FB3B2B" w:rsidRPr="00F61E27">
              <w:rPr>
                <w:rFonts w:ascii="GHEA Grapalat" w:hAnsi="GHEA Grapalat" w:cs="Sylfaen"/>
                <w:sz w:val="24"/>
                <w:szCs w:val="24"/>
                <w:lang w:val="hy-AM"/>
              </w:rPr>
              <w:t>» գործունեության տեսակը նկարագրող եղանակ</w:t>
            </w:r>
            <w:r w:rsidR="00264AAF" w:rsidRPr="00F61E27">
              <w:rPr>
                <w:rFonts w:ascii="GHEA Grapalat" w:hAnsi="GHEA Grapalat" w:cs="Sylfaen"/>
                <w:sz w:val="24"/>
                <w:szCs w:val="24"/>
                <w:lang w:val="hy-AM"/>
              </w:rPr>
              <w:t>ներից հաճախ կիրառվողը</w:t>
            </w:r>
            <w:r w:rsidR="00FB3B2B" w:rsidRPr="00F61E27">
              <w:rPr>
                <w:rFonts w:ascii="GHEA Grapalat" w:hAnsi="GHEA Grapalat" w:cs="Sylfaen"/>
                <w:sz w:val="24"/>
                <w:szCs w:val="24"/>
                <w:lang w:val="hy-AM"/>
              </w:rPr>
              <w:t>, քանի որ ՀՀ-ում հիմնականում կիրառվում է թափոնների թաղման միջոցով տեղադրելու (մեկուսացնելու) եղանակը։</w:t>
            </w:r>
          </w:p>
          <w:p w:rsidR="00C90B76" w:rsidRPr="00F61E27" w:rsidRDefault="00C90B76" w:rsidP="009D6BEF">
            <w:pPr>
              <w:spacing w:after="0" w:line="360" w:lineRule="auto"/>
              <w:ind w:left="120" w:right="177" w:firstLine="270"/>
              <w:jc w:val="both"/>
              <w:rPr>
                <w:rFonts w:ascii="GHEA Grapalat" w:eastAsia="Times New Roman" w:hAnsi="GHEA Grapalat"/>
                <w:b/>
                <w:sz w:val="24"/>
                <w:szCs w:val="24"/>
                <w:lang w:val="hy-AM"/>
              </w:rPr>
            </w:pP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16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6.</w:t>
            </w:r>
            <w:r w:rsidRPr="00F61E27">
              <w:rPr>
                <w:rFonts w:ascii="GHEA Grapalat" w:hAnsi="GHEA Grapalat" w:cs="Sylfaen"/>
                <w:sz w:val="24"/>
                <w:szCs w:val="24"/>
                <w:lang w:val="hy-AM"/>
              </w:rPr>
              <w:tab/>
              <w:t>Պարզաբանման կարիք ունի Նախագծի 2-րդ հոդվածի 3-րդ մասով առաջարկվող և Օրենքի 1-ին մասում 39-րդ կետով լրացվող հասկացության մեջ տեղ գտած «սահմանված նախընտրելի» եզրույթը, քանի որ հասկանալի չէ, թե ո՞ւմ կողմից, ի՞նչ ընթացակարգով և չափորոշիչների հիման վրա ընտրված գործողությունների մասին է խոսքը։</w:t>
            </w:r>
          </w:p>
        </w:tc>
        <w:tc>
          <w:tcPr>
            <w:tcW w:w="6480" w:type="dxa"/>
            <w:tcBorders>
              <w:top w:val="outset" w:sz="6" w:space="0" w:color="auto"/>
              <w:left w:val="outset" w:sz="6" w:space="0" w:color="auto"/>
              <w:bottom w:val="outset" w:sz="6" w:space="0" w:color="auto"/>
              <w:right w:val="outset" w:sz="6" w:space="0" w:color="auto"/>
            </w:tcBorders>
          </w:tcPr>
          <w:p w:rsidR="00AC688D" w:rsidRPr="00F61E27" w:rsidRDefault="00AC688D" w:rsidP="009D6BEF">
            <w:pPr>
              <w:spacing w:after="0" w:line="360" w:lineRule="auto"/>
              <w:ind w:left="120" w:right="177" w:firstLine="270"/>
              <w:jc w:val="center"/>
              <w:rPr>
                <w:rFonts w:ascii="GHEA Grapalat" w:hAnsi="GHEA Grapalat" w:cs="Sylfaen"/>
                <w:b/>
                <w:color w:val="000000" w:themeColor="text1"/>
                <w:sz w:val="24"/>
                <w:szCs w:val="24"/>
                <w:lang w:val="hy-AM"/>
              </w:rPr>
            </w:pPr>
            <w:r w:rsidRPr="00F61E27">
              <w:rPr>
                <w:rFonts w:ascii="GHEA Grapalat" w:hAnsi="GHEA Grapalat" w:cs="Sylfaen"/>
                <w:b/>
                <w:color w:val="000000" w:themeColor="text1"/>
                <w:sz w:val="24"/>
                <w:szCs w:val="24"/>
                <w:lang w:val="hy-AM"/>
              </w:rPr>
              <w:t>Ընդունվել է</w:t>
            </w:r>
          </w:p>
          <w:p w:rsidR="005F3BFC" w:rsidRPr="00F61E27" w:rsidRDefault="00AC688D"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cs="Sylfaen"/>
                <w:color w:val="000000" w:themeColor="text1"/>
                <w:sz w:val="24"/>
                <w:szCs w:val="24"/>
                <w:lang w:val="hy-AM"/>
              </w:rPr>
              <w:t>Նախագծի 2-րդ հոդվածի 3-րդ մասով առաջարկվող և Օրենքի 1-ին մասում 39-րդ կետով լրացվող հասկացությունը խմբագրվել է</w:t>
            </w:r>
            <w:r w:rsidR="005A17EC" w:rsidRPr="00F61E27">
              <w:rPr>
                <w:rFonts w:ascii="GHEA Grapalat" w:hAnsi="GHEA Grapalat" w:cs="Sylfaen"/>
                <w:color w:val="000000" w:themeColor="text1"/>
                <w:sz w:val="24"/>
                <w:szCs w:val="24"/>
                <w:lang w:val="hy-AM"/>
              </w:rPr>
              <w:t xml:space="preserve">, իսկ </w:t>
            </w:r>
            <w:r w:rsidR="005A17EC" w:rsidRPr="00F61E27">
              <w:rPr>
                <w:rFonts w:ascii="GHEA Grapalat" w:hAnsi="GHEA Grapalat" w:cs="Arial"/>
                <w:color w:val="000000" w:themeColor="text1"/>
                <w:sz w:val="24"/>
                <w:szCs w:val="24"/>
                <w:lang w:val="hy-AM"/>
              </w:rPr>
              <w:t>թափոնների</w:t>
            </w:r>
            <w:r w:rsidR="005A17EC" w:rsidRPr="00F61E27">
              <w:rPr>
                <w:rFonts w:ascii="GHEA Grapalat" w:hAnsi="GHEA Grapalat"/>
                <w:color w:val="000000" w:themeColor="text1"/>
                <w:sz w:val="24"/>
                <w:szCs w:val="24"/>
                <w:lang w:val="hy-AM"/>
              </w:rPr>
              <w:t xml:space="preserve"> </w:t>
            </w:r>
            <w:r w:rsidR="005A17EC" w:rsidRPr="00F61E27">
              <w:rPr>
                <w:rFonts w:ascii="GHEA Grapalat" w:hAnsi="GHEA Grapalat" w:cs="Arial"/>
                <w:color w:val="000000" w:themeColor="text1"/>
                <w:sz w:val="24"/>
                <w:szCs w:val="24"/>
                <w:lang w:val="hy-AM"/>
              </w:rPr>
              <w:t>գործածության</w:t>
            </w:r>
            <w:r w:rsidR="005A17EC" w:rsidRPr="00F61E27">
              <w:rPr>
                <w:rFonts w:ascii="GHEA Grapalat" w:hAnsi="GHEA Grapalat"/>
                <w:color w:val="000000" w:themeColor="text1"/>
                <w:sz w:val="24"/>
                <w:szCs w:val="24"/>
                <w:lang w:val="hy-AM"/>
              </w:rPr>
              <w:t xml:space="preserve"> </w:t>
            </w:r>
            <w:r w:rsidR="005A17EC" w:rsidRPr="00F61E27">
              <w:rPr>
                <w:rFonts w:ascii="GHEA Grapalat" w:hAnsi="GHEA Grapalat" w:cs="Arial"/>
                <w:color w:val="000000" w:themeColor="text1"/>
                <w:sz w:val="24"/>
                <w:szCs w:val="24"/>
                <w:lang w:val="hy-AM"/>
              </w:rPr>
              <w:t>ստորակարգություն</w:t>
            </w:r>
            <w:r w:rsidR="005A17EC" w:rsidRPr="00F61E27">
              <w:rPr>
                <w:rFonts w:ascii="GHEA Grapalat" w:hAnsi="GHEA Grapalat"/>
                <w:color w:val="000000" w:themeColor="text1"/>
                <w:sz w:val="24"/>
                <w:szCs w:val="24"/>
                <w:lang w:val="hy-AM"/>
              </w:rPr>
              <w:t xml:space="preserve"> (</w:t>
            </w:r>
            <w:r w:rsidR="005A17EC" w:rsidRPr="00F61E27">
              <w:rPr>
                <w:rFonts w:ascii="GHEA Grapalat" w:hAnsi="GHEA Grapalat" w:cs="Arial"/>
                <w:color w:val="000000" w:themeColor="text1"/>
                <w:sz w:val="24"/>
                <w:szCs w:val="24"/>
                <w:lang w:val="hy-AM"/>
              </w:rPr>
              <w:t>թափոնների</w:t>
            </w:r>
            <w:r w:rsidR="005A17EC" w:rsidRPr="00F61E27">
              <w:rPr>
                <w:rFonts w:ascii="GHEA Grapalat" w:hAnsi="GHEA Grapalat"/>
                <w:color w:val="000000" w:themeColor="text1"/>
                <w:sz w:val="24"/>
                <w:szCs w:val="24"/>
                <w:lang w:val="hy-AM"/>
              </w:rPr>
              <w:t xml:space="preserve"> </w:t>
            </w:r>
            <w:r w:rsidR="005A17EC" w:rsidRPr="00F61E27">
              <w:rPr>
                <w:rFonts w:ascii="GHEA Grapalat" w:hAnsi="GHEA Grapalat" w:cs="Arial"/>
                <w:color w:val="000000" w:themeColor="text1"/>
                <w:sz w:val="24"/>
                <w:szCs w:val="24"/>
                <w:lang w:val="hy-AM"/>
              </w:rPr>
              <w:t>հիերարխիա</w:t>
            </w:r>
            <w:r w:rsidR="005A17EC" w:rsidRPr="00F61E27">
              <w:rPr>
                <w:rFonts w:ascii="GHEA Grapalat" w:hAnsi="GHEA Grapalat"/>
                <w:color w:val="000000" w:themeColor="text1"/>
                <w:sz w:val="24"/>
                <w:szCs w:val="24"/>
                <w:lang w:val="hy-AM"/>
              </w:rPr>
              <w:t>) կիրառման սկզբունքի վրա հիմնված միջոցառումները, գործողությունները սահմանվում են Օրենքի խմբագրվող 21-րդ հոդվածով։</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0" w:line="360" w:lineRule="auto"/>
              <w:ind w:left="240" w:right="117" w:firstLine="9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7.</w:t>
            </w:r>
            <w:r w:rsidRPr="00F61E27">
              <w:rPr>
                <w:rFonts w:ascii="GHEA Grapalat" w:hAnsi="GHEA Grapalat" w:cs="Sylfaen"/>
                <w:sz w:val="24"/>
                <w:szCs w:val="24"/>
                <w:lang w:val="hy-AM"/>
              </w:rPr>
              <w:tab/>
              <w:t>Անհրաժեշտ է լրացուցիչ հստակեցնել Նախագծի 2-րդ հոդվածի 3-րդ մասով առաջարկվող և Օրենքի 1-ին մասում 41-րդ կետով լրացվող հասկացությունը (կարգավորումը), որի բովանդակությունից պարզ չէ, օրինակ՝ ինչպե՞ս են կոչվելու կամ ի՞նչ հետագա ընթացակարգեր են գործելու այն թափոնների համար, որոնց առաջացման կամ հավաքման պահից կանցնի 31 օր։</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436EE"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D21A48" w:rsidRPr="00F61E27" w:rsidRDefault="00D21A48"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cs="Sylfaen"/>
                <w:sz w:val="24"/>
                <w:szCs w:val="24"/>
                <w:lang w:val="hy-AM"/>
              </w:rPr>
              <w:t>Նախագծի 2-րդ հոդվածի 2-րդ մասի «դ» կետը խմբագրվել է, ինչից պարզ է դառնում, որ 31 և ավելի օր ժամկետով թափոնների պահեստավորումը չի համարվի թափոնների կուտակում, այլ կհամարվի թափոնների պահում</w:t>
            </w:r>
            <w:r w:rsidR="001125E6" w:rsidRPr="00F61E27">
              <w:rPr>
                <w:rFonts w:ascii="GHEA Grapalat" w:hAnsi="GHEA Grapalat" w:cs="Sylfaen"/>
                <w:sz w:val="24"/>
                <w:szCs w:val="24"/>
                <w:lang w:val="hy-AM"/>
              </w:rPr>
              <w:t xml:space="preserve"> և</w:t>
            </w:r>
            <w:r w:rsidRPr="00F61E27">
              <w:rPr>
                <w:rFonts w:ascii="GHEA Grapalat" w:hAnsi="GHEA Grapalat" w:cs="Sylfaen"/>
                <w:sz w:val="24"/>
                <w:szCs w:val="24"/>
                <w:lang w:val="hy-AM"/>
              </w:rPr>
              <w:t xml:space="preserve"> դրա նկատմամբ կկիրառվեն թափոնների պահմանը վերաբերելի</w:t>
            </w:r>
            <w:r w:rsidR="001125E6" w:rsidRPr="00F61E27">
              <w:rPr>
                <w:rFonts w:ascii="GHEA Grapalat" w:hAnsi="GHEA Grapalat" w:cs="Sylfaen"/>
                <w:sz w:val="24"/>
                <w:szCs w:val="24"/>
                <w:lang w:val="hy-AM"/>
              </w:rPr>
              <w:t>, օրենսդրությամբ արդեն սահմանված</w:t>
            </w:r>
            <w:r w:rsidRPr="00F61E27">
              <w:rPr>
                <w:rFonts w:ascii="GHEA Grapalat" w:hAnsi="GHEA Grapalat" w:cs="Sylfaen"/>
                <w:sz w:val="24"/>
                <w:szCs w:val="24"/>
                <w:lang w:val="hy-AM"/>
              </w:rPr>
              <w:t xml:space="preserve"> կարգավորումները։</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t>8.</w:t>
            </w:r>
            <w:r w:rsidRPr="00F61E27">
              <w:rPr>
                <w:rFonts w:ascii="GHEA Grapalat" w:hAnsi="GHEA Grapalat" w:cs="Sylfaen"/>
                <w:sz w:val="24"/>
                <w:szCs w:val="24"/>
                <w:lang w:val="hy-AM"/>
              </w:rPr>
              <w:tab/>
              <w:t>Հիմնավորման կարիք ունի Նախագծի 4-րդ հոդվածի 2-րդ մասի ա) կետով առաջարկվող փոփոխության նպատակահարմարության հարցը՝ հաշվի առնելով վերջինիս արդեն իսկ համապատասխան իրավական ակտով ընդունված լինելու հանգամանքը։</w:t>
            </w:r>
          </w:p>
        </w:tc>
        <w:tc>
          <w:tcPr>
            <w:tcW w:w="6480" w:type="dxa"/>
            <w:tcBorders>
              <w:top w:val="outset" w:sz="6" w:space="0" w:color="auto"/>
              <w:left w:val="outset" w:sz="6" w:space="0" w:color="auto"/>
              <w:bottom w:val="outset" w:sz="6" w:space="0" w:color="auto"/>
              <w:right w:val="outset" w:sz="6" w:space="0" w:color="auto"/>
            </w:tcBorders>
          </w:tcPr>
          <w:p w:rsidR="00B14922" w:rsidRPr="00F61E27" w:rsidRDefault="00B14922"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B14922" w:rsidRPr="00F61E27" w:rsidRDefault="00B14922"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cs="Sylfaen"/>
                <w:sz w:val="24"/>
                <w:szCs w:val="24"/>
                <w:lang w:val="hy-AM"/>
              </w:rPr>
              <w:t>Նախագծի 4-րդ հոդվածի 2-րդ մասի «ա» կետը խմբագրվել է։</w:t>
            </w:r>
          </w:p>
          <w:p w:rsidR="00433F33" w:rsidRPr="00F61E27" w:rsidRDefault="00433F33" w:rsidP="009D6BEF">
            <w:pPr>
              <w:spacing w:line="360" w:lineRule="auto"/>
              <w:ind w:left="165" w:right="165"/>
              <w:jc w:val="both"/>
              <w:rPr>
                <w:rFonts w:ascii="GHEA Grapalat" w:hAnsi="GHEA Grapalat"/>
                <w:sz w:val="24"/>
                <w:szCs w:val="24"/>
                <w:lang w:val="hy-AM"/>
              </w:rPr>
            </w:pP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t>9.</w:t>
            </w:r>
            <w:r w:rsidRPr="00F61E27">
              <w:rPr>
                <w:rFonts w:ascii="GHEA Grapalat" w:hAnsi="GHEA Grapalat" w:cs="Sylfaen"/>
                <w:sz w:val="24"/>
                <w:szCs w:val="24"/>
                <w:lang w:val="hy-AM"/>
              </w:rPr>
              <w:tab/>
              <w:t>Խմբագրման կամ հստակեցման կարիք ունի Նախագծի 4-րդ հոդվածի 2-րդ մասի ե) կետով ներկայացված կարգավորումը, վերջինիս՝ իրավական որոշակիության սկզբունքի բացակայության պատճառով։</w:t>
            </w:r>
          </w:p>
        </w:tc>
        <w:tc>
          <w:tcPr>
            <w:tcW w:w="6480" w:type="dxa"/>
            <w:tcBorders>
              <w:top w:val="outset" w:sz="6" w:space="0" w:color="auto"/>
              <w:left w:val="outset" w:sz="6" w:space="0" w:color="auto"/>
              <w:bottom w:val="outset" w:sz="6" w:space="0" w:color="auto"/>
              <w:right w:val="outset" w:sz="6" w:space="0" w:color="auto"/>
            </w:tcBorders>
          </w:tcPr>
          <w:p w:rsidR="00284072" w:rsidRPr="00F61E27" w:rsidRDefault="00284072"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5F3BFC" w:rsidRPr="00F61E27" w:rsidRDefault="00284072" w:rsidP="009D6BEF">
            <w:pPr>
              <w:spacing w:after="0" w:line="360" w:lineRule="auto"/>
              <w:ind w:left="120" w:right="177" w:firstLine="270"/>
              <w:jc w:val="both"/>
              <w:rPr>
                <w:rFonts w:ascii="GHEA Grapalat" w:eastAsia="Times New Roman" w:hAnsi="GHEA Grapalat"/>
                <w:b/>
                <w:sz w:val="24"/>
                <w:szCs w:val="24"/>
                <w:lang w:val="hy-AM"/>
              </w:rPr>
            </w:pPr>
            <w:r w:rsidRPr="00F61E27">
              <w:rPr>
                <w:rFonts w:ascii="GHEA Grapalat" w:hAnsi="GHEA Grapalat" w:cs="Sylfaen"/>
                <w:sz w:val="24"/>
                <w:szCs w:val="24"/>
                <w:lang w:val="hy-AM"/>
              </w:rPr>
              <w:t>Հաշվի առնելով, որ Նախագծի 4-րդ հոդվածի 2-րդ մասի «ա» կետը խմբագրվել է, ուստի Նախագծի 4-րդ հոդվածի 2-րդ մասի «դ» և «ե» կ</w:t>
            </w:r>
            <w:r w:rsidR="00327FF4" w:rsidRPr="00F61E27">
              <w:rPr>
                <w:rFonts w:ascii="GHEA Grapalat" w:hAnsi="GHEA Grapalat" w:cs="Sylfaen"/>
                <w:sz w:val="24"/>
                <w:szCs w:val="24"/>
                <w:lang w:val="hy-AM"/>
              </w:rPr>
              <w:t>ետերով սահմանվող փոփոխությունները կատարելու</w:t>
            </w:r>
            <w:r w:rsidRPr="00F61E27">
              <w:rPr>
                <w:rFonts w:ascii="GHEA Grapalat" w:hAnsi="GHEA Grapalat" w:cs="Sylfaen"/>
                <w:sz w:val="24"/>
                <w:szCs w:val="24"/>
                <w:lang w:val="hy-AM"/>
              </w:rPr>
              <w:t xml:space="preserve"> անհրաժեշտությունը </w:t>
            </w:r>
            <w:r w:rsidR="00327FF4" w:rsidRPr="00F61E27">
              <w:rPr>
                <w:rFonts w:ascii="GHEA Grapalat" w:hAnsi="GHEA Grapalat" w:cs="Sylfaen"/>
                <w:sz w:val="24"/>
                <w:szCs w:val="24"/>
                <w:lang w:val="hy-AM"/>
              </w:rPr>
              <w:t>բացակայում է</w:t>
            </w:r>
            <w:r w:rsidRPr="00F61E27">
              <w:rPr>
                <w:rFonts w:ascii="GHEA Grapalat" w:hAnsi="GHEA Grapalat" w:cs="Sylfaen"/>
                <w:sz w:val="24"/>
                <w:szCs w:val="24"/>
                <w:lang w:val="hy-AM"/>
              </w:rPr>
              <w:t>։</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5201F7" w:rsidP="009D6BEF">
            <w:pPr>
              <w:tabs>
                <w:tab w:val="left" w:pos="1350"/>
              </w:tabs>
              <w:spacing w:after="0" w:line="360" w:lineRule="auto"/>
              <w:ind w:left="150" w:right="117" w:firstLine="180"/>
              <w:jc w:val="both"/>
              <w:rPr>
                <w:rFonts w:ascii="GHEA Grapalat" w:hAnsi="GHEA Grapalat" w:cs="Sylfaen"/>
                <w:sz w:val="24"/>
                <w:szCs w:val="24"/>
                <w:lang w:val="hy-AM"/>
              </w:rPr>
            </w:pPr>
            <w:r w:rsidRPr="00F61E27">
              <w:rPr>
                <w:rFonts w:ascii="GHEA Grapalat" w:hAnsi="GHEA Grapalat" w:cs="Sylfaen"/>
                <w:sz w:val="24"/>
                <w:szCs w:val="24"/>
                <w:lang w:val="hy-AM"/>
              </w:rPr>
              <w:lastRenderedPageBreak/>
              <w:t>10.</w:t>
            </w:r>
            <w:r w:rsidRPr="00F61E27">
              <w:rPr>
                <w:rFonts w:ascii="GHEA Grapalat" w:hAnsi="GHEA Grapalat" w:cs="Sylfaen"/>
                <w:sz w:val="24"/>
                <w:szCs w:val="24"/>
                <w:lang w:val="hy-AM"/>
              </w:rPr>
              <w:tab/>
              <w:t>Անհրաժեշտ է խմբագրել կամ պարզաբանել Նախագծի 9-րդ հոդվածով առաջարկվող և Օրենքը նոր 12</w:t>
            </w:r>
            <w:r w:rsidRPr="00F61E27">
              <w:rPr>
                <w:rFonts w:ascii="Cambria Math" w:hAnsi="Cambria Math" w:cs="Cambria Math"/>
                <w:sz w:val="24"/>
                <w:szCs w:val="24"/>
                <w:lang w:val="hy-AM"/>
              </w:rPr>
              <w:t>․</w:t>
            </w:r>
            <w:r w:rsidRPr="00F61E27">
              <w:rPr>
                <w:rFonts w:ascii="GHEA Grapalat" w:hAnsi="GHEA Grapalat" w:cs="Sylfaen"/>
                <w:sz w:val="24"/>
                <w:szCs w:val="24"/>
                <w:lang w:val="hy-AM"/>
              </w:rPr>
              <w:t>1 հոդվածով լրացվող ու վերջինիս 1-ին մասում տեղ գտած «(1-ից 4-րդ դասի)» եզրույթի ամրագրումը՝ հաշվի առնելով վերջինիս բացակայությունը Նախագծի այլ համապատասխան կարգավորումներում։</w:t>
            </w:r>
          </w:p>
        </w:tc>
        <w:tc>
          <w:tcPr>
            <w:tcW w:w="6480" w:type="dxa"/>
            <w:tcBorders>
              <w:top w:val="outset" w:sz="6" w:space="0" w:color="auto"/>
              <w:left w:val="outset" w:sz="6" w:space="0" w:color="auto"/>
              <w:bottom w:val="outset" w:sz="6" w:space="0" w:color="auto"/>
              <w:right w:val="outset" w:sz="6" w:space="0" w:color="auto"/>
            </w:tcBorders>
          </w:tcPr>
          <w:p w:rsidR="00284072" w:rsidRPr="00F61E27" w:rsidRDefault="00284072"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5F3BFC" w:rsidRPr="00F61E27" w:rsidRDefault="00284072" w:rsidP="009D6BEF">
            <w:pPr>
              <w:spacing w:after="0" w:line="360" w:lineRule="auto"/>
              <w:ind w:left="165" w:right="177" w:firstLine="225"/>
              <w:jc w:val="both"/>
              <w:rPr>
                <w:rFonts w:ascii="GHEA Grapalat" w:eastAsia="Times New Roman" w:hAnsi="GHEA Grapalat"/>
                <w:b/>
                <w:sz w:val="24"/>
                <w:szCs w:val="24"/>
                <w:lang w:val="hy-AM"/>
              </w:rPr>
            </w:pPr>
            <w:r w:rsidRPr="00F61E27">
              <w:rPr>
                <w:rFonts w:ascii="GHEA Grapalat" w:hAnsi="GHEA Grapalat" w:cs="Sylfaen"/>
                <w:sz w:val="24"/>
                <w:szCs w:val="24"/>
                <w:lang w:val="hy-AM"/>
              </w:rPr>
              <w:t>Նախագծի 9-րդ հոդվածով առաջարկվող և Օրենքը նոր 12</w:t>
            </w:r>
            <w:r w:rsidRPr="00F61E27">
              <w:rPr>
                <w:rFonts w:ascii="Cambria Math" w:hAnsi="Cambria Math" w:cs="Cambria Math"/>
                <w:sz w:val="24"/>
                <w:szCs w:val="24"/>
                <w:lang w:val="hy-AM"/>
              </w:rPr>
              <w:t>․</w:t>
            </w:r>
            <w:r w:rsidRPr="00F61E27">
              <w:rPr>
                <w:rFonts w:ascii="GHEA Grapalat" w:hAnsi="GHEA Grapalat" w:cs="Sylfaen"/>
                <w:sz w:val="24"/>
                <w:szCs w:val="24"/>
                <w:lang w:val="hy-AM"/>
              </w:rPr>
              <w:t xml:space="preserve">1 հոդվածով լրացվող ու վերջինիս 1-ին մասում տեղ գտած «(1-ից 4-րդ դասի)» եզրույթը հանվել է, ըստ անհրաժեշտության կլրացվի թափոնների կառավարման ոլորտը կանոնակարգող </w:t>
            </w:r>
            <w:r w:rsidR="00027FBF" w:rsidRPr="00F61E27">
              <w:rPr>
                <w:rFonts w:ascii="GHEA Grapalat" w:hAnsi="GHEA Grapalat" w:cs="Sylfaen"/>
                <w:sz w:val="24"/>
                <w:szCs w:val="24"/>
                <w:lang w:val="hy-AM"/>
              </w:rPr>
              <w:t xml:space="preserve">համապատասխան </w:t>
            </w:r>
            <w:r w:rsidRPr="00F61E27">
              <w:rPr>
                <w:rFonts w:ascii="GHEA Grapalat" w:hAnsi="GHEA Grapalat" w:cs="Sylfaen"/>
                <w:sz w:val="24"/>
                <w:szCs w:val="24"/>
                <w:lang w:val="hy-AM"/>
              </w:rPr>
              <w:t xml:space="preserve">ենթաօրենսդրական իրավական ակտերում։ </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pStyle w:val="ListParagraph"/>
              <w:tabs>
                <w:tab w:val="left" w:pos="420"/>
              </w:tabs>
              <w:spacing w:line="360" w:lineRule="auto"/>
              <w:ind w:left="330" w:right="117"/>
              <w:jc w:val="both"/>
              <w:rPr>
                <w:rFonts w:ascii="GHEA Grapalat" w:hAnsi="GHEA Grapalat" w:cs="Sylfaen"/>
                <w:lang w:val="hy-AM"/>
              </w:rPr>
            </w:pPr>
            <w:r w:rsidRPr="00F61E27">
              <w:rPr>
                <w:rFonts w:ascii="GHEA Grapalat" w:hAnsi="GHEA Grapalat" w:cs="Sylfaen"/>
                <w:lang w:val="hy-AM"/>
              </w:rPr>
              <w:t>11.</w:t>
            </w:r>
            <w:r w:rsidRPr="00F61E27">
              <w:rPr>
                <w:rFonts w:ascii="GHEA Grapalat" w:hAnsi="GHEA Grapalat" w:cs="Sylfaen"/>
                <w:lang w:val="hy-AM"/>
              </w:rPr>
              <w:tab/>
              <w:t>Անհրաժեշտ է խմբագրել Նախագծի 9-րդ հոդվածով առաջարկվող և Օրենքը նոր 12</w:t>
            </w:r>
            <w:r w:rsidRPr="00F61E27">
              <w:rPr>
                <w:rFonts w:ascii="Cambria Math" w:hAnsi="Cambria Math" w:cs="Cambria Math"/>
                <w:lang w:val="hy-AM"/>
              </w:rPr>
              <w:t>․</w:t>
            </w:r>
            <w:r w:rsidRPr="00F61E27">
              <w:rPr>
                <w:rFonts w:ascii="GHEA Grapalat" w:hAnsi="GHEA Grapalat" w:cs="Sylfaen"/>
                <w:lang w:val="hy-AM"/>
              </w:rPr>
              <w:t xml:space="preserve">1 </w:t>
            </w:r>
            <w:r w:rsidRPr="00F61E27">
              <w:rPr>
                <w:rFonts w:ascii="GHEA Grapalat" w:hAnsi="GHEA Grapalat" w:cs="GHEA Grapalat"/>
                <w:lang w:val="hy-AM"/>
              </w:rPr>
              <w:t>հոդվածով</w:t>
            </w:r>
            <w:r w:rsidRPr="00F61E27">
              <w:rPr>
                <w:rFonts w:ascii="GHEA Grapalat" w:hAnsi="GHEA Grapalat" w:cs="Sylfaen"/>
                <w:lang w:val="hy-AM"/>
              </w:rPr>
              <w:t xml:space="preserve"> </w:t>
            </w:r>
            <w:r w:rsidRPr="00F61E27">
              <w:rPr>
                <w:rFonts w:ascii="GHEA Grapalat" w:hAnsi="GHEA Grapalat" w:cs="GHEA Grapalat"/>
                <w:lang w:val="hy-AM"/>
              </w:rPr>
              <w:t>լրացվող</w:t>
            </w:r>
            <w:r w:rsidRPr="00F61E27">
              <w:rPr>
                <w:rFonts w:ascii="GHEA Grapalat" w:hAnsi="GHEA Grapalat" w:cs="Sylfaen"/>
                <w:lang w:val="hy-AM"/>
              </w:rPr>
              <w:t xml:space="preserve"> </w:t>
            </w:r>
            <w:r w:rsidRPr="00F61E27">
              <w:rPr>
                <w:rFonts w:ascii="GHEA Grapalat" w:hAnsi="GHEA Grapalat" w:cs="GHEA Grapalat"/>
                <w:lang w:val="hy-AM"/>
              </w:rPr>
              <w:t>ու</w:t>
            </w:r>
            <w:r w:rsidRPr="00F61E27">
              <w:rPr>
                <w:rFonts w:ascii="GHEA Grapalat" w:hAnsi="GHEA Grapalat" w:cs="Sylfaen"/>
                <w:lang w:val="hy-AM"/>
              </w:rPr>
              <w:t xml:space="preserve"> </w:t>
            </w:r>
            <w:r w:rsidRPr="00F61E27">
              <w:rPr>
                <w:rFonts w:ascii="GHEA Grapalat" w:hAnsi="GHEA Grapalat" w:cs="GHEA Grapalat"/>
                <w:lang w:val="hy-AM"/>
              </w:rPr>
              <w:t>վեր</w:t>
            </w:r>
            <w:r w:rsidRPr="00F61E27">
              <w:rPr>
                <w:rFonts w:ascii="GHEA Grapalat" w:hAnsi="GHEA Grapalat" w:cs="Sylfaen"/>
                <w:lang w:val="hy-AM"/>
              </w:rPr>
              <w:t>ջինիս 2-րդ մասում տեղ գտած «հոդվածի 1-ին մասով սահմանված» հղումը՝ հաշվի առնելով, որ նշված հոդվածի 1-ին մասում որևէ գործունեության տեսակ սահմանված չէ։</w:t>
            </w:r>
          </w:p>
        </w:tc>
        <w:tc>
          <w:tcPr>
            <w:tcW w:w="6480" w:type="dxa"/>
            <w:tcBorders>
              <w:top w:val="outset" w:sz="6" w:space="0" w:color="auto"/>
              <w:left w:val="outset" w:sz="6" w:space="0" w:color="auto"/>
              <w:bottom w:val="outset" w:sz="6" w:space="0" w:color="auto"/>
              <w:right w:val="outset" w:sz="6" w:space="0" w:color="auto"/>
            </w:tcBorders>
          </w:tcPr>
          <w:p w:rsidR="0030038F" w:rsidRPr="00F61E27" w:rsidRDefault="0030038F"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30038F" w:rsidRPr="00F61E27" w:rsidRDefault="0030038F"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Նախագծի 9-րդ հոդվածով առաջարկվող և Օրենքը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1 հոդվածով լրացվող ու վերջինիս 2-րդ մասում տեղ գտած «հոդվածի 1-ին մասով սահմանված» հղումը փոխարինվել է</w:t>
            </w:r>
            <w:r w:rsidRPr="00F61E27">
              <w:rPr>
                <w:rFonts w:ascii="GHEA Grapalat" w:hAnsi="GHEA Grapalat" w:cs="Arial"/>
                <w:color w:val="000000" w:themeColor="text1"/>
                <w:sz w:val="24"/>
                <w:szCs w:val="24"/>
                <w:lang w:val="hy-AM"/>
              </w:rPr>
              <w:t xml:space="preserve"> Օրենքի 4-րդ հոդվածի</w:t>
            </w:r>
            <w:r w:rsidRPr="00F61E27">
              <w:rPr>
                <w:rFonts w:ascii="GHEA Grapalat" w:hAnsi="GHEA Grapalat"/>
                <w:color w:val="000000" w:themeColor="text1"/>
                <w:sz w:val="24"/>
                <w:szCs w:val="24"/>
                <w:lang w:val="hy-AM"/>
              </w:rPr>
              <w:t xml:space="preserve"> 1-</w:t>
            </w:r>
            <w:r w:rsidRPr="00F61E27">
              <w:rPr>
                <w:rFonts w:ascii="GHEA Grapalat" w:hAnsi="GHEA Grapalat" w:cs="Arial"/>
                <w:color w:val="000000" w:themeColor="text1"/>
                <w:sz w:val="24"/>
                <w:szCs w:val="24"/>
                <w:lang w:val="hy-AM"/>
              </w:rPr>
              <w:t>ին</w:t>
            </w:r>
            <w:r w:rsidRPr="00F61E27">
              <w:rPr>
                <w:rFonts w:ascii="GHEA Grapalat" w:hAnsi="GHEA Grapalat"/>
                <w:color w:val="000000" w:themeColor="text1"/>
                <w:sz w:val="24"/>
                <w:szCs w:val="24"/>
                <w:lang w:val="hy-AM"/>
              </w:rPr>
              <w:t xml:space="preserve"> </w:t>
            </w:r>
            <w:r w:rsidRPr="00F61E27">
              <w:rPr>
                <w:rFonts w:ascii="GHEA Grapalat" w:hAnsi="GHEA Grapalat" w:cs="Arial"/>
                <w:color w:val="000000" w:themeColor="text1"/>
                <w:sz w:val="24"/>
                <w:szCs w:val="24"/>
                <w:lang w:val="hy-AM"/>
              </w:rPr>
              <w:t xml:space="preserve">մասի </w:t>
            </w:r>
            <w:r w:rsidRPr="00F61E27">
              <w:rPr>
                <w:rFonts w:ascii="GHEA Grapalat" w:hAnsi="GHEA Grapalat"/>
                <w:color w:val="000000" w:themeColor="text1"/>
                <w:sz w:val="24"/>
                <w:szCs w:val="24"/>
                <w:lang w:val="hy-AM"/>
              </w:rPr>
              <w:t xml:space="preserve"> 4-րդ պարբերությամբ եզրույթին կատարվող հղումով, ինչով սահմանվում են թափոնների գործածության գործունեության </w:t>
            </w:r>
            <w:r w:rsidRPr="00F61E27">
              <w:rPr>
                <w:rFonts w:ascii="GHEA Grapalat" w:hAnsi="GHEA Grapalat" w:cs="Sylfaen"/>
                <w:sz w:val="24"/>
                <w:szCs w:val="24"/>
                <w:lang w:val="hy-AM"/>
              </w:rPr>
              <w:t>(</w:t>
            </w:r>
            <w:r w:rsidRPr="00F61E27">
              <w:rPr>
                <w:rFonts w:ascii="GHEA Grapalat" w:hAnsi="GHEA Grapalat"/>
                <w:color w:val="000000" w:themeColor="text1"/>
                <w:sz w:val="24"/>
                <w:szCs w:val="24"/>
                <w:lang w:val="hy-AM"/>
              </w:rPr>
              <w:t>գործողությունների</w:t>
            </w:r>
            <w:r w:rsidRPr="00F61E27">
              <w:rPr>
                <w:rFonts w:ascii="GHEA Grapalat" w:hAnsi="GHEA Grapalat" w:cs="Sylfaen"/>
                <w:sz w:val="24"/>
                <w:szCs w:val="24"/>
                <w:lang w:val="hy-AM"/>
              </w:rPr>
              <w:t>)</w:t>
            </w:r>
            <w:r w:rsidRPr="00F61E27">
              <w:rPr>
                <w:rFonts w:ascii="GHEA Grapalat" w:hAnsi="GHEA Grapalat"/>
                <w:color w:val="000000" w:themeColor="text1"/>
                <w:sz w:val="24"/>
                <w:szCs w:val="24"/>
                <w:lang w:val="hy-AM"/>
              </w:rPr>
              <w:t xml:space="preserve"> տեսակները։</w:t>
            </w:r>
          </w:p>
          <w:p w:rsidR="005F3BFC" w:rsidRPr="00F61E27" w:rsidRDefault="005F3BFC" w:rsidP="009D6BEF">
            <w:pPr>
              <w:spacing w:after="0" w:line="360" w:lineRule="auto"/>
              <w:ind w:left="120" w:right="177" w:firstLine="270"/>
              <w:jc w:val="center"/>
              <w:rPr>
                <w:rFonts w:ascii="GHEA Grapalat" w:eastAsia="Times New Roman" w:hAnsi="GHEA Grapalat"/>
                <w:b/>
                <w:sz w:val="24"/>
                <w:szCs w:val="24"/>
                <w:lang w:val="hy-AM"/>
              </w:rPr>
            </w:pP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pStyle w:val="ListParagraph"/>
              <w:tabs>
                <w:tab w:val="left" w:pos="420"/>
              </w:tabs>
              <w:spacing w:line="360" w:lineRule="auto"/>
              <w:ind w:left="330" w:right="117"/>
              <w:jc w:val="both"/>
              <w:rPr>
                <w:rFonts w:ascii="GHEA Grapalat" w:hAnsi="GHEA Grapalat" w:cs="Sylfaen"/>
                <w:lang w:val="hy-AM"/>
              </w:rPr>
            </w:pPr>
            <w:r w:rsidRPr="00F61E27">
              <w:rPr>
                <w:rFonts w:ascii="GHEA Grapalat" w:hAnsi="GHEA Grapalat" w:cs="Sylfaen"/>
                <w:lang w:val="hy-AM"/>
              </w:rPr>
              <w:t>12.</w:t>
            </w:r>
            <w:r w:rsidRPr="00F61E27">
              <w:rPr>
                <w:rFonts w:ascii="GHEA Grapalat" w:hAnsi="GHEA Grapalat" w:cs="Sylfaen"/>
                <w:lang w:val="hy-AM"/>
              </w:rPr>
              <w:tab/>
              <w:t>Ճշգրտման և հստակեցման կարիք ունի Նախագծի 9-րդ հոդվածով ներկայացված և Օրենքը նոր 12</w:t>
            </w:r>
            <w:r w:rsidRPr="00F61E27">
              <w:rPr>
                <w:rFonts w:ascii="Cambria Math" w:hAnsi="Cambria Math" w:cs="Cambria Math"/>
                <w:lang w:val="hy-AM"/>
              </w:rPr>
              <w:t>․</w:t>
            </w:r>
            <w:r w:rsidRPr="00F61E27">
              <w:rPr>
                <w:rFonts w:ascii="GHEA Grapalat" w:hAnsi="GHEA Grapalat" w:cs="Sylfaen"/>
                <w:lang w:val="hy-AM"/>
              </w:rPr>
              <w:t xml:space="preserve">1 </w:t>
            </w:r>
            <w:r w:rsidRPr="00F61E27">
              <w:rPr>
                <w:rFonts w:ascii="GHEA Grapalat" w:hAnsi="GHEA Grapalat" w:cs="GHEA Grapalat"/>
                <w:lang w:val="hy-AM"/>
              </w:rPr>
              <w:t>հոդվածով</w:t>
            </w:r>
            <w:r w:rsidRPr="00F61E27">
              <w:rPr>
                <w:rFonts w:ascii="GHEA Grapalat" w:hAnsi="GHEA Grapalat" w:cs="Sylfaen"/>
                <w:lang w:val="hy-AM"/>
              </w:rPr>
              <w:t xml:space="preserve"> </w:t>
            </w:r>
            <w:r w:rsidRPr="00F61E27">
              <w:rPr>
                <w:rFonts w:ascii="GHEA Grapalat" w:hAnsi="GHEA Grapalat" w:cs="GHEA Grapalat"/>
                <w:lang w:val="hy-AM"/>
              </w:rPr>
              <w:t>լրացվող</w:t>
            </w:r>
            <w:r w:rsidRPr="00F61E27">
              <w:rPr>
                <w:rFonts w:ascii="GHEA Grapalat" w:hAnsi="GHEA Grapalat" w:cs="Sylfaen"/>
                <w:lang w:val="hy-AM"/>
              </w:rPr>
              <w:t xml:space="preserve"> </w:t>
            </w:r>
            <w:r w:rsidRPr="00F61E27">
              <w:rPr>
                <w:rFonts w:ascii="GHEA Grapalat" w:hAnsi="GHEA Grapalat" w:cs="GHEA Grapalat"/>
                <w:lang w:val="hy-AM"/>
              </w:rPr>
              <w:t>ու</w:t>
            </w:r>
            <w:r w:rsidRPr="00F61E27">
              <w:rPr>
                <w:rFonts w:ascii="GHEA Grapalat" w:hAnsi="GHEA Grapalat" w:cs="Sylfaen"/>
                <w:lang w:val="hy-AM"/>
              </w:rPr>
              <w:t xml:space="preserve"> </w:t>
            </w:r>
            <w:r w:rsidRPr="00F61E27">
              <w:rPr>
                <w:rFonts w:ascii="GHEA Grapalat" w:hAnsi="GHEA Grapalat" w:cs="GHEA Grapalat"/>
                <w:lang w:val="hy-AM"/>
              </w:rPr>
              <w:t>վերջինիս</w:t>
            </w:r>
            <w:r w:rsidRPr="00F61E27">
              <w:rPr>
                <w:rFonts w:ascii="GHEA Grapalat" w:hAnsi="GHEA Grapalat" w:cs="Sylfaen"/>
                <w:lang w:val="hy-AM"/>
              </w:rPr>
              <w:t xml:space="preserve"> 4-</w:t>
            </w:r>
            <w:r w:rsidRPr="00F61E27">
              <w:rPr>
                <w:rFonts w:ascii="GHEA Grapalat" w:hAnsi="GHEA Grapalat" w:cs="GHEA Grapalat"/>
                <w:lang w:val="hy-AM"/>
              </w:rPr>
              <w:t>րդ</w:t>
            </w:r>
            <w:r w:rsidRPr="00F61E27">
              <w:rPr>
                <w:rFonts w:ascii="GHEA Grapalat" w:hAnsi="GHEA Grapalat" w:cs="Sylfaen"/>
                <w:lang w:val="hy-AM"/>
              </w:rPr>
              <w:t xml:space="preserve"> </w:t>
            </w:r>
            <w:r w:rsidRPr="00F61E27">
              <w:rPr>
                <w:rFonts w:ascii="GHEA Grapalat" w:hAnsi="GHEA Grapalat" w:cs="GHEA Grapalat"/>
                <w:lang w:val="hy-AM"/>
              </w:rPr>
              <w:t>մասում</w:t>
            </w:r>
            <w:r w:rsidRPr="00F61E27">
              <w:rPr>
                <w:rFonts w:ascii="GHEA Grapalat" w:hAnsi="GHEA Grapalat" w:cs="Sylfaen"/>
                <w:lang w:val="hy-AM"/>
              </w:rPr>
              <w:t xml:space="preserve"> </w:t>
            </w:r>
            <w:r w:rsidRPr="00F61E27">
              <w:rPr>
                <w:rFonts w:ascii="GHEA Grapalat" w:hAnsi="GHEA Grapalat" w:cs="GHEA Grapalat"/>
                <w:lang w:val="hy-AM"/>
              </w:rPr>
              <w:t>առկա</w:t>
            </w:r>
            <w:r w:rsidRPr="00F61E27">
              <w:rPr>
                <w:rFonts w:ascii="GHEA Grapalat" w:hAnsi="GHEA Grapalat" w:cs="Sylfaen"/>
                <w:lang w:val="hy-AM"/>
              </w:rPr>
              <w:t xml:space="preserve"> </w:t>
            </w:r>
            <w:r w:rsidRPr="00F61E27">
              <w:rPr>
                <w:rFonts w:ascii="GHEA Grapalat" w:hAnsi="GHEA Grapalat" w:cs="GHEA Grapalat"/>
                <w:lang w:val="hy-AM"/>
              </w:rPr>
              <w:t>«սույն</w:t>
            </w:r>
            <w:r w:rsidRPr="00F61E27">
              <w:rPr>
                <w:rFonts w:ascii="GHEA Grapalat" w:hAnsi="GHEA Grapalat" w:cs="Sylfaen"/>
                <w:lang w:val="hy-AM"/>
              </w:rPr>
              <w:t xml:space="preserve"> </w:t>
            </w:r>
            <w:r w:rsidRPr="00F61E27">
              <w:rPr>
                <w:rFonts w:ascii="GHEA Grapalat" w:hAnsi="GHEA Grapalat" w:cs="GHEA Grapalat"/>
                <w:lang w:val="hy-AM"/>
              </w:rPr>
              <w:t>օրենքով»</w:t>
            </w:r>
            <w:r w:rsidRPr="00F61E27">
              <w:rPr>
                <w:rFonts w:ascii="GHEA Grapalat" w:hAnsi="GHEA Grapalat" w:cs="Sylfaen"/>
                <w:lang w:val="hy-AM"/>
              </w:rPr>
              <w:t xml:space="preserve"> </w:t>
            </w:r>
            <w:r w:rsidRPr="00F61E27">
              <w:rPr>
                <w:rFonts w:ascii="GHEA Grapalat" w:hAnsi="GHEA Grapalat" w:cs="GHEA Grapalat"/>
                <w:lang w:val="hy-AM"/>
              </w:rPr>
              <w:t>եզրույթը՝</w:t>
            </w:r>
            <w:r w:rsidRPr="00F61E27">
              <w:rPr>
                <w:rFonts w:ascii="GHEA Grapalat" w:hAnsi="GHEA Grapalat" w:cs="Sylfaen"/>
                <w:lang w:val="hy-AM"/>
              </w:rPr>
              <w:t xml:space="preserve"> </w:t>
            </w:r>
            <w:r w:rsidRPr="00F61E27">
              <w:rPr>
                <w:rFonts w:ascii="GHEA Grapalat" w:hAnsi="GHEA Grapalat" w:cs="GHEA Grapalat"/>
                <w:lang w:val="hy-AM"/>
              </w:rPr>
              <w:t>հաշվի</w:t>
            </w:r>
            <w:r w:rsidRPr="00F61E27">
              <w:rPr>
                <w:rFonts w:ascii="GHEA Grapalat" w:hAnsi="GHEA Grapalat" w:cs="Sylfaen"/>
                <w:lang w:val="hy-AM"/>
              </w:rPr>
              <w:t xml:space="preserve"> </w:t>
            </w:r>
            <w:r w:rsidRPr="00F61E27">
              <w:rPr>
                <w:rFonts w:ascii="GHEA Grapalat" w:hAnsi="GHEA Grapalat" w:cs="GHEA Grapalat"/>
                <w:lang w:val="hy-AM"/>
              </w:rPr>
              <w:t>առնելով</w:t>
            </w:r>
            <w:r w:rsidRPr="00F61E27">
              <w:rPr>
                <w:rFonts w:ascii="GHEA Grapalat" w:hAnsi="GHEA Grapalat" w:cs="Sylfaen"/>
                <w:lang w:val="hy-AM"/>
              </w:rPr>
              <w:t xml:space="preserve">, </w:t>
            </w:r>
            <w:r w:rsidRPr="00F61E27">
              <w:rPr>
                <w:rFonts w:ascii="GHEA Grapalat" w:hAnsi="GHEA Grapalat" w:cs="GHEA Grapalat"/>
                <w:lang w:val="hy-AM"/>
              </w:rPr>
              <w:t>որ</w:t>
            </w:r>
            <w:r w:rsidRPr="00F61E27">
              <w:rPr>
                <w:rFonts w:ascii="GHEA Grapalat" w:hAnsi="GHEA Grapalat" w:cs="Sylfaen"/>
                <w:lang w:val="hy-AM"/>
              </w:rPr>
              <w:t xml:space="preserve"> </w:t>
            </w:r>
            <w:r w:rsidRPr="00F61E27">
              <w:rPr>
                <w:rFonts w:ascii="GHEA Grapalat" w:hAnsi="GHEA Grapalat" w:cs="GHEA Grapalat"/>
                <w:lang w:val="hy-AM"/>
              </w:rPr>
              <w:t>լիցենզիայի</w:t>
            </w:r>
            <w:r w:rsidRPr="00F61E27">
              <w:rPr>
                <w:rFonts w:ascii="GHEA Grapalat" w:hAnsi="GHEA Grapalat" w:cs="Sylfaen"/>
                <w:lang w:val="hy-AM"/>
              </w:rPr>
              <w:t xml:space="preserve"> </w:t>
            </w:r>
            <w:r w:rsidRPr="00F61E27">
              <w:rPr>
                <w:rFonts w:ascii="GHEA Grapalat" w:hAnsi="GHEA Grapalat" w:cs="GHEA Grapalat"/>
                <w:lang w:val="hy-AM"/>
              </w:rPr>
              <w:t>կամ</w:t>
            </w:r>
            <w:r w:rsidRPr="00F61E27">
              <w:rPr>
                <w:rFonts w:ascii="GHEA Grapalat" w:hAnsi="GHEA Grapalat" w:cs="Sylfaen"/>
                <w:lang w:val="hy-AM"/>
              </w:rPr>
              <w:t xml:space="preserve"> </w:t>
            </w:r>
            <w:r w:rsidRPr="00F61E27">
              <w:rPr>
                <w:rFonts w:ascii="GHEA Grapalat" w:hAnsi="GHEA Grapalat" w:cs="GHEA Grapalat"/>
                <w:lang w:val="hy-AM"/>
              </w:rPr>
              <w:t>լիցենզիայի</w:t>
            </w:r>
            <w:r w:rsidRPr="00F61E27">
              <w:rPr>
                <w:rFonts w:ascii="GHEA Grapalat" w:hAnsi="GHEA Grapalat" w:cs="Sylfaen"/>
                <w:lang w:val="hy-AM"/>
              </w:rPr>
              <w:t xml:space="preserve"> </w:t>
            </w:r>
            <w:r w:rsidRPr="00F61E27">
              <w:rPr>
                <w:rFonts w:ascii="GHEA Grapalat" w:hAnsi="GHEA Grapalat" w:cs="GHEA Grapalat"/>
                <w:lang w:val="hy-AM"/>
              </w:rPr>
              <w:t>ներդիրի</w:t>
            </w:r>
            <w:r w:rsidRPr="00F61E27">
              <w:rPr>
                <w:rFonts w:ascii="GHEA Grapalat" w:hAnsi="GHEA Grapalat" w:cs="Sylfaen"/>
                <w:lang w:val="hy-AM"/>
              </w:rPr>
              <w:t xml:space="preserve"> </w:t>
            </w:r>
            <w:r w:rsidRPr="00F61E27">
              <w:rPr>
                <w:rFonts w:ascii="GHEA Grapalat" w:hAnsi="GHEA Grapalat" w:cs="GHEA Grapalat"/>
                <w:lang w:val="hy-AM"/>
              </w:rPr>
              <w:t>վերաձևակերպման</w:t>
            </w:r>
            <w:r w:rsidRPr="00F61E27">
              <w:rPr>
                <w:rFonts w:ascii="GHEA Grapalat" w:hAnsi="GHEA Grapalat" w:cs="Sylfaen"/>
                <w:lang w:val="hy-AM"/>
              </w:rPr>
              <w:t xml:space="preserve">, </w:t>
            </w:r>
            <w:r w:rsidRPr="00F61E27">
              <w:rPr>
                <w:rFonts w:ascii="GHEA Grapalat" w:hAnsi="GHEA Grapalat" w:cs="GHEA Grapalat"/>
                <w:lang w:val="hy-AM"/>
              </w:rPr>
              <w:t>կասեցման</w:t>
            </w:r>
            <w:r w:rsidRPr="00F61E27">
              <w:rPr>
                <w:rFonts w:ascii="GHEA Grapalat" w:hAnsi="GHEA Grapalat" w:cs="Sylfaen"/>
                <w:lang w:val="hy-AM"/>
              </w:rPr>
              <w:t xml:space="preserve">, </w:t>
            </w:r>
            <w:r w:rsidRPr="00F61E27">
              <w:rPr>
                <w:rFonts w:ascii="GHEA Grapalat" w:hAnsi="GHEA Grapalat" w:cs="GHEA Grapalat"/>
                <w:lang w:val="hy-AM"/>
              </w:rPr>
              <w:t>դադարեցման</w:t>
            </w:r>
            <w:r w:rsidRPr="00F61E27">
              <w:rPr>
                <w:rFonts w:ascii="GHEA Grapalat" w:hAnsi="GHEA Grapalat" w:cs="Sylfaen"/>
                <w:lang w:val="hy-AM"/>
              </w:rPr>
              <w:t xml:space="preserve">, </w:t>
            </w:r>
            <w:r w:rsidRPr="00F61E27">
              <w:rPr>
                <w:rFonts w:ascii="GHEA Grapalat" w:hAnsi="GHEA Grapalat" w:cs="GHEA Grapalat"/>
                <w:lang w:val="hy-AM"/>
              </w:rPr>
              <w:lastRenderedPageBreak/>
              <w:t>նոր</w:t>
            </w:r>
            <w:r w:rsidRPr="00F61E27">
              <w:rPr>
                <w:rFonts w:ascii="GHEA Grapalat" w:hAnsi="GHEA Grapalat" w:cs="Sylfaen"/>
                <w:lang w:val="hy-AM"/>
              </w:rPr>
              <w:t xml:space="preserve"> </w:t>
            </w:r>
            <w:r w:rsidRPr="00F61E27">
              <w:rPr>
                <w:rFonts w:ascii="GHEA Grapalat" w:hAnsi="GHEA Grapalat" w:cs="GHEA Grapalat"/>
                <w:lang w:val="hy-AM"/>
              </w:rPr>
              <w:t>ներդիրի</w:t>
            </w:r>
            <w:r w:rsidRPr="00F61E27">
              <w:rPr>
                <w:rFonts w:ascii="GHEA Grapalat" w:hAnsi="GHEA Grapalat" w:cs="Sylfaen"/>
                <w:lang w:val="hy-AM"/>
              </w:rPr>
              <w:t xml:space="preserve"> </w:t>
            </w:r>
            <w:r w:rsidRPr="00F61E27">
              <w:rPr>
                <w:rFonts w:ascii="GHEA Grapalat" w:hAnsi="GHEA Grapalat" w:cs="GHEA Grapalat"/>
                <w:lang w:val="hy-AM"/>
              </w:rPr>
              <w:t>տրամադր</w:t>
            </w:r>
            <w:r w:rsidRPr="00F61E27">
              <w:rPr>
                <w:rFonts w:ascii="GHEA Grapalat" w:hAnsi="GHEA Grapalat" w:cs="Sylfaen"/>
                <w:lang w:val="hy-AM"/>
              </w:rPr>
              <w:t>ման վերաբերյալ համապատասխան կարգավորումները Նախագծում և Օրենքում բացակայում են։</w:t>
            </w:r>
          </w:p>
        </w:tc>
        <w:tc>
          <w:tcPr>
            <w:tcW w:w="6480" w:type="dxa"/>
            <w:tcBorders>
              <w:top w:val="outset" w:sz="6" w:space="0" w:color="auto"/>
              <w:left w:val="outset" w:sz="6" w:space="0" w:color="auto"/>
              <w:bottom w:val="outset" w:sz="6" w:space="0" w:color="auto"/>
              <w:right w:val="outset" w:sz="6" w:space="0" w:color="auto"/>
            </w:tcBorders>
          </w:tcPr>
          <w:p w:rsidR="0030038F" w:rsidRPr="00F61E27" w:rsidRDefault="0030038F"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lastRenderedPageBreak/>
              <w:t>Ընդունվել է</w:t>
            </w:r>
          </w:p>
          <w:p w:rsidR="0030038F" w:rsidRPr="00F61E27" w:rsidRDefault="0030038F"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Նախագծի 9-րդ հոդվածով ներկայացված և Օրենքը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1 հոդվածով լրացվող ու վերջինիս 4-րդ մասում առկա «սույն օրենքով» եզրույթը հանվել է։</w:t>
            </w:r>
          </w:p>
          <w:p w:rsidR="005F3BFC" w:rsidRPr="00F61E27" w:rsidRDefault="005F3BFC" w:rsidP="009D6BEF">
            <w:pPr>
              <w:spacing w:after="0" w:line="360" w:lineRule="auto"/>
              <w:ind w:left="120" w:right="177" w:firstLine="270"/>
              <w:jc w:val="center"/>
              <w:rPr>
                <w:rFonts w:ascii="GHEA Grapalat" w:eastAsia="Times New Roman" w:hAnsi="GHEA Grapalat"/>
                <w:b/>
                <w:sz w:val="24"/>
                <w:szCs w:val="24"/>
                <w:lang w:val="hy-AM"/>
              </w:rPr>
            </w:pP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pStyle w:val="ListParagraph"/>
              <w:spacing w:line="360" w:lineRule="auto"/>
              <w:ind w:left="360" w:right="165"/>
              <w:jc w:val="both"/>
              <w:rPr>
                <w:rFonts w:ascii="GHEA Grapalat" w:hAnsi="GHEA Grapalat"/>
                <w:lang w:val="hy-AM"/>
              </w:rPr>
            </w:pPr>
            <w:r w:rsidRPr="00F61E27">
              <w:rPr>
                <w:rFonts w:ascii="GHEA Grapalat" w:hAnsi="GHEA Grapalat"/>
                <w:lang w:val="hy-AM"/>
              </w:rPr>
              <w:lastRenderedPageBreak/>
              <w:t>13.</w:t>
            </w:r>
            <w:r w:rsidRPr="00F61E27">
              <w:rPr>
                <w:rFonts w:ascii="GHEA Grapalat" w:hAnsi="GHEA Grapalat"/>
                <w:lang w:val="hy-AM"/>
              </w:rPr>
              <w:tab/>
              <w:t>Անհրաժեշտ է պարզաբանել Նախագծի 9-րդ հոդվածով ներկայացված և Օրենքը նոր 12</w:t>
            </w:r>
            <w:r w:rsidRPr="00F61E27">
              <w:rPr>
                <w:rFonts w:ascii="Cambria Math" w:hAnsi="Cambria Math" w:cs="Cambria Math"/>
                <w:lang w:val="hy-AM"/>
              </w:rPr>
              <w:t>․</w:t>
            </w:r>
            <w:r w:rsidRPr="00F61E27">
              <w:rPr>
                <w:rFonts w:ascii="GHEA Grapalat" w:hAnsi="GHEA Grapalat"/>
                <w:lang w:val="hy-AM"/>
              </w:rPr>
              <w:t xml:space="preserve">1 </w:t>
            </w:r>
            <w:r w:rsidRPr="00F61E27">
              <w:rPr>
                <w:rFonts w:ascii="GHEA Grapalat" w:hAnsi="GHEA Grapalat" w:cs="GHEA Grapalat"/>
                <w:lang w:val="hy-AM"/>
              </w:rPr>
              <w:t>հոդվածով</w:t>
            </w:r>
            <w:r w:rsidRPr="00F61E27">
              <w:rPr>
                <w:rFonts w:ascii="GHEA Grapalat" w:hAnsi="GHEA Grapalat"/>
                <w:lang w:val="hy-AM"/>
              </w:rPr>
              <w:t xml:space="preserve"> </w:t>
            </w:r>
            <w:r w:rsidRPr="00F61E27">
              <w:rPr>
                <w:rFonts w:ascii="GHEA Grapalat" w:hAnsi="GHEA Grapalat" w:cs="GHEA Grapalat"/>
                <w:lang w:val="hy-AM"/>
              </w:rPr>
              <w:t>լրացվող</w:t>
            </w:r>
            <w:r w:rsidRPr="00F61E27">
              <w:rPr>
                <w:rFonts w:ascii="GHEA Grapalat" w:hAnsi="GHEA Grapalat"/>
                <w:lang w:val="hy-AM"/>
              </w:rPr>
              <w:t xml:space="preserve"> </w:t>
            </w:r>
            <w:r w:rsidRPr="00F61E27">
              <w:rPr>
                <w:rFonts w:ascii="GHEA Grapalat" w:hAnsi="GHEA Grapalat" w:cs="GHEA Grapalat"/>
                <w:lang w:val="hy-AM"/>
              </w:rPr>
              <w:t>ու</w:t>
            </w:r>
            <w:r w:rsidRPr="00F61E27">
              <w:rPr>
                <w:rFonts w:ascii="GHEA Grapalat" w:hAnsi="GHEA Grapalat"/>
                <w:lang w:val="hy-AM"/>
              </w:rPr>
              <w:t xml:space="preserve"> </w:t>
            </w:r>
            <w:r w:rsidRPr="00F61E27">
              <w:rPr>
                <w:rFonts w:ascii="GHEA Grapalat" w:hAnsi="GHEA Grapalat" w:cs="GHEA Grapalat"/>
                <w:lang w:val="hy-AM"/>
              </w:rPr>
              <w:t>վերջինիս</w:t>
            </w:r>
            <w:r w:rsidRPr="00F61E27">
              <w:rPr>
                <w:rFonts w:ascii="GHEA Grapalat" w:hAnsi="GHEA Grapalat"/>
                <w:lang w:val="hy-AM"/>
              </w:rPr>
              <w:t xml:space="preserve"> 6-</w:t>
            </w:r>
            <w:r w:rsidRPr="00F61E27">
              <w:rPr>
                <w:rFonts w:ascii="GHEA Grapalat" w:hAnsi="GHEA Grapalat" w:cs="GHEA Grapalat"/>
                <w:lang w:val="hy-AM"/>
              </w:rPr>
              <w:t>րդ</w:t>
            </w:r>
            <w:r w:rsidRPr="00F61E27">
              <w:rPr>
                <w:rFonts w:ascii="GHEA Grapalat" w:hAnsi="GHEA Grapalat"/>
                <w:lang w:val="hy-AM"/>
              </w:rPr>
              <w:t xml:space="preserve"> </w:t>
            </w:r>
            <w:r w:rsidRPr="00F61E27">
              <w:rPr>
                <w:rFonts w:ascii="GHEA Grapalat" w:hAnsi="GHEA Grapalat" w:cs="GHEA Grapalat"/>
                <w:lang w:val="hy-AM"/>
              </w:rPr>
              <w:t>մասի</w:t>
            </w:r>
            <w:r w:rsidRPr="00F61E27">
              <w:rPr>
                <w:rFonts w:ascii="GHEA Grapalat" w:hAnsi="GHEA Grapalat"/>
                <w:lang w:val="hy-AM"/>
              </w:rPr>
              <w:t xml:space="preserve"> 1-</w:t>
            </w:r>
            <w:r w:rsidRPr="00F61E27">
              <w:rPr>
                <w:rFonts w:ascii="GHEA Grapalat" w:hAnsi="GHEA Grapalat" w:cs="GHEA Grapalat"/>
                <w:lang w:val="hy-AM"/>
              </w:rPr>
              <w:t>ին</w:t>
            </w:r>
            <w:r w:rsidRPr="00F61E27">
              <w:rPr>
                <w:rFonts w:ascii="GHEA Grapalat" w:hAnsi="GHEA Grapalat"/>
                <w:lang w:val="hy-AM"/>
              </w:rPr>
              <w:t xml:space="preserve"> </w:t>
            </w:r>
            <w:r w:rsidRPr="00F61E27">
              <w:rPr>
                <w:rFonts w:ascii="GHEA Grapalat" w:hAnsi="GHEA Grapalat" w:cs="GHEA Grapalat"/>
                <w:lang w:val="hy-AM"/>
              </w:rPr>
              <w:t>կետով</w:t>
            </w:r>
            <w:r w:rsidRPr="00F61E27">
              <w:rPr>
                <w:rFonts w:ascii="GHEA Grapalat" w:hAnsi="GHEA Grapalat"/>
                <w:lang w:val="hy-AM"/>
              </w:rPr>
              <w:t xml:space="preserve"> </w:t>
            </w:r>
            <w:r w:rsidRPr="00F61E27">
              <w:rPr>
                <w:rFonts w:ascii="GHEA Grapalat" w:hAnsi="GHEA Grapalat" w:cs="GHEA Grapalat"/>
                <w:lang w:val="hy-AM"/>
              </w:rPr>
              <w:t>առաջարկվող</w:t>
            </w:r>
            <w:r w:rsidRPr="00F61E27">
              <w:rPr>
                <w:rFonts w:ascii="GHEA Grapalat" w:hAnsi="GHEA Grapalat"/>
                <w:lang w:val="hy-AM"/>
              </w:rPr>
              <w:t xml:space="preserve"> </w:t>
            </w:r>
            <w:r w:rsidRPr="00F61E27">
              <w:rPr>
                <w:rFonts w:ascii="GHEA Grapalat" w:hAnsi="GHEA Grapalat" w:cs="GHEA Grapalat"/>
                <w:lang w:val="hy-AM"/>
              </w:rPr>
              <w:t>կարգավորումը</w:t>
            </w:r>
            <w:r w:rsidRPr="00F61E27">
              <w:rPr>
                <w:rFonts w:ascii="GHEA Grapalat" w:hAnsi="GHEA Grapalat"/>
                <w:lang w:val="hy-AM"/>
              </w:rPr>
              <w:t xml:space="preserve">, </w:t>
            </w:r>
            <w:r w:rsidRPr="00F61E27">
              <w:rPr>
                <w:rFonts w:ascii="GHEA Grapalat" w:hAnsi="GHEA Grapalat" w:cs="GHEA Grapalat"/>
                <w:lang w:val="hy-AM"/>
              </w:rPr>
              <w:t>քանի</w:t>
            </w:r>
            <w:r w:rsidRPr="00F61E27">
              <w:rPr>
                <w:rFonts w:ascii="GHEA Grapalat" w:hAnsi="GHEA Grapalat"/>
                <w:lang w:val="hy-AM"/>
              </w:rPr>
              <w:t xml:space="preserve"> </w:t>
            </w:r>
            <w:r w:rsidRPr="00F61E27">
              <w:rPr>
                <w:rFonts w:ascii="GHEA Grapalat" w:hAnsi="GHEA Grapalat" w:cs="GHEA Grapalat"/>
                <w:lang w:val="hy-AM"/>
              </w:rPr>
              <w:t>որ</w:t>
            </w:r>
            <w:r w:rsidRPr="00F61E27">
              <w:rPr>
                <w:rFonts w:ascii="GHEA Grapalat" w:hAnsi="GHEA Grapalat"/>
                <w:lang w:val="hy-AM"/>
              </w:rPr>
              <w:t xml:space="preserve"> </w:t>
            </w:r>
            <w:r w:rsidRPr="00F61E27">
              <w:rPr>
                <w:rFonts w:ascii="GHEA Grapalat" w:hAnsi="GHEA Grapalat" w:cs="GHEA Grapalat"/>
                <w:lang w:val="hy-AM"/>
              </w:rPr>
              <w:t>վերջինիս</w:t>
            </w:r>
            <w:r w:rsidRPr="00F61E27">
              <w:rPr>
                <w:rFonts w:ascii="GHEA Grapalat" w:hAnsi="GHEA Grapalat"/>
                <w:lang w:val="hy-AM"/>
              </w:rPr>
              <w:t xml:space="preserve"> </w:t>
            </w:r>
            <w:r w:rsidRPr="00F61E27">
              <w:rPr>
                <w:rFonts w:ascii="GHEA Grapalat" w:hAnsi="GHEA Grapalat" w:cs="GHEA Grapalat"/>
                <w:lang w:val="hy-AM"/>
              </w:rPr>
              <w:t>բովանդակություննից</w:t>
            </w:r>
            <w:r w:rsidRPr="00F61E27">
              <w:rPr>
                <w:rFonts w:ascii="GHEA Grapalat" w:hAnsi="GHEA Grapalat"/>
                <w:lang w:val="hy-AM"/>
              </w:rPr>
              <w:t xml:space="preserve"> </w:t>
            </w:r>
            <w:r w:rsidRPr="00F61E27">
              <w:rPr>
                <w:rFonts w:ascii="GHEA Grapalat" w:hAnsi="GHEA Grapalat" w:cs="GHEA Grapalat"/>
                <w:lang w:val="hy-AM"/>
              </w:rPr>
              <w:t>պարզ</w:t>
            </w:r>
            <w:r w:rsidRPr="00F61E27">
              <w:rPr>
                <w:rFonts w:ascii="GHEA Grapalat" w:hAnsi="GHEA Grapalat"/>
                <w:lang w:val="hy-AM"/>
              </w:rPr>
              <w:t xml:space="preserve"> </w:t>
            </w:r>
            <w:r w:rsidRPr="00F61E27">
              <w:rPr>
                <w:rFonts w:ascii="GHEA Grapalat" w:hAnsi="GHEA Grapalat" w:cs="GHEA Grapalat"/>
                <w:lang w:val="hy-AM"/>
              </w:rPr>
              <w:t>չէ</w:t>
            </w:r>
            <w:r w:rsidRPr="00F61E27">
              <w:rPr>
                <w:rFonts w:ascii="GHEA Grapalat" w:hAnsi="GHEA Grapalat"/>
                <w:lang w:val="hy-AM"/>
              </w:rPr>
              <w:t xml:space="preserve">, </w:t>
            </w:r>
            <w:r w:rsidRPr="00F61E27">
              <w:rPr>
                <w:rFonts w:ascii="GHEA Grapalat" w:hAnsi="GHEA Grapalat" w:cs="GHEA Grapalat"/>
                <w:lang w:val="hy-AM"/>
              </w:rPr>
              <w:t>թե</w:t>
            </w:r>
            <w:r w:rsidRPr="00F61E27">
              <w:rPr>
                <w:rFonts w:ascii="GHEA Grapalat" w:hAnsi="GHEA Grapalat"/>
                <w:lang w:val="hy-AM"/>
              </w:rPr>
              <w:t xml:space="preserve"> </w:t>
            </w:r>
            <w:r w:rsidRPr="00F61E27">
              <w:rPr>
                <w:rFonts w:ascii="GHEA Grapalat" w:hAnsi="GHEA Grapalat" w:cs="GHEA Grapalat"/>
                <w:lang w:val="hy-AM"/>
              </w:rPr>
              <w:t>ինչպե՞ս</w:t>
            </w:r>
            <w:r w:rsidRPr="00F61E27">
              <w:rPr>
                <w:rFonts w:ascii="GHEA Grapalat" w:hAnsi="GHEA Grapalat"/>
                <w:lang w:val="hy-AM"/>
              </w:rPr>
              <w:t xml:space="preserve"> </w:t>
            </w:r>
            <w:r w:rsidRPr="00F61E27">
              <w:rPr>
                <w:rFonts w:ascii="GHEA Grapalat" w:hAnsi="GHEA Grapalat" w:cs="GHEA Grapalat"/>
                <w:lang w:val="hy-AM"/>
              </w:rPr>
              <w:t>է</w:t>
            </w:r>
            <w:r w:rsidRPr="00F61E27">
              <w:rPr>
                <w:rFonts w:ascii="GHEA Grapalat" w:hAnsi="GHEA Grapalat"/>
                <w:lang w:val="hy-AM"/>
              </w:rPr>
              <w:t xml:space="preserve"> </w:t>
            </w:r>
            <w:r w:rsidRPr="00F61E27">
              <w:rPr>
                <w:rFonts w:ascii="GHEA Grapalat" w:hAnsi="GHEA Grapalat" w:cs="GHEA Grapalat"/>
                <w:lang w:val="hy-AM"/>
              </w:rPr>
              <w:t>նշյալ</w:t>
            </w:r>
            <w:r w:rsidRPr="00F61E27">
              <w:rPr>
                <w:rFonts w:ascii="GHEA Grapalat" w:hAnsi="GHEA Grapalat"/>
                <w:lang w:val="hy-AM"/>
              </w:rPr>
              <w:t xml:space="preserve"> </w:t>
            </w:r>
            <w:r w:rsidRPr="00F61E27">
              <w:rPr>
                <w:rFonts w:ascii="GHEA Grapalat" w:hAnsi="GHEA Grapalat" w:cs="GHEA Grapalat"/>
                <w:lang w:val="hy-AM"/>
              </w:rPr>
              <w:t>կետում</w:t>
            </w:r>
            <w:r w:rsidRPr="00F61E27">
              <w:rPr>
                <w:rFonts w:ascii="GHEA Grapalat" w:hAnsi="GHEA Grapalat"/>
                <w:lang w:val="hy-AM"/>
              </w:rPr>
              <w:t xml:space="preserve"> </w:t>
            </w:r>
            <w:r w:rsidRPr="00F61E27">
              <w:rPr>
                <w:rFonts w:ascii="GHEA Grapalat" w:hAnsi="GHEA Grapalat" w:cs="GHEA Grapalat"/>
                <w:lang w:val="hy-AM"/>
              </w:rPr>
              <w:t>նշված</w:t>
            </w:r>
            <w:r w:rsidRPr="00F61E27">
              <w:rPr>
                <w:rFonts w:ascii="GHEA Grapalat" w:hAnsi="GHEA Grapalat"/>
                <w:lang w:val="hy-AM"/>
              </w:rPr>
              <w:t xml:space="preserve"> </w:t>
            </w:r>
            <w:r w:rsidRPr="00F61E27">
              <w:rPr>
                <w:rFonts w:ascii="GHEA Grapalat" w:hAnsi="GHEA Grapalat" w:cs="GHEA Grapalat"/>
                <w:lang w:val="hy-AM"/>
              </w:rPr>
              <w:t>փաստաթղթերի</w:t>
            </w:r>
            <w:r w:rsidRPr="00F61E27">
              <w:rPr>
                <w:rFonts w:ascii="GHEA Grapalat" w:hAnsi="GHEA Grapalat"/>
                <w:lang w:val="hy-AM"/>
              </w:rPr>
              <w:t xml:space="preserve"> </w:t>
            </w:r>
            <w:r w:rsidRPr="00F61E27">
              <w:rPr>
                <w:rFonts w:ascii="GHEA Grapalat" w:hAnsi="GHEA Grapalat" w:cs="GHEA Grapalat"/>
                <w:lang w:val="hy-AM"/>
              </w:rPr>
              <w:t>առկայությամբ</w:t>
            </w:r>
            <w:r w:rsidRPr="00F61E27">
              <w:rPr>
                <w:rFonts w:ascii="GHEA Grapalat" w:hAnsi="GHEA Grapalat"/>
                <w:lang w:val="hy-AM"/>
              </w:rPr>
              <w:t xml:space="preserve"> </w:t>
            </w:r>
            <w:r w:rsidRPr="00F61E27">
              <w:rPr>
                <w:rFonts w:ascii="GHEA Grapalat" w:hAnsi="GHEA Grapalat" w:cs="GHEA Grapalat"/>
                <w:lang w:val="hy-AM"/>
              </w:rPr>
              <w:t>պայմանավորված</w:t>
            </w:r>
            <w:r w:rsidRPr="00F61E27">
              <w:rPr>
                <w:rFonts w:ascii="GHEA Grapalat" w:hAnsi="GHEA Grapalat"/>
                <w:lang w:val="hy-AM"/>
              </w:rPr>
              <w:t xml:space="preserve"> </w:t>
            </w:r>
            <w:r w:rsidRPr="00F61E27">
              <w:rPr>
                <w:rFonts w:ascii="GHEA Grapalat" w:hAnsi="GHEA Grapalat" w:cs="GHEA Grapalat"/>
                <w:lang w:val="hy-AM"/>
              </w:rPr>
              <w:t>փաստվելու</w:t>
            </w:r>
            <w:r w:rsidRPr="00F61E27">
              <w:rPr>
                <w:rFonts w:ascii="GHEA Grapalat" w:hAnsi="GHEA Grapalat"/>
                <w:lang w:val="hy-AM"/>
              </w:rPr>
              <w:t xml:space="preserve"> </w:t>
            </w:r>
            <w:r w:rsidRPr="00F61E27">
              <w:rPr>
                <w:rFonts w:ascii="GHEA Grapalat" w:hAnsi="GHEA Grapalat" w:cs="GHEA Grapalat"/>
                <w:lang w:val="hy-AM"/>
              </w:rPr>
              <w:t>«մինչև</w:t>
            </w:r>
            <w:r w:rsidRPr="00F61E27">
              <w:rPr>
                <w:rFonts w:ascii="GHEA Grapalat" w:hAnsi="GHEA Grapalat"/>
                <w:lang w:val="hy-AM"/>
              </w:rPr>
              <w:t xml:space="preserve"> 12 </w:t>
            </w:r>
            <w:r w:rsidRPr="00F61E27">
              <w:rPr>
                <w:rFonts w:ascii="GHEA Grapalat" w:hAnsi="GHEA Grapalat" w:cs="GHEA Grapalat"/>
                <w:lang w:val="hy-AM"/>
              </w:rPr>
              <w:t>ամիս</w:t>
            </w:r>
            <w:r w:rsidRPr="00F61E27">
              <w:rPr>
                <w:rFonts w:ascii="GHEA Grapalat" w:hAnsi="GHEA Grapalat"/>
                <w:lang w:val="hy-AM"/>
              </w:rPr>
              <w:t xml:space="preserve"> ժամկետով պահման» հանգամանքը և ի՞նչ հետագա ընթացակարգեր են գործելու 12-ամսյա ժամկետի լրանալուց հետո։</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E418F0"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E418F0" w:rsidRPr="00F61E27" w:rsidRDefault="00E418F0"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Նախագծի 9-րդ հոդվածով ներկայացված և Օրենքը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 xml:space="preserve">1 հոդվածով լրացվող ու վերջինիս 6-րդ մասի 1-ին </w:t>
            </w:r>
            <w:r w:rsidR="00027FBF" w:rsidRPr="00F61E27">
              <w:rPr>
                <w:rFonts w:ascii="GHEA Grapalat" w:eastAsia="Times New Roman" w:hAnsi="GHEA Grapalat"/>
                <w:sz w:val="24"/>
                <w:szCs w:val="24"/>
                <w:lang w:val="hy-AM"/>
              </w:rPr>
              <w:t>կետը խմբագրվել է, իսկ 12-ամսյա ժամկետի լրանալուց հետո վտանգավոր թափոնների պահումը համաձայն գործող օրենսդրության</w:t>
            </w:r>
            <w:r w:rsidR="00AD0A93" w:rsidRPr="00F61E27">
              <w:rPr>
                <w:rFonts w:ascii="GHEA Grapalat" w:eastAsia="Times New Roman" w:hAnsi="GHEA Grapalat"/>
                <w:sz w:val="24"/>
                <w:szCs w:val="24"/>
                <w:lang w:val="hy-AM"/>
              </w:rPr>
              <w:t>՝</w:t>
            </w:r>
            <w:r w:rsidR="00027FBF" w:rsidRPr="00F61E27">
              <w:rPr>
                <w:rFonts w:ascii="GHEA Grapalat" w:eastAsia="Times New Roman" w:hAnsi="GHEA Grapalat"/>
                <w:sz w:val="24"/>
                <w:szCs w:val="24"/>
                <w:lang w:val="hy-AM"/>
              </w:rPr>
              <w:t xml:space="preserve"> հանդիսանում է լիցենզավորման ենթակա գործունեության տեսակ։</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pStyle w:val="ListParagraph"/>
              <w:spacing w:line="360" w:lineRule="auto"/>
              <w:ind w:left="330" w:right="165"/>
              <w:jc w:val="both"/>
              <w:rPr>
                <w:rFonts w:ascii="GHEA Grapalat" w:hAnsi="GHEA Grapalat"/>
                <w:lang w:val="hy-AM"/>
              </w:rPr>
            </w:pPr>
            <w:r w:rsidRPr="00F61E27">
              <w:rPr>
                <w:rFonts w:ascii="GHEA Grapalat" w:hAnsi="GHEA Grapalat"/>
                <w:lang w:val="hy-AM"/>
              </w:rPr>
              <w:t>14.</w:t>
            </w:r>
            <w:r w:rsidRPr="00F61E27">
              <w:rPr>
                <w:rFonts w:ascii="GHEA Grapalat" w:hAnsi="GHEA Grapalat"/>
                <w:lang w:val="hy-AM"/>
              </w:rPr>
              <w:tab/>
              <w:t>Պարզաբանման կարիք ունի նաև Նախագծի 9-րդ հոդվածով ներկայացված և Օրենքը նոր 12</w:t>
            </w:r>
            <w:r w:rsidRPr="00F61E27">
              <w:rPr>
                <w:rFonts w:ascii="Cambria Math" w:hAnsi="Cambria Math" w:cs="Cambria Math"/>
                <w:lang w:val="hy-AM"/>
              </w:rPr>
              <w:t>․</w:t>
            </w:r>
            <w:r w:rsidRPr="00F61E27">
              <w:rPr>
                <w:rFonts w:ascii="GHEA Grapalat" w:hAnsi="GHEA Grapalat"/>
                <w:lang w:val="hy-AM"/>
              </w:rPr>
              <w:t xml:space="preserve">1 </w:t>
            </w:r>
            <w:r w:rsidRPr="00F61E27">
              <w:rPr>
                <w:rFonts w:ascii="GHEA Grapalat" w:hAnsi="GHEA Grapalat" w:cs="GHEA Grapalat"/>
                <w:lang w:val="hy-AM"/>
              </w:rPr>
              <w:t>հոդվածով</w:t>
            </w:r>
            <w:r w:rsidRPr="00F61E27">
              <w:rPr>
                <w:rFonts w:ascii="GHEA Grapalat" w:hAnsi="GHEA Grapalat"/>
                <w:lang w:val="hy-AM"/>
              </w:rPr>
              <w:t xml:space="preserve"> </w:t>
            </w:r>
            <w:r w:rsidRPr="00F61E27">
              <w:rPr>
                <w:rFonts w:ascii="GHEA Grapalat" w:hAnsi="GHEA Grapalat" w:cs="GHEA Grapalat"/>
                <w:lang w:val="hy-AM"/>
              </w:rPr>
              <w:t>լրացվող</w:t>
            </w:r>
            <w:r w:rsidRPr="00F61E27">
              <w:rPr>
                <w:rFonts w:ascii="GHEA Grapalat" w:hAnsi="GHEA Grapalat"/>
                <w:lang w:val="hy-AM"/>
              </w:rPr>
              <w:t xml:space="preserve"> </w:t>
            </w:r>
            <w:r w:rsidRPr="00F61E27">
              <w:rPr>
                <w:rFonts w:ascii="GHEA Grapalat" w:hAnsi="GHEA Grapalat" w:cs="GHEA Grapalat"/>
                <w:lang w:val="hy-AM"/>
              </w:rPr>
              <w:t>ու</w:t>
            </w:r>
            <w:r w:rsidRPr="00F61E27">
              <w:rPr>
                <w:rFonts w:ascii="GHEA Grapalat" w:hAnsi="GHEA Grapalat"/>
                <w:lang w:val="hy-AM"/>
              </w:rPr>
              <w:t xml:space="preserve"> </w:t>
            </w:r>
            <w:r w:rsidRPr="00F61E27">
              <w:rPr>
                <w:rFonts w:ascii="GHEA Grapalat" w:hAnsi="GHEA Grapalat" w:cs="GHEA Grapalat"/>
                <w:lang w:val="hy-AM"/>
              </w:rPr>
              <w:t>վերջինիս</w:t>
            </w:r>
            <w:r w:rsidRPr="00F61E27">
              <w:rPr>
                <w:rFonts w:ascii="GHEA Grapalat" w:hAnsi="GHEA Grapalat"/>
                <w:lang w:val="hy-AM"/>
              </w:rPr>
              <w:t xml:space="preserve"> 6-</w:t>
            </w:r>
            <w:r w:rsidRPr="00F61E27">
              <w:rPr>
                <w:rFonts w:ascii="GHEA Grapalat" w:hAnsi="GHEA Grapalat" w:cs="GHEA Grapalat"/>
                <w:lang w:val="hy-AM"/>
              </w:rPr>
              <w:t>րդ</w:t>
            </w:r>
            <w:r w:rsidRPr="00F61E27">
              <w:rPr>
                <w:rFonts w:ascii="GHEA Grapalat" w:hAnsi="GHEA Grapalat"/>
                <w:lang w:val="hy-AM"/>
              </w:rPr>
              <w:t xml:space="preserve"> </w:t>
            </w:r>
            <w:r w:rsidRPr="00F61E27">
              <w:rPr>
                <w:rFonts w:ascii="GHEA Grapalat" w:hAnsi="GHEA Grapalat" w:cs="GHEA Grapalat"/>
                <w:lang w:val="hy-AM"/>
              </w:rPr>
              <w:t>մասի</w:t>
            </w:r>
            <w:r w:rsidRPr="00F61E27">
              <w:rPr>
                <w:rFonts w:ascii="GHEA Grapalat" w:hAnsi="GHEA Grapalat"/>
                <w:lang w:val="hy-AM"/>
              </w:rPr>
              <w:t xml:space="preserve"> 2-</w:t>
            </w:r>
            <w:r w:rsidRPr="00F61E27">
              <w:rPr>
                <w:rFonts w:ascii="GHEA Grapalat" w:hAnsi="GHEA Grapalat" w:cs="GHEA Grapalat"/>
                <w:lang w:val="hy-AM"/>
              </w:rPr>
              <w:t>րդ</w:t>
            </w:r>
            <w:r w:rsidRPr="00F61E27">
              <w:rPr>
                <w:rFonts w:ascii="GHEA Grapalat" w:hAnsi="GHEA Grapalat"/>
                <w:lang w:val="hy-AM"/>
              </w:rPr>
              <w:t xml:space="preserve"> </w:t>
            </w:r>
            <w:r w:rsidRPr="00F61E27">
              <w:rPr>
                <w:rFonts w:ascii="GHEA Grapalat" w:hAnsi="GHEA Grapalat" w:cs="GHEA Grapalat"/>
                <w:lang w:val="hy-AM"/>
              </w:rPr>
              <w:t>կետում</w:t>
            </w:r>
            <w:r w:rsidRPr="00F61E27">
              <w:rPr>
                <w:rFonts w:ascii="GHEA Grapalat" w:hAnsi="GHEA Grapalat"/>
                <w:lang w:val="hy-AM"/>
              </w:rPr>
              <w:t xml:space="preserve"> </w:t>
            </w:r>
            <w:r w:rsidRPr="00F61E27">
              <w:rPr>
                <w:rFonts w:ascii="GHEA Grapalat" w:hAnsi="GHEA Grapalat" w:cs="GHEA Grapalat"/>
                <w:lang w:val="hy-AM"/>
              </w:rPr>
              <w:t>տեղ</w:t>
            </w:r>
            <w:r w:rsidRPr="00F61E27">
              <w:rPr>
                <w:rFonts w:ascii="GHEA Grapalat" w:hAnsi="GHEA Grapalat"/>
                <w:lang w:val="hy-AM"/>
              </w:rPr>
              <w:t xml:space="preserve"> </w:t>
            </w:r>
            <w:r w:rsidRPr="00F61E27">
              <w:rPr>
                <w:rFonts w:ascii="GHEA Grapalat" w:hAnsi="GHEA Grapalat" w:cs="GHEA Grapalat"/>
                <w:lang w:val="hy-AM"/>
              </w:rPr>
              <w:t>գտած</w:t>
            </w:r>
            <w:r w:rsidRPr="00F61E27">
              <w:rPr>
                <w:rFonts w:ascii="GHEA Grapalat" w:hAnsi="GHEA Grapalat"/>
                <w:lang w:val="hy-AM"/>
              </w:rPr>
              <w:t xml:space="preserve"> </w:t>
            </w:r>
            <w:r w:rsidRPr="00F61E27">
              <w:rPr>
                <w:rFonts w:ascii="GHEA Grapalat" w:hAnsi="GHEA Grapalat" w:cs="GHEA Grapalat"/>
                <w:lang w:val="hy-AM"/>
              </w:rPr>
              <w:t>կարգավորումը</w:t>
            </w:r>
            <w:r w:rsidRPr="00F61E27">
              <w:rPr>
                <w:rFonts w:ascii="GHEA Grapalat" w:hAnsi="GHEA Grapalat"/>
                <w:lang w:val="hy-AM"/>
              </w:rPr>
              <w:t xml:space="preserve">, </w:t>
            </w:r>
            <w:r w:rsidRPr="00F61E27">
              <w:rPr>
                <w:rFonts w:ascii="GHEA Grapalat" w:hAnsi="GHEA Grapalat" w:cs="GHEA Grapalat"/>
                <w:lang w:val="hy-AM"/>
              </w:rPr>
              <w:t>որի</w:t>
            </w:r>
            <w:r w:rsidRPr="00F61E27">
              <w:rPr>
                <w:rFonts w:ascii="GHEA Grapalat" w:hAnsi="GHEA Grapalat"/>
                <w:lang w:val="hy-AM"/>
              </w:rPr>
              <w:t xml:space="preserve"> </w:t>
            </w:r>
            <w:r w:rsidRPr="00F61E27">
              <w:rPr>
                <w:rFonts w:ascii="GHEA Grapalat" w:hAnsi="GHEA Grapalat" w:cs="GHEA Grapalat"/>
                <w:lang w:val="hy-AM"/>
              </w:rPr>
              <w:t>բովանդակությունից</w:t>
            </w:r>
            <w:r w:rsidRPr="00F61E27">
              <w:rPr>
                <w:rFonts w:ascii="GHEA Grapalat" w:hAnsi="GHEA Grapalat"/>
                <w:lang w:val="hy-AM"/>
              </w:rPr>
              <w:t xml:space="preserve">, </w:t>
            </w:r>
            <w:r w:rsidRPr="00F61E27">
              <w:rPr>
                <w:rFonts w:ascii="GHEA Grapalat" w:hAnsi="GHEA Grapalat" w:cs="GHEA Grapalat"/>
                <w:lang w:val="hy-AM"/>
              </w:rPr>
              <w:t>բացի</w:t>
            </w:r>
            <w:r w:rsidRPr="00F61E27">
              <w:rPr>
                <w:rFonts w:ascii="GHEA Grapalat" w:hAnsi="GHEA Grapalat"/>
                <w:lang w:val="hy-AM"/>
              </w:rPr>
              <w:t xml:space="preserve"> </w:t>
            </w:r>
            <w:r w:rsidRPr="00F61E27">
              <w:rPr>
                <w:rFonts w:ascii="GHEA Grapalat" w:hAnsi="GHEA Grapalat" w:cs="GHEA Grapalat"/>
                <w:lang w:val="hy-AM"/>
              </w:rPr>
              <w:t>այն</w:t>
            </w:r>
            <w:r w:rsidRPr="00F61E27">
              <w:rPr>
                <w:rFonts w:ascii="GHEA Grapalat" w:hAnsi="GHEA Grapalat"/>
                <w:lang w:val="hy-AM"/>
              </w:rPr>
              <w:t xml:space="preserve">, </w:t>
            </w:r>
            <w:r w:rsidRPr="00F61E27">
              <w:rPr>
                <w:rFonts w:ascii="GHEA Grapalat" w:hAnsi="GHEA Grapalat" w:cs="GHEA Grapalat"/>
                <w:lang w:val="hy-AM"/>
              </w:rPr>
              <w:t>որ</w:t>
            </w:r>
            <w:r w:rsidRPr="00F61E27">
              <w:rPr>
                <w:rFonts w:ascii="GHEA Grapalat" w:hAnsi="GHEA Grapalat"/>
                <w:lang w:val="hy-AM"/>
              </w:rPr>
              <w:t xml:space="preserve"> </w:t>
            </w:r>
            <w:r w:rsidRPr="00F61E27">
              <w:rPr>
                <w:rFonts w:ascii="GHEA Grapalat" w:hAnsi="GHEA Grapalat" w:cs="GHEA Grapalat"/>
                <w:lang w:val="hy-AM"/>
              </w:rPr>
              <w:t>կրկին</w:t>
            </w:r>
            <w:r w:rsidRPr="00F61E27">
              <w:rPr>
                <w:rFonts w:ascii="GHEA Grapalat" w:hAnsi="GHEA Grapalat"/>
                <w:lang w:val="hy-AM"/>
              </w:rPr>
              <w:t xml:space="preserve"> </w:t>
            </w:r>
            <w:r w:rsidRPr="00F61E27">
              <w:rPr>
                <w:rFonts w:ascii="GHEA Grapalat" w:hAnsi="GHEA Grapalat" w:cs="GHEA Grapalat"/>
                <w:lang w:val="hy-AM"/>
              </w:rPr>
              <w:t>հասկանալի</w:t>
            </w:r>
            <w:r w:rsidRPr="00F61E27">
              <w:rPr>
                <w:rFonts w:ascii="GHEA Grapalat" w:hAnsi="GHEA Grapalat"/>
                <w:lang w:val="hy-AM"/>
              </w:rPr>
              <w:t xml:space="preserve"> չէ, թե ինչպե՞ս է փաստվելու «մինչև 3 ամիս պահման» հանգամանքը, ի՞նչ հետագա ընթացակարգեր են գործելու 3-ամսյա ժամկետի լրանալուց հետո, այնպես էլ պարզ չէ, թե ի՞նչ չափորոշիչների հիման վրա են ընտրվել մի դեպքում 12-ամսյա, իսկ մյուս դեպքում՝ 3-ամսյա ժամկետները։</w:t>
            </w:r>
          </w:p>
        </w:tc>
        <w:tc>
          <w:tcPr>
            <w:tcW w:w="6480" w:type="dxa"/>
            <w:tcBorders>
              <w:top w:val="outset" w:sz="6" w:space="0" w:color="auto"/>
              <w:left w:val="outset" w:sz="6" w:space="0" w:color="auto"/>
              <w:bottom w:val="outset" w:sz="6" w:space="0" w:color="auto"/>
              <w:right w:val="outset" w:sz="6" w:space="0" w:color="auto"/>
            </w:tcBorders>
          </w:tcPr>
          <w:p w:rsidR="00DE0AB3" w:rsidRPr="00F61E27" w:rsidRDefault="00DE0AB3"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DE0AB3" w:rsidRPr="00F61E27" w:rsidRDefault="00DE0AB3"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Նախագծի 9-րդ հոդվածով ներկայացված և Օրենքը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 xml:space="preserve">1 հոդվածով լրացվող ու վերջինիս 6-րդ մասի 2-րդ կետը խմբագրվել է, թափոնների հավաքման և պահման ժամկետները պետք է արձանագրված լինեն ՀՀ կառավարության որոշմամբ </w:t>
            </w:r>
            <w:r w:rsidR="00751258" w:rsidRPr="00F61E27">
              <w:rPr>
                <w:rFonts w:ascii="GHEA Grapalat" w:eastAsia="Times New Roman" w:hAnsi="GHEA Grapalat"/>
                <w:sz w:val="24"/>
                <w:szCs w:val="24"/>
                <w:lang w:val="hy-AM"/>
              </w:rPr>
              <w:t>արդեն սահմանված</w:t>
            </w:r>
            <w:r w:rsidRPr="00F61E27">
              <w:rPr>
                <w:rFonts w:ascii="GHEA Grapalat" w:eastAsia="Times New Roman" w:hAnsi="GHEA Grapalat"/>
                <w:sz w:val="24"/>
                <w:szCs w:val="24"/>
                <w:lang w:val="hy-AM"/>
              </w:rPr>
              <w:t xml:space="preserve"> թափոնների հաշվառման կարգին համապատասխան՝ հաշվառման մատյանում։ Օրենքը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 xml:space="preserve">1 հոդվածով լրացվող ու վերջինիս 6-րդ մասի 1-ին կետով </w:t>
            </w:r>
            <w:r w:rsidR="00513812" w:rsidRPr="00F61E27">
              <w:rPr>
                <w:rFonts w:ascii="GHEA Grapalat" w:eastAsia="Times New Roman" w:hAnsi="GHEA Grapalat"/>
                <w:sz w:val="24"/>
                <w:szCs w:val="24"/>
                <w:lang w:val="hy-AM"/>
              </w:rPr>
              <w:t xml:space="preserve">առանց լիցենզիայի </w:t>
            </w:r>
            <w:r w:rsidRPr="00F61E27">
              <w:rPr>
                <w:rFonts w:ascii="GHEA Grapalat" w:eastAsia="Times New Roman" w:hAnsi="GHEA Grapalat"/>
                <w:sz w:val="24"/>
                <w:szCs w:val="24"/>
                <w:lang w:val="hy-AM"/>
              </w:rPr>
              <w:t xml:space="preserve">12 ամիս պահման ժամկետ </w:t>
            </w:r>
            <w:r w:rsidR="00C427CA" w:rsidRPr="00F61E27">
              <w:rPr>
                <w:rFonts w:ascii="GHEA Grapalat" w:eastAsia="Times New Roman" w:hAnsi="GHEA Grapalat"/>
                <w:sz w:val="24"/>
                <w:szCs w:val="24"/>
                <w:lang w:val="hy-AM"/>
              </w:rPr>
              <w:t xml:space="preserve">նախատեսվում է </w:t>
            </w:r>
            <w:r w:rsidRPr="00F61E27">
              <w:rPr>
                <w:rFonts w:ascii="GHEA Grapalat" w:eastAsia="Times New Roman" w:hAnsi="GHEA Grapalat"/>
                <w:sz w:val="24"/>
                <w:szCs w:val="24"/>
                <w:lang w:val="hy-AM"/>
              </w:rPr>
              <w:lastRenderedPageBreak/>
              <w:t>սա</w:t>
            </w:r>
            <w:r w:rsidR="00C427CA" w:rsidRPr="00F61E27">
              <w:rPr>
                <w:rFonts w:ascii="GHEA Grapalat" w:eastAsia="Times New Roman" w:hAnsi="GHEA Grapalat"/>
                <w:sz w:val="24"/>
                <w:szCs w:val="24"/>
                <w:lang w:val="hy-AM"/>
              </w:rPr>
              <w:t>հմանել</w:t>
            </w:r>
            <w:r w:rsidRPr="00F61E27">
              <w:rPr>
                <w:rFonts w:ascii="GHEA Grapalat" w:eastAsia="Times New Roman" w:hAnsi="GHEA Grapalat"/>
                <w:sz w:val="24"/>
                <w:szCs w:val="24"/>
                <w:lang w:val="hy-AM"/>
              </w:rPr>
              <w:t xml:space="preserve"> տվյալ կազմակերպություններում գոյացող </w:t>
            </w:r>
            <w:r w:rsidR="00C427CA" w:rsidRPr="00F61E27">
              <w:rPr>
                <w:rFonts w:ascii="GHEA Grapalat" w:eastAsia="Times New Roman" w:hAnsi="GHEA Grapalat"/>
                <w:sz w:val="24"/>
                <w:szCs w:val="24"/>
                <w:lang w:val="hy-AM"/>
              </w:rPr>
              <w:t xml:space="preserve">սեփական </w:t>
            </w:r>
            <w:r w:rsidRPr="00F61E27">
              <w:rPr>
                <w:rFonts w:ascii="GHEA Grapalat" w:eastAsia="Times New Roman" w:hAnsi="GHEA Grapalat"/>
                <w:sz w:val="24"/>
                <w:szCs w:val="24"/>
                <w:lang w:val="hy-AM"/>
              </w:rPr>
              <w:t xml:space="preserve">թափոնների համար, իսկ նույն մասի 2-րդ և 3-րդ կետերով </w:t>
            </w:r>
            <w:r w:rsidR="00C427CA" w:rsidRPr="00F61E27">
              <w:rPr>
                <w:rFonts w:ascii="GHEA Grapalat" w:eastAsia="Times New Roman" w:hAnsi="GHEA Grapalat"/>
                <w:sz w:val="24"/>
                <w:szCs w:val="24"/>
                <w:lang w:val="hy-AM"/>
              </w:rPr>
              <w:t xml:space="preserve">նախատեսվում է </w:t>
            </w:r>
            <w:r w:rsidR="00513812" w:rsidRPr="00F61E27">
              <w:rPr>
                <w:rFonts w:ascii="GHEA Grapalat" w:eastAsia="Times New Roman" w:hAnsi="GHEA Grapalat"/>
                <w:sz w:val="24"/>
                <w:szCs w:val="24"/>
                <w:lang w:val="hy-AM"/>
              </w:rPr>
              <w:t xml:space="preserve">առանց լիցենզիայի </w:t>
            </w:r>
            <w:r w:rsidRPr="00F61E27">
              <w:rPr>
                <w:rFonts w:ascii="GHEA Grapalat" w:eastAsia="Times New Roman" w:hAnsi="GHEA Grapalat"/>
                <w:sz w:val="24"/>
                <w:szCs w:val="24"/>
                <w:lang w:val="hy-AM"/>
              </w:rPr>
              <w:t>առավելագույնը 30 օրյա պահման ժամկետ սա</w:t>
            </w:r>
            <w:r w:rsidR="00C427CA" w:rsidRPr="00F61E27">
              <w:rPr>
                <w:rFonts w:ascii="GHEA Grapalat" w:eastAsia="Times New Roman" w:hAnsi="GHEA Grapalat"/>
                <w:sz w:val="24"/>
                <w:szCs w:val="24"/>
                <w:lang w:val="hy-AM"/>
              </w:rPr>
              <w:t>հմանել</w:t>
            </w:r>
            <w:r w:rsidRPr="00F61E27">
              <w:rPr>
                <w:rFonts w:ascii="GHEA Grapalat" w:eastAsia="Times New Roman" w:hAnsi="GHEA Grapalat"/>
                <w:sz w:val="24"/>
                <w:szCs w:val="24"/>
                <w:lang w:val="hy-AM"/>
              </w:rPr>
              <w:t xml:space="preserve"> </w:t>
            </w:r>
            <w:r w:rsidR="00C427CA" w:rsidRPr="00F61E27">
              <w:rPr>
                <w:rFonts w:ascii="GHEA Grapalat" w:eastAsia="Times New Roman" w:hAnsi="GHEA Grapalat"/>
                <w:sz w:val="24"/>
                <w:szCs w:val="24"/>
                <w:lang w:val="hy-AM"/>
              </w:rPr>
              <w:t>այլ անձանց մոտ առաջացող</w:t>
            </w:r>
            <w:r w:rsidR="00513812" w:rsidRPr="00F61E27">
              <w:rPr>
                <w:rFonts w:ascii="GHEA Grapalat" w:eastAsia="Times New Roman" w:hAnsi="GHEA Grapalat"/>
                <w:sz w:val="24"/>
                <w:szCs w:val="24"/>
                <w:lang w:val="hy-AM"/>
              </w:rPr>
              <w:t>, Օրենքով սահմանված կոնկրետ</w:t>
            </w:r>
            <w:r w:rsidR="00C427CA" w:rsidRPr="00F61E27">
              <w:rPr>
                <w:rFonts w:ascii="GHEA Grapalat" w:eastAsia="Times New Roman" w:hAnsi="GHEA Grapalat"/>
                <w:sz w:val="24"/>
                <w:szCs w:val="24"/>
                <w:lang w:val="hy-AM"/>
              </w:rPr>
              <w:t xml:space="preserve"> թափոնների</w:t>
            </w:r>
            <w:r w:rsidRPr="00F61E27">
              <w:rPr>
                <w:rFonts w:ascii="GHEA Grapalat" w:eastAsia="Times New Roman" w:hAnsi="GHEA Grapalat"/>
                <w:sz w:val="24"/>
                <w:szCs w:val="24"/>
                <w:lang w:val="hy-AM"/>
              </w:rPr>
              <w:t xml:space="preserve"> հավաքման</w:t>
            </w:r>
            <w:r w:rsidR="00C427CA" w:rsidRPr="00F61E27">
              <w:rPr>
                <w:rFonts w:ascii="GHEA Grapalat" w:eastAsia="Times New Roman" w:hAnsi="GHEA Grapalat"/>
                <w:sz w:val="24"/>
                <w:szCs w:val="24"/>
                <w:lang w:val="hy-AM"/>
              </w:rPr>
              <w:t xml:space="preserve"> և կուտակման համար։ </w:t>
            </w:r>
          </w:p>
          <w:p w:rsidR="00513812" w:rsidRPr="00F61E27" w:rsidRDefault="00C427CA"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 xml:space="preserve">Օրենքը նոր 12.1 հոդվածով լրացվող ու վերջինիս 6-րդ մասով սահմանվող արտոնություններն ուղղված են նաև Օրենքի 23-րդ հոդվածով նախատեսված դրույթների ապահովմանը։ </w:t>
            </w:r>
          </w:p>
          <w:p w:rsidR="005F3BFC" w:rsidRPr="00F61E27" w:rsidRDefault="00513812"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Օրենքի նոր 12</w:t>
            </w:r>
            <w:r w:rsidRPr="00F61E27">
              <w:rPr>
                <w:rFonts w:ascii="GHEA Grapalat" w:eastAsia="Times New Roman" w:hAnsi="GHEA Grapalat" w:cs="Cambria Math"/>
                <w:sz w:val="24"/>
                <w:szCs w:val="24"/>
                <w:lang w:val="hy-AM"/>
              </w:rPr>
              <w:t>.</w:t>
            </w:r>
            <w:r w:rsidRPr="00F61E27">
              <w:rPr>
                <w:rFonts w:ascii="GHEA Grapalat" w:eastAsia="Times New Roman" w:hAnsi="GHEA Grapalat"/>
                <w:sz w:val="24"/>
                <w:szCs w:val="24"/>
                <w:lang w:val="hy-AM"/>
              </w:rPr>
              <w:t>1 հոդվածով սահմանվող արտոնությունները չեն գործի, եթե չեն պահպանվի նույն հոդվածով սահմանված պահանջները, կամ թափոնները կպահվեն վերոնշյալ հոդվածով սահմանվածից երկար ժամկետով։</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pStyle w:val="ListParagraph"/>
              <w:tabs>
                <w:tab w:val="left" w:pos="510"/>
              </w:tabs>
              <w:spacing w:line="360" w:lineRule="auto"/>
              <w:ind w:left="360" w:right="165" w:hanging="120"/>
              <w:jc w:val="both"/>
              <w:rPr>
                <w:rFonts w:ascii="GHEA Grapalat" w:hAnsi="GHEA Grapalat"/>
                <w:lang w:val="hy-AM"/>
              </w:rPr>
            </w:pPr>
            <w:r w:rsidRPr="00F61E27">
              <w:rPr>
                <w:rFonts w:ascii="GHEA Grapalat" w:hAnsi="GHEA Grapalat"/>
                <w:lang w:val="hy-AM"/>
              </w:rPr>
              <w:lastRenderedPageBreak/>
              <w:t>15.</w:t>
            </w:r>
            <w:r w:rsidRPr="00F61E27">
              <w:rPr>
                <w:rFonts w:ascii="GHEA Grapalat" w:hAnsi="GHEA Grapalat"/>
                <w:lang w:val="hy-AM"/>
              </w:rPr>
              <w:tab/>
              <w:t>Անհրաժեշտ է Նախագծի 9-րդ հոդվածով ներկայացված և Օրենքը նոր 12</w:t>
            </w:r>
            <w:r w:rsidRPr="00F61E27">
              <w:rPr>
                <w:rFonts w:ascii="Cambria Math" w:hAnsi="Cambria Math" w:cs="Cambria Math"/>
                <w:lang w:val="hy-AM"/>
              </w:rPr>
              <w:t>․</w:t>
            </w:r>
            <w:r w:rsidRPr="00F61E27">
              <w:rPr>
                <w:rFonts w:ascii="GHEA Grapalat" w:hAnsi="GHEA Grapalat"/>
                <w:lang w:val="hy-AM"/>
              </w:rPr>
              <w:t xml:space="preserve">1 </w:t>
            </w:r>
            <w:r w:rsidRPr="00F61E27">
              <w:rPr>
                <w:rFonts w:ascii="GHEA Grapalat" w:hAnsi="GHEA Grapalat" w:cs="GHEA Grapalat"/>
                <w:lang w:val="hy-AM"/>
              </w:rPr>
              <w:t>հոդվածով</w:t>
            </w:r>
            <w:r w:rsidRPr="00F61E27">
              <w:rPr>
                <w:rFonts w:ascii="GHEA Grapalat" w:hAnsi="GHEA Grapalat"/>
                <w:lang w:val="hy-AM"/>
              </w:rPr>
              <w:t xml:space="preserve"> լրացվող ու վերջինիս 6-րդ մասի 3-րդ կետում զետեղված «խանութներում» ձևակերպումը խմբագրել՝ համապատասխանեցնելով ՀՀ օրենսդրությանը։ Բացի այդ, լրացուցիչ խմբագրման, ճշգրտման և պարզաբանման կարիք ունեն նշյալ կետում տեղ գտած մի շարք </w:t>
            </w:r>
            <w:r w:rsidRPr="00F61E27">
              <w:rPr>
                <w:rFonts w:ascii="GHEA Grapalat" w:hAnsi="GHEA Grapalat"/>
                <w:lang w:val="hy-AM"/>
              </w:rPr>
              <w:lastRenderedPageBreak/>
              <w:t>եզրույթներ և դրույթներ, մասնավորապես՝ պարզ չէ, թե ի՞նչ «առանձնացված այլ տարածքների», «հատուկ տարողությունների» մասին է խոսքը, ինչպես նաև՝ ո՞ւմ կողմից կամ ի՞նչ չափորոշիչների հիման վրա ընտրված «փոքր չափերի» սարքավորումների և մարտկոցների մասին է խոսքը և ինչո՞ւ է վերջիններիս համար, որպես լիցենզավորման համար ոչ ենթակա գործունեության տեսակ, սահմանվում 3-ամսյա ժամկետ, այլ ոչ, օրինակ՝ 12-ամսյա ժամկետ։</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F5EE1" w:rsidP="009D6BEF">
            <w:pPr>
              <w:pStyle w:val="ListParagraph"/>
              <w:spacing w:line="360" w:lineRule="auto"/>
              <w:ind w:left="165" w:right="75" w:firstLine="180"/>
              <w:jc w:val="center"/>
              <w:rPr>
                <w:rFonts w:ascii="GHEA Grapalat" w:hAnsi="GHEA Grapalat"/>
                <w:b/>
                <w:lang w:val="hy-AM"/>
              </w:rPr>
            </w:pPr>
            <w:r w:rsidRPr="00F61E27">
              <w:rPr>
                <w:rFonts w:ascii="GHEA Grapalat" w:hAnsi="GHEA Grapalat"/>
                <w:b/>
                <w:lang w:val="hy-AM"/>
              </w:rPr>
              <w:lastRenderedPageBreak/>
              <w:t>Ընդունվել է</w:t>
            </w:r>
          </w:p>
          <w:p w:rsidR="004F5EE1" w:rsidRPr="00F61E27" w:rsidRDefault="004F5EE1" w:rsidP="009D6BEF">
            <w:pPr>
              <w:pStyle w:val="ListParagraph"/>
              <w:spacing w:line="360" w:lineRule="auto"/>
              <w:ind w:left="165" w:right="75" w:firstLine="180"/>
              <w:jc w:val="both"/>
              <w:rPr>
                <w:rFonts w:ascii="GHEA Grapalat" w:hAnsi="GHEA Grapalat"/>
                <w:b/>
                <w:lang w:val="hy-AM"/>
              </w:rPr>
            </w:pPr>
            <w:r w:rsidRPr="00F61E27">
              <w:rPr>
                <w:rFonts w:ascii="GHEA Grapalat" w:hAnsi="GHEA Grapalat"/>
                <w:lang w:val="hy-AM"/>
              </w:rPr>
              <w:t>Նախագծի 9-րդ հոդվածով ներկայացված և Օրենքը նոր 12</w:t>
            </w:r>
            <w:r w:rsidRPr="00F61E27">
              <w:rPr>
                <w:rFonts w:ascii="Cambria Math" w:hAnsi="Cambria Math" w:cs="Cambria Math"/>
                <w:lang w:val="hy-AM"/>
              </w:rPr>
              <w:t>․</w:t>
            </w:r>
            <w:r w:rsidRPr="00F61E27">
              <w:rPr>
                <w:rFonts w:ascii="GHEA Grapalat" w:hAnsi="GHEA Grapalat"/>
                <w:lang w:val="hy-AM"/>
              </w:rPr>
              <w:t xml:space="preserve">1 </w:t>
            </w:r>
            <w:r w:rsidRPr="00F61E27">
              <w:rPr>
                <w:rFonts w:ascii="GHEA Grapalat" w:hAnsi="GHEA Grapalat" w:cs="GHEA Grapalat"/>
                <w:lang w:val="hy-AM"/>
              </w:rPr>
              <w:t>հոդվածով</w:t>
            </w:r>
            <w:r w:rsidRPr="00F61E27">
              <w:rPr>
                <w:rFonts w:ascii="GHEA Grapalat" w:hAnsi="GHEA Grapalat"/>
                <w:lang w:val="hy-AM"/>
              </w:rPr>
              <w:t xml:space="preserve"> լրացվող ու վերջինիս 6-րդ մասի 3-րդ կետը խմբագրվել է, իսկ պահման ժամկետների </w:t>
            </w:r>
            <w:r w:rsidRPr="00F61E27">
              <w:rPr>
                <w:rFonts w:ascii="GHEA Grapalat" w:hAnsi="GHEA Grapalat"/>
                <w:lang w:val="hy-AM"/>
              </w:rPr>
              <w:lastRenderedPageBreak/>
              <w:t>վերաբերյալ պարզաբանումը ներկայացված է սույն ամփոփաթերթի նախորդ՝ 14-րդ կետում։</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tabs>
                <w:tab w:val="left" w:pos="510"/>
              </w:tabs>
              <w:spacing w:line="360" w:lineRule="auto"/>
              <w:ind w:left="330" w:right="165"/>
              <w:jc w:val="both"/>
              <w:rPr>
                <w:rFonts w:ascii="GHEA Grapalat" w:hAnsi="GHEA Grapalat"/>
                <w:sz w:val="24"/>
                <w:szCs w:val="24"/>
                <w:lang w:val="hy-AM"/>
              </w:rPr>
            </w:pPr>
            <w:r w:rsidRPr="00F61E27">
              <w:rPr>
                <w:rFonts w:ascii="GHEA Grapalat" w:hAnsi="GHEA Grapalat"/>
                <w:sz w:val="24"/>
                <w:szCs w:val="24"/>
                <w:lang w:val="hy-AM"/>
              </w:rPr>
              <w:lastRenderedPageBreak/>
              <w:t>16.</w:t>
            </w:r>
            <w:r w:rsidRPr="00F61E27">
              <w:rPr>
                <w:rFonts w:ascii="GHEA Grapalat" w:hAnsi="GHEA Grapalat"/>
                <w:sz w:val="24"/>
                <w:szCs w:val="24"/>
                <w:lang w:val="hy-AM"/>
              </w:rPr>
              <w:tab/>
              <w:t>Լրացուցիչ հստակեցման կարիք ունի Նախագծի 9-րդ հոդվածով ներկայացված և Օրենքը նոր 12</w:t>
            </w:r>
            <w:r w:rsidRPr="00F61E27">
              <w:rPr>
                <w:rFonts w:ascii="GHEA Grapalat" w:hAnsi="GHEA Grapalat" w:cs="Cambria Math"/>
                <w:sz w:val="24"/>
                <w:szCs w:val="24"/>
                <w:lang w:val="hy-AM"/>
              </w:rPr>
              <w:t>.</w:t>
            </w:r>
            <w:r w:rsidRPr="00F61E27">
              <w:rPr>
                <w:rFonts w:ascii="GHEA Grapalat" w:hAnsi="GHEA Grapalat"/>
                <w:sz w:val="24"/>
                <w:szCs w:val="24"/>
                <w:lang w:val="hy-AM"/>
              </w:rPr>
              <w:t>2 հոդվածով լրացվող ու վերջինիս 3-րդ մասի 3-րդ կետով առաջարկվող կարգավորումը, քանի որ պարզ չէ, թե արդյո՞ք Կառավարության կողմից սահմանած արգելված թափոնների ցանկում ներառված թափոնների փոխադրումը թույլատրվելու է՝ հաշվի առնելով Նախագծի 2-րդ հոդվածի 2-րդ մասի ժզ) կետում ներկայացված «արգելված թափոններ» եզրույթի բովանդակությունը։</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F2C5D"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p w:rsidR="004F2C5D" w:rsidRPr="00F61E27" w:rsidRDefault="00D30F2B" w:rsidP="009D6BEF">
            <w:pPr>
              <w:spacing w:after="0" w:line="360" w:lineRule="auto"/>
              <w:ind w:left="120" w:right="177" w:firstLine="270"/>
              <w:rPr>
                <w:rFonts w:ascii="GHEA Grapalat" w:eastAsia="Times New Roman" w:hAnsi="GHEA Grapalat"/>
                <w:sz w:val="24"/>
                <w:szCs w:val="24"/>
                <w:lang w:val="hy-AM"/>
              </w:rPr>
            </w:pPr>
            <w:r w:rsidRPr="00F61E27">
              <w:rPr>
                <w:rFonts w:ascii="GHEA Grapalat" w:eastAsia="Times New Roman" w:hAnsi="GHEA Grapalat"/>
                <w:sz w:val="24"/>
                <w:szCs w:val="24"/>
                <w:lang w:val="hy-AM"/>
              </w:rPr>
              <w:t>Նախագծի 9-րդ հոդվածով ներկայացված և Օրենքը նոր 12.2 հոդվածով լրացվող ու վերջինիս 3-րդ մասի 3-րդ կետը խմբագրվել է։</w:t>
            </w:r>
            <w:r w:rsidR="004F2C5D" w:rsidRPr="00F61E27">
              <w:rPr>
                <w:rFonts w:ascii="GHEA Grapalat" w:eastAsia="Times New Roman" w:hAnsi="GHEA Grapalat"/>
                <w:sz w:val="24"/>
                <w:szCs w:val="24"/>
                <w:lang w:val="hy-AM"/>
              </w:rPr>
              <w:t xml:space="preserve"> </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65408B" w:rsidP="009D6BEF">
            <w:pPr>
              <w:tabs>
                <w:tab w:val="left" w:pos="510"/>
              </w:tabs>
              <w:spacing w:line="360" w:lineRule="auto"/>
              <w:ind w:left="150" w:right="165"/>
              <w:jc w:val="both"/>
              <w:rPr>
                <w:rFonts w:ascii="GHEA Grapalat" w:hAnsi="GHEA Grapalat"/>
                <w:sz w:val="24"/>
                <w:szCs w:val="24"/>
                <w:lang w:val="hy-AM"/>
              </w:rPr>
            </w:pPr>
            <w:r w:rsidRPr="00F61E27">
              <w:rPr>
                <w:rFonts w:ascii="GHEA Grapalat" w:hAnsi="GHEA Grapalat"/>
                <w:sz w:val="24"/>
                <w:szCs w:val="24"/>
                <w:lang w:val="hy-AM"/>
              </w:rPr>
              <w:t>17.</w:t>
            </w:r>
            <w:r w:rsidRPr="00F61E27">
              <w:rPr>
                <w:rFonts w:ascii="GHEA Grapalat" w:hAnsi="GHEA Grapalat"/>
                <w:sz w:val="24"/>
                <w:szCs w:val="24"/>
                <w:lang w:val="hy-AM"/>
              </w:rPr>
              <w:tab/>
              <w:t>Առաջարկում ենք քննարկել Նախագծի 9-րդ հոդվածով ներկայացված և Օրենքը նոր 12</w:t>
            </w:r>
            <w:r w:rsidRPr="00F61E27">
              <w:rPr>
                <w:rFonts w:ascii="GHEA Grapalat" w:hAnsi="GHEA Grapalat" w:cs="Cambria Math"/>
                <w:sz w:val="24"/>
                <w:szCs w:val="24"/>
                <w:lang w:val="hy-AM"/>
              </w:rPr>
              <w:t>.</w:t>
            </w:r>
            <w:r w:rsidRPr="00F61E27">
              <w:rPr>
                <w:rFonts w:ascii="GHEA Grapalat" w:hAnsi="GHEA Grapalat"/>
                <w:sz w:val="24"/>
                <w:szCs w:val="24"/>
                <w:lang w:val="hy-AM"/>
              </w:rPr>
              <w:t xml:space="preserve">2 հոդվածով լրացվող և վերջինիս 3-րդ մասի 3-րդ և 4-րդ կետերի խմբագրման և բովանդակային տեսանկյունից միմյանց համապատասխանեցման հարցը՝ ցուցաբերելով միասնական մոտեցում ներմուծման, արտահանման և փոխադրման կարգավորումների (այդ թվում՝ </w:t>
            </w:r>
            <w:r w:rsidRPr="00F61E27">
              <w:rPr>
                <w:rFonts w:ascii="GHEA Grapalat" w:hAnsi="GHEA Grapalat"/>
                <w:sz w:val="24"/>
                <w:szCs w:val="24"/>
                <w:lang w:val="hy-AM"/>
              </w:rPr>
              <w:lastRenderedPageBreak/>
              <w:t>սահմանվող արգելքների) սահմանման հարցում՝ տարընթերցումներից և կրկնություններից խուսափելու նպատակով։</w:t>
            </w:r>
          </w:p>
        </w:tc>
        <w:tc>
          <w:tcPr>
            <w:tcW w:w="6480" w:type="dxa"/>
            <w:tcBorders>
              <w:top w:val="outset" w:sz="6" w:space="0" w:color="auto"/>
              <w:left w:val="outset" w:sz="6" w:space="0" w:color="auto"/>
              <w:bottom w:val="outset" w:sz="6" w:space="0" w:color="auto"/>
              <w:right w:val="outset" w:sz="6" w:space="0" w:color="auto"/>
            </w:tcBorders>
          </w:tcPr>
          <w:p w:rsidR="00761E49" w:rsidRPr="00F61E27" w:rsidRDefault="00761E49" w:rsidP="009D6BEF">
            <w:pPr>
              <w:spacing w:line="360" w:lineRule="auto"/>
              <w:ind w:left="150" w:right="135" w:firstLine="417"/>
              <w:jc w:val="center"/>
              <w:rPr>
                <w:rFonts w:ascii="GHEA Grapalat" w:hAnsi="GHEA Grapalat"/>
                <w:b/>
                <w:color w:val="000000" w:themeColor="text1"/>
                <w:sz w:val="24"/>
                <w:szCs w:val="24"/>
                <w:lang w:val="hy-AM"/>
              </w:rPr>
            </w:pPr>
            <w:r w:rsidRPr="00F61E27">
              <w:rPr>
                <w:rFonts w:ascii="GHEA Grapalat" w:hAnsi="GHEA Grapalat"/>
                <w:b/>
                <w:color w:val="000000" w:themeColor="text1"/>
                <w:sz w:val="24"/>
                <w:szCs w:val="24"/>
                <w:lang w:val="hy-AM"/>
              </w:rPr>
              <w:lastRenderedPageBreak/>
              <w:t>Մաս</w:t>
            </w:r>
            <w:r w:rsidR="00B31F13" w:rsidRPr="00F61E27">
              <w:rPr>
                <w:rFonts w:ascii="GHEA Grapalat" w:hAnsi="GHEA Grapalat"/>
                <w:b/>
                <w:color w:val="000000" w:themeColor="text1"/>
                <w:sz w:val="24"/>
                <w:szCs w:val="24"/>
                <w:lang w:val="hy-AM"/>
              </w:rPr>
              <w:t>ա</w:t>
            </w:r>
            <w:r w:rsidRPr="00F61E27">
              <w:rPr>
                <w:rFonts w:ascii="GHEA Grapalat" w:hAnsi="GHEA Grapalat"/>
                <w:b/>
                <w:color w:val="000000" w:themeColor="text1"/>
                <w:sz w:val="24"/>
                <w:szCs w:val="24"/>
                <w:lang w:val="hy-AM"/>
              </w:rPr>
              <w:t xml:space="preserve">մբ է ընդունվել </w:t>
            </w:r>
          </w:p>
          <w:p w:rsidR="00761E49" w:rsidRPr="00F61E27" w:rsidRDefault="00761E49" w:rsidP="009D6BEF">
            <w:pPr>
              <w:spacing w:line="360" w:lineRule="auto"/>
              <w:ind w:left="150" w:right="135" w:firstLine="417"/>
              <w:jc w:val="both"/>
              <w:rPr>
                <w:rFonts w:ascii="GHEA Grapalat" w:hAnsi="GHEA Grapalat"/>
                <w:color w:val="000000" w:themeColor="text1"/>
                <w:sz w:val="24"/>
                <w:szCs w:val="24"/>
                <w:lang w:val="hy-AM"/>
              </w:rPr>
            </w:pPr>
            <w:r w:rsidRPr="00F61E27">
              <w:rPr>
                <w:rFonts w:ascii="GHEA Grapalat" w:hAnsi="GHEA Grapalat"/>
                <w:color w:val="000000" w:themeColor="text1"/>
                <w:sz w:val="24"/>
                <w:szCs w:val="24"/>
                <w:lang w:val="hy-AM"/>
              </w:rPr>
              <w:t xml:space="preserve">Նախագծի 9-րդ հոդվածով ներկայացված և Օրենքը նոր 12.2 հոդվածով լրացվող և վերջինիս 3-րդ մասի 3-րդ </w:t>
            </w:r>
            <w:r w:rsidR="00850BDE" w:rsidRPr="00F61E27">
              <w:rPr>
                <w:rFonts w:ascii="GHEA Grapalat" w:hAnsi="GHEA Grapalat"/>
                <w:color w:val="000000" w:themeColor="text1"/>
                <w:sz w:val="24"/>
                <w:szCs w:val="24"/>
                <w:lang w:val="hy-AM"/>
              </w:rPr>
              <w:t>կետը</w:t>
            </w:r>
            <w:r w:rsidRPr="00F61E27">
              <w:rPr>
                <w:rFonts w:ascii="GHEA Grapalat" w:hAnsi="GHEA Grapalat"/>
                <w:color w:val="000000" w:themeColor="text1"/>
                <w:sz w:val="24"/>
                <w:szCs w:val="24"/>
                <w:lang w:val="hy-AM"/>
              </w:rPr>
              <w:t xml:space="preserve"> կլրացվի «կամ դրանց փոխադրումը Հայաստանի Հանրապետության տարածք» բառերով՝ </w:t>
            </w:r>
            <w:r w:rsidRPr="00F61E27">
              <w:rPr>
                <w:rFonts w:ascii="GHEA Grapalat" w:hAnsi="GHEA Grapalat"/>
                <w:color w:val="000000" w:themeColor="text1"/>
                <w:sz w:val="24"/>
                <w:szCs w:val="24"/>
                <w:lang w:val="hy-AM"/>
              </w:rPr>
              <w:lastRenderedPageBreak/>
              <w:t>Օրենքի 4-րդ հոդվածի 1-ին մասի 29-րդ կետին համապատասխանեցնելու նպատակով։</w:t>
            </w:r>
          </w:p>
          <w:p w:rsidR="00850BDE" w:rsidRPr="00F61E27" w:rsidRDefault="00850BDE" w:rsidP="009D6BEF">
            <w:pPr>
              <w:spacing w:line="360" w:lineRule="auto"/>
              <w:ind w:left="150" w:right="135" w:firstLine="417"/>
              <w:jc w:val="both"/>
              <w:rPr>
                <w:rFonts w:ascii="GHEA Grapalat" w:hAnsi="GHEA Grapalat"/>
                <w:color w:val="000000" w:themeColor="text1"/>
                <w:sz w:val="24"/>
                <w:szCs w:val="24"/>
                <w:lang w:val="hy-AM"/>
              </w:rPr>
            </w:pPr>
            <w:r w:rsidRPr="00F61E27">
              <w:rPr>
                <w:rFonts w:ascii="GHEA Grapalat" w:hAnsi="GHEA Grapalat"/>
                <w:color w:val="000000" w:themeColor="text1"/>
                <w:sz w:val="24"/>
                <w:szCs w:val="24"/>
                <w:lang w:val="hy-AM"/>
              </w:rPr>
              <w:t>Եվրասիական տնտեսական հանձնաժողովի կոլեգիայի 2015 թվականի ապրիլի 21-ի «Ոչ սակագնային կարգավորման միջոցների մասին» թիվ 30 որոշման 7-րդ հավելվածի 3-րդ կետի «գ» ենթակետով սահմանված արգելքը</w:t>
            </w:r>
            <w:r w:rsidR="009918CB" w:rsidRPr="00F61E27">
              <w:rPr>
                <w:rFonts w:ascii="GHEA Grapalat" w:hAnsi="GHEA Grapalat"/>
                <w:color w:val="000000" w:themeColor="text1"/>
                <w:sz w:val="24"/>
                <w:szCs w:val="24"/>
                <w:lang w:val="hy-AM"/>
              </w:rPr>
              <w:t>,</w:t>
            </w:r>
            <w:r w:rsidRPr="00F61E27">
              <w:rPr>
                <w:rFonts w:ascii="GHEA Grapalat" w:hAnsi="GHEA Grapalat"/>
                <w:color w:val="000000" w:themeColor="text1"/>
                <w:sz w:val="24"/>
                <w:szCs w:val="24"/>
                <w:lang w:val="hy-AM"/>
              </w:rPr>
              <w:t xml:space="preserve"> նույն որոշմամբ սահմանված ապրանքների միասնական ցանկի 1.2 և 2.3 բաժիններում ներառված վտանգավոր թափոնների արտահանման և ներմուծման նկատմամբ՝ Բազելյան կոնվենցիայի կողմ չհանդիսացող պետությունից ներմուծման կամ այդ պետություն արտահանման դեպքում, առաջարկվում է սահմանել Օրենքի նախագծում լրացվող 12.2.-րդ հոդվածի 3-րդ մասի 4-րդ կետով։   </w:t>
            </w:r>
          </w:p>
          <w:p w:rsidR="00BE3044" w:rsidRPr="00F61E27" w:rsidRDefault="00761E49" w:rsidP="009D6BEF">
            <w:pPr>
              <w:spacing w:line="360" w:lineRule="auto"/>
              <w:ind w:left="150" w:right="135" w:firstLine="417"/>
              <w:jc w:val="both"/>
              <w:rPr>
                <w:rFonts w:ascii="GHEA Grapalat" w:hAnsi="GHEA Grapalat"/>
                <w:color w:val="FF0000"/>
                <w:sz w:val="24"/>
                <w:szCs w:val="24"/>
                <w:lang w:val="hy-AM"/>
              </w:rPr>
            </w:pPr>
            <w:r w:rsidRPr="00F61E27">
              <w:rPr>
                <w:rFonts w:ascii="GHEA Grapalat" w:hAnsi="GHEA Grapalat"/>
                <w:sz w:val="24"/>
                <w:szCs w:val="24"/>
                <w:lang w:val="hy-AM"/>
              </w:rPr>
              <w:t>Նախագծի 9-րդ հոդվածով ներկայացված և Օրենքը նոր 12</w:t>
            </w:r>
            <w:r w:rsidRPr="00F61E27">
              <w:rPr>
                <w:rFonts w:ascii="GHEA Grapalat" w:hAnsi="GHEA Grapalat" w:cs="Cambria Math"/>
                <w:sz w:val="24"/>
                <w:szCs w:val="24"/>
                <w:lang w:val="hy-AM"/>
              </w:rPr>
              <w:t>.</w:t>
            </w:r>
            <w:r w:rsidRPr="00F61E27">
              <w:rPr>
                <w:rFonts w:ascii="GHEA Grapalat" w:hAnsi="GHEA Grapalat"/>
                <w:sz w:val="24"/>
                <w:szCs w:val="24"/>
                <w:lang w:val="hy-AM"/>
              </w:rPr>
              <w:t>2 հոդվածով լրացվող և վերջինիս 3-րդ մասի 3-րդ և 4-րդ կետերը բովանդակային տեսանկյունից միմյանցից տարբերվում են, քանի որ արգելք են սահմանում տարբեր խումբ թափոնների համար (3-</w:t>
            </w:r>
            <w:r w:rsidR="00A15B07" w:rsidRPr="00F61E27">
              <w:rPr>
                <w:rFonts w:ascii="GHEA Grapalat" w:hAnsi="GHEA Grapalat"/>
                <w:sz w:val="24"/>
                <w:szCs w:val="24"/>
                <w:lang w:val="hy-AM"/>
              </w:rPr>
              <w:t xml:space="preserve">րդ </w:t>
            </w:r>
            <w:r w:rsidR="00A15B07" w:rsidRPr="00F61E27">
              <w:rPr>
                <w:rFonts w:ascii="GHEA Grapalat" w:hAnsi="GHEA Grapalat"/>
                <w:sz w:val="24"/>
                <w:szCs w:val="24"/>
                <w:lang w:val="hy-AM"/>
              </w:rPr>
              <w:lastRenderedPageBreak/>
              <w:t xml:space="preserve">կետը կիրառվում է </w:t>
            </w:r>
            <w:r w:rsidR="00B31F13" w:rsidRPr="00F61E27">
              <w:rPr>
                <w:rFonts w:ascii="GHEA Grapalat" w:hAnsi="GHEA Grapalat"/>
                <w:sz w:val="24"/>
                <w:szCs w:val="24"/>
                <w:lang w:val="hy-AM"/>
              </w:rPr>
              <w:t>ՀՀ կ</w:t>
            </w:r>
            <w:r w:rsidR="00A15B07" w:rsidRPr="00F61E27">
              <w:rPr>
                <w:rFonts w:ascii="GHEA Grapalat" w:hAnsi="GHEA Grapalat"/>
                <w:sz w:val="24"/>
                <w:szCs w:val="24"/>
                <w:lang w:val="hy-AM"/>
              </w:rPr>
              <w:t xml:space="preserve">առավարության </w:t>
            </w:r>
            <w:r w:rsidR="00B31F13" w:rsidRPr="00F61E27">
              <w:rPr>
                <w:rFonts w:ascii="GHEA Grapalat" w:hAnsi="GHEA Grapalat"/>
                <w:sz w:val="24"/>
                <w:szCs w:val="24"/>
                <w:lang w:val="hy-AM"/>
              </w:rPr>
              <w:t xml:space="preserve">2015 թվականի </w:t>
            </w:r>
            <w:r w:rsidR="00850BDE" w:rsidRPr="00F61E27">
              <w:rPr>
                <w:rFonts w:ascii="GHEA Grapalat" w:hAnsi="GHEA Grapalat"/>
                <w:sz w:val="24"/>
                <w:szCs w:val="24"/>
                <w:lang w:val="hy-AM"/>
              </w:rPr>
              <w:t xml:space="preserve">փետրվարի 5-ի N90-Ն </w:t>
            </w:r>
            <w:r w:rsidR="00A9487A" w:rsidRPr="00F61E27">
              <w:rPr>
                <w:rFonts w:ascii="GHEA Grapalat" w:hAnsi="GHEA Grapalat"/>
                <w:sz w:val="24"/>
                <w:szCs w:val="24"/>
                <w:lang w:val="hy-AM"/>
              </w:rPr>
              <w:t xml:space="preserve">որոշման N2 հավելվածով սահմանված «արգելված» թափոնների համար, իսկ 4-րդ կետը՝ </w:t>
            </w:r>
            <w:r w:rsidR="00850BDE" w:rsidRPr="00F61E27">
              <w:rPr>
                <w:rFonts w:ascii="GHEA Grapalat" w:hAnsi="GHEA Grapalat"/>
                <w:sz w:val="24"/>
                <w:szCs w:val="24"/>
                <w:lang w:val="hy-AM"/>
              </w:rPr>
              <w:t xml:space="preserve">նույն որոշման </w:t>
            </w:r>
            <w:r w:rsidR="00A9487A" w:rsidRPr="00F61E27">
              <w:rPr>
                <w:rFonts w:ascii="GHEA Grapalat" w:hAnsi="GHEA Grapalat"/>
                <w:sz w:val="24"/>
                <w:szCs w:val="24"/>
                <w:lang w:val="hy-AM"/>
              </w:rPr>
              <w:t>N6 հավելվածով սահմանված «սահմանափակումների ենթակա» թափոնների համար)։</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186010" w:rsidP="009D6BEF">
            <w:pPr>
              <w:pStyle w:val="ListParagraph"/>
              <w:tabs>
                <w:tab w:val="left" w:pos="510"/>
              </w:tabs>
              <w:spacing w:line="360" w:lineRule="auto"/>
              <w:ind w:left="150" w:right="165"/>
              <w:jc w:val="both"/>
              <w:rPr>
                <w:rFonts w:ascii="GHEA Grapalat" w:hAnsi="GHEA Grapalat"/>
                <w:lang w:val="hy-AM"/>
              </w:rPr>
            </w:pPr>
            <w:r w:rsidRPr="00F61E27">
              <w:rPr>
                <w:rFonts w:ascii="GHEA Grapalat" w:hAnsi="GHEA Grapalat"/>
                <w:lang w:val="hy-AM"/>
              </w:rPr>
              <w:lastRenderedPageBreak/>
              <w:t>18.</w:t>
            </w:r>
            <w:r w:rsidRPr="00F61E27">
              <w:rPr>
                <w:rFonts w:ascii="GHEA Grapalat" w:hAnsi="GHEA Grapalat"/>
                <w:lang w:val="hy-AM"/>
              </w:rPr>
              <w:tab/>
              <w:t>Նախագծի 10-րդ հոդվածի 1-ին մասով առաջարկվող փոփոխության համաձայն՝ վտանգավոր թափոններ առաջացնող ֆիզիկական անձիք, այլևս չեն կազմի և համապատասխան լիազոր մարմնի հետ չեն հաստատի նախատեսված թափոնների անձնագրերը</w:t>
            </w:r>
            <w:r w:rsidRPr="00F61E27">
              <w:rPr>
                <w:rFonts w:ascii="Cambria Math" w:hAnsi="Cambria Math" w:cs="Cambria Math"/>
                <w:lang w:val="hy-AM"/>
              </w:rPr>
              <w:t>․</w:t>
            </w:r>
            <w:r w:rsidRPr="00F61E27">
              <w:rPr>
                <w:rFonts w:ascii="GHEA Grapalat" w:hAnsi="GHEA Grapalat"/>
                <w:lang w:val="hy-AM"/>
              </w:rPr>
              <w:t xml:space="preserve"> </w:t>
            </w:r>
            <w:r w:rsidRPr="00F61E27">
              <w:rPr>
                <w:rFonts w:ascii="GHEA Grapalat" w:hAnsi="GHEA Grapalat" w:cs="GHEA Grapalat"/>
                <w:lang w:val="hy-AM"/>
              </w:rPr>
              <w:t>ուստի՝</w:t>
            </w:r>
            <w:r w:rsidRPr="00F61E27">
              <w:rPr>
                <w:rFonts w:ascii="GHEA Grapalat" w:hAnsi="GHEA Grapalat"/>
                <w:lang w:val="hy-AM"/>
              </w:rPr>
              <w:t xml:space="preserve"> </w:t>
            </w:r>
            <w:r w:rsidRPr="00F61E27">
              <w:rPr>
                <w:rFonts w:ascii="GHEA Grapalat" w:hAnsi="GHEA Grapalat" w:cs="GHEA Grapalat"/>
                <w:lang w:val="hy-AM"/>
              </w:rPr>
              <w:t>ելնելով</w:t>
            </w:r>
            <w:r w:rsidRPr="00F61E27">
              <w:rPr>
                <w:rFonts w:ascii="GHEA Grapalat" w:hAnsi="GHEA Grapalat"/>
                <w:lang w:val="hy-AM"/>
              </w:rPr>
              <w:t xml:space="preserve"> </w:t>
            </w:r>
            <w:r w:rsidRPr="00F61E27">
              <w:rPr>
                <w:rFonts w:ascii="GHEA Grapalat" w:hAnsi="GHEA Grapalat" w:cs="GHEA Grapalat"/>
                <w:lang w:val="hy-AM"/>
              </w:rPr>
              <w:t>վերջինիս</w:t>
            </w:r>
            <w:r w:rsidRPr="00F61E27">
              <w:rPr>
                <w:rFonts w:ascii="GHEA Grapalat" w:hAnsi="GHEA Grapalat"/>
                <w:lang w:val="hy-AM"/>
              </w:rPr>
              <w:t xml:space="preserve"> </w:t>
            </w:r>
            <w:r w:rsidRPr="00F61E27">
              <w:rPr>
                <w:rFonts w:ascii="GHEA Grapalat" w:hAnsi="GHEA Grapalat" w:cs="GHEA Grapalat"/>
                <w:lang w:val="hy-AM"/>
              </w:rPr>
              <w:t>համատեքստից՝</w:t>
            </w:r>
            <w:r w:rsidRPr="00F61E27">
              <w:rPr>
                <w:rFonts w:ascii="GHEA Grapalat" w:hAnsi="GHEA Grapalat"/>
                <w:lang w:val="hy-AM"/>
              </w:rPr>
              <w:t xml:space="preserve"> </w:t>
            </w:r>
            <w:r w:rsidRPr="00F61E27">
              <w:rPr>
                <w:rFonts w:ascii="GHEA Grapalat" w:hAnsi="GHEA Grapalat" w:cs="GHEA Grapalat"/>
                <w:lang w:val="hy-AM"/>
              </w:rPr>
              <w:t>լրացուցիչ</w:t>
            </w:r>
            <w:r w:rsidRPr="00F61E27">
              <w:rPr>
                <w:rFonts w:ascii="GHEA Grapalat" w:hAnsi="GHEA Grapalat"/>
                <w:lang w:val="hy-AM"/>
              </w:rPr>
              <w:t xml:space="preserve"> </w:t>
            </w:r>
            <w:r w:rsidRPr="00F61E27">
              <w:rPr>
                <w:rFonts w:ascii="GHEA Grapalat" w:hAnsi="GHEA Grapalat" w:cs="GHEA Grapalat"/>
                <w:lang w:val="hy-AM"/>
              </w:rPr>
              <w:t>հիմնավորման</w:t>
            </w:r>
            <w:r w:rsidRPr="00F61E27">
              <w:rPr>
                <w:rFonts w:ascii="GHEA Grapalat" w:hAnsi="GHEA Grapalat"/>
                <w:lang w:val="hy-AM"/>
              </w:rPr>
              <w:t xml:space="preserve"> </w:t>
            </w:r>
            <w:r w:rsidRPr="00F61E27">
              <w:rPr>
                <w:rFonts w:ascii="GHEA Grapalat" w:hAnsi="GHEA Grapalat" w:cs="GHEA Grapalat"/>
                <w:lang w:val="hy-AM"/>
              </w:rPr>
              <w:t>կարիք</w:t>
            </w:r>
            <w:r w:rsidRPr="00F61E27">
              <w:rPr>
                <w:rFonts w:ascii="GHEA Grapalat" w:hAnsi="GHEA Grapalat"/>
                <w:lang w:val="hy-AM"/>
              </w:rPr>
              <w:t xml:space="preserve"> </w:t>
            </w:r>
            <w:r w:rsidRPr="00F61E27">
              <w:rPr>
                <w:rFonts w:ascii="GHEA Grapalat" w:hAnsi="GHEA Grapalat" w:cs="GHEA Grapalat"/>
                <w:lang w:val="hy-AM"/>
              </w:rPr>
              <w:t>ունի</w:t>
            </w:r>
            <w:r w:rsidRPr="00F61E27">
              <w:rPr>
                <w:rFonts w:ascii="GHEA Grapalat" w:hAnsi="GHEA Grapalat"/>
                <w:lang w:val="hy-AM"/>
              </w:rPr>
              <w:t xml:space="preserve"> </w:t>
            </w:r>
            <w:r w:rsidRPr="00F61E27">
              <w:rPr>
                <w:rFonts w:ascii="GHEA Grapalat" w:hAnsi="GHEA Grapalat" w:cs="GHEA Grapalat"/>
                <w:lang w:val="hy-AM"/>
              </w:rPr>
              <w:t>այն</w:t>
            </w:r>
            <w:r w:rsidRPr="00F61E27">
              <w:rPr>
                <w:rFonts w:ascii="GHEA Grapalat" w:hAnsi="GHEA Grapalat"/>
                <w:lang w:val="hy-AM"/>
              </w:rPr>
              <w:t xml:space="preserve"> </w:t>
            </w:r>
            <w:r w:rsidRPr="00F61E27">
              <w:rPr>
                <w:rFonts w:ascii="GHEA Grapalat" w:hAnsi="GHEA Grapalat" w:cs="GHEA Grapalat"/>
                <w:lang w:val="hy-AM"/>
              </w:rPr>
              <w:t>հանգամանքը</w:t>
            </w:r>
            <w:r w:rsidRPr="00F61E27">
              <w:rPr>
                <w:rFonts w:ascii="GHEA Grapalat" w:hAnsi="GHEA Grapalat"/>
                <w:lang w:val="hy-AM"/>
              </w:rPr>
              <w:t xml:space="preserve">, </w:t>
            </w:r>
            <w:r w:rsidRPr="00F61E27">
              <w:rPr>
                <w:rFonts w:ascii="GHEA Grapalat" w:hAnsi="GHEA Grapalat" w:cs="GHEA Grapalat"/>
                <w:lang w:val="hy-AM"/>
              </w:rPr>
              <w:t>թե</w:t>
            </w:r>
            <w:r w:rsidRPr="00F61E27">
              <w:rPr>
                <w:rFonts w:ascii="GHEA Grapalat" w:hAnsi="GHEA Grapalat"/>
                <w:lang w:val="hy-AM"/>
              </w:rPr>
              <w:t xml:space="preserve"> </w:t>
            </w:r>
            <w:r w:rsidRPr="00F61E27">
              <w:rPr>
                <w:rFonts w:ascii="GHEA Grapalat" w:hAnsi="GHEA Grapalat" w:cs="GHEA Grapalat"/>
                <w:lang w:val="hy-AM"/>
              </w:rPr>
              <w:t>արդյո՞ք</w:t>
            </w:r>
            <w:r w:rsidRPr="00F61E27">
              <w:rPr>
                <w:rFonts w:ascii="GHEA Grapalat" w:hAnsi="GHEA Grapalat"/>
                <w:lang w:val="hy-AM"/>
              </w:rPr>
              <w:t xml:space="preserve"> </w:t>
            </w:r>
            <w:r w:rsidRPr="00F61E27">
              <w:rPr>
                <w:rFonts w:ascii="GHEA Grapalat" w:hAnsi="GHEA Grapalat" w:cs="GHEA Grapalat"/>
                <w:lang w:val="hy-AM"/>
              </w:rPr>
              <w:t>այլևս</w:t>
            </w:r>
            <w:r w:rsidRPr="00F61E27">
              <w:rPr>
                <w:rFonts w:ascii="GHEA Grapalat" w:hAnsi="GHEA Grapalat"/>
                <w:lang w:val="hy-AM"/>
              </w:rPr>
              <w:t xml:space="preserve"> </w:t>
            </w:r>
            <w:r w:rsidRPr="00F61E27">
              <w:rPr>
                <w:rFonts w:ascii="GHEA Grapalat" w:hAnsi="GHEA Grapalat" w:cs="GHEA Grapalat"/>
                <w:lang w:val="hy-AM"/>
              </w:rPr>
              <w:t>ֆիզիկական</w:t>
            </w:r>
            <w:r w:rsidRPr="00F61E27">
              <w:rPr>
                <w:rFonts w:ascii="GHEA Grapalat" w:hAnsi="GHEA Grapalat"/>
                <w:lang w:val="hy-AM"/>
              </w:rPr>
              <w:t xml:space="preserve"> </w:t>
            </w:r>
            <w:r w:rsidRPr="00F61E27">
              <w:rPr>
                <w:rFonts w:ascii="GHEA Grapalat" w:hAnsi="GHEA Grapalat" w:cs="GHEA Grapalat"/>
                <w:lang w:val="hy-AM"/>
              </w:rPr>
              <w:t>անձիք</w:t>
            </w:r>
            <w:r w:rsidRPr="00F61E27">
              <w:rPr>
                <w:rFonts w:ascii="GHEA Grapalat" w:hAnsi="GHEA Grapalat"/>
                <w:lang w:val="hy-AM"/>
              </w:rPr>
              <w:t xml:space="preserve"> </w:t>
            </w:r>
            <w:r w:rsidRPr="00F61E27">
              <w:rPr>
                <w:rFonts w:ascii="GHEA Grapalat" w:hAnsi="GHEA Grapalat" w:cs="GHEA Grapalat"/>
                <w:lang w:val="hy-AM"/>
              </w:rPr>
              <w:t>չեն</w:t>
            </w:r>
            <w:r w:rsidRPr="00F61E27">
              <w:rPr>
                <w:rFonts w:ascii="GHEA Grapalat" w:hAnsi="GHEA Grapalat"/>
                <w:lang w:val="hy-AM"/>
              </w:rPr>
              <w:t xml:space="preserve"> </w:t>
            </w:r>
            <w:r w:rsidRPr="00F61E27">
              <w:rPr>
                <w:rFonts w:ascii="GHEA Grapalat" w:hAnsi="GHEA Grapalat" w:cs="GHEA Grapalat"/>
                <w:lang w:val="hy-AM"/>
              </w:rPr>
              <w:t>կարող</w:t>
            </w:r>
            <w:r w:rsidRPr="00F61E27">
              <w:rPr>
                <w:rFonts w:ascii="GHEA Grapalat" w:hAnsi="GHEA Grapalat"/>
                <w:lang w:val="hy-AM"/>
              </w:rPr>
              <w:t xml:space="preserve"> </w:t>
            </w:r>
            <w:r w:rsidRPr="00F61E27">
              <w:rPr>
                <w:rFonts w:ascii="GHEA Grapalat" w:hAnsi="GHEA Grapalat" w:cs="GHEA Grapalat"/>
                <w:lang w:val="hy-AM"/>
              </w:rPr>
              <w:t>հանդիսանալ</w:t>
            </w:r>
            <w:r w:rsidRPr="00F61E27">
              <w:rPr>
                <w:rFonts w:ascii="GHEA Grapalat" w:hAnsi="GHEA Grapalat"/>
                <w:lang w:val="hy-AM"/>
              </w:rPr>
              <w:t xml:space="preserve"> վտանգավոր թափոն առաջացնող՝ հաշվի առնելով տվյալ դրույթի վերաբերյալ Նախագծում որևէ նոր կարգավորման ներդրման բացակայության հանգամանքը։</w:t>
            </w:r>
          </w:p>
        </w:tc>
        <w:tc>
          <w:tcPr>
            <w:tcW w:w="6480" w:type="dxa"/>
            <w:tcBorders>
              <w:top w:val="outset" w:sz="6" w:space="0" w:color="auto"/>
              <w:left w:val="outset" w:sz="6" w:space="0" w:color="auto"/>
              <w:bottom w:val="outset" w:sz="6" w:space="0" w:color="auto"/>
              <w:right w:val="outset" w:sz="6" w:space="0" w:color="auto"/>
            </w:tcBorders>
          </w:tcPr>
          <w:p w:rsidR="001F7B7B" w:rsidRPr="00F61E27" w:rsidRDefault="001F7B7B" w:rsidP="009D6BEF">
            <w:pPr>
              <w:spacing w:after="0" w:line="360" w:lineRule="auto"/>
              <w:ind w:left="120" w:right="177" w:firstLine="270"/>
              <w:jc w:val="center"/>
              <w:rPr>
                <w:rFonts w:ascii="GHEA Grapalat" w:hAnsi="GHEA Grapalat"/>
                <w:color w:val="000000"/>
                <w:sz w:val="24"/>
                <w:szCs w:val="24"/>
                <w:shd w:val="clear" w:color="auto" w:fill="FFFFFF"/>
                <w:lang w:val="hy-AM"/>
              </w:rPr>
            </w:pPr>
            <w:r w:rsidRPr="00F61E27">
              <w:rPr>
                <w:rFonts w:ascii="GHEA Grapalat" w:hAnsi="GHEA Grapalat"/>
                <w:b/>
                <w:sz w:val="24"/>
                <w:szCs w:val="24"/>
                <w:lang w:val="hy-AM"/>
              </w:rPr>
              <w:t>Ընդունվել է</w:t>
            </w:r>
          </w:p>
          <w:p w:rsidR="00597DCF" w:rsidRPr="00F61E27" w:rsidRDefault="001F7B7B" w:rsidP="009D6BEF">
            <w:pPr>
              <w:spacing w:after="0" w:line="360" w:lineRule="auto"/>
              <w:ind w:left="120" w:right="177" w:firstLine="270"/>
              <w:jc w:val="both"/>
              <w:rPr>
                <w:rFonts w:ascii="GHEA Grapalat" w:eastAsia="Times New Roman" w:hAnsi="GHEA Grapalat"/>
                <w:sz w:val="24"/>
                <w:szCs w:val="24"/>
                <w:lang w:val="hy-AM"/>
              </w:rPr>
            </w:pPr>
            <w:r w:rsidRPr="00F61E27">
              <w:rPr>
                <w:rFonts w:ascii="GHEA Grapalat" w:eastAsia="Times New Roman" w:hAnsi="GHEA Grapalat"/>
                <w:sz w:val="24"/>
                <w:szCs w:val="24"/>
                <w:lang w:val="hy-AM"/>
              </w:rPr>
              <w:t xml:space="preserve">Որպես լրացուցիչ պարզաբանում ներկայացվում է, որ համաձայն ՀՀ կառավարության </w:t>
            </w:r>
            <w:r w:rsidRPr="00F61E27">
              <w:rPr>
                <w:rFonts w:ascii="GHEA Grapalat" w:hAnsi="GHEA Grapalat"/>
                <w:color w:val="000000"/>
                <w:sz w:val="24"/>
                <w:szCs w:val="24"/>
                <w:shd w:val="clear" w:color="auto" w:fill="FFFFFF"/>
                <w:lang w:val="hy-AM"/>
              </w:rPr>
              <w:t xml:space="preserve">2006 թվականի հունվարի 19-ի N 47-Ն որոշմամբ հաստատված </w:t>
            </w:r>
            <w:r w:rsidRPr="00F61E27">
              <w:rPr>
                <w:rStyle w:val="Strong"/>
                <w:rFonts w:ascii="GHEA Grapalat" w:hAnsi="GHEA Grapalat"/>
                <w:b w:val="0"/>
                <w:color w:val="000000"/>
                <w:sz w:val="24"/>
                <w:szCs w:val="24"/>
                <w:shd w:val="clear" w:color="auto" w:fill="FFFFFF"/>
                <w:lang w:val="hy-AM"/>
              </w:rPr>
              <w:t xml:space="preserve">թափոնների անձնագրավորման կարգի՝ վտանգավոր թափոնների անձնագրեր կազմում, լիազոր մարմնի հետ համաձայնեցնում </w:t>
            </w:r>
            <w:r w:rsidR="00942B7B" w:rsidRPr="00F61E27">
              <w:rPr>
                <w:rStyle w:val="Strong"/>
                <w:rFonts w:ascii="GHEA Grapalat" w:hAnsi="GHEA Grapalat"/>
                <w:b w:val="0"/>
                <w:color w:val="000000"/>
                <w:sz w:val="24"/>
                <w:szCs w:val="24"/>
                <w:shd w:val="clear" w:color="auto" w:fill="FFFFFF"/>
                <w:lang w:val="hy-AM"/>
              </w:rPr>
              <w:t xml:space="preserve">և հաստատում են վտանգավոր թափոններ </w:t>
            </w:r>
            <w:r w:rsidRPr="00F61E27">
              <w:rPr>
                <w:rStyle w:val="Strong"/>
                <w:rFonts w:cs="Calibri"/>
                <w:b w:val="0"/>
                <w:color w:val="000000"/>
                <w:sz w:val="24"/>
                <w:szCs w:val="24"/>
                <w:shd w:val="clear" w:color="auto" w:fill="FFFFFF"/>
                <w:lang w:val="hy-AM"/>
              </w:rPr>
              <w:t> </w:t>
            </w:r>
            <w:r w:rsidR="00942B7B" w:rsidRPr="00F61E27">
              <w:rPr>
                <w:rStyle w:val="Strong"/>
                <w:rFonts w:ascii="GHEA Grapalat" w:hAnsi="GHEA Grapalat" w:cs="Calibri"/>
                <w:b w:val="0"/>
                <w:color w:val="000000"/>
                <w:sz w:val="24"/>
                <w:szCs w:val="24"/>
                <w:shd w:val="clear" w:color="auto" w:fill="FFFFFF"/>
                <w:lang w:val="hy-AM"/>
              </w:rPr>
              <w:t xml:space="preserve">առաջացնող իրավաբանական անձինք և անհատ ձեռնարկատերերը, այսինքն </w:t>
            </w:r>
            <w:r w:rsidR="000874C4" w:rsidRPr="00F61E27">
              <w:rPr>
                <w:rStyle w:val="Strong"/>
                <w:rFonts w:ascii="GHEA Grapalat" w:hAnsi="GHEA Grapalat" w:cs="Calibri"/>
                <w:b w:val="0"/>
                <w:color w:val="000000"/>
                <w:sz w:val="24"/>
                <w:szCs w:val="24"/>
                <w:shd w:val="clear" w:color="auto" w:fill="FFFFFF"/>
                <w:lang w:val="hy-AM"/>
              </w:rPr>
              <w:t xml:space="preserve">գործող </w:t>
            </w:r>
            <w:r w:rsidR="00942B7B" w:rsidRPr="00F61E27">
              <w:rPr>
                <w:rStyle w:val="Strong"/>
                <w:rFonts w:ascii="GHEA Grapalat" w:hAnsi="GHEA Grapalat" w:cs="Calibri"/>
                <w:b w:val="0"/>
                <w:color w:val="000000"/>
                <w:sz w:val="24"/>
                <w:szCs w:val="24"/>
                <w:shd w:val="clear" w:color="auto" w:fill="FFFFFF"/>
                <w:lang w:val="hy-AM"/>
              </w:rPr>
              <w:t>օրենսդրությամբ վտանգավոր թափոնների անձնագրավորման պահանջը ֆիզիկական անձանց</w:t>
            </w:r>
            <w:r w:rsidR="000874C4" w:rsidRPr="00F61E27">
              <w:rPr>
                <w:rStyle w:val="Strong"/>
                <w:rFonts w:ascii="GHEA Grapalat" w:hAnsi="GHEA Grapalat" w:cs="Calibri"/>
                <w:b w:val="0"/>
                <w:color w:val="000000"/>
                <w:sz w:val="24"/>
                <w:szCs w:val="24"/>
                <w:shd w:val="clear" w:color="auto" w:fill="FFFFFF"/>
                <w:lang w:val="hy-AM"/>
              </w:rPr>
              <w:t xml:space="preserve"> (որոնք հաշվառված չեն որպես անհատ ձեռնարկատեր)</w:t>
            </w:r>
            <w:r w:rsidR="00942B7B" w:rsidRPr="00F61E27">
              <w:rPr>
                <w:rStyle w:val="Strong"/>
                <w:rFonts w:ascii="GHEA Grapalat" w:hAnsi="GHEA Grapalat" w:cs="Calibri"/>
                <w:b w:val="0"/>
                <w:color w:val="000000"/>
                <w:sz w:val="24"/>
                <w:szCs w:val="24"/>
                <w:shd w:val="clear" w:color="auto" w:fill="FFFFFF"/>
                <w:lang w:val="hy-AM"/>
              </w:rPr>
              <w:t xml:space="preserve"> վրա չի տարածվել։ Սույն </w:t>
            </w:r>
            <w:r w:rsidR="000874C4" w:rsidRPr="00F61E27">
              <w:rPr>
                <w:rStyle w:val="Strong"/>
                <w:rFonts w:ascii="GHEA Grapalat" w:hAnsi="GHEA Grapalat" w:cs="Calibri"/>
                <w:b w:val="0"/>
                <w:color w:val="000000"/>
                <w:sz w:val="24"/>
                <w:szCs w:val="24"/>
                <w:shd w:val="clear" w:color="auto" w:fill="FFFFFF"/>
                <w:lang w:val="hy-AM"/>
              </w:rPr>
              <w:t>Նախագծի նշված կետով</w:t>
            </w:r>
            <w:r w:rsidR="00942B7B" w:rsidRPr="00F61E27">
              <w:rPr>
                <w:rStyle w:val="Strong"/>
                <w:rFonts w:ascii="GHEA Grapalat" w:hAnsi="GHEA Grapalat" w:cs="Calibri"/>
                <w:b w:val="0"/>
                <w:color w:val="000000"/>
                <w:sz w:val="24"/>
                <w:szCs w:val="24"/>
                <w:shd w:val="clear" w:color="auto" w:fill="FFFFFF"/>
                <w:lang w:val="hy-AM"/>
              </w:rPr>
              <w:t xml:space="preserve"> նախատեսվում է շտկել Օրենքում և </w:t>
            </w:r>
            <w:r w:rsidR="00942B7B" w:rsidRPr="00F61E27">
              <w:rPr>
                <w:rFonts w:ascii="GHEA Grapalat" w:eastAsia="Times New Roman" w:hAnsi="GHEA Grapalat"/>
                <w:sz w:val="24"/>
                <w:szCs w:val="24"/>
                <w:lang w:val="hy-AM"/>
              </w:rPr>
              <w:t xml:space="preserve">ՀՀ կառավարության </w:t>
            </w:r>
            <w:r w:rsidR="00942B7B" w:rsidRPr="00F61E27">
              <w:rPr>
                <w:rFonts w:ascii="GHEA Grapalat" w:hAnsi="GHEA Grapalat"/>
                <w:color w:val="000000"/>
                <w:sz w:val="24"/>
                <w:szCs w:val="24"/>
                <w:shd w:val="clear" w:color="auto" w:fill="FFFFFF"/>
                <w:lang w:val="hy-AM"/>
              </w:rPr>
              <w:lastRenderedPageBreak/>
              <w:t xml:space="preserve">2006 թվականի հունվարի 19-ի N 47-Ն որոշմամբ հաստատված </w:t>
            </w:r>
            <w:r w:rsidR="00942B7B" w:rsidRPr="00F61E27">
              <w:rPr>
                <w:rStyle w:val="Strong"/>
                <w:rFonts w:ascii="GHEA Grapalat" w:hAnsi="GHEA Grapalat"/>
                <w:b w:val="0"/>
                <w:color w:val="000000"/>
                <w:sz w:val="24"/>
                <w:szCs w:val="24"/>
                <w:shd w:val="clear" w:color="auto" w:fill="FFFFFF"/>
                <w:lang w:val="hy-AM"/>
              </w:rPr>
              <w:t>թափոնների անձնագրավորման կարգում առկա անհամապատասխանությու</w:t>
            </w:r>
            <w:r w:rsidR="000874C4" w:rsidRPr="00F61E27">
              <w:rPr>
                <w:rStyle w:val="Strong"/>
                <w:rFonts w:ascii="GHEA Grapalat" w:hAnsi="GHEA Grapalat"/>
                <w:b w:val="0"/>
                <w:color w:val="000000"/>
                <w:sz w:val="24"/>
                <w:szCs w:val="24"/>
                <w:shd w:val="clear" w:color="auto" w:fill="FFFFFF"/>
                <w:lang w:val="hy-AM"/>
              </w:rPr>
              <w:t>ն</w:t>
            </w:r>
            <w:r w:rsidR="00CC3522" w:rsidRPr="00F61E27">
              <w:rPr>
                <w:rStyle w:val="Strong"/>
                <w:rFonts w:ascii="GHEA Grapalat" w:hAnsi="GHEA Grapalat"/>
                <w:b w:val="0"/>
                <w:color w:val="000000"/>
                <w:sz w:val="24"/>
                <w:szCs w:val="24"/>
                <w:shd w:val="clear" w:color="auto" w:fill="FFFFFF"/>
                <w:lang w:val="hy-AM"/>
              </w:rPr>
              <w:t>ը։</w:t>
            </w:r>
          </w:p>
        </w:tc>
      </w:tr>
      <w:tr w:rsidR="005F3BFC" w:rsidRPr="00A6656F" w:rsidTr="008C0F05">
        <w:trPr>
          <w:trHeight w:val="975"/>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186010" w:rsidP="009D6BEF">
            <w:pPr>
              <w:pStyle w:val="ListParagraph"/>
              <w:tabs>
                <w:tab w:val="left" w:pos="780"/>
              </w:tabs>
              <w:spacing w:line="360" w:lineRule="auto"/>
              <w:ind w:left="150" w:right="165"/>
              <w:jc w:val="both"/>
              <w:rPr>
                <w:rFonts w:ascii="GHEA Grapalat" w:hAnsi="GHEA Grapalat"/>
                <w:lang w:val="hy-AM"/>
              </w:rPr>
            </w:pPr>
            <w:r w:rsidRPr="00F61E27">
              <w:rPr>
                <w:rFonts w:ascii="GHEA Grapalat" w:hAnsi="GHEA Grapalat"/>
                <w:lang w:val="hy-AM"/>
              </w:rPr>
              <w:lastRenderedPageBreak/>
              <w:t>19. Անհրաժեշտ է խմբագրել Նախագծի 10-րդ հոդվածի 2-րդ մասով ներկայացված և Օրենքի 13-րդ հոդվածում 1</w:t>
            </w:r>
            <w:r w:rsidRPr="00F61E27">
              <w:rPr>
                <w:rFonts w:ascii="Cambria Math" w:hAnsi="Cambria Math" w:cs="Cambria Math"/>
                <w:lang w:val="hy-AM"/>
              </w:rPr>
              <w:t>․</w:t>
            </w:r>
            <w:r w:rsidRPr="00F61E27">
              <w:rPr>
                <w:rFonts w:ascii="GHEA Grapalat" w:hAnsi="GHEA Grapalat"/>
                <w:lang w:val="hy-AM"/>
              </w:rPr>
              <w:t>3-</w:t>
            </w:r>
            <w:r w:rsidRPr="00F61E27">
              <w:rPr>
                <w:rFonts w:ascii="GHEA Grapalat" w:hAnsi="GHEA Grapalat" w:cs="GHEA Grapalat"/>
                <w:lang w:val="hy-AM"/>
              </w:rPr>
              <w:t>րդ</w:t>
            </w:r>
            <w:r w:rsidRPr="00F61E27">
              <w:rPr>
                <w:rFonts w:ascii="GHEA Grapalat" w:hAnsi="GHEA Grapalat"/>
                <w:lang w:val="hy-AM"/>
              </w:rPr>
              <w:t xml:space="preserve"> </w:t>
            </w:r>
            <w:r w:rsidRPr="00F61E27">
              <w:rPr>
                <w:rFonts w:ascii="GHEA Grapalat" w:hAnsi="GHEA Grapalat" w:cs="GHEA Grapalat"/>
                <w:lang w:val="hy-AM"/>
              </w:rPr>
              <w:t>մասով</w:t>
            </w:r>
            <w:r w:rsidRPr="00F61E27">
              <w:rPr>
                <w:rFonts w:ascii="GHEA Grapalat" w:hAnsi="GHEA Grapalat"/>
                <w:lang w:val="hy-AM"/>
              </w:rPr>
              <w:t xml:space="preserve"> </w:t>
            </w:r>
            <w:r w:rsidRPr="00F61E27">
              <w:rPr>
                <w:rFonts w:ascii="GHEA Grapalat" w:hAnsi="GHEA Grapalat" w:cs="GHEA Grapalat"/>
                <w:lang w:val="hy-AM"/>
              </w:rPr>
              <w:t>լրացվող</w:t>
            </w:r>
            <w:r w:rsidRPr="00F61E27">
              <w:rPr>
                <w:rFonts w:ascii="GHEA Grapalat" w:hAnsi="GHEA Grapalat"/>
                <w:lang w:val="hy-AM"/>
              </w:rPr>
              <w:t xml:space="preserve"> </w:t>
            </w:r>
            <w:r w:rsidRPr="00F61E27">
              <w:rPr>
                <w:rFonts w:ascii="GHEA Grapalat" w:hAnsi="GHEA Grapalat" w:cs="GHEA Grapalat"/>
                <w:lang w:val="hy-AM"/>
              </w:rPr>
              <w:t>ու</w:t>
            </w:r>
            <w:r w:rsidRPr="00F61E27">
              <w:rPr>
                <w:rFonts w:ascii="GHEA Grapalat" w:hAnsi="GHEA Grapalat"/>
                <w:lang w:val="hy-AM"/>
              </w:rPr>
              <w:t xml:space="preserve"> </w:t>
            </w:r>
            <w:r w:rsidRPr="00F61E27">
              <w:rPr>
                <w:rFonts w:ascii="GHEA Grapalat" w:hAnsi="GHEA Grapalat" w:cs="GHEA Grapalat"/>
                <w:lang w:val="hy-AM"/>
              </w:rPr>
              <w:t>նրանում</w:t>
            </w:r>
            <w:r w:rsidRPr="00F61E27">
              <w:rPr>
                <w:rFonts w:ascii="GHEA Grapalat" w:hAnsi="GHEA Grapalat"/>
                <w:lang w:val="hy-AM"/>
              </w:rPr>
              <w:t xml:space="preserve"> </w:t>
            </w:r>
            <w:r w:rsidRPr="00F61E27">
              <w:rPr>
                <w:rFonts w:ascii="GHEA Grapalat" w:hAnsi="GHEA Grapalat" w:cs="GHEA Grapalat"/>
                <w:lang w:val="hy-AM"/>
              </w:rPr>
              <w:t>տեղ</w:t>
            </w:r>
            <w:r w:rsidRPr="00F61E27">
              <w:rPr>
                <w:rFonts w:ascii="GHEA Grapalat" w:hAnsi="GHEA Grapalat"/>
                <w:lang w:val="hy-AM"/>
              </w:rPr>
              <w:t xml:space="preserve"> </w:t>
            </w:r>
            <w:r w:rsidRPr="00F61E27">
              <w:rPr>
                <w:rFonts w:ascii="GHEA Grapalat" w:hAnsi="GHEA Grapalat" w:cs="GHEA Grapalat"/>
                <w:lang w:val="hy-AM"/>
              </w:rPr>
              <w:t>գտած</w:t>
            </w:r>
            <w:r w:rsidRPr="00F61E27">
              <w:rPr>
                <w:rFonts w:ascii="GHEA Grapalat" w:hAnsi="GHEA Grapalat"/>
                <w:lang w:val="hy-AM"/>
              </w:rPr>
              <w:t xml:space="preserve"> </w:t>
            </w:r>
            <w:r w:rsidRPr="00F61E27">
              <w:rPr>
                <w:rFonts w:ascii="GHEA Grapalat" w:hAnsi="GHEA Grapalat" w:cs="GHEA Grapalat"/>
                <w:lang w:val="hy-AM"/>
              </w:rPr>
              <w:t>«կարող</w:t>
            </w:r>
            <w:r w:rsidRPr="00F61E27">
              <w:rPr>
                <w:rFonts w:ascii="GHEA Grapalat" w:hAnsi="GHEA Grapalat"/>
                <w:lang w:val="hy-AM"/>
              </w:rPr>
              <w:t xml:space="preserve"> </w:t>
            </w:r>
            <w:r w:rsidRPr="00F61E27">
              <w:rPr>
                <w:rFonts w:ascii="GHEA Grapalat" w:hAnsi="GHEA Grapalat" w:cs="GHEA Grapalat"/>
                <w:lang w:val="hy-AM"/>
              </w:rPr>
              <w:t>են»</w:t>
            </w:r>
            <w:r w:rsidRPr="00F61E27">
              <w:rPr>
                <w:rFonts w:ascii="GHEA Grapalat" w:hAnsi="GHEA Grapalat"/>
                <w:lang w:val="hy-AM"/>
              </w:rPr>
              <w:t xml:space="preserve"> </w:t>
            </w:r>
            <w:r w:rsidRPr="00F61E27">
              <w:rPr>
                <w:rFonts w:ascii="GHEA Grapalat" w:hAnsi="GHEA Grapalat" w:cs="GHEA Grapalat"/>
                <w:lang w:val="hy-AM"/>
              </w:rPr>
              <w:t>դրույթը՝</w:t>
            </w:r>
            <w:r w:rsidRPr="00F61E27">
              <w:rPr>
                <w:rFonts w:ascii="GHEA Grapalat" w:hAnsi="GHEA Grapalat"/>
                <w:lang w:val="hy-AM"/>
              </w:rPr>
              <w:t xml:space="preserve"> </w:t>
            </w:r>
            <w:r w:rsidRPr="00F61E27">
              <w:rPr>
                <w:rFonts w:ascii="GHEA Grapalat" w:hAnsi="GHEA Grapalat" w:cs="GHEA Grapalat"/>
                <w:lang w:val="hy-AM"/>
              </w:rPr>
              <w:t>անհարկի</w:t>
            </w:r>
            <w:r w:rsidRPr="00F61E27">
              <w:rPr>
                <w:rFonts w:ascii="GHEA Grapalat" w:hAnsi="GHEA Grapalat"/>
                <w:lang w:val="hy-AM"/>
              </w:rPr>
              <w:t xml:space="preserve"> </w:t>
            </w:r>
            <w:r w:rsidRPr="00F61E27">
              <w:rPr>
                <w:rFonts w:ascii="GHEA Grapalat" w:hAnsi="GHEA Grapalat" w:cs="GHEA Grapalat"/>
                <w:lang w:val="hy-AM"/>
              </w:rPr>
              <w:t>և</w:t>
            </w:r>
            <w:r w:rsidRPr="00F61E27">
              <w:rPr>
                <w:rFonts w:ascii="GHEA Grapalat" w:hAnsi="GHEA Grapalat"/>
                <w:lang w:val="hy-AM"/>
              </w:rPr>
              <w:t xml:space="preserve"> </w:t>
            </w:r>
            <w:r w:rsidRPr="00F61E27">
              <w:rPr>
                <w:rFonts w:ascii="GHEA Grapalat" w:hAnsi="GHEA Grapalat" w:cs="GHEA Grapalat"/>
                <w:lang w:val="hy-AM"/>
              </w:rPr>
              <w:t>խնդրահարույց</w:t>
            </w:r>
            <w:r w:rsidRPr="00F61E27">
              <w:rPr>
                <w:rFonts w:ascii="GHEA Grapalat" w:hAnsi="GHEA Grapalat"/>
                <w:lang w:val="hy-AM"/>
              </w:rPr>
              <w:t xml:space="preserve"> </w:t>
            </w:r>
            <w:r w:rsidRPr="00F61E27">
              <w:rPr>
                <w:rFonts w:ascii="GHEA Grapalat" w:hAnsi="GHEA Grapalat" w:cs="GHEA Grapalat"/>
                <w:lang w:val="hy-AM"/>
              </w:rPr>
              <w:t>տարընթերցումներից</w:t>
            </w:r>
            <w:r w:rsidRPr="00F61E27">
              <w:rPr>
                <w:rFonts w:ascii="GHEA Grapalat" w:hAnsi="GHEA Grapalat"/>
                <w:lang w:val="hy-AM"/>
              </w:rPr>
              <w:t xml:space="preserve"> </w:t>
            </w:r>
            <w:r w:rsidRPr="00F61E27">
              <w:rPr>
                <w:rFonts w:ascii="GHEA Grapalat" w:hAnsi="GHEA Grapalat" w:cs="GHEA Grapalat"/>
                <w:lang w:val="hy-AM"/>
              </w:rPr>
              <w:t>խուսափելու</w:t>
            </w:r>
            <w:r w:rsidRPr="00F61E27">
              <w:rPr>
                <w:rFonts w:ascii="GHEA Grapalat" w:hAnsi="GHEA Grapalat"/>
                <w:lang w:val="hy-AM"/>
              </w:rPr>
              <w:t xml:space="preserve"> </w:t>
            </w:r>
            <w:r w:rsidRPr="00F61E27">
              <w:rPr>
                <w:rFonts w:ascii="GHEA Grapalat" w:hAnsi="GHEA Grapalat" w:cs="GHEA Grapalat"/>
                <w:lang w:val="hy-AM"/>
              </w:rPr>
              <w:t>նպատակո</w:t>
            </w:r>
            <w:r w:rsidRPr="00F61E27">
              <w:rPr>
                <w:rFonts w:ascii="GHEA Grapalat" w:hAnsi="GHEA Grapalat"/>
                <w:lang w:val="hy-AM"/>
              </w:rPr>
              <w:t>վ։</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F2C5D" w:rsidP="009D6BEF">
            <w:pPr>
              <w:spacing w:line="360" w:lineRule="auto"/>
              <w:ind w:left="165" w:right="177" w:hanging="165"/>
              <w:jc w:val="center"/>
              <w:rPr>
                <w:rFonts w:ascii="GHEA Grapalat" w:hAnsi="GHEA Grapalat"/>
                <w:b/>
                <w:sz w:val="24"/>
                <w:szCs w:val="24"/>
                <w:lang w:val="hy-AM"/>
              </w:rPr>
            </w:pPr>
            <w:r w:rsidRPr="00F61E27">
              <w:rPr>
                <w:rFonts w:ascii="GHEA Grapalat" w:hAnsi="GHEA Grapalat"/>
                <w:b/>
                <w:sz w:val="24"/>
                <w:szCs w:val="24"/>
                <w:lang w:val="hy-AM"/>
              </w:rPr>
              <w:t>Ընդունվել է</w:t>
            </w:r>
          </w:p>
          <w:p w:rsidR="00E20550" w:rsidRPr="00F61E27" w:rsidRDefault="00E20550" w:rsidP="009D6BEF">
            <w:pPr>
              <w:spacing w:line="360" w:lineRule="auto"/>
              <w:ind w:left="165" w:right="177" w:hanging="165"/>
              <w:jc w:val="center"/>
              <w:rPr>
                <w:rFonts w:ascii="GHEA Grapalat" w:hAnsi="GHEA Grapalat"/>
                <w:sz w:val="24"/>
                <w:szCs w:val="24"/>
                <w:lang w:val="hy-AM"/>
              </w:rPr>
            </w:pPr>
            <w:r w:rsidRPr="00F61E27">
              <w:rPr>
                <w:rFonts w:ascii="GHEA Grapalat" w:hAnsi="GHEA Grapalat"/>
                <w:sz w:val="24"/>
                <w:szCs w:val="24"/>
                <w:lang w:val="hy-AM"/>
              </w:rPr>
              <w:t>Նախագծի 10-րդ հոդվածի 2-րդ մասով</w:t>
            </w:r>
          </w:p>
        </w:tc>
      </w:tr>
      <w:tr w:rsidR="005F3BFC" w:rsidRPr="00F61E27" w:rsidTr="008C0F05">
        <w:trPr>
          <w:trHeight w:val="1065"/>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186010" w:rsidP="009D6BEF">
            <w:pPr>
              <w:pStyle w:val="ListParagraph"/>
              <w:numPr>
                <w:ilvl w:val="0"/>
                <w:numId w:val="18"/>
              </w:numPr>
              <w:tabs>
                <w:tab w:val="left" w:pos="780"/>
              </w:tabs>
              <w:spacing w:line="360" w:lineRule="auto"/>
              <w:ind w:left="150" w:right="165" w:firstLine="90"/>
              <w:rPr>
                <w:rFonts w:ascii="GHEA Grapalat" w:hAnsi="GHEA Grapalat"/>
                <w:bCs/>
                <w:lang w:val="hy-AM"/>
              </w:rPr>
            </w:pPr>
            <w:r w:rsidRPr="00F61E27">
              <w:rPr>
                <w:rFonts w:ascii="GHEA Grapalat" w:hAnsi="GHEA Grapalat"/>
                <w:bCs/>
                <w:lang w:val="hy-AM"/>
              </w:rPr>
              <w:t>Կետադրության տեսանկյունից խմբագրման կարիք ունի Նախագծի 10-րդ հոդվածի 4-րդ մասում տեղ գտած «</w:t>
            </w:r>
            <w:r w:rsidRPr="00F61E27">
              <w:rPr>
                <w:rFonts w:ascii="GHEA Grapalat" w:hAnsi="GHEA Grapalat"/>
                <w:b/>
                <w:bCs/>
                <w:lang w:val="hy-AM"/>
              </w:rPr>
              <w:t>,</w:t>
            </w:r>
            <w:r w:rsidRPr="00F61E27">
              <w:rPr>
                <w:rFonts w:ascii="GHEA Grapalat" w:hAnsi="GHEA Grapalat"/>
                <w:bCs/>
                <w:lang w:val="hy-AM"/>
              </w:rPr>
              <w:t xml:space="preserve"> պահում, օգտահանում կամ </w:t>
            </w:r>
            <w:r w:rsidRPr="00F61E27">
              <w:rPr>
                <w:rFonts w:ascii="Cambria Math" w:hAnsi="Cambria Math" w:cs="Cambria Math"/>
                <w:bCs/>
                <w:lang w:val="hy-AM"/>
              </w:rPr>
              <w:t>․․․․</w:t>
            </w:r>
            <w:r w:rsidRPr="00F61E27">
              <w:rPr>
                <w:rFonts w:ascii="GHEA Grapalat" w:hAnsi="GHEA Grapalat"/>
                <w:bCs/>
                <w:lang w:val="hy-AM"/>
              </w:rPr>
              <w:t>» ձևակերպումը։</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E1205" w:rsidP="009D6BE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eastAsia="Times New Roman" w:hAnsi="GHEA Grapalat"/>
                <w:b/>
                <w:sz w:val="24"/>
                <w:szCs w:val="24"/>
                <w:lang w:val="hy-AM"/>
              </w:rPr>
              <w:t>Ընդունվել է</w:t>
            </w:r>
          </w:p>
        </w:tc>
      </w:tr>
      <w:tr w:rsidR="005F3BFC" w:rsidRPr="00A6656F"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F3BFC" w:rsidRPr="00F61E27" w:rsidRDefault="00186010" w:rsidP="009D6BEF">
            <w:pPr>
              <w:pStyle w:val="ListParagraph"/>
              <w:numPr>
                <w:ilvl w:val="0"/>
                <w:numId w:val="18"/>
              </w:numPr>
              <w:tabs>
                <w:tab w:val="left" w:pos="780"/>
              </w:tabs>
              <w:spacing w:line="360" w:lineRule="auto"/>
              <w:ind w:left="150" w:right="165" w:firstLine="180"/>
              <w:jc w:val="both"/>
              <w:rPr>
                <w:rFonts w:ascii="GHEA Grapalat" w:hAnsi="GHEA Grapalat"/>
                <w:lang w:val="hy-AM"/>
              </w:rPr>
            </w:pPr>
            <w:r w:rsidRPr="00F61E27">
              <w:rPr>
                <w:rFonts w:ascii="GHEA Grapalat" w:hAnsi="GHEA Grapalat"/>
                <w:lang w:val="hy-AM"/>
              </w:rPr>
              <w:t>Լրացուցիչ հիմնավորման կարիք ունի Նախագծի 12-րդ հոդվածի 3-րդ մասով առաջարկվող փոփոխությունը, քանի որ պարզ չէ, թե ինչո՞ւ շրջակա միջավայրի վրա թափոնների ներգործությունը որոշելու և կանխատեսելու, դրանց բացասական հետևանքները ժամանակին բացահայտելու և կանխարգելելու նպատակով թափոնների հեռացման վայրերը շահագործող ու տնօրինող համապատասխան անձիք շրջակա միջավայրի ոլորտի պետակ</w:t>
            </w:r>
            <w:r w:rsidR="007F6A72" w:rsidRPr="00F61E27">
              <w:rPr>
                <w:rFonts w:ascii="GHEA Grapalat" w:hAnsi="GHEA Grapalat"/>
                <w:lang w:val="hy-AM"/>
              </w:rPr>
              <w:t xml:space="preserve">ան կառավարման լիազորված մարմնի </w:t>
            </w:r>
            <w:r w:rsidR="007F6A72" w:rsidRPr="00F61E27">
              <w:rPr>
                <w:rFonts w:ascii="GHEA Grapalat" w:hAnsi="GHEA Grapalat"/>
              </w:rPr>
              <w:t>h</w:t>
            </w:r>
            <w:r w:rsidRPr="00F61E27">
              <w:rPr>
                <w:rFonts w:ascii="GHEA Grapalat" w:hAnsi="GHEA Grapalat"/>
                <w:lang w:val="hy-AM"/>
              </w:rPr>
              <w:t>ետ միասին չպետք է իրականացնեն թափոնների հեռացման վայրերի պարբերական մոնիթորինգ</w:t>
            </w:r>
            <w:r w:rsidRPr="00F61E27">
              <w:rPr>
                <w:rFonts w:ascii="Cambria Math" w:hAnsi="Cambria Math" w:cs="Cambria Math"/>
                <w:lang w:val="hy-AM"/>
              </w:rPr>
              <w:t>․</w:t>
            </w:r>
            <w:r w:rsidRPr="00F61E27">
              <w:rPr>
                <w:rFonts w:ascii="GHEA Grapalat" w:hAnsi="GHEA Grapalat"/>
                <w:lang w:val="hy-AM"/>
              </w:rPr>
              <w:t xml:space="preserve">ելնելով վերջինիս համատեքստից՝ հասկանալի չէ նաև, թե տվյալ դեպքում, բովանդակային և գործառութային տեսանկյունից, ի՞նչով </w:t>
            </w:r>
            <w:r w:rsidRPr="00F61E27">
              <w:rPr>
                <w:rFonts w:ascii="GHEA Grapalat" w:hAnsi="GHEA Grapalat"/>
                <w:lang w:val="hy-AM"/>
              </w:rPr>
              <w:lastRenderedPageBreak/>
              <w:t>են միմյանցից տարբերվում մոնիթորինգը և դիտարկումներ/ուսումնսիրությունները։ Բացի այդ, պարզ չէ, թե ինչո՞ւ թափոնների հեռացման վայրերի մոնիթորինգը այլևս չի հանդիսանալու շրջակա միջավայրի պետական մոնիթորինգի բաղկացուցիչ մաս։</w:t>
            </w:r>
          </w:p>
        </w:tc>
        <w:tc>
          <w:tcPr>
            <w:tcW w:w="6480" w:type="dxa"/>
            <w:tcBorders>
              <w:top w:val="outset" w:sz="6" w:space="0" w:color="auto"/>
              <w:left w:val="outset" w:sz="6" w:space="0" w:color="auto"/>
              <w:bottom w:val="outset" w:sz="6" w:space="0" w:color="auto"/>
              <w:right w:val="outset" w:sz="6" w:space="0" w:color="auto"/>
            </w:tcBorders>
          </w:tcPr>
          <w:p w:rsidR="00E20550" w:rsidRPr="00F61E27" w:rsidRDefault="00E20550" w:rsidP="009D6BEF">
            <w:pPr>
              <w:spacing w:line="360" w:lineRule="auto"/>
              <w:ind w:left="165" w:right="165" w:hanging="165"/>
              <w:jc w:val="center"/>
              <w:rPr>
                <w:rFonts w:ascii="GHEA Grapalat" w:eastAsia="Times New Roman" w:hAnsi="GHEA Grapalat"/>
                <w:b/>
                <w:color w:val="000000" w:themeColor="text1"/>
                <w:sz w:val="24"/>
                <w:szCs w:val="24"/>
                <w:lang w:val="hy-AM"/>
              </w:rPr>
            </w:pPr>
            <w:r w:rsidRPr="00F61E27">
              <w:rPr>
                <w:rFonts w:ascii="GHEA Grapalat" w:eastAsia="Times New Roman" w:hAnsi="GHEA Grapalat"/>
                <w:b/>
                <w:color w:val="000000" w:themeColor="text1"/>
                <w:sz w:val="24"/>
                <w:szCs w:val="24"/>
                <w:lang w:val="hy-AM"/>
              </w:rPr>
              <w:lastRenderedPageBreak/>
              <w:t>Ընդունվել է</w:t>
            </w:r>
          </w:p>
          <w:p w:rsidR="00E20550" w:rsidRPr="00F61E27" w:rsidRDefault="00E20550" w:rsidP="009D6BEF">
            <w:pPr>
              <w:spacing w:line="360" w:lineRule="auto"/>
              <w:ind w:left="165" w:right="165" w:hanging="165"/>
              <w:jc w:val="both"/>
              <w:rPr>
                <w:rFonts w:ascii="GHEA Grapalat" w:eastAsia="Times New Roman" w:hAnsi="GHEA Grapalat"/>
                <w:color w:val="000000" w:themeColor="text1"/>
                <w:sz w:val="24"/>
                <w:szCs w:val="24"/>
                <w:lang w:val="hy-AM"/>
              </w:rPr>
            </w:pPr>
            <w:r w:rsidRPr="00F61E27">
              <w:rPr>
                <w:rFonts w:ascii="GHEA Grapalat" w:eastAsia="Times New Roman" w:hAnsi="GHEA Grapalat"/>
                <w:color w:val="000000" w:themeColor="text1"/>
                <w:sz w:val="24"/>
                <w:szCs w:val="24"/>
                <w:lang w:val="hy-AM"/>
              </w:rPr>
              <w:t>Նախագծի 12-րդ հոդվածը խմբագրվել է։</w:t>
            </w:r>
          </w:p>
          <w:p w:rsidR="005F3BFC" w:rsidRPr="00F61E27" w:rsidRDefault="005F3BFC" w:rsidP="009D6BEF">
            <w:pPr>
              <w:spacing w:line="360" w:lineRule="auto"/>
              <w:ind w:left="165" w:right="165" w:hanging="165"/>
              <w:jc w:val="both"/>
              <w:rPr>
                <w:rFonts w:ascii="GHEA Grapalat" w:eastAsia="Times New Roman" w:hAnsi="GHEA Grapalat"/>
                <w:sz w:val="24"/>
                <w:szCs w:val="24"/>
                <w:lang w:val="hy-AM"/>
              </w:rPr>
            </w:pPr>
          </w:p>
        </w:tc>
      </w:tr>
      <w:tr w:rsidR="005F3BFC" w:rsidRPr="00F61E27"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DA5690" w:rsidRPr="00F61E27" w:rsidRDefault="00DA5690" w:rsidP="009D6BEF">
            <w:pPr>
              <w:pStyle w:val="ListParagraph"/>
              <w:numPr>
                <w:ilvl w:val="0"/>
                <w:numId w:val="19"/>
              </w:numPr>
              <w:shd w:val="clear" w:color="auto" w:fill="FFFFFF"/>
              <w:tabs>
                <w:tab w:val="left" w:pos="1080"/>
              </w:tabs>
              <w:spacing w:line="360" w:lineRule="auto"/>
              <w:ind w:left="150" w:right="165" w:firstLine="0"/>
              <w:jc w:val="both"/>
              <w:rPr>
                <w:rFonts w:ascii="GHEA Grapalat" w:hAnsi="GHEA Grapalat"/>
                <w:b/>
                <w:bCs/>
                <w:color w:val="000000"/>
                <w:lang w:val="hy-AM" w:eastAsia="ru-RU"/>
              </w:rPr>
            </w:pPr>
            <w:r w:rsidRPr="00F61E27">
              <w:rPr>
                <w:rFonts w:ascii="GHEA Grapalat" w:hAnsi="GHEA Grapalat"/>
                <w:bCs/>
                <w:color w:val="000000"/>
                <w:lang w:val="hy-AM" w:eastAsia="ru-RU"/>
              </w:rPr>
              <w:lastRenderedPageBreak/>
              <w:t>Անհրաժեշտ է Նախագիծը համաձայնեցնել Առողջապահության նախարարության, Պետական եկամուտների կոմիտեի, Քաղաքաշինության կոմիտեի, Վիճակագրական կոմիտեի, Առողջապահական և աշխատանքի տեսչական մարմնի հետ։</w:t>
            </w:r>
          </w:p>
          <w:p w:rsidR="005F3BFC" w:rsidRPr="00F61E27" w:rsidRDefault="00DA5690" w:rsidP="009D6BEF">
            <w:pPr>
              <w:shd w:val="clear" w:color="auto" w:fill="FFFFFF"/>
              <w:tabs>
                <w:tab w:val="left" w:pos="1080"/>
              </w:tabs>
              <w:spacing w:after="0" w:line="360" w:lineRule="auto"/>
              <w:ind w:left="150" w:right="165"/>
              <w:jc w:val="both"/>
              <w:rPr>
                <w:rFonts w:ascii="GHEA Grapalat" w:eastAsia="Times New Roman" w:hAnsi="GHEA Grapalat" w:cs="Sylfaen"/>
                <w:color w:val="000000"/>
                <w:sz w:val="24"/>
                <w:szCs w:val="24"/>
                <w:lang w:val="hy-AM" w:eastAsia="ru-RU"/>
              </w:rPr>
            </w:pPr>
            <w:r w:rsidRPr="00F61E27">
              <w:rPr>
                <w:rFonts w:ascii="GHEA Grapalat" w:eastAsia="Times New Roman" w:hAnsi="GHEA Grapalat"/>
                <w:bCs/>
                <w:color w:val="000000"/>
                <w:sz w:val="24"/>
                <w:szCs w:val="24"/>
                <w:lang w:val="hy-AM" w:eastAsia="ru-RU"/>
              </w:rPr>
              <w:tab/>
              <w:t xml:space="preserve">Միաժամանակ՝ Նախագիծն անհրաժեշտ է համաձայնեցնել Պետական վերահսկողական ծառայության հետ՝ հաշվի առնելով </w:t>
            </w:r>
            <w:r w:rsidRPr="00F61E27">
              <w:rPr>
                <w:rFonts w:ascii="GHEA Grapalat" w:eastAsia="Times New Roman" w:hAnsi="GHEA Grapalat" w:cs="Sylfaen"/>
                <w:color w:val="000000"/>
                <w:sz w:val="24"/>
                <w:szCs w:val="24"/>
                <w:lang w:val="hy-AM" w:eastAsia="ru-RU"/>
              </w:rPr>
              <w:t>Վարչապետի աշխատակազմի ղեկավարի 2024 թվականի հունիսի 11-ի N 02/12.23/20140 գրությամբ Շրջակա միջավայրի նախարարություն ներկայացված՝ Պետական վերահսկողական ծառայության ղեկավարի 2024 թվականի մայիսի 24-ի N Ե/1203-24 գրությունը՝</w:t>
            </w:r>
            <w:r w:rsidRPr="00F61E27">
              <w:rPr>
                <w:rFonts w:ascii="GHEA Grapalat" w:eastAsia="Times New Roman" w:hAnsi="GHEA Grapalat" w:cs="Arial"/>
                <w:sz w:val="24"/>
                <w:szCs w:val="24"/>
                <w:lang w:val="hy-AM" w:eastAsia="ru-RU"/>
              </w:rPr>
              <w:t xml:space="preserve"> թափոնների անձնագրավորման կարգում համապատասխան փոփոխություններ կատարելու առաջարկության վերաբերյալ։</w:t>
            </w:r>
          </w:p>
        </w:tc>
        <w:tc>
          <w:tcPr>
            <w:tcW w:w="6480" w:type="dxa"/>
            <w:tcBorders>
              <w:top w:val="outset" w:sz="6" w:space="0" w:color="auto"/>
              <w:left w:val="outset" w:sz="6" w:space="0" w:color="auto"/>
              <w:bottom w:val="outset" w:sz="6" w:space="0" w:color="auto"/>
              <w:right w:val="outset" w:sz="6" w:space="0" w:color="auto"/>
            </w:tcBorders>
          </w:tcPr>
          <w:p w:rsidR="005F3BFC" w:rsidRPr="00F61E27" w:rsidRDefault="004F2C5D" w:rsidP="009D6BEF">
            <w:pPr>
              <w:pStyle w:val="ListParagraph"/>
              <w:spacing w:line="360" w:lineRule="auto"/>
              <w:ind w:left="165" w:right="177" w:firstLine="180"/>
              <w:jc w:val="center"/>
              <w:rPr>
                <w:rFonts w:ascii="GHEA Grapalat" w:hAnsi="GHEA Grapalat"/>
                <w:b/>
                <w:lang w:val="hy-AM"/>
              </w:rPr>
            </w:pPr>
            <w:r w:rsidRPr="00F61E27">
              <w:rPr>
                <w:rFonts w:ascii="GHEA Grapalat" w:hAnsi="GHEA Grapalat"/>
                <w:b/>
                <w:lang w:val="hy-AM"/>
              </w:rPr>
              <w:t>Ընդունվել է</w:t>
            </w:r>
          </w:p>
        </w:tc>
      </w:tr>
      <w:tr w:rsidR="00DA5690" w:rsidRPr="00F61E27"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DA5690" w:rsidRPr="00F61E27" w:rsidRDefault="009720F1" w:rsidP="009D6BEF">
            <w:pPr>
              <w:pStyle w:val="NormalWeb"/>
              <w:numPr>
                <w:ilvl w:val="0"/>
                <w:numId w:val="19"/>
              </w:numPr>
              <w:shd w:val="clear" w:color="auto" w:fill="FFFFFF"/>
              <w:tabs>
                <w:tab w:val="left" w:pos="1080"/>
              </w:tabs>
              <w:spacing w:before="0" w:beforeAutospacing="0" w:after="0" w:afterAutospacing="0" w:line="360" w:lineRule="auto"/>
              <w:ind w:left="240" w:right="165" w:firstLine="0"/>
              <w:jc w:val="both"/>
              <w:rPr>
                <w:rFonts w:ascii="GHEA Grapalat" w:hAnsi="GHEA Grapalat"/>
                <w:b/>
                <w:bCs/>
                <w:color w:val="000000"/>
                <w:lang w:val="hy-AM"/>
              </w:rPr>
            </w:pPr>
            <w:r w:rsidRPr="00F61E27">
              <w:rPr>
                <w:rStyle w:val="Strong"/>
                <w:rFonts w:ascii="GHEA Grapalat" w:hAnsi="GHEA Grapalat"/>
                <w:b w:val="0"/>
                <w:color w:val="000000"/>
                <w:lang w:val="hy-AM"/>
              </w:rPr>
              <w:t xml:space="preserve">Հաշվի առնելով Շրջակա միջավայրի նախարարի 2025 թվականի փետրվարի 18-ի N 1/09.2/291 գրությամբ Վարչապետի աշխատակազմ ներկայացված «Վարչական իրավախախտումների վերաբերյալ Հայաստանի Հանրապետության օրենսգրքում լրացում կատարելու մասին» օրենքի նախագծով առաջարկվող համապատասխան կարգավորումների </w:t>
            </w:r>
            <w:r w:rsidRPr="00F61E27">
              <w:rPr>
                <w:rStyle w:val="Strong"/>
                <w:rFonts w:ascii="GHEA Grapalat" w:hAnsi="GHEA Grapalat"/>
                <w:b w:val="0"/>
                <w:color w:val="000000"/>
                <w:lang w:val="hy-AM"/>
              </w:rPr>
              <w:lastRenderedPageBreak/>
              <w:t>համանման և փոխլրացնող բնույթը՝ առաջարկում ենք դիտարկել Նախագիծը և վերոնշյալ օրենքի նախագիծը մեկ միասնական փաթեթի տեսքով ներկայացնելու հնարավորության հարցը։</w:t>
            </w:r>
          </w:p>
        </w:tc>
        <w:tc>
          <w:tcPr>
            <w:tcW w:w="6480" w:type="dxa"/>
            <w:tcBorders>
              <w:top w:val="outset" w:sz="6" w:space="0" w:color="auto"/>
              <w:left w:val="outset" w:sz="6" w:space="0" w:color="auto"/>
              <w:bottom w:val="outset" w:sz="6" w:space="0" w:color="auto"/>
              <w:right w:val="outset" w:sz="6" w:space="0" w:color="auto"/>
            </w:tcBorders>
          </w:tcPr>
          <w:p w:rsidR="00DA5690" w:rsidRPr="00F61E27" w:rsidRDefault="004F2C5D" w:rsidP="009D6BEF">
            <w:pPr>
              <w:pStyle w:val="ListParagraph"/>
              <w:spacing w:line="360" w:lineRule="auto"/>
              <w:ind w:left="165" w:right="177" w:firstLine="180"/>
              <w:jc w:val="center"/>
              <w:rPr>
                <w:rFonts w:ascii="GHEA Grapalat" w:hAnsi="GHEA Grapalat"/>
                <w:b/>
                <w:lang w:val="hy-AM"/>
              </w:rPr>
            </w:pPr>
            <w:r w:rsidRPr="00F61E27">
              <w:rPr>
                <w:rFonts w:ascii="GHEA Grapalat" w:hAnsi="GHEA Grapalat"/>
                <w:b/>
                <w:lang w:val="hy-AM"/>
              </w:rPr>
              <w:lastRenderedPageBreak/>
              <w:t>Ընդունվել է</w:t>
            </w:r>
          </w:p>
        </w:tc>
      </w:tr>
      <w:tr w:rsidR="00AA52EC" w:rsidRPr="00F61E27" w:rsidTr="00343D46">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AA52EC" w:rsidRPr="00F61E27" w:rsidRDefault="00AA52EC" w:rsidP="00AA52EC">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4</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Առողջապահական և աշխատանքի տեսչական մարմին</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AA52EC" w:rsidRPr="00F61E27" w:rsidRDefault="00AA52EC" w:rsidP="00343D46">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rPr>
              <w:t>16.04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AA52EC" w:rsidRPr="00F61E27" w:rsidTr="00343D46">
        <w:trPr>
          <w:trHeight w:val="240"/>
          <w:tblCellSpacing w:w="0" w:type="dxa"/>
          <w:jc w:val="center"/>
        </w:trPr>
        <w:tc>
          <w:tcPr>
            <w:tcW w:w="8632" w:type="dxa"/>
            <w:vMerge/>
            <w:tcBorders>
              <w:left w:val="outset" w:sz="6" w:space="0" w:color="auto"/>
              <w:right w:val="outset" w:sz="6" w:space="0" w:color="auto"/>
            </w:tcBorders>
            <w:shd w:val="clear" w:color="auto" w:fill="BFBFBF"/>
          </w:tcPr>
          <w:p w:rsidR="00AA52EC" w:rsidRPr="00F61E27" w:rsidRDefault="00AA52EC" w:rsidP="00343D46">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AA52EC" w:rsidRPr="00F61E27" w:rsidRDefault="00AA52EC" w:rsidP="00343D46">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AA52EC">
              <w:rPr>
                <w:rFonts w:ascii="GHEA Grapalat" w:eastAsia="Times New Roman" w:hAnsi="GHEA Grapalat"/>
                <w:b/>
                <w:sz w:val="24"/>
                <w:szCs w:val="24"/>
              </w:rPr>
              <w:t xml:space="preserve"> </w:t>
            </w:r>
            <w:r w:rsidRPr="00AA52EC">
              <w:rPr>
                <w:rFonts w:ascii="GHEA Grapalat" w:eastAsia="Times New Roman" w:hAnsi="GHEA Grapalat"/>
                <w:b/>
                <w:sz w:val="24"/>
                <w:szCs w:val="24"/>
                <w:lang w:val="en-AU"/>
              </w:rPr>
              <w:t>01/7598</w:t>
            </w:r>
          </w:p>
        </w:tc>
      </w:tr>
      <w:tr w:rsidR="00AA52EC" w:rsidRPr="00554440" w:rsidTr="008C0F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54440" w:rsidRPr="00554440" w:rsidRDefault="00554440" w:rsidP="00554440">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554440">
              <w:rPr>
                <w:rStyle w:val="Strong"/>
                <w:rFonts w:ascii="GHEA Grapalat" w:hAnsi="GHEA Grapalat"/>
                <w:b w:val="0"/>
                <w:color w:val="000000"/>
                <w:lang w:val="hy-AM"/>
              </w:rPr>
              <w:t xml:space="preserve">Առողջապահական և աշխատանքի տեսչական մարմնում քննարկվել է «Թափոնների մասին» օրենքում փոփոխություններ և լրացումներ կատարելու մասին» </w:t>
            </w:r>
            <w:r w:rsidR="009B68BE">
              <w:rPr>
                <w:rStyle w:val="Strong"/>
                <w:rFonts w:ascii="GHEA Grapalat" w:hAnsi="GHEA Grapalat"/>
                <w:b w:val="0"/>
                <w:color w:val="000000"/>
                <w:lang w:val="hy-AM"/>
              </w:rPr>
              <w:t>օրենք</w:t>
            </w:r>
            <w:r w:rsidRPr="00554440">
              <w:rPr>
                <w:rStyle w:val="Strong"/>
                <w:rFonts w:ascii="GHEA Grapalat" w:hAnsi="GHEA Grapalat"/>
                <w:b w:val="0"/>
                <w:color w:val="000000"/>
                <w:lang w:val="hy-AM"/>
              </w:rPr>
              <w:t xml:space="preserve">ի </w:t>
            </w:r>
            <w:r w:rsidR="009B68BE">
              <w:rPr>
                <w:rStyle w:val="Strong"/>
                <w:rFonts w:ascii="GHEA Grapalat" w:hAnsi="GHEA Grapalat"/>
                <w:b w:val="0"/>
                <w:color w:val="000000"/>
                <w:lang w:val="hy-AM"/>
              </w:rPr>
              <w:t>նախագծ</w:t>
            </w:r>
            <w:r w:rsidRPr="00554440">
              <w:rPr>
                <w:rStyle w:val="Strong"/>
                <w:rFonts w:ascii="GHEA Grapalat" w:hAnsi="GHEA Grapalat"/>
                <w:b w:val="0"/>
                <w:color w:val="000000"/>
                <w:lang w:val="hy-AM"/>
              </w:rPr>
              <w:t>ի փաթեթը, որի վերաբերյալ ներկայացվում է հետևյալը.</w:t>
            </w:r>
          </w:p>
          <w:p w:rsidR="00AA52EC" w:rsidRPr="00F61E27" w:rsidRDefault="00554440" w:rsidP="00554440">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554440">
              <w:rPr>
                <w:rStyle w:val="Strong"/>
                <w:rFonts w:ascii="GHEA Grapalat" w:hAnsi="GHEA Grapalat"/>
                <w:b w:val="0"/>
                <w:color w:val="000000"/>
                <w:lang w:val="hy-AM"/>
              </w:rPr>
              <w:t>Հիմք ընդունելով «Հանրային առողջապահության մասին» ՀՀ օրենքի 7-րդ հոդվածը՝ առաջարկվում է «Թափոնների մասին» օրենքում փոփոխություններ և լրացումներ կատարելու մասին» օրենքի նախագծի 5-րդ հոդվածից հետո ավելացնել նոր հոդված հետևյալ շարադրությամբ. «Հոդված 6. Օրենքի 9-րդ հոդվածի 1-ին մասի «ա» կետում «սանիտարական և հակահամաճարակային կանոնների ու նորմերի, հիգիենիկ նորմատիվների մշակումը և դրանց պահանջների կատարման նկատմամբ վերահսկողության իրականացումը» բառերը փոխարինել «հանրային առողջապահական նորմատիվների, սանիտարահամաճարակային անվտանգության կանոնների հաստատումը» բառերով։</w:t>
            </w:r>
          </w:p>
        </w:tc>
        <w:tc>
          <w:tcPr>
            <w:tcW w:w="6480" w:type="dxa"/>
            <w:tcBorders>
              <w:top w:val="outset" w:sz="6" w:space="0" w:color="auto"/>
              <w:left w:val="outset" w:sz="6" w:space="0" w:color="auto"/>
              <w:bottom w:val="outset" w:sz="6" w:space="0" w:color="auto"/>
              <w:right w:val="outset" w:sz="6" w:space="0" w:color="auto"/>
            </w:tcBorders>
          </w:tcPr>
          <w:p w:rsidR="00AA52EC" w:rsidRPr="00F61E27" w:rsidRDefault="00BE3C3C" w:rsidP="009D6BEF">
            <w:pPr>
              <w:pStyle w:val="ListParagraph"/>
              <w:spacing w:line="360" w:lineRule="auto"/>
              <w:ind w:left="165" w:right="177" w:firstLine="180"/>
              <w:jc w:val="center"/>
              <w:rPr>
                <w:rFonts w:ascii="GHEA Grapalat" w:hAnsi="GHEA Grapalat"/>
                <w:b/>
                <w:lang w:val="hy-AM"/>
              </w:rPr>
            </w:pPr>
            <w:r w:rsidRPr="006E2059">
              <w:rPr>
                <w:rFonts w:ascii="GHEA Grapalat" w:hAnsi="GHEA Grapalat"/>
                <w:b/>
                <w:lang w:val="hy-AM"/>
              </w:rPr>
              <w:t>Ընդունվել է</w:t>
            </w:r>
          </w:p>
        </w:tc>
      </w:tr>
      <w:tr w:rsidR="001318ED" w:rsidRPr="00F61E27" w:rsidTr="00343D46">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1318ED" w:rsidRPr="00B06607" w:rsidRDefault="001318ED" w:rsidP="001318ED">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5</w:t>
            </w:r>
            <w:r w:rsidRPr="00F61E27">
              <w:rPr>
                <w:rFonts w:ascii="GHEA Grapalat" w:eastAsia="Times New Roman" w:hAnsi="GHEA Grapalat"/>
                <w:b/>
                <w:sz w:val="24"/>
                <w:szCs w:val="24"/>
                <w:lang w:val="hy-AM"/>
              </w:rPr>
              <w:t xml:space="preserve">. </w:t>
            </w:r>
            <w:r w:rsidR="00B06607">
              <w:rPr>
                <w:rFonts w:ascii="GHEA Grapalat" w:eastAsia="Times New Roman" w:hAnsi="GHEA Grapalat"/>
                <w:b/>
                <w:sz w:val="24"/>
                <w:szCs w:val="24"/>
                <w:lang w:val="hy-AM"/>
              </w:rPr>
              <w:t>Վիճակագրական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1318ED" w:rsidRPr="00F61E27" w:rsidRDefault="00B06607" w:rsidP="00343D46">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18</w:t>
            </w:r>
            <w:r w:rsidR="001318ED">
              <w:rPr>
                <w:rFonts w:ascii="GHEA Grapalat" w:hAnsi="GHEA Grapalat" w:cs="GHEA Grapalat"/>
                <w:b/>
                <w:sz w:val="24"/>
                <w:szCs w:val="24"/>
              </w:rPr>
              <w:t>.04</w:t>
            </w:r>
            <w:r w:rsidR="001318ED" w:rsidRPr="00F61E27">
              <w:rPr>
                <w:rFonts w:ascii="GHEA Grapalat" w:hAnsi="GHEA Grapalat" w:cs="GHEA Grapalat"/>
                <w:b/>
                <w:sz w:val="24"/>
                <w:szCs w:val="24"/>
              </w:rPr>
              <w:t>.2025</w:t>
            </w:r>
            <w:r w:rsidR="001318ED" w:rsidRPr="00F61E27">
              <w:rPr>
                <w:rFonts w:ascii="GHEA Grapalat" w:hAnsi="GHEA Grapalat" w:cs="GHEA Grapalat"/>
                <w:b/>
                <w:sz w:val="24"/>
                <w:szCs w:val="24"/>
                <w:lang w:val="hy-AM"/>
              </w:rPr>
              <w:t>թ</w:t>
            </w:r>
            <w:r w:rsidR="001318ED" w:rsidRPr="00F61E27">
              <w:rPr>
                <w:rFonts w:ascii="GHEA Grapalat" w:hAnsi="GHEA Grapalat" w:cs="GHEA Grapalat"/>
                <w:b/>
                <w:sz w:val="24"/>
                <w:szCs w:val="24"/>
              </w:rPr>
              <w:t>.</w:t>
            </w:r>
          </w:p>
        </w:tc>
      </w:tr>
      <w:tr w:rsidR="001318ED" w:rsidRPr="00F61E27" w:rsidTr="00343D46">
        <w:trPr>
          <w:trHeight w:val="240"/>
          <w:tblCellSpacing w:w="0" w:type="dxa"/>
          <w:jc w:val="center"/>
        </w:trPr>
        <w:tc>
          <w:tcPr>
            <w:tcW w:w="8632" w:type="dxa"/>
            <w:vMerge/>
            <w:tcBorders>
              <w:left w:val="outset" w:sz="6" w:space="0" w:color="auto"/>
              <w:right w:val="outset" w:sz="6" w:space="0" w:color="auto"/>
            </w:tcBorders>
            <w:shd w:val="clear" w:color="auto" w:fill="BFBFBF"/>
          </w:tcPr>
          <w:p w:rsidR="001318ED" w:rsidRPr="00F61E27" w:rsidRDefault="001318ED" w:rsidP="00343D46">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1318ED" w:rsidRPr="00F61E27" w:rsidRDefault="001318ED" w:rsidP="001318ED">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B06607" w:rsidRPr="00B06607">
              <w:rPr>
                <w:rFonts w:ascii="GHEA Grapalat" w:eastAsia="Times New Roman" w:hAnsi="GHEA Grapalat"/>
                <w:b/>
                <w:sz w:val="24"/>
                <w:szCs w:val="24"/>
              </w:rPr>
              <w:t>ՎԿ/1-04/1831</w:t>
            </w:r>
            <w:r w:rsidRPr="00AA52EC">
              <w:rPr>
                <w:rFonts w:ascii="GHEA Grapalat" w:eastAsia="Times New Roman" w:hAnsi="GHEA Grapalat"/>
                <w:b/>
                <w:sz w:val="24"/>
                <w:szCs w:val="24"/>
              </w:rPr>
              <w:t xml:space="preserve"> </w:t>
            </w:r>
          </w:p>
        </w:tc>
      </w:tr>
      <w:tr w:rsidR="001318ED" w:rsidRPr="00F61E27" w:rsidTr="00343D46">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1318ED" w:rsidRPr="00F61E27" w:rsidRDefault="00B06607" w:rsidP="009B68BE">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B06607">
              <w:rPr>
                <w:rStyle w:val="Strong"/>
                <w:rFonts w:ascii="GHEA Grapalat" w:hAnsi="GHEA Grapalat"/>
                <w:b w:val="0"/>
                <w:color w:val="000000"/>
                <w:lang w:val="hy-AM"/>
              </w:rPr>
              <w:t xml:space="preserve">Ի պատասխան Ձեր 10.04.2025թ. թիվ 1/09.2/4278 գրության, սույնով  տեղեկացվում է Ձեզ առ այն, որ ««Թափոնների մասին» օրենքում փոփոխություններ և լրացումներ կատարելու մասին» </w:t>
            </w:r>
            <w:r w:rsidR="009B68BE">
              <w:rPr>
                <w:rStyle w:val="Strong"/>
                <w:rFonts w:ascii="GHEA Grapalat" w:hAnsi="GHEA Grapalat"/>
                <w:b w:val="0"/>
                <w:color w:val="000000"/>
                <w:lang w:val="hy-AM"/>
              </w:rPr>
              <w:t>օրենքի նախագծ</w:t>
            </w:r>
            <w:r w:rsidRPr="00B06607">
              <w:rPr>
                <w:rStyle w:val="Strong"/>
                <w:rFonts w:ascii="GHEA Grapalat" w:hAnsi="GHEA Grapalat"/>
                <w:b w:val="0"/>
                <w:color w:val="000000"/>
                <w:lang w:val="hy-AM"/>
              </w:rPr>
              <w:t xml:space="preserve">ի փաթեթի վերաբերյալ, վիճակագրական գործառույթների տեսանկյունով, առաջարկություններ և դիտողություններ առկա չեն:  </w:t>
            </w:r>
          </w:p>
        </w:tc>
        <w:tc>
          <w:tcPr>
            <w:tcW w:w="6480" w:type="dxa"/>
            <w:tcBorders>
              <w:top w:val="outset" w:sz="6" w:space="0" w:color="auto"/>
              <w:left w:val="outset" w:sz="6" w:space="0" w:color="auto"/>
              <w:bottom w:val="outset" w:sz="6" w:space="0" w:color="auto"/>
              <w:right w:val="outset" w:sz="6" w:space="0" w:color="auto"/>
            </w:tcBorders>
          </w:tcPr>
          <w:p w:rsidR="001318ED" w:rsidRPr="00F61E27" w:rsidRDefault="001318ED" w:rsidP="00343D46">
            <w:pPr>
              <w:pStyle w:val="ListParagraph"/>
              <w:spacing w:line="360" w:lineRule="auto"/>
              <w:ind w:left="165" w:right="177" w:firstLine="180"/>
              <w:jc w:val="center"/>
              <w:rPr>
                <w:rFonts w:ascii="GHEA Grapalat" w:hAnsi="GHEA Grapalat"/>
                <w:b/>
                <w:lang w:val="hy-AM"/>
              </w:rPr>
            </w:pPr>
          </w:p>
        </w:tc>
      </w:tr>
      <w:tr w:rsidR="00522E26" w:rsidRPr="00F61E27" w:rsidTr="008B0EE4">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22E26" w:rsidRPr="00B06607" w:rsidRDefault="00522E26" w:rsidP="00B077FF">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6</w:t>
            </w:r>
            <w:r w:rsidRPr="00F61E27">
              <w:rPr>
                <w:rFonts w:ascii="GHEA Grapalat" w:eastAsia="Times New Roman" w:hAnsi="GHEA Grapalat"/>
                <w:b/>
                <w:sz w:val="24"/>
                <w:szCs w:val="24"/>
                <w:lang w:val="hy-AM"/>
              </w:rPr>
              <w:t xml:space="preserve">. </w:t>
            </w:r>
            <w:r w:rsidR="00FD75C5">
              <w:rPr>
                <w:rFonts w:ascii="GHEA Grapalat" w:eastAsia="Times New Roman" w:hAnsi="GHEA Grapalat"/>
                <w:b/>
                <w:sz w:val="24"/>
                <w:szCs w:val="24"/>
                <w:lang w:val="hy-AM"/>
              </w:rPr>
              <w:t>Պետական եկամուտների կոմիտե</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522E26" w:rsidRPr="00F61E27" w:rsidRDefault="00FD75C5" w:rsidP="008B0EE4">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18</w:t>
            </w:r>
            <w:r w:rsidR="00522E26">
              <w:rPr>
                <w:rFonts w:ascii="GHEA Grapalat" w:hAnsi="GHEA Grapalat" w:cs="GHEA Grapalat"/>
                <w:b/>
                <w:sz w:val="24"/>
                <w:szCs w:val="24"/>
              </w:rPr>
              <w:t>.04</w:t>
            </w:r>
            <w:r w:rsidR="00522E26" w:rsidRPr="00F61E27">
              <w:rPr>
                <w:rFonts w:ascii="GHEA Grapalat" w:hAnsi="GHEA Grapalat" w:cs="GHEA Grapalat"/>
                <w:b/>
                <w:sz w:val="24"/>
                <w:szCs w:val="24"/>
              </w:rPr>
              <w:t>.2025</w:t>
            </w:r>
            <w:r w:rsidR="00522E26" w:rsidRPr="00F61E27">
              <w:rPr>
                <w:rFonts w:ascii="GHEA Grapalat" w:hAnsi="GHEA Grapalat" w:cs="GHEA Grapalat"/>
                <w:b/>
                <w:sz w:val="24"/>
                <w:szCs w:val="24"/>
                <w:lang w:val="hy-AM"/>
              </w:rPr>
              <w:t>թ</w:t>
            </w:r>
            <w:r w:rsidR="00522E26" w:rsidRPr="00F61E27">
              <w:rPr>
                <w:rFonts w:ascii="GHEA Grapalat" w:hAnsi="GHEA Grapalat" w:cs="GHEA Grapalat"/>
                <w:b/>
                <w:sz w:val="24"/>
                <w:szCs w:val="24"/>
              </w:rPr>
              <w:t>.</w:t>
            </w:r>
          </w:p>
        </w:tc>
      </w:tr>
      <w:tr w:rsidR="00522E26" w:rsidRPr="00F61E27" w:rsidTr="008B0EE4">
        <w:trPr>
          <w:trHeight w:val="240"/>
          <w:tblCellSpacing w:w="0" w:type="dxa"/>
          <w:jc w:val="center"/>
        </w:trPr>
        <w:tc>
          <w:tcPr>
            <w:tcW w:w="8632" w:type="dxa"/>
            <w:vMerge/>
            <w:tcBorders>
              <w:left w:val="outset" w:sz="6" w:space="0" w:color="auto"/>
              <w:right w:val="outset" w:sz="6" w:space="0" w:color="auto"/>
            </w:tcBorders>
            <w:shd w:val="clear" w:color="auto" w:fill="BFBFBF"/>
          </w:tcPr>
          <w:p w:rsidR="00522E26" w:rsidRPr="00F61E27" w:rsidRDefault="00522E26" w:rsidP="008B0EE4">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522E26" w:rsidRPr="00F61E27" w:rsidRDefault="00522E26" w:rsidP="00B077FF">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FD75C5" w:rsidRPr="00FD75C5">
              <w:rPr>
                <w:rFonts w:ascii="GHEA Grapalat" w:eastAsia="Times New Roman" w:hAnsi="GHEA Grapalat"/>
                <w:b/>
                <w:sz w:val="24"/>
                <w:szCs w:val="24"/>
              </w:rPr>
              <w:t>01/3-4/26562</w:t>
            </w:r>
          </w:p>
        </w:tc>
      </w:tr>
      <w:tr w:rsidR="00522E26" w:rsidRPr="00452983" w:rsidTr="008B0EE4">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22E26" w:rsidRPr="00F61E27" w:rsidRDefault="00FD75C5" w:rsidP="009B68BE">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FD75C5">
              <w:rPr>
                <w:rStyle w:val="Strong"/>
                <w:rFonts w:ascii="GHEA Grapalat" w:hAnsi="GHEA Grapalat"/>
                <w:b w:val="0"/>
                <w:color w:val="000000"/>
                <w:lang w:val="hy-AM"/>
              </w:rPr>
              <w:t xml:space="preserve">Հայաստանի Հանրապետության պետական եկամուտների կոմիտեն քննարկել է «Թափոնների մասին» օրենքում փոփոխություններ և լրացումներ կատարելու մասին» </w:t>
            </w:r>
            <w:r w:rsidR="009B68BE">
              <w:rPr>
                <w:rStyle w:val="Strong"/>
                <w:rFonts w:ascii="GHEA Grapalat" w:hAnsi="GHEA Grapalat"/>
                <w:b w:val="0"/>
                <w:color w:val="000000"/>
                <w:lang w:val="hy-AM"/>
              </w:rPr>
              <w:t>օրենքի նախագիծը, որի</w:t>
            </w:r>
            <w:r w:rsidRPr="00FD75C5">
              <w:rPr>
                <w:rStyle w:val="Strong"/>
                <w:rFonts w:ascii="GHEA Grapalat" w:hAnsi="GHEA Grapalat"/>
                <w:b w:val="0"/>
                <w:color w:val="000000"/>
                <w:lang w:val="hy-AM"/>
              </w:rPr>
              <w:t xml:space="preserve"> վերաբերյալ հայտնում ենք, որ առաջարկություններ չկան:</w:t>
            </w:r>
          </w:p>
        </w:tc>
        <w:tc>
          <w:tcPr>
            <w:tcW w:w="6480" w:type="dxa"/>
            <w:tcBorders>
              <w:top w:val="outset" w:sz="6" w:space="0" w:color="auto"/>
              <w:left w:val="outset" w:sz="6" w:space="0" w:color="auto"/>
              <w:bottom w:val="outset" w:sz="6" w:space="0" w:color="auto"/>
              <w:right w:val="outset" w:sz="6" w:space="0" w:color="auto"/>
            </w:tcBorders>
          </w:tcPr>
          <w:p w:rsidR="00522E26" w:rsidRPr="00F61E27" w:rsidRDefault="00522E26" w:rsidP="008B0EE4">
            <w:pPr>
              <w:pStyle w:val="ListParagraph"/>
              <w:spacing w:line="360" w:lineRule="auto"/>
              <w:ind w:left="165" w:right="177" w:firstLine="180"/>
              <w:jc w:val="center"/>
              <w:rPr>
                <w:rFonts w:ascii="GHEA Grapalat" w:hAnsi="GHEA Grapalat"/>
                <w:b/>
                <w:lang w:val="hy-AM"/>
              </w:rPr>
            </w:pPr>
          </w:p>
        </w:tc>
      </w:tr>
      <w:tr w:rsidR="00452983" w:rsidRPr="00F61E27" w:rsidTr="00380EE4">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452983" w:rsidRPr="00B06607" w:rsidRDefault="00452983" w:rsidP="00452983">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7</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452983" w:rsidRPr="00F61E27" w:rsidRDefault="00452983" w:rsidP="00380EE4">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21</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452983" w:rsidRPr="00F61E27" w:rsidTr="00380EE4">
        <w:trPr>
          <w:trHeight w:val="240"/>
          <w:tblCellSpacing w:w="0" w:type="dxa"/>
          <w:jc w:val="center"/>
        </w:trPr>
        <w:tc>
          <w:tcPr>
            <w:tcW w:w="8632" w:type="dxa"/>
            <w:vMerge/>
            <w:tcBorders>
              <w:left w:val="outset" w:sz="6" w:space="0" w:color="auto"/>
              <w:right w:val="outset" w:sz="6" w:space="0" w:color="auto"/>
            </w:tcBorders>
            <w:shd w:val="clear" w:color="auto" w:fill="BFBFBF"/>
          </w:tcPr>
          <w:p w:rsidR="00452983" w:rsidRPr="00F61E27" w:rsidRDefault="00452983" w:rsidP="00380EE4">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452983" w:rsidRPr="00F61E27" w:rsidRDefault="00452983" w:rsidP="00380EE4">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452983">
              <w:rPr>
                <w:rFonts w:ascii="GHEA Grapalat" w:eastAsia="Times New Roman" w:hAnsi="GHEA Grapalat"/>
                <w:b/>
                <w:sz w:val="24"/>
                <w:szCs w:val="24"/>
              </w:rPr>
              <w:t>01/18.1/6318</w:t>
            </w:r>
          </w:p>
        </w:tc>
      </w:tr>
      <w:tr w:rsidR="00452983" w:rsidRPr="00F61E27" w:rsidTr="00380EE4">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452983" w:rsidRPr="00F61E27" w:rsidRDefault="00452983" w:rsidP="009B68BE">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452983">
              <w:rPr>
                <w:rStyle w:val="Strong"/>
                <w:rFonts w:ascii="GHEA Grapalat" w:hAnsi="GHEA Grapalat"/>
                <w:b w:val="0"/>
                <w:color w:val="000000"/>
                <w:lang w:val="hy-AM"/>
              </w:rPr>
              <w:t xml:space="preserve">««Թափոնների մասին» օրենքում փոփոխություններ և լրացումներ կատարելու մասին» </w:t>
            </w:r>
            <w:r w:rsidR="009B68BE">
              <w:rPr>
                <w:rStyle w:val="Strong"/>
                <w:rFonts w:ascii="GHEA Grapalat" w:hAnsi="GHEA Grapalat"/>
                <w:b w:val="0"/>
                <w:color w:val="000000"/>
                <w:lang w:val="hy-AM"/>
              </w:rPr>
              <w:t>օրենք</w:t>
            </w:r>
            <w:r w:rsidRPr="00452983">
              <w:rPr>
                <w:rStyle w:val="Strong"/>
                <w:rFonts w:ascii="GHEA Grapalat" w:hAnsi="GHEA Grapalat"/>
                <w:b w:val="0"/>
                <w:color w:val="000000"/>
                <w:lang w:val="hy-AM"/>
              </w:rPr>
              <w:t xml:space="preserve">ի </w:t>
            </w:r>
            <w:r w:rsidR="009B68BE">
              <w:rPr>
                <w:rStyle w:val="Strong"/>
                <w:rFonts w:ascii="GHEA Grapalat" w:hAnsi="GHEA Grapalat"/>
                <w:b w:val="0"/>
                <w:color w:val="000000"/>
                <w:lang w:val="hy-AM"/>
              </w:rPr>
              <w:t>նախագծ</w:t>
            </w:r>
            <w:r w:rsidRPr="00452983">
              <w:rPr>
                <w:rStyle w:val="Strong"/>
                <w:rFonts w:ascii="GHEA Grapalat" w:hAnsi="GHEA Grapalat"/>
                <w:b w:val="0"/>
                <w:color w:val="000000"/>
                <w:lang w:val="hy-AM"/>
              </w:rPr>
              <w:t>ի վերաբերյալ ՀՀ քաղաքաշինության կոմիտեն առաջարկություններ և դիտողություններ չունի:</w:t>
            </w:r>
          </w:p>
        </w:tc>
        <w:tc>
          <w:tcPr>
            <w:tcW w:w="6480" w:type="dxa"/>
            <w:tcBorders>
              <w:top w:val="outset" w:sz="6" w:space="0" w:color="auto"/>
              <w:left w:val="outset" w:sz="6" w:space="0" w:color="auto"/>
              <w:bottom w:val="outset" w:sz="6" w:space="0" w:color="auto"/>
              <w:right w:val="outset" w:sz="6" w:space="0" w:color="auto"/>
            </w:tcBorders>
          </w:tcPr>
          <w:p w:rsidR="00452983" w:rsidRPr="00F61E27" w:rsidRDefault="00452983" w:rsidP="00380EE4">
            <w:pPr>
              <w:pStyle w:val="ListParagraph"/>
              <w:spacing w:line="360" w:lineRule="auto"/>
              <w:ind w:left="165" w:right="177" w:firstLine="180"/>
              <w:jc w:val="center"/>
              <w:rPr>
                <w:rFonts w:ascii="GHEA Grapalat" w:hAnsi="GHEA Grapalat"/>
                <w:b/>
                <w:lang w:val="hy-AM"/>
              </w:rPr>
            </w:pPr>
          </w:p>
        </w:tc>
      </w:tr>
      <w:tr w:rsidR="00452983" w:rsidRPr="00F61E27" w:rsidTr="00380EE4">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452983" w:rsidRPr="00B06607" w:rsidRDefault="00452983" w:rsidP="00452983">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8</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Առողջապահության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452983" w:rsidRPr="00F61E27" w:rsidRDefault="00452983" w:rsidP="00380EE4">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21</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452983" w:rsidRPr="00F61E27" w:rsidTr="00380EE4">
        <w:trPr>
          <w:trHeight w:val="240"/>
          <w:tblCellSpacing w:w="0" w:type="dxa"/>
          <w:jc w:val="center"/>
        </w:trPr>
        <w:tc>
          <w:tcPr>
            <w:tcW w:w="8632" w:type="dxa"/>
            <w:vMerge/>
            <w:tcBorders>
              <w:left w:val="outset" w:sz="6" w:space="0" w:color="auto"/>
              <w:right w:val="outset" w:sz="6" w:space="0" w:color="auto"/>
            </w:tcBorders>
            <w:shd w:val="clear" w:color="auto" w:fill="BFBFBF"/>
          </w:tcPr>
          <w:p w:rsidR="00452983" w:rsidRPr="00F61E27" w:rsidRDefault="00452983" w:rsidP="00380EE4">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452983" w:rsidRPr="00F61E27" w:rsidRDefault="00452983" w:rsidP="00380EE4">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5536D5" w:rsidRPr="005536D5">
              <w:rPr>
                <w:rFonts w:ascii="GHEA Grapalat" w:eastAsia="Times New Roman" w:hAnsi="GHEA Grapalat"/>
                <w:b/>
                <w:sz w:val="24"/>
                <w:szCs w:val="24"/>
              </w:rPr>
              <w:t>ԱԱ/04/12685</w:t>
            </w:r>
          </w:p>
        </w:tc>
      </w:tr>
      <w:tr w:rsidR="00452983" w:rsidRPr="00A6656F" w:rsidTr="00380EE4">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7F4D44" w:rsidRPr="007F4D44" w:rsidRDefault="007F4D44" w:rsidP="007F4D44">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7F4D44">
              <w:rPr>
                <w:rStyle w:val="Strong"/>
                <w:rFonts w:ascii="GHEA Grapalat" w:hAnsi="GHEA Grapalat"/>
                <w:b w:val="0"/>
                <w:color w:val="000000"/>
                <w:lang w:val="hy-AM"/>
              </w:rPr>
              <w:lastRenderedPageBreak/>
              <w:t xml:space="preserve">«Թափոնների մասին» օրենքում փոփոխություններ և լրացումներ կատարելու մասին» </w:t>
            </w:r>
            <w:r w:rsidR="009B68BE">
              <w:rPr>
                <w:rStyle w:val="Strong"/>
                <w:rFonts w:ascii="GHEA Grapalat" w:hAnsi="GHEA Grapalat"/>
                <w:b w:val="0"/>
                <w:color w:val="000000"/>
                <w:lang w:val="hy-AM"/>
              </w:rPr>
              <w:t>օրենքի նախագծ</w:t>
            </w:r>
            <w:r w:rsidRPr="007F4D44">
              <w:rPr>
                <w:rStyle w:val="Strong"/>
                <w:rFonts w:ascii="GHEA Grapalat" w:hAnsi="GHEA Grapalat"/>
                <w:b w:val="0"/>
                <w:color w:val="000000"/>
                <w:lang w:val="hy-AM"/>
              </w:rPr>
              <w:t>ի փաթեթի վերաբերյալ, հայտնում եմ.</w:t>
            </w:r>
          </w:p>
          <w:p w:rsidR="007F4D44" w:rsidRPr="007F4D44" w:rsidRDefault="007F4D44" w:rsidP="007F4D44">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7F4D44">
              <w:rPr>
                <w:rStyle w:val="Strong"/>
                <w:rFonts w:ascii="GHEA Grapalat" w:hAnsi="GHEA Grapalat"/>
                <w:b w:val="0"/>
                <w:color w:val="000000"/>
                <w:lang w:val="hy-AM"/>
              </w:rPr>
              <w:t>Հիմք ընդունելով ՀՀ առողջապահության նախարարի 2008 թվականի մարտի 4-ի ««Բժշկական թափոնների գործածությանը ներկայացվող հիգիենիկ և հակահամաճարակային պահանջներ» N 2.1.3-3 սանիտարական կանոնները և նորմերը հաստատելու մասին» N 03-Ն հրամանը՝ առաջարկում եմ «Թափոնների մասին» օրենքում փոփոխություններ և լրացումներ կատարելու մասին» օրենքի նախագծի 9-րդ հոդվածով լրացվող 12.1-րդ հոդվածի 6-րդ կետի 3-րդ ենթակետից հետո լրացնել նոր՝ 4-րդ ենթակետ՝ հետևյալ բովանդակությամբ.</w:t>
            </w:r>
          </w:p>
          <w:p w:rsidR="00452983" w:rsidRPr="00F61E27" w:rsidRDefault="007F4D44" w:rsidP="007F4D44">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7F4D44">
              <w:rPr>
                <w:rStyle w:val="Strong"/>
                <w:rFonts w:ascii="GHEA Grapalat" w:hAnsi="GHEA Grapalat"/>
                <w:b w:val="0"/>
                <w:color w:val="000000"/>
                <w:lang w:val="hy-AM"/>
              </w:rPr>
              <w:t>«4) առողջապահական  կազմակերպությունների և անհատ ձեռնարկատերերի գործունեության ընթացքում  կազմակերպություններում պացիենտների հետազոտության, բուժման, բուժկանխարգելիչ աշխատանքների կամ գիտական հետազոտությունների արդյունքում առաջացած վարակիչ վտանգավոր բժշկական թափոնների՝ դրանք առաջացնող կազմակերպության կողմից առաջացման վայրում  վնասազերծումը, ոչնչացումը, թաղումը՝ Հայաստանի Հանրապետության առողջապահության բնագավառի պետական կառավարման համակարգի լիազոր մարմնի ղեկավարի ընդունած նորմատիվ իրավական ակտի համաձայն:»:</w:t>
            </w:r>
          </w:p>
        </w:tc>
        <w:tc>
          <w:tcPr>
            <w:tcW w:w="6480" w:type="dxa"/>
            <w:tcBorders>
              <w:top w:val="outset" w:sz="6" w:space="0" w:color="auto"/>
              <w:left w:val="outset" w:sz="6" w:space="0" w:color="auto"/>
              <w:bottom w:val="outset" w:sz="6" w:space="0" w:color="auto"/>
              <w:right w:val="outset" w:sz="6" w:space="0" w:color="auto"/>
            </w:tcBorders>
          </w:tcPr>
          <w:p w:rsidR="00452983" w:rsidRPr="00150F14" w:rsidRDefault="00266972" w:rsidP="00380EE4">
            <w:pPr>
              <w:pStyle w:val="ListParagraph"/>
              <w:spacing w:line="360" w:lineRule="auto"/>
              <w:ind w:left="165" w:right="177" w:firstLine="180"/>
              <w:jc w:val="center"/>
              <w:rPr>
                <w:rFonts w:ascii="GHEA Grapalat" w:hAnsi="GHEA Grapalat"/>
                <w:b/>
                <w:color w:val="000000" w:themeColor="text1"/>
                <w:lang w:val="hy-AM"/>
              </w:rPr>
            </w:pPr>
            <w:r w:rsidRPr="00150F14">
              <w:rPr>
                <w:rFonts w:ascii="GHEA Grapalat" w:hAnsi="GHEA Grapalat"/>
                <w:b/>
                <w:color w:val="000000" w:themeColor="text1"/>
                <w:lang w:val="hy-AM"/>
              </w:rPr>
              <w:t>Չի ընդունվել</w:t>
            </w:r>
          </w:p>
          <w:p w:rsidR="008A3A72" w:rsidRPr="00150F14" w:rsidRDefault="008A3A72" w:rsidP="00150F14">
            <w:pPr>
              <w:pStyle w:val="ListParagraph"/>
              <w:spacing w:line="360" w:lineRule="auto"/>
              <w:ind w:left="165" w:right="177" w:firstLine="180"/>
              <w:jc w:val="both"/>
              <w:rPr>
                <w:rFonts w:ascii="GHEA Grapalat" w:hAnsi="GHEA Grapalat"/>
                <w:b/>
                <w:color w:val="000000" w:themeColor="text1"/>
                <w:lang w:val="hy-AM"/>
              </w:rPr>
            </w:pPr>
            <w:r w:rsidRPr="00150F14">
              <w:rPr>
                <w:rStyle w:val="Strong"/>
                <w:rFonts w:ascii="GHEA Grapalat" w:hAnsi="GHEA Grapalat"/>
                <w:b w:val="0"/>
                <w:color w:val="000000" w:themeColor="text1"/>
                <w:lang w:val="hy-AM"/>
              </w:rPr>
              <w:t xml:space="preserve">«Թափոնների մասին» օրենքում փոփոխություններ և լրացումներ կատարելու մասին» օրենքի նախագծի 9-րդ հոդվածով լրացվող 12.1-րդ հոդվածի 6-րդ կետով </w:t>
            </w:r>
            <w:r w:rsidR="00A7589A" w:rsidRPr="00150F14">
              <w:rPr>
                <w:rStyle w:val="Strong"/>
                <w:rFonts w:ascii="GHEA Grapalat" w:hAnsi="GHEA Grapalat"/>
                <w:b w:val="0"/>
                <w:color w:val="000000" w:themeColor="text1"/>
                <w:lang w:val="hy-AM"/>
              </w:rPr>
              <w:t xml:space="preserve">արտոնություններ նախատեսվում է սահմանել թափոնների միայն ժամանակավոր կուտակման, պահման կամ օրենքով սահմանվող որոշ թափոնների հավաքման և կուտակման դեպքերի համար, որոնք մեծ ռիսկ չեն պարունակում մարդկանց առողջության և շրջակա միջավայրի համար, իսկ բժշկական </w:t>
            </w:r>
            <w:r w:rsidR="00150F14" w:rsidRPr="00150F14">
              <w:rPr>
                <w:rStyle w:val="Strong"/>
                <w:rFonts w:ascii="GHEA Grapalat" w:hAnsi="GHEA Grapalat"/>
                <w:b w:val="0"/>
                <w:color w:val="000000" w:themeColor="text1"/>
                <w:lang w:val="hy-AM"/>
              </w:rPr>
              <w:t>(</w:t>
            </w:r>
            <w:r w:rsidR="00150F14" w:rsidRPr="00150F14">
              <w:rPr>
                <w:rStyle w:val="Strong"/>
                <w:rFonts w:ascii="GHEA Grapalat" w:hAnsi="GHEA Grapalat"/>
                <w:b w:val="0"/>
                <w:color w:val="000000" w:themeColor="text1"/>
                <w:lang w:val="hy-AM"/>
              </w:rPr>
              <w:t>այդ թվում</w:t>
            </w:r>
            <w:r w:rsidR="00150F14">
              <w:rPr>
                <w:rStyle w:val="Strong"/>
                <w:rFonts w:ascii="GHEA Grapalat" w:hAnsi="GHEA Grapalat"/>
                <w:b w:val="0"/>
                <w:color w:val="000000" w:themeColor="text1"/>
                <w:lang w:val="hy-AM"/>
              </w:rPr>
              <w:t>՝</w:t>
            </w:r>
            <w:r w:rsidR="00150F14" w:rsidRPr="00150F14">
              <w:rPr>
                <w:rStyle w:val="Strong"/>
                <w:rFonts w:ascii="GHEA Grapalat" w:hAnsi="GHEA Grapalat"/>
                <w:b w:val="0"/>
                <w:color w:val="000000" w:themeColor="text1"/>
                <w:lang w:val="hy-AM"/>
              </w:rPr>
              <w:t xml:space="preserve"> վարակիչ</w:t>
            </w:r>
            <w:r w:rsidR="00150F14" w:rsidRPr="00150F14">
              <w:rPr>
                <w:rStyle w:val="Strong"/>
                <w:rFonts w:ascii="GHEA Grapalat" w:hAnsi="GHEA Grapalat"/>
                <w:b w:val="0"/>
                <w:color w:val="000000" w:themeColor="text1"/>
                <w:lang w:val="hy-AM"/>
              </w:rPr>
              <w:t>)</w:t>
            </w:r>
            <w:r w:rsidR="00150F14" w:rsidRPr="00150F14">
              <w:rPr>
                <w:rStyle w:val="Strong"/>
                <w:rFonts w:ascii="GHEA Grapalat" w:hAnsi="GHEA Grapalat"/>
                <w:b w:val="0"/>
                <w:color w:val="000000" w:themeColor="text1"/>
                <w:lang w:val="hy-AM"/>
              </w:rPr>
              <w:t xml:space="preserve"> </w:t>
            </w:r>
            <w:r w:rsidR="00A7589A" w:rsidRPr="00150F14">
              <w:rPr>
                <w:rStyle w:val="Strong"/>
                <w:rFonts w:ascii="GHEA Grapalat" w:hAnsi="GHEA Grapalat"/>
                <w:b w:val="0"/>
                <w:color w:val="000000" w:themeColor="text1"/>
                <w:lang w:val="hy-AM"/>
              </w:rPr>
              <w:t xml:space="preserve">թափոնների՝ </w:t>
            </w:r>
            <w:r w:rsidR="00A7589A" w:rsidRPr="00150F14">
              <w:rPr>
                <w:rStyle w:val="Strong"/>
                <w:rFonts w:ascii="GHEA Grapalat" w:hAnsi="GHEA Grapalat"/>
                <w:b w:val="0"/>
                <w:color w:val="000000" w:themeColor="text1"/>
                <w:lang w:val="hy-AM"/>
              </w:rPr>
              <w:t>դրանք առաջացնող կազմակերպո</w:t>
            </w:r>
            <w:r w:rsidR="00A7589A" w:rsidRPr="00150F14">
              <w:rPr>
                <w:rStyle w:val="Strong"/>
                <w:rFonts w:ascii="GHEA Grapalat" w:hAnsi="GHEA Grapalat"/>
                <w:b w:val="0"/>
                <w:color w:val="000000" w:themeColor="text1"/>
                <w:lang w:val="hy-AM"/>
              </w:rPr>
              <w:t xml:space="preserve">ւթյան կողմից առաջացման վայրում  վնասազերծումը, ոչնչացումը կամ թաղումը պարունակում </w:t>
            </w:r>
            <w:r w:rsidR="005D39F3" w:rsidRPr="00150F14">
              <w:rPr>
                <w:rStyle w:val="Strong"/>
                <w:rFonts w:ascii="GHEA Grapalat" w:hAnsi="GHEA Grapalat"/>
                <w:b w:val="0"/>
                <w:color w:val="000000" w:themeColor="text1"/>
                <w:lang w:val="hy-AM"/>
              </w:rPr>
              <w:t>է</w:t>
            </w:r>
            <w:r w:rsidR="005D39F3" w:rsidRPr="00150F14">
              <w:rPr>
                <w:rStyle w:val="Strong"/>
                <w:rFonts w:ascii="GHEA Grapalat" w:hAnsi="GHEA Grapalat"/>
                <w:b w:val="0"/>
                <w:color w:val="000000" w:themeColor="text1"/>
                <w:lang w:val="hy-AM"/>
              </w:rPr>
              <w:t xml:space="preserve"> </w:t>
            </w:r>
            <w:r w:rsidR="005D39F3" w:rsidRPr="00150F14">
              <w:rPr>
                <w:rStyle w:val="Strong"/>
                <w:rFonts w:ascii="GHEA Grapalat" w:hAnsi="GHEA Grapalat"/>
                <w:b w:val="0"/>
                <w:color w:val="000000" w:themeColor="text1"/>
                <w:lang w:val="hy-AM"/>
              </w:rPr>
              <w:t xml:space="preserve">շրջակա միջավայրում </w:t>
            </w:r>
            <w:r w:rsidR="00A7589A" w:rsidRPr="00150F14">
              <w:rPr>
                <w:rStyle w:val="Strong"/>
                <w:rFonts w:ascii="GHEA Grapalat" w:hAnsi="GHEA Grapalat"/>
                <w:b w:val="0"/>
                <w:color w:val="000000" w:themeColor="text1"/>
                <w:lang w:val="hy-AM"/>
              </w:rPr>
              <w:t>վարակի և վ</w:t>
            </w:r>
            <w:r w:rsidR="005D39F3" w:rsidRPr="00150F14">
              <w:rPr>
                <w:rStyle w:val="Strong"/>
                <w:rFonts w:ascii="GHEA Grapalat" w:hAnsi="GHEA Grapalat"/>
                <w:b w:val="0"/>
                <w:color w:val="000000" w:themeColor="text1"/>
                <w:lang w:val="hy-AM"/>
              </w:rPr>
              <w:t xml:space="preserve">նասակար նյութերի </w:t>
            </w:r>
            <w:r w:rsidR="005D39F3" w:rsidRPr="00150F14">
              <w:rPr>
                <w:rStyle w:val="Strong"/>
                <w:rFonts w:ascii="GHEA Grapalat" w:hAnsi="GHEA Grapalat"/>
                <w:b w:val="0"/>
                <w:color w:val="000000" w:themeColor="text1"/>
                <w:lang w:val="hy-AM"/>
              </w:rPr>
              <w:t>տարածման</w:t>
            </w:r>
            <w:r w:rsidR="005D39F3" w:rsidRPr="00150F14">
              <w:rPr>
                <w:rStyle w:val="Strong"/>
                <w:rFonts w:ascii="GHEA Grapalat" w:hAnsi="GHEA Grapalat"/>
                <w:b w:val="0"/>
                <w:color w:val="000000" w:themeColor="text1"/>
                <w:lang w:val="hy-AM"/>
              </w:rPr>
              <w:t xml:space="preserve"> </w:t>
            </w:r>
            <w:r w:rsidR="00150F14">
              <w:rPr>
                <w:rStyle w:val="Strong"/>
                <w:rFonts w:ascii="GHEA Grapalat" w:hAnsi="GHEA Grapalat"/>
                <w:b w:val="0"/>
                <w:color w:val="000000" w:themeColor="text1"/>
                <w:lang w:val="hy-AM"/>
              </w:rPr>
              <w:t>վտանգ</w:t>
            </w:r>
            <w:r w:rsidR="005D39F3" w:rsidRPr="00150F14">
              <w:rPr>
                <w:rStyle w:val="Strong"/>
                <w:rFonts w:ascii="GHEA Grapalat" w:hAnsi="GHEA Grapalat"/>
                <w:b w:val="0"/>
                <w:color w:val="000000" w:themeColor="text1"/>
                <w:lang w:val="hy-AM"/>
              </w:rPr>
              <w:t xml:space="preserve">, ուստի դրանց </w:t>
            </w:r>
            <w:r w:rsidR="005D39F3" w:rsidRPr="00150F14">
              <w:rPr>
                <w:rStyle w:val="Strong"/>
                <w:rFonts w:ascii="GHEA Grapalat" w:hAnsi="GHEA Grapalat"/>
                <w:b w:val="0"/>
                <w:color w:val="000000" w:themeColor="text1"/>
                <w:lang w:val="hy-AM"/>
              </w:rPr>
              <w:t xml:space="preserve"> վնասազերծումը, ոչնչացումը կամ թաղումը</w:t>
            </w:r>
            <w:r w:rsidR="000802A7" w:rsidRPr="00150F14">
              <w:rPr>
                <w:rStyle w:val="Strong"/>
                <w:rFonts w:ascii="GHEA Grapalat" w:hAnsi="GHEA Grapalat"/>
                <w:b w:val="0"/>
                <w:color w:val="000000" w:themeColor="text1"/>
                <w:lang w:val="hy-AM"/>
              </w:rPr>
              <w:t xml:space="preserve"> համաձայն </w:t>
            </w:r>
            <w:r w:rsidR="000802A7" w:rsidRPr="00150F14">
              <w:rPr>
                <w:rStyle w:val="Strong"/>
                <w:rFonts w:ascii="GHEA Grapalat" w:hAnsi="GHEA Grapalat"/>
                <w:b w:val="0"/>
                <w:color w:val="000000" w:themeColor="text1"/>
                <w:lang w:val="hy-AM"/>
              </w:rPr>
              <w:t>«</w:t>
            </w:r>
            <w:r w:rsidR="000802A7" w:rsidRPr="00150F14">
              <w:rPr>
                <w:rStyle w:val="Strong"/>
                <w:rFonts w:ascii="GHEA Grapalat" w:hAnsi="GHEA Grapalat"/>
                <w:b w:val="0"/>
                <w:color w:val="000000" w:themeColor="text1"/>
                <w:lang w:val="hy-AM"/>
              </w:rPr>
              <w:t>Լիցենզավորման</w:t>
            </w:r>
            <w:r w:rsidR="000802A7" w:rsidRPr="00150F14">
              <w:rPr>
                <w:rStyle w:val="Strong"/>
                <w:rFonts w:ascii="GHEA Grapalat" w:hAnsi="GHEA Grapalat"/>
                <w:b w:val="0"/>
                <w:color w:val="000000" w:themeColor="text1"/>
                <w:lang w:val="hy-AM"/>
              </w:rPr>
              <w:t xml:space="preserve"> մասին»</w:t>
            </w:r>
            <w:r w:rsidR="000802A7" w:rsidRPr="00150F14">
              <w:rPr>
                <w:rStyle w:val="Strong"/>
                <w:rFonts w:ascii="GHEA Grapalat" w:hAnsi="GHEA Grapalat"/>
                <w:b w:val="0"/>
                <w:color w:val="000000" w:themeColor="text1"/>
                <w:lang w:val="hy-AM"/>
              </w:rPr>
              <w:t xml:space="preserve">, </w:t>
            </w:r>
            <w:r w:rsidR="000802A7" w:rsidRPr="00150F14">
              <w:rPr>
                <w:rStyle w:val="Strong"/>
                <w:rFonts w:ascii="GHEA Grapalat" w:hAnsi="GHEA Grapalat"/>
                <w:b w:val="0"/>
                <w:color w:val="000000" w:themeColor="text1"/>
                <w:lang w:val="hy-AM"/>
              </w:rPr>
              <w:t>«Թափոնների մասին»</w:t>
            </w:r>
            <w:r w:rsidR="000802A7" w:rsidRPr="00150F14">
              <w:rPr>
                <w:rStyle w:val="Strong"/>
                <w:rFonts w:ascii="GHEA Grapalat" w:hAnsi="GHEA Grapalat"/>
                <w:b w:val="0"/>
                <w:color w:val="000000" w:themeColor="text1"/>
                <w:lang w:val="hy-AM"/>
              </w:rPr>
              <w:t xml:space="preserve">, </w:t>
            </w:r>
            <w:r w:rsidR="000802A7" w:rsidRPr="00150F14">
              <w:rPr>
                <w:rStyle w:val="Strong"/>
                <w:rFonts w:ascii="GHEA Grapalat" w:hAnsi="GHEA Grapalat"/>
                <w:b w:val="0"/>
                <w:color w:val="000000" w:themeColor="text1"/>
                <w:lang w:val="hy-AM"/>
              </w:rPr>
              <w:t>«</w:t>
            </w:r>
            <w:r w:rsidR="000802A7" w:rsidRPr="00150F14">
              <w:rPr>
                <w:rStyle w:val="Strong"/>
                <w:rFonts w:ascii="GHEA Grapalat" w:hAnsi="GHEA Grapalat"/>
                <w:b w:val="0"/>
                <w:color w:val="000000" w:themeColor="text1"/>
                <w:lang w:val="hy-AM"/>
              </w:rPr>
              <w:t>Հանրային առողջապահության</w:t>
            </w:r>
            <w:r w:rsidR="000802A7" w:rsidRPr="00150F14">
              <w:rPr>
                <w:rStyle w:val="Strong"/>
                <w:rFonts w:ascii="GHEA Grapalat" w:hAnsi="GHEA Grapalat"/>
                <w:b w:val="0"/>
                <w:color w:val="000000" w:themeColor="text1"/>
                <w:lang w:val="hy-AM"/>
              </w:rPr>
              <w:t xml:space="preserve"> մասին»   </w:t>
            </w:r>
            <w:r w:rsidR="000802A7" w:rsidRPr="00150F14">
              <w:rPr>
                <w:rStyle w:val="Strong"/>
                <w:rFonts w:ascii="GHEA Grapalat" w:hAnsi="GHEA Grapalat"/>
                <w:b w:val="0"/>
                <w:color w:val="000000" w:themeColor="text1"/>
                <w:lang w:val="hy-AM"/>
              </w:rPr>
              <w:t xml:space="preserve">օրենքների, ինչպես նաև </w:t>
            </w:r>
            <w:r w:rsidR="005D39F3" w:rsidRPr="00150F14">
              <w:rPr>
                <w:rStyle w:val="Strong"/>
                <w:rFonts w:ascii="GHEA Grapalat" w:hAnsi="GHEA Grapalat"/>
                <w:b w:val="0"/>
                <w:color w:val="000000" w:themeColor="text1"/>
                <w:lang w:val="hy-AM"/>
              </w:rPr>
              <w:t xml:space="preserve"> </w:t>
            </w:r>
            <w:r w:rsidR="000802A7" w:rsidRPr="00150F14">
              <w:rPr>
                <w:rStyle w:val="Strong"/>
                <w:rFonts w:ascii="GHEA Grapalat" w:hAnsi="GHEA Grapalat"/>
                <w:b w:val="0"/>
                <w:color w:val="000000" w:themeColor="text1"/>
                <w:lang w:val="hy-AM"/>
              </w:rPr>
              <w:t xml:space="preserve">ՀՀ առողջապահության նախարարի 2008 թվականի մարտի 4-ի ««Բժշկական թափոնների գործածությանը ներկայացվող հիգիենիկ և </w:t>
            </w:r>
            <w:r w:rsidR="000802A7" w:rsidRPr="00150F14">
              <w:rPr>
                <w:rStyle w:val="Strong"/>
                <w:rFonts w:ascii="GHEA Grapalat" w:hAnsi="GHEA Grapalat"/>
                <w:b w:val="0"/>
                <w:color w:val="000000" w:themeColor="text1"/>
                <w:lang w:val="hy-AM"/>
              </w:rPr>
              <w:lastRenderedPageBreak/>
              <w:t xml:space="preserve">հակահամաճարակային պահանջներ» N 2.1.3-3 սանիտարական կանոնները և նորմերը </w:t>
            </w:r>
            <w:r w:rsidR="000802A7" w:rsidRPr="00150F14">
              <w:rPr>
                <w:rStyle w:val="Strong"/>
                <w:rFonts w:ascii="GHEA Grapalat" w:hAnsi="GHEA Grapalat"/>
                <w:b w:val="0"/>
                <w:color w:val="000000" w:themeColor="text1"/>
                <w:lang w:val="hy-AM"/>
              </w:rPr>
              <w:t>հաստատելու մասին» N 03-Ն հրամանի</w:t>
            </w:r>
            <w:r w:rsidR="00150F14">
              <w:rPr>
                <w:rStyle w:val="Strong"/>
                <w:rFonts w:ascii="GHEA Grapalat" w:hAnsi="GHEA Grapalat"/>
                <w:b w:val="0"/>
                <w:color w:val="000000" w:themeColor="text1"/>
                <w:lang w:val="hy-AM"/>
              </w:rPr>
              <w:t>՝</w:t>
            </w:r>
            <w:r w:rsidR="000802A7" w:rsidRPr="00150F14">
              <w:rPr>
                <w:rStyle w:val="Strong"/>
                <w:rFonts w:ascii="GHEA Grapalat" w:hAnsi="GHEA Grapalat"/>
                <w:b w:val="0"/>
                <w:color w:val="000000" w:themeColor="text1"/>
                <w:lang w:val="hy-AM"/>
              </w:rPr>
              <w:t xml:space="preserve"> պետք է իրականացվե</w:t>
            </w:r>
            <w:r w:rsidR="005D39F3" w:rsidRPr="00150F14">
              <w:rPr>
                <w:rStyle w:val="Strong"/>
                <w:rFonts w:ascii="GHEA Grapalat" w:hAnsi="GHEA Grapalat"/>
                <w:b w:val="0"/>
                <w:color w:val="000000" w:themeColor="text1"/>
                <w:lang w:val="hy-AM"/>
              </w:rPr>
              <w:t>ն</w:t>
            </w:r>
            <w:r w:rsidR="000802A7" w:rsidRPr="00150F14">
              <w:rPr>
                <w:rStyle w:val="Strong"/>
                <w:rFonts w:ascii="GHEA Grapalat" w:hAnsi="GHEA Grapalat"/>
                <w:b w:val="0"/>
                <w:color w:val="000000" w:themeColor="text1"/>
                <w:lang w:val="hy-AM"/>
              </w:rPr>
              <w:t xml:space="preserve"> վտանգավոր թափոնների </w:t>
            </w:r>
            <w:r w:rsidR="00150F14" w:rsidRPr="00150F14">
              <w:rPr>
                <w:rStyle w:val="Strong"/>
                <w:rFonts w:ascii="GHEA Grapalat" w:hAnsi="GHEA Grapalat"/>
                <w:b w:val="0"/>
                <w:color w:val="000000" w:themeColor="text1"/>
                <w:lang w:val="hy-AM"/>
              </w:rPr>
              <w:t>գործածության համար լիցենզավորված կազմակերպությունների կողմից։</w:t>
            </w:r>
          </w:p>
        </w:tc>
      </w:tr>
      <w:tr w:rsidR="008A3A72" w:rsidRPr="00F61E27" w:rsidTr="00380EE4">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8A3A72" w:rsidRPr="00B06607" w:rsidRDefault="008A3A72" w:rsidP="008A3A72">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9</w:t>
            </w:r>
            <w:r w:rsidRPr="00F61E27">
              <w:rPr>
                <w:rFonts w:ascii="GHEA Grapalat" w:eastAsia="Times New Roman" w:hAnsi="GHEA Grapalat"/>
                <w:b/>
                <w:sz w:val="24"/>
                <w:szCs w:val="24"/>
                <w:lang w:val="hy-AM"/>
              </w:rPr>
              <w:t xml:space="preserve">. </w:t>
            </w:r>
            <w:r w:rsidR="00E5525F">
              <w:rPr>
                <w:rFonts w:ascii="GHEA Grapalat" w:eastAsia="Times New Roman" w:hAnsi="GHEA Grapalat"/>
                <w:b/>
                <w:sz w:val="24"/>
                <w:szCs w:val="24"/>
                <w:lang w:val="hy-AM"/>
              </w:rPr>
              <w:t>Պետական վերահսկողական ծառայություն</w:t>
            </w: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8A3A72" w:rsidRPr="00F61E27" w:rsidRDefault="00150F14" w:rsidP="00380EE4">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25</w:t>
            </w:r>
            <w:r w:rsidR="008A3A72">
              <w:rPr>
                <w:rFonts w:ascii="GHEA Grapalat" w:hAnsi="GHEA Grapalat" w:cs="GHEA Grapalat"/>
                <w:b/>
                <w:sz w:val="24"/>
                <w:szCs w:val="24"/>
              </w:rPr>
              <w:t>.04</w:t>
            </w:r>
            <w:r w:rsidR="008A3A72" w:rsidRPr="00F61E27">
              <w:rPr>
                <w:rFonts w:ascii="GHEA Grapalat" w:hAnsi="GHEA Grapalat" w:cs="GHEA Grapalat"/>
                <w:b/>
                <w:sz w:val="24"/>
                <w:szCs w:val="24"/>
              </w:rPr>
              <w:t>.2025</w:t>
            </w:r>
            <w:r w:rsidR="008A3A72" w:rsidRPr="00F61E27">
              <w:rPr>
                <w:rFonts w:ascii="GHEA Grapalat" w:hAnsi="GHEA Grapalat" w:cs="GHEA Grapalat"/>
                <w:b/>
                <w:sz w:val="24"/>
                <w:szCs w:val="24"/>
                <w:lang w:val="hy-AM"/>
              </w:rPr>
              <w:t>թ</w:t>
            </w:r>
            <w:r w:rsidR="008A3A72" w:rsidRPr="00F61E27">
              <w:rPr>
                <w:rFonts w:ascii="GHEA Grapalat" w:hAnsi="GHEA Grapalat" w:cs="GHEA Grapalat"/>
                <w:b/>
                <w:sz w:val="24"/>
                <w:szCs w:val="24"/>
              </w:rPr>
              <w:t>.</w:t>
            </w:r>
          </w:p>
        </w:tc>
      </w:tr>
      <w:tr w:rsidR="008A3A72" w:rsidRPr="00F61E27" w:rsidTr="00380EE4">
        <w:trPr>
          <w:trHeight w:val="240"/>
          <w:tblCellSpacing w:w="0" w:type="dxa"/>
          <w:jc w:val="center"/>
        </w:trPr>
        <w:tc>
          <w:tcPr>
            <w:tcW w:w="8632" w:type="dxa"/>
            <w:vMerge/>
            <w:tcBorders>
              <w:left w:val="outset" w:sz="6" w:space="0" w:color="auto"/>
              <w:right w:val="outset" w:sz="6" w:space="0" w:color="auto"/>
            </w:tcBorders>
            <w:shd w:val="clear" w:color="auto" w:fill="BFBFBF"/>
          </w:tcPr>
          <w:p w:rsidR="008A3A72" w:rsidRPr="00F61E27" w:rsidRDefault="008A3A72" w:rsidP="00380EE4">
            <w:pPr>
              <w:spacing w:after="0" w:line="360" w:lineRule="auto"/>
              <w:ind w:right="135"/>
              <w:jc w:val="both"/>
              <w:rPr>
                <w:rFonts w:ascii="GHEA Grapalat" w:hAnsi="GHEA Grapalat"/>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BFBFBF"/>
          </w:tcPr>
          <w:p w:rsidR="008A3A72" w:rsidRPr="00F61E27" w:rsidRDefault="008A3A72" w:rsidP="008A3A72">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00150F14" w:rsidRPr="00150F14">
              <w:rPr>
                <w:rFonts w:ascii="GHEA Grapalat" w:eastAsia="Times New Roman" w:hAnsi="GHEA Grapalat"/>
                <w:b/>
                <w:sz w:val="24"/>
                <w:szCs w:val="24"/>
              </w:rPr>
              <w:t>Ե/1001</w:t>
            </w:r>
          </w:p>
        </w:tc>
      </w:tr>
      <w:tr w:rsidR="008A3A72" w:rsidRPr="00F61E27" w:rsidTr="00380EE4">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8A3A72" w:rsidRPr="00F61E27" w:rsidRDefault="00E5525F" w:rsidP="008C580A">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E5525F">
              <w:rPr>
                <w:rStyle w:val="Strong"/>
                <w:rFonts w:ascii="GHEA Grapalat" w:hAnsi="GHEA Grapalat"/>
                <w:b w:val="0"/>
                <w:color w:val="000000"/>
                <w:lang w:val="hy-AM"/>
              </w:rPr>
              <w:t xml:space="preserve">Ի պատասխան Ձեր՝ 2025 թվականի ապրիլի 10-ի թիվ 1/09.2/4278-2025 գրության՝ հայտնում ենք, որ «Թափոնների մասին» օրենքում փոփոխություններ և լրացումներ կատարելու մասին» </w:t>
            </w:r>
            <w:r w:rsidR="008C580A">
              <w:rPr>
                <w:rStyle w:val="Strong"/>
                <w:rFonts w:ascii="GHEA Grapalat" w:hAnsi="GHEA Grapalat"/>
                <w:b w:val="0"/>
                <w:color w:val="000000"/>
                <w:lang w:val="hy-AM"/>
              </w:rPr>
              <w:t>օրենքի նախագծ</w:t>
            </w:r>
            <w:bookmarkStart w:id="0" w:name="_GoBack"/>
            <w:bookmarkEnd w:id="0"/>
            <w:r w:rsidRPr="00E5525F">
              <w:rPr>
                <w:rStyle w:val="Strong"/>
                <w:rFonts w:ascii="GHEA Grapalat" w:hAnsi="GHEA Grapalat"/>
                <w:b w:val="0"/>
                <w:color w:val="000000"/>
                <w:lang w:val="hy-AM"/>
              </w:rPr>
              <w:t>ի փաթեթի վերաբերյալ առաջարկություններ և դիտողություններ առկա չեն:</w:t>
            </w:r>
          </w:p>
        </w:tc>
        <w:tc>
          <w:tcPr>
            <w:tcW w:w="6480" w:type="dxa"/>
            <w:tcBorders>
              <w:top w:val="outset" w:sz="6" w:space="0" w:color="auto"/>
              <w:left w:val="outset" w:sz="6" w:space="0" w:color="auto"/>
              <w:bottom w:val="outset" w:sz="6" w:space="0" w:color="auto"/>
              <w:right w:val="outset" w:sz="6" w:space="0" w:color="auto"/>
            </w:tcBorders>
          </w:tcPr>
          <w:p w:rsidR="008A3A72" w:rsidRPr="00F61E27" w:rsidRDefault="008A3A72" w:rsidP="00380EE4">
            <w:pPr>
              <w:pStyle w:val="ListParagraph"/>
              <w:spacing w:line="360" w:lineRule="auto"/>
              <w:ind w:left="165" w:right="177" w:firstLine="180"/>
              <w:jc w:val="center"/>
              <w:rPr>
                <w:rFonts w:ascii="GHEA Grapalat" w:hAnsi="GHEA Grapalat"/>
                <w:b/>
                <w:lang w:val="hy-AM"/>
              </w:rPr>
            </w:pPr>
            <w:r w:rsidRPr="008A3A72">
              <w:rPr>
                <w:rStyle w:val="Strong"/>
                <w:rFonts w:ascii="GHEA Grapalat" w:hAnsi="GHEA Grapalat"/>
                <w:b w:val="0"/>
                <w:color w:val="FF0000"/>
                <w:lang w:val="hy-AM"/>
              </w:rPr>
              <w:t xml:space="preserve"> </w:t>
            </w:r>
          </w:p>
        </w:tc>
      </w:tr>
    </w:tbl>
    <w:p w:rsidR="00D00A06" w:rsidRPr="00A829E9" w:rsidRDefault="00D00A06" w:rsidP="001318ED">
      <w:pPr>
        <w:spacing w:after="0" w:line="360" w:lineRule="auto"/>
        <w:jc w:val="both"/>
        <w:rPr>
          <w:rFonts w:ascii="GHEA Grapalat" w:hAnsi="GHEA Grapalat"/>
          <w:sz w:val="24"/>
          <w:szCs w:val="24"/>
          <w:lang w:val="hy-AM"/>
        </w:rPr>
      </w:pPr>
    </w:p>
    <w:sectPr w:rsidR="00D00A06" w:rsidRPr="00A829E9"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7CB3"/>
    <w:multiLevelType w:val="hybridMultilevel"/>
    <w:tmpl w:val="B61AA92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D1D40"/>
    <w:multiLevelType w:val="hybridMultilevel"/>
    <w:tmpl w:val="AF8E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70BC9"/>
    <w:multiLevelType w:val="hybridMultilevel"/>
    <w:tmpl w:val="405440E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B7540E"/>
    <w:multiLevelType w:val="hybridMultilevel"/>
    <w:tmpl w:val="92DC9BDC"/>
    <w:lvl w:ilvl="0" w:tplc="3402844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 w15:restartNumberingAfterBreak="0">
    <w:nsid w:val="24C43D19"/>
    <w:multiLevelType w:val="hybridMultilevel"/>
    <w:tmpl w:val="F1D41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3802BA"/>
    <w:multiLevelType w:val="hybridMultilevel"/>
    <w:tmpl w:val="26A02282"/>
    <w:lvl w:ilvl="0" w:tplc="0409000F">
      <w:start w:val="1"/>
      <w:numFmt w:val="decimal"/>
      <w:lvlText w:val="%1."/>
      <w:lvlJc w:val="left"/>
      <w:pPr>
        <w:ind w:left="5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55E23EE"/>
    <w:multiLevelType w:val="hybridMultilevel"/>
    <w:tmpl w:val="8BC45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141C14"/>
    <w:multiLevelType w:val="hybridMultilevel"/>
    <w:tmpl w:val="C8AE5C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9F12474"/>
    <w:multiLevelType w:val="hybridMultilevel"/>
    <w:tmpl w:val="93247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984EB1"/>
    <w:multiLevelType w:val="hybridMultilevel"/>
    <w:tmpl w:val="E4CAB402"/>
    <w:lvl w:ilvl="0" w:tplc="1D82572C">
      <w:start w:val="1"/>
      <w:numFmt w:val="decimal"/>
      <w:lvlText w:val="%1."/>
      <w:lvlJc w:val="left"/>
      <w:pPr>
        <w:ind w:left="1440" w:hanging="360"/>
      </w:pPr>
      <w:rPr>
        <w:rFonts w:ascii="GHEA Grapalat" w:hAnsi="GHEA Grapalat"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5805A8"/>
    <w:multiLevelType w:val="hybridMultilevel"/>
    <w:tmpl w:val="ED6034E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D7247D"/>
    <w:multiLevelType w:val="hybridMultilevel"/>
    <w:tmpl w:val="64D252D2"/>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6A2402"/>
    <w:multiLevelType w:val="hybridMultilevel"/>
    <w:tmpl w:val="E474F3AA"/>
    <w:lvl w:ilvl="0" w:tplc="1216555A">
      <w:start w:val="22"/>
      <w:numFmt w:val="decimal"/>
      <w:lvlText w:val="%1."/>
      <w:lvlJc w:val="left"/>
      <w:pPr>
        <w:ind w:left="690" w:hanging="360"/>
      </w:pPr>
      <w:rPr>
        <w:rFonts w:hint="default"/>
        <w:b w:val="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5F603472"/>
    <w:multiLevelType w:val="hybridMultilevel"/>
    <w:tmpl w:val="746E27D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6D5618"/>
    <w:multiLevelType w:val="hybridMultilevel"/>
    <w:tmpl w:val="BF8025AE"/>
    <w:lvl w:ilvl="0" w:tplc="A094D9D8">
      <w:start w:val="20"/>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63F61F02"/>
    <w:multiLevelType w:val="hybridMultilevel"/>
    <w:tmpl w:val="27BE2D6C"/>
    <w:lvl w:ilvl="0" w:tplc="8E8E495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6" w15:restartNumberingAfterBreak="0">
    <w:nsid w:val="726A1965"/>
    <w:multiLevelType w:val="hybridMultilevel"/>
    <w:tmpl w:val="D8CE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3A6DB6"/>
    <w:multiLevelType w:val="hybridMultilevel"/>
    <w:tmpl w:val="41B4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333EBB"/>
    <w:multiLevelType w:val="hybridMultilevel"/>
    <w:tmpl w:val="21F4E8C6"/>
    <w:lvl w:ilvl="0" w:tplc="0409000F">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5"/>
  </w:num>
  <w:num w:numId="4">
    <w:abstractNumId w:val="10"/>
  </w:num>
  <w:num w:numId="5">
    <w:abstractNumId w:val="13"/>
  </w:num>
  <w:num w:numId="6">
    <w:abstractNumId w:val="4"/>
  </w:num>
  <w:num w:numId="7">
    <w:abstractNumId w:val="11"/>
  </w:num>
  <w:num w:numId="8">
    <w:abstractNumId w:val="18"/>
  </w:num>
  <w:num w:numId="9">
    <w:abstractNumId w:val="6"/>
  </w:num>
  <w:num w:numId="10">
    <w:abstractNumId w:val="17"/>
  </w:num>
  <w:num w:numId="11">
    <w:abstractNumId w:val="16"/>
  </w:num>
  <w:num w:numId="12">
    <w:abstractNumId w:val="1"/>
  </w:num>
  <w:num w:numId="13">
    <w:abstractNumId w:val="8"/>
  </w:num>
  <w:num w:numId="14">
    <w:abstractNumId w:val="0"/>
  </w:num>
  <w:num w:numId="15">
    <w:abstractNumId w:val="3"/>
  </w:num>
  <w:num w:numId="16">
    <w:abstractNumId w:val="7"/>
  </w:num>
  <w:num w:numId="17">
    <w:abstractNumId w:val="9"/>
  </w:num>
  <w:num w:numId="18">
    <w:abstractNumId w:val="14"/>
  </w:num>
  <w:num w:numId="19">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0812"/>
    <w:rsid w:val="0000339A"/>
    <w:rsid w:val="000107CA"/>
    <w:rsid w:val="0001300A"/>
    <w:rsid w:val="000132FF"/>
    <w:rsid w:val="0001374C"/>
    <w:rsid w:val="000166F7"/>
    <w:rsid w:val="00027733"/>
    <w:rsid w:val="0002781E"/>
    <w:rsid w:val="00027FBF"/>
    <w:rsid w:val="00034A03"/>
    <w:rsid w:val="00035E26"/>
    <w:rsid w:val="00044EB3"/>
    <w:rsid w:val="00045709"/>
    <w:rsid w:val="00060992"/>
    <w:rsid w:val="000637FA"/>
    <w:rsid w:val="00074660"/>
    <w:rsid w:val="00075C25"/>
    <w:rsid w:val="00077817"/>
    <w:rsid w:val="000802A7"/>
    <w:rsid w:val="000816EA"/>
    <w:rsid w:val="0008344D"/>
    <w:rsid w:val="00084E27"/>
    <w:rsid w:val="000874C4"/>
    <w:rsid w:val="00087FC4"/>
    <w:rsid w:val="00090265"/>
    <w:rsid w:val="00090850"/>
    <w:rsid w:val="000A0DAB"/>
    <w:rsid w:val="000A439A"/>
    <w:rsid w:val="000B3CA1"/>
    <w:rsid w:val="000C52F8"/>
    <w:rsid w:val="000D113A"/>
    <w:rsid w:val="000D4136"/>
    <w:rsid w:val="000D650F"/>
    <w:rsid w:val="000E0770"/>
    <w:rsid w:val="000E232C"/>
    <w:rsid w:val="000E2C4E"/>
    <w:rsid w:val="00102BF4"/>
    <w:rsid w:val="00105FD2"/>
    <w:rsid w:val="001065FF"/>
    <w:rsid w:val="00106E4D"/>
    <w:rsid w:val="00110240"/>
    <w:rsid w:val="001118C9"/>
    <w:rsid w:val="001125E6"/>
    <w:rsid w:val="00126068"/>
    <w:rsid w:val="001318ED"/>
    <w:rsid w:val="00131B82"/>
    <w:rsid w:val="001330FD"/>
    <w:rsid w:val="00133E90"/>
    <w:rsid w:val="00137B88"/>
    <w:rsid w:val="00142E52"/>
    <w:rsid w:val="00150F14"/>
    <w:rsid w:val="00152A4A"/>
    <w:rsid w:val="00154943"/>
    <w:rsid w:val="00174CF2"/>
    <w:rsid w:val="00176189"/>
    <w:rsid w:val="00177540"/>
    <w:rsid w:val="00186010"/>
    <w:rsid w:val="00191D15"/>
    <w:rsid w:val="001935AC"/>
    <w:rsid w:val="00196F93"/>
    <w:rsid w:val="001B4980"/>
    <w:rsid w:val="001C5368"/>
    <w:rsid w:val="001C6A2D"/>
    <w:rsid w:val="001C7088"/>
    <w:rsid w:val="001D32D5"/>
    <w:rsid w:val="001D5BBA"/>
    <w:rsid w:val="001E09FB"/>
    <w:rsid w:val="001E37AB"/>
    <w:rsid w:val="001E614F"/>
    <w:rsid w:val="001F169B"/>
    <w:rsid w:val="001F1F94"/>
    <w:rsid w:val="001F275B"/>
    <w:rsid w:val="001F4CD2"/>
    <w:rsid w:val="001F7B7B"/>
    <w:rsid w:val="00213C3A"/>
    <w:rsid w:val="002152B5"/>
    <w:rsid w:val="0022459E"/>
    <w:rsid w:val="0022560A"/>
    <w:rsid w:val="0022579A"/>
    <w:rsid w:val="00225BD3"/>
    <w:rsid w:val="00226FC9"/>
    <w:rsid w:val="002319C5"/>
    <w:rsid w:val="00233C81"/>
    <w:rsid w:val="00244ABD"/>
    <w:rsid w:val="00250EF1"/>
    <w:rsid w:val="00251AAF"/>
    <w:rsid w:val="002559EA"/>
    <w:rsid w:val="00256B02"/>
    <w:rsid w:val="002626C9"/>
    <w:rsid w:val="00263798"/>
    <w:rsid w:val="00264AAF"/>
    <w:rsid w:val="00266972"/>
    <w:rsid w:val="00267919"/>
    <w:rsid w:val="002822A7"/>
    <w:rsid w:val="0028316E"/>
    <w:rsid w:val="00284072"/>
    <w:rsid w:val="00297BC7"/>
    <w:rsid w:val="002A6765"/>
    <w:rsid w:val="002B1835"/>
    <w:rsid w:val="002B4F67"/>
    <w:rsid w:val="002B6D93"/>
    <w:rsid w:val="002B7603"/>
    <w:rsid w:val="002B7FFD"/>
    <w:rsid w:val="002C0D1E"/>
    <w:rsid w:val="002C5821"/>
    <w:rsid w:val="002C59E5"/>
    <w:rsid w:val="002C6356"/>
    <w:rsid w:val="002C73B9"/>
    <w:rsid w:val="002D03EE"/>
    <w:rsid w:val="002E0A36"/>
    <w:rsid w:val="002E2685"/>
    <w:rsid w:val="002E32EC"/>
    <w:rsid w:val="002E6CA5"/>
    <w:rsid w:val="002E737D"/>
    <w:rsid w:val="002F02DC"/>
    <w:rsid w:val="002F42C5"/>
    <w:rsid w:val="002F72B7"/>
    <w:rsid w:val="002F7716"/>
    <w:rsid w:val="0030038F"/>
    <w:rsid w:val="00303401"/>
    <w:rsid w:val="00305375"/>
    <w:rsid w:val="00305690"/>
    <w:rsid w:val="00306254"/>
    <w:rsid w:val="00307ABE"/>
    <w:rsid w:val="00310B1F"/>
    <w:rsid w:val="00316C54"/>
    <w:rsid w:val="003177A1"/>
    <w:rsid w:val="00321BF7"/>
    <w:rsid w:val="00324D1C"/>
    <w:rsid w:val="00327FF4"/>
    <w:rsid w:val="00331703"/>
    <w:rsid w:val="00332E64"/>
    <w:rsid w:val="00333DEA"/>
    <w:rsid w:val="00345D32"/>
    <w:rsid w:val="00352952"/>
    <w:rsid w:val="003570D8"/>
    <w:rsid w:val="00374485"/>
    <w:rsid w:val="003765C1"/>
    <w:rsid w:val="00376B26"/>
    <w:rsid w:val="00391296"/>
    <w:rsid w:val="00393857"/>
    <w:rsid w:val="00393E41"/>
    <w:rsid w:val="003941DB"/>
    <w:rsid w:val="003A165A"/>
    <w:rsid w:val="003A2584"/>
    <w:rsid w:val="003A500F"/>
    <w:rsid w:val="003A7DD5"/>
    <w:rsid w:val="003B01BB"/>
    <w:rsid w:val="003B1318"/>
    <w:rsid w:val="003C51D4"/>
    <w:rsid w:val="003C6ABF"/>
    <w:rsid w:val="003D274F"/>
    <w:rsid w:val="003D3240"/>
    <w:rsid w:val="003D623B"/>
    <w:rsid w:val="003D7FB8"/>
    <w:rsid w:val="003E00ED"/>
    <w:rsid w:val="003E0106"/>
    <w:rsid w:val="003E05A9"/>
    <w:rsid w:val="003E5443"/>
    <w:rsid w:val="003E5CBB"/>
    <w:rsid w:val="003F0C4E"/>
    <w:rsid w:val="003F1185"/>
    <w:rsid w:val="003F2809"/>
    <w:rsid w:val="003F4978"/>
    <w:rsid w:val="003F7304"/>
    <w:rsid w:val="003F7B93"/>
    <w:rsid w:val="00403B7A"/>
    <w:rsid w:val="00404378"/>
    <w:rsid w:val="00410782"/>
    <w:rsid w:val="00412AC1"/>
    <w:rsid w:val="00414560"/>
    <w:rsid w:val="00414A7A"/>
    <w:rsid w:val="00416235"/>
    <w:rsid w:val="00420B0B"/>
    <w:rsid w:val="004272B3"/>
    <w:rsid w:val="00427349"/>
    <w:rsid w:val="00430152"/>
    <w:rsid w:val="00430FE6"/>
    <w:rsid w:val="0043188A"/>
    <w:rsid w:val="00433F33"/>
    <w:rsid w:val="00440C29"/>
    <w:rsid w:val="004418F8"/>
    <w:rsid w:val="004436EE"/>
    <w:rsid w:val="00450E03"/>
    <w:rsid w:val="00452983"/>
    <w:rsid w:val="00457A67"/>
    <w:rsid w:val="00472251"/>
    <w:rsid w:val="004801EE"/>
    <w:rsid w:val="004855F6"/>
    <w:rsid w:val="00492B23"/>
    <w:rsid w:val="00493FCF"/>
    <w:rsid w:val="004942C1"/>
    <w:rsid w:val="004954F0"/>
    <w:rsid w:val="00497D78"/>
    <w:rsid w:val="004A778A"/>
    <w:rsid w:val="004C4B3F"/>
    <w:rsid w:val="004C63E0"/>
    <w:rsid w:val="004C74F9"/>
    <w:rsid w:val="004D1CF8"/>
    <w:rsid w:val="004D3A47"/>
    <w:rsid w:val="004E1205"/>
    <w:rsid w:val="004E1C6C"/>
    <w:rsid w:val="004E4E3D"/>
    <w:rsid w:val="004E5105"/>
    <w:rsid w:val="004F2C5D"/>
    <w:rsid w:val="004F3BA2"/>
    <w:rsid w:val="004F47B9"/>
    <w:rsid w:val="004F5EE1"/>
    <w:rsid w:val="005029B8"/>
    <w:rsid w:val="005072BA"/>
    <w:rsid w:val="005134F0"/>
    <w:rsid w:val="00513812"/>
    <w:rsid w:val="005141DC"/>
    <w:rsid w:val="005201F7"/>
    <w:rsid w:val="00521BDE"/>
    <w:rsid w:val="00522875"/>
    <w:rsid w:val="00522E26"/>
    <w:rsid w:val="005244B9"/>
    <w:rsid w:val="005257AA"/>
    <w:rsid w:val="0052660E"/>
    <w:rsid w:val="00526B11"/>
    <w:rsid w:val="005314A6"/>
    <w:rsid w:val="005325FE"/>
    <w:rsid w:val="00533A49"/>
    <w:rsid w:val="00541852"/>
    <w:rsid w:val="00541B7B"/>
    <w:rsid w:val="00543FE5"/>
    <w:rsid w:val="00546592"/>
    <w:rsid w:val="00546D57"/>
    <w:rsid w:val="005536D5"/>
    <w:rsid w:val="00554440"/>
    <w:rsid w:val="005544C5"/>
    <w:rsid w:val="0055521C"/>
    <w:rsid w:val="00560FE4"/>
    <w:rsid w:val="00562B66"/>
    <w:rsid w:val="00567F98"/>
    <w:rsid w:val="0057216E"/>
    <w:rsid w:val="005774CB"/>
    <w:rsid w:val="00580715"/>
    <w:rsid w:val="005813BE"/>
    <w:rsid w:val="00582C9D"/>
    <w:rsid w:val="00582FAE"/>
    <w:rsid w:val="005837F3"/>
    <w:rsid w:val="00594564"/>
    <w:rsid w:val="00594B69"/>
    <w:rsid w:val="005961FE"/>
    <w:rsid w:val="00597DCF"/>
    <w:rsid w:val="005A0F28"/>
    <w:rsid w:val="005A17EC"/>
    <w:rsid w:val="005A6C29"/>
    <w:rsid w:val="005B024E"/>
    <w:rsid w:val="005B05FB"/>
    <w:rsid w:val="005B440B"/>
    <w:rsid w:val="005C34D5"/>
    <w:rsid w:val="005D1DAA"/>
    <w:rsid w:val="005D2C2F"/>
    <w:rsid w:val="005D39F3"/>
    <w:rsid w:val="005D7944"/>
    <w:rsid w:val="005E261A"/>
    <w:rsid w:val="005E35AD"/>
    <w:rsid w:val="005E4BF8"/>
    <w:rsid w:val="005E6A2A"/>
    <w:rsid w:val="005F1023"/>
    <w:rsid w:val="005F31F7"/>
    <w:rsid w:val="005F3BFC"/>
    <w:rsid w:val="005F548D"/>
    <w:rsid w:val="005F685A"/>
    <w:rsid w:val="0060093D"/>
    <w:rsid w:val="006056D5"/>
    <w:rsid w:val="00605F96"/>
    <w:rsid w:val="00613BC2"/>
    <w:rsid w:val="00615718"/>
    <w:rsid w:val="00615C6E"/>
    <w:rsid w:val="00616A9B"/>
    <w:rsid w:val="0062009F"/>
    <w:rsid w:val="00625E0E"/>
    <w:rsid w:val="006305BA"/>
    <w:rsid w:val="00633BB8"/>
    <w:rsid w:val="0064166F"/>
    <w:rsid w:val="006434D8"/>
    <w:rsid w:val="00643BF3"/>
    <w:rsid w:val="006464D9"/>
    <w:rsid w:val="00646778"/>
    <w:rsid w:val="006476D4"/>
    <w:rsid w:val="00653490"/>
    <w:rsid w:val="0065408B"/>
    <w:rsid w:val="00654B8B"/>
    <w:rsid w:val="00654C3E"/>
    <w:rsid w:val="006610AB"/>
    <w:rsid w:val="006643EC"/>
    <w:rsid w:val="00665E33"/>
    <w:rsid w:val="006700B0"/>
    <w:rsid w:val="00682825"/>
    <w:rsid w:val="006A2836"/>
    <w:rsid w:val="006A7F3D"/>
    <w:rsid w:val="006A7F75"/>
    <w:rsid w:val="006B1246"/>
    <w:rsid w:val="006B2BC3"/>
    <w:rsid w:val="006B694F"/>
    <w:rsid w:val="006C27AF"/>
    <w:rsid w:val="006C2913"/>
    <w:rsid w:val="006E2059"/>
    <w:rsid w:val="006E6ACD"/>
    <w:rsid w:val="006E6E2D"/>
    <w:rsid w:val="006F094E"/>
    <w:rsid w:val="006F1F45"/>
    <w:rsid w:val="006F6531"/>
    <w:rsid w:val="006F6A7D"/>
    <w:rsid w:val="006F78CB"/>
    <w:rsid w:val="00702EED"/>
    <w:rsid w:val="00704C8A"/>
    <w:rsid w:val="00706AC3"/>
    <w:rsid w:val="00706D6E"/>
    <w:rsid w:val="00710AAF"/>
    <w:rsid w:val="0071286A"/>
    <w:rsid w:val="007272F1"/>
    <w:rsid w:val="0073644C"/>
    <w:rsid w:val="0074328A"/>
    <w:rsid w:val="00751258"/>
    <w:rsid w:val="00753B01"/>
    <w:rsid w:val="00754ADD"/>
    <w:rsid w:val="00756676"/>
    <w:rsid w:val="007612DD"/>
    <w:rsid w:val="00761E49"/>
    <w:rsid w:val="00762DC7"/>
    <w:rsid w:val="00766EEC"/>
    <w:rsid w:val="00771FA4"/>
    <w:rsid w:val="00777C09"/>
    <w:rsid w:val="00791D85"/>
    <w:rsid w:val="007A76A2"/>
    <w:rsid w:val="007B2D98"/>
    <w:rsid w:val="007B6B48"/>
    <w:rsid w:val="007B7498"/>
    <w:rsid w:val="007C2F08"/>
    <w:rsid w:val="007D1218"/>
    <w:rsid w:val="007D338A"/>
    <w:rsid w:val="007D7A31"/>
    <w:rsid w:val="007E088C"/>
    <w:rsid w:val="007F07FE"/>
    <w:rsid w:val="007F20F7"/>
    <w:rsid w:val="007F2855"/>
    <w:rsid w:val="007F3C87"/>
    <w:rsid w:val="007F4C8B"/>
    <w:rsid w:val="007F4D44"/>
    <w:rsid w:val="007F6A72"/>
    <w:rsid w:val="00800243"/>
    <w:rsid w:val="0080067E"/>
    <w:rsid w:val="00807F35"/>
    <w:rsid w:val="0081110D"/>
    <w:rsid w:val="00811164"/>
    <w:rsid w:val="0081134C"/>
    <w:rsid w:val="00813FB7"/>
    <w:rsid w:val="008170B3"/>
    <w:rsid w:val="00821A76"/>
    <w:rsid w:val="00826A49"/>
    <w:rsid w:val="00830990"/>
    <w:rsid w:val="00830D87"/>
    <w:rsid w:val="00832693"/>
    <w:rsid w:val="00832D7E"/>
    <w:rsid w:val="00833146"/>
    <w:rsid w:val="00833C0B"/>
    <w:rsid w:val="00847186"/>
    <w:rsid w:val="00850BDE"/>
    <w:rsid w:val="00855B92"/>
    <w:rsid w:val="00862061"/>
    <w:rsid w:val="008649B9"/>
    <w:rsid w:val="008704CC"/>
    <w:rsid w:val="0087075B"/>
    <w:rsid w:val="00872B19"/>
    <w:rsid w:val="00875919"/>
    <w:rsid w:val="008809E0"/>
    <w:rsid w:val="00886D05"/>
    <w:rsid w:val="00895F70"/>
    <w:rsid w:val="008A02E4"/>
    <w:rsid w:val="008A3321"/>
    <w:rsid w:val="008A3645"/>
    <w:rsid w:val="008A3A72"/>
    <w:rsid w:val="008B029B"/>
    <w:rsid w:val="008B0A9D"/>
    <w:rsid w:val="008B1C2A"/>
    <w:rsid w:val="008B2879"/>
    <w:rsid w:val="008B3120"/>
    <w:rsid w:val="008C03F6"/>
    <w:rsid w:val="008C0F05"/>
    <w:rsid w:val="008C580A"/>
    <w:rsid w:val="008C7A96"/>
    <w:rsid w:val="008D0D64"/>
    <w:rsid w:val="008D3135"/>
    <w:rsid w:val="008D6C24"/>
    <w:rsid w:val="008D6E7A"/>
    <w:rsid w:val="008D7548"/>
    <w:rsid w:val="008D7636"/>
    <w:rsid w:val="008E0F21"/>
    <w:rsid w:val="008E2C99"/>
    <w:rsid w:val="008E3E34"/>
    <w:rsid w:val="008E42E2"/>
    <w:rsid w:val="008E6160"/>
    <w:rsid w:val="008F3A2C"/>
    <w:rsid w:val="008F5D73"/>
    <w:rsid w:val="00926501"/>
    <w:rsid w:val="009312E6"/>
    <w:rsid w:val="009342F4"/>
    <w:rsid w:val="00935E39"/>
    <w:rsid w:val="00940A7E"/>
    <w:rsid w:val="00942B7B"/>
    <w:rsid w:val="009447D3"/>
    <w:rsid w:val="00944B93"/>
    <w:rsid w:val="00944BC6"/>
    <w:rsid w:val="0095615B"/>
    <w:rsid w:val="00957966"/>
    <w:rsid w:val="0096220B"/>
    <w:rsid w:val="00963470"/>
    <w:rsid w:val="009720F1"/>
    <w:rsid w:val="0097258E"/>
    <w:rsid w:val="00974604"/>
    <w:rsid w:val="009776C2"/>
    <w:rsid w:val="00980087"/>
    <w:rsid w:val="009830D3"/>
    <w:rsid w:val="00983F3D"/>
    <w:rsid w:val="00990D6E"/>
    <w:rsid w:val="00990E31"/>
    <w:rsid w:val="009918CB"/>
    <w:rsid w:val="00991DD2"/>
    <w:rsid w:val="00993618"/>
    <w:rsid w:val="009951AD"/>
    <w:rsid w:val="00997306"/>
    <w:rsid w:val="009A39BE"/>
    <w:rsid w:val="009B6112"/>
    <w:rsid w:val="009B68BE"/>
    <w:rsid w:val="009C0F30"/>
    <w:rsid w:val="009C4935"/>
    <w:rsid w:val="009C49ED"/>
    <w:rsid w:val="009D3B3C"/>
    <w:rsid w:val="009D5D16"/>
    <w:rsid w:val="009D6BEF"/>
    <w:rsid w:val="00A02A58"/>
    <w:rsid w:val="00A06CCC"/>
    <w:rsid w:val="00A0744B"/>
    <w:rsid w:val="00A15B07"/>
    <w:rsid w:val="00A15DA1"/>
    <w:rsid w:val="00A2106B"/>
    <w:rsid w:val="00A2285B"/>
    <w:rsid w:val="00A23A4B"/>
    <w:rsid w:val="00A25C0D"/>
    <w:rsid w:val="00A2765E"/>
    <w:rsid w:val="00A3190E"/>
    <w:rsid w:val="00A33D94"/>
    <w:rsid w:val="00A576A5"/>
    <w:rsid w:val="00A62508"/>
    <w:rsid w:val="00A6340E"/>
    <w:rsid w:val="00A6353C"/>
    <w:rsid w:val="00A6656F"/>
    <w:rsid w:val="00A732F2"/>
    <w:rsid w:val="00A7589A"/>
    <w:rsid w:val="00A76CBA"/>
    <w:rsid w:val="00A80B19"/>
    <w:rsid w:val="00A81F82"/>
    <w:rsid w:val="00A829E9"/>
    <w:rsid w:val="00A8342E"/>
    <w:rsid w:val="00A87D91"/>
    <w:rsid w:val="00A93AF1"/>
    <w:rsid w:val="00A9487A"/>
    <w:rsid w:val="00AA0C61"/>
    <w:rsid w:val="00AA2FF4"/>
    <w:rsid w:val="00AA52EC"/>
    <w:rsid w:val="00AA68EF"/>
    <w:rsid w:val="00AB3258"/>
    <w:rsid w:val="00AB6AE7"/>
    <w:rsid w:val="00AC3F41"/>
    <w:rsid w:val="00AC688D"/>
    <w:rsid w:val="00AC78B6"/>
    <w:rsid w:val="00AD043D"/>
    <w:rsid w:val="00AD0A93"/>
    <w:rsid w:val="00AE0D9B"/>
    <w:rsid w:val="00AE266C"/>
    <w:rsid w:val="00AE7645"/>
    <w:rsid w:val="00AF061A"/>
    <w:rsid w:val="00AF065A"/>
    <w:rsid w:val="00AF0CD4"/>
    <w:rsid w:val="00B012E1"/>
    <w:rsid w:val="00B0539A"/>
    <w:rsid w:val="00B06607"/>
    <w:rsid w:val="00B077FF"/>
    <w:rsid w:val="00B113B6"/>
    <w:rsid w:val="00B124B7"/>
    <w:rsid w:val="00B1391F"/>
    <w:rsid w:val="00B14922"/>
    <w:rsid w:val="00B1613C"/>
    <w:rsid w:val="00B17D11"/>
    <w:rsid w:val="00B17ECA"/>
    <w:rsid w:val="00B2103F"/>
    <w:rsid w:val="00B215A3"/>
    <w:rsid w:val="00B22AB5"/>
    <w:rsid w:val="00B30F30"/>
    <w:rsid w:val="00B31F13"/>
    <w:rsid w:val="00B3613A"/>
    <w:rsid w:val="00B41FB2"/>
    <w:rsid w:val="00B45EE7"/>
    <w:rsid w:val="00B67B0E"/>
    <w:rsid w:val="00B7022C"/>
    <w:rsid w:val="00B7272C"/>
    <w:rsid w:val="00B75D36"/>
    <w:rsid w:val="00B83DEE"/>
    <w:rsid w:val="00B84400"/>
    <w:rsid w:val="00B9334A"/>
    <w:rsid w:val="00B941FC"/>
    <w:rsid w:val="00B973FE"/>
    <w:rsid w:val="00BA15F0"/>
    <w:rsid w:val="00BA4425"/>
    <w:rsid w:val="00BB09D5"/>
    <w:rsid w:val="00BB2664"/>
    <w:rsid w:val="00BB3531"/>
    <w:rsid w:val="00BB37F1"/>
    <w:rsid w:val="00BB7D11"/>
    <w:rsid w:val="00BC0870"/>
    <w:rsid w:val="00BC163A"/>
    <w:rsid w:val="00BC1F67"/>
    <w:rsid w:val="00BC29B6"/>
    <w:rsid w:val="00BD36DB"/>
    <w:rsid w:val="00BD5265"/>
    <w:rsid w:val="00BD6276"/>
    <w:rsid w:val="00BE3044"/>
    <w:rsid w:val="00BE3C3C"/>
    <w:rsid w:val="00BE5026"/>
    <w:rsid w:val="00BF3E53"/>
    <w:rsid w:val="00C01735"/>
    <w:rsid w:val="00C02BF6"/>
    <w:rsid w:val="00C049AA"/>
    <w:rsid w:val="00C100AC"/>
    <w:rsid w:val="00C13926"/>
    <w:rsid w:val="00C16B6A"/>
    <w:rsid w:val="00C21A95"/>
    <w:rsid w:val="00C247D3"/>
    <w:rsid w:val="00C2705C"/>
    <w:rsid w:val="00C40D0E"/>
    <w:rsid w:val="00C427CA"/>
    <w:rsid w:val="00C47184"/>
    <w:rsid w:val="00C526FD"/>
    <w:rsid w:val="00C54F7E"/>
    <w:rsid w:val="00C565B9"/>
    <w:rsid w:val="00C62EDB"/>
    <w:rsid w:val="00C63F57"/>
    <w:rsid w:val="00C713A7"/>
    <w:rsid w:val="00C73BA3"/>
    <w:rsid w:val="00C80771"/>
    <w:rsid w:val="00C81755"/>
    <w:rsid w:val="00C873EA"/>
    <w:rsid w:val="00C87F2C"/>
    <w:rsid w:val="00C90B76"/>
    <w:rsid w:val="00C9403D"/>
    <w:rsid w:val="00C96A1C"/>
    <w:rsid w:val="00CA2A42"/>
    <w:rsid w:val="00CA47FD"/>
    <w:rsid w:val="00CA591A"/>
    <w:rsid w:val="00CA7D12"/>
    <w:rsid w:val="00CB0C79"/>
    <w:rsid w:val="00CB355C"/>
    <w:rsid w:val="00CB36C0"/>
    <w:rsid w:val="00CB6D57"/>
    <w:rsid w:val="00CC03A2"/>
    <w:rsid w:val="00CC115E"/>
    <w:rsid w:val="00CC2FF0"/>
    <w:rsid w:val="00CC3522"/>
    <w:rsid w:val="00CC4143"/>
    <w:rsid w:val="00CC7227"/>
    <w:rsid w:val="00CD53F4"/>
    <w:rsid w:val="00CD5CE8"/>
    <w:rsid w:val="00CD5E3F"/>
    <w:rsid w:val="00CD78CB"/>
    <w:rsid w:val="00CE2490"/>
    <w:rsid w:val="00CE30FD"/>
    <w:rsid w:val="00CE6E79"/>
    <w:rsid w:val="00CF38F0"/>
    <w:rsid w:val="00CF435C"/>
    <w:rsid w:val="00CF68E1"/>
    <w:rsid w:val="00D003E1"/>
    <w:rsid w:val="00D00A06"/>
    <w:rsid w:val="00D0248B"/>
    <w:rsid w:val="00D02954"/>
    <w:rsid w:val="00D063DE"/>
    <w:rsid w:val="00D07AAE"/>
    <w:rsid w:val="00D07EFD"/>
    <w:rsid w:val="00D10A1D"/>
    <w:rsid w:val="00D118C6"/>
    <w:rsid w:val="00D21A48"/>
    <w:rsid w:val="00D30F2B"/>
    <w:rsid w:val="00D31CF6"/>
    <w:rsid w:val="00D351A4"/>
    <w:rsid w:val="00D37116"/>
    <w:rsid w:val="00D41C7C"/>
    <w:rsid w:val="00D42122"/>
    <w:rsid w:val="00D426ED"/>
    <w:rsid w:val="00D45AB5"/>
    <w:rsid w:val="00D47EFC"/>
    <w:rsid w:val="00D600AA"/>
    <w:rsid w:val="00D65D97"/>
    <w:rsid w:val="00D677A5"/>
    <w:rsid w:val="00D706FF"/>
    <w:rsid w:val="00D73650"/>
    <w:rsid w:val="00D73AB4"/>
    <w:rsid w:val="00D75A6F"/>
    <w:rsid w:val="00D80390"/>
    <w:rsid w:val="00D80DDF"/>
    <w:rsid w:val="00D81588"/>
    <w:rsid w:val="00D82975"/>
    <w:rsid w:val="00D85162"/>
    <w:rsid w:val="00D90499"/>
    <w:rsid w:val="00D90640"/>
    <w:rsid w:val="00D96543"/>
    <w:rsid w:val="00D96AE6"/>
    <w:rsid w:val="00DA01AF"/>
    <w:rsid w:val="00DA26C8"/>
    <w:rsid w:val="00DA3D46"/>
    <w:rsid w:val="00DA5690"/>
    <w:rsid w:val="00DA60EC"/>
    <w:rsid w:val="00DB6A17"/>
    <w:rsid w:val="00DC0030"/>
    <w:rsid w:val="00DC0E31"/>
    <w:rsid w:val="00DC17DF"/>
    <w:rsid w:val="00DC6F52"/>
    <w:rsid w:val="00DC7BFD"/>
    <w:rsid w:val="00DD1E35"/>
    <w:rsid w:val="00DD3A88"/>
    <w:rsid w:val="00DD71C8"/>
    <w:rsid w:val="00DD798B"/>
    <w:rsid w:val="00DE0AB3"/>
    <w:rsid w:val="00DE7D94"/>
    <w:rsid w:val="00DF4069"/>
    <w:rsid w:val="00E02A40"/>
    <w:rsid w:val="00E03A5F"/>
    <w:rsid w:val="00E04745"/>
    <w:rsid w:val="00E06076"/>
    <w:rsid w:val="00E20550"/>
    <w:rsid w:val="00E20649"/>
    <w:rsid w:val="00E253C3"/>
    <w:rsid w:val="00E25A95"/>
    <w:rsid w:val="00E26E17"/>
    <w:rsid w:val="00E31FEC"/>
    <w:rsid w:val="00E34991"/>
    <w:rsid w:val="00E34ABB"/>
    <w:rsid w:val="00E418F0"/>
    <w:rsid w:val="00E41E54"/>
    <w:rsid w:val="00E45591"/>
    <w:rsid w:val="00E50198"/>
    <w:rsid w:val="00E5276B"/>
    <w:rsid w:val="00E54299"/>
    <w:rsid w:val="00E5525F"/>
    <w:rsid w:val="00E6446B"/>
    <w:rsid w:val="00E6512E"/>
    <w:rsid w:val="00E75266"/>
    <w:rsid w:val="00E75281"/>
    <w:rsid w:val="00E769B9"/>
    <w:rsid w:val="00E805B5"/>
    <w:rsid w:val="00E82408"/>
    <w:rsid w:val="00E86D3F"/>
    <w:rsid w:val="00EA2638"/>
    <w:rsid w:val="00EA58D8"/>
    <w:rsid w:val="00EA5D25"/>
    <w:rsid w:val="00EA7683"/>
    <w:rsid w:val="00EB1D29"/>
    <w:rsid w:val="00EB30E8"/>
    <w:rsid w:val="00EB3C36"/>
    <w:rsid w:val="00EB4520"/>
    <w:rsid w:val="00EC2BAA"/>
    <w:rsid w:val="00EC519E"/>
    <w:rsid w:val="00ED151E"/>
    <w:rsid w:val="00ED261D"/>
    <w:rsid w:val="00ED2DCA"/>
    <w:rsid w:val="00EE19F4"/>
    <w:rsid w:val="00EE5840"/>
    <w:rsid w:val="00F02CD1"/>
    <w:rsid w:val="00F077F7"/>
    <w:rsid w:val="00F135B0"/>
    <w:rsid w:val="00F14BB2"/>
    <w:rsid w:val="00F14D98"/>
    <w:rsid w:val="00F15A51"/>
    <w:rsid w:val="00F2247A"/>
    <w:rsid w:val="00F267F3"/>
    <w:rsid w:val="00F27113"/>
    <w:rsid w:val="00F33884"/>
    <w:rsid w:val="00F368E0"/>
    <w:rsid w:val="00F40C51"/>
    <w:rsid w:val="00F41159"/>
    <w:rsid w:val="00F4223F"/>
    <w:rsid w:val="00F427F6"/>
    <w:rsid w:val="00F42B36"/>
    <w:rsid w:val="00F43AAF"/>
    <w:rsid w:val="00F53242"/>
    <w:rsid w:val="00F5744D"/>
    <w:rsid w:val="00F61E27"/>
    <w:rsid w:val="00F70174"/>
    <w:rsid w:val="00F74191"/>
    <w:rsid w:val="00F8267D"/>
    <w:rsid w:val="00F83630"/>
    <w:rsid w:val="00F84159"/>
    <w:rsid w:val="00F853FB"/>
    <w:rsid w:val="00F87589"/>
    <w:rsid w:val="00F92971"/>
    <w:rsid w:val="00F945A9"/>
    <w:rsid w:val="00F94D60"/>
    <w:rsid w:val="00FA02A5"/>
    <w:rsid w:val="00FA476C"/>
    <w:rsid w:val="00FB2F7A"/>
    <w:rsid w:val="00FB3B2B"/>
    <w:rsid w:val="00FB5B84"/>
    <w:rsid w:val="00FC343C"/>
    <w:rsid w:val="00FC5AA7"/>
    <w:rsid w:val="00FC66CE"/>
    <w:rsid w:val="00FC6A01"/>
    <w:rsid w:val="00FD156A"/>
    <w:rsid w:val="00FD3536"/>
    <w:rsid w:val="00FD612D"/>
    <w:rsid w:val="00FD75C5"/>
    <w:rsid w:val="00FE13B7"/>
    <w:rsid w:val="00FE4B30"/>
    <w:rsid w:val="00FE4F5D"/>
    <w:rsid w:val="00FF00E1"/>
    <w:rsid w:val="00FF0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87CC"/>
  <w15:docId w15:val="{6D5992D8-1ACC-48AB-A313-38D21E04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AC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Web)1,Обычный (веб)"/>
    <w:basedOn w:val="Normal"/>
    <w:link w:val="NormalWebChar"/>
    <w:uiPriority w:val="99"/>
    <w:unhideWhenUsed/>
    <w:qFormat/>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character" w:customStyle="1" w:styleId="ezkurwreuab5ozgtqnkl">
    <w:name w:val="ezkurwreuab5ozgtqnkl"/>
    <w:basedOn w:val="DefaultParagraphFont"/>
    <w:rsid w:val="002319C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720F1"/>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EE586-5958-4180-B335-528050761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34</Pages>
  <Words>5815</Words>
  <Characters>33147</Characters>
  <Application>Microsoft Office Word</Application>
  <DocSecurity>0</DocSecurity>
  <Lines>276</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
  <dc:description/>
  <cp:lastModifiedBy>Aram Sayadyan</cp:lastModifiedBy>
  <cp:revision>50</cp:revision>
  <cp:lastPrinted>2021-06-18T11:16:00Z</cp:lastPrinted>
  <dcterms:created xsi:type="dcterms:W3CDTF">2025-04-07T05:25:00Z</dcterms:created>
  <dcterms:modified xsi:type="dcterms:W3CDTF">2025-04-28T12:55:00Z</dcterms:modified>
</cp:coreProperties>
</file>