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797" w:rsidRDefault="00826797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797" w:rsidRDefault="00826797" w:rsidP="00206B53">
      <w:pPr>
        <w:jc w:val="center"/>
      </w:pPr>
    </w:p>
    <w:p w:rsidR="00826797" w:rsidRDefault="00826797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26797" w:rsidRDefault="00826797" w:rsidP="00206B53">
      <w:pPr>
        <w:pStyle w:val="mechtex"/>
        <w:rPr>
          <w:rFonts w:ascii="GHEA Mariam" w:hAnsi="GHEA Mariam"/>
          <w:b/>
        </w:rPr>
      </w:pPr>
    </w:p>
    <w:p w:rsidR="00826797" w:rsidRDefault="00826797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26797" w:rsidRPr="008E1B5A" w:rsidRDefault="00826797" w:rsidP="00206B53">
      <w:pPr>
        <w:jc w:val="center"/>
        <w:rPr>
          <w:rFonts w:ascii="GHEA Mariam" w:hAnsi="GHEA Mariam"/>
          <w:sz w:val="24"/>
          <w:szCs w:val="24"/>
        </w:rPr>
      </w:pPr>
    </w:p>
    <w:p w:rsidR="00826797" w:rsidRPr="008E1B5A" w:rsidRDefault="00826797" w:rsidP="00206B53">
      <w:pPr>
        <w:jc w:val="center"/>
        <w:rPr>
          <w:rFonts w:ascii="GHEA Mariam" w:hAnsi="GHEA Mariam"/>
          <w:sz w:val="24"/>
          <w:szCs w:val="24"/>
        </w:rPr>
      </w:pPr>
    </w:p>
    <w:p w:rsidR="00826797" w:rsidRPr="008E1B5A" w:rsidRDefault="00826797" w:rsidP="00206B53">
      <w:pPr>
        <w:jc w:val="center"/>
        <w:rPr>
          <w:rFonts w:ascii="GHEA Mariam" w:hAnsi="GHEA Mariam"/>
          <w:sz w:val="24"/>
          <w:szCs w:val="24"/>
        </w:rPr>
      </w:pPr>
    </w:p>
    <w:p w:rsidR="00826797" w:rsidRPr="00826797" w:rsidRDefault="00826797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24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826797" w:rsidRPr="00000A81" w:rsidRDefault="00826797" w:rsidP="00206B53">
      <w:pPr>
        <w:jc w:val="center"/>
        <w:rPr>
          <w:rFonts w:ascii="GHEA Mariam" w:hAnsi="GHEA Mariam"/>
          <w:sz w:val="24"/>
          <w:szCs w:val="24"/>
        </w:rPr>
      </w:pPr>
    </w:p>
    <w:p w:rsidR="00826797" w:rsidRPr="00000A81" w:rsidRDefault="00826797" w:rsidP="00206B53">
      <w:pPr>
        <w:jc w:val="center"/>
        <w:rPr>
          <w:rFonts w:ascii="GHEA Mariam" w:hAnsi="GHEA Mariam"/>
          <w:sz w:val="24"/>
          <w:szCs w:val="24"/>
        </w:rPr>
      </w:pPr>
    </w:p>
    <w:p w:rsidR="00826797" w:rsidRPr="008E1B5A" w:rsidRDefault="00826797" w:rsidP="00206B53">
      <w:pPr>
        <w:jc w:val="center"/>
        <w:rPr>
          <w:rFonts w:ascii="GHEA Mariam" w:hAnsi="GHEA Mariam"/>
          <w:sz w:val="24"/>
          <w:szCs w:val="24"/>
        </w:rPr>
      </w:pPr>
    </w:p>
    <w:p w:rsidR="00826797" w:rsidRDefault="00826797" w:rsidP="00826797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82679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82679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82679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82679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pacing w:val="-8"/>
          <w:sz w:val="24"/>
          <w:szCs w:val="24"/>
          <w:lang w:val="hy-AM"/>
        </w:rPr>
        <w:t>ԿՈՂՄԻՑ</w:t>
      </w:r>
      <w:r w:rsidRPr="0082679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pacing w:val="-8"/>
          <w:sz w:val="24"/>
          <w:szCs w:val="24"/>
          <w:lang w:val="hy-AM"/>
        </w:rPr>
        <w:t>ՀԱՅԱՍ</w:t>
      </w:r>
      <w:r w:rsidRPr="00826797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ՏԱՆԻ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ԿԵՆՏՐՈՆԱԿԱՆ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ԲԱՆԿԻՆ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ՏՐԱՄԱԴՐՎԱԾ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ԱՆՏՈԿՈՍ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ՑՊԱՀԱՆՋ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ՀԱՍԱՐԱԿ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ՄՈՒՐՀԱԿԸ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ՓՈԽԱՐԻՆԵԼՈՒ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ՄԱՍԻՆ</w:t>
      </w:r>
      <w:r w:rsidRPr="00826797">
        <w:rPr>
          <w:rFonts w:ascii="GHEA Mariam" w:hAnsi="GHEA Mariam"/>
          <w:sz w:val="24"/>
          <w:szCs w:val="24"/>
          <w:lang w:val="hy-AM"/>
        </w:rPr>
        <w:br/>
        <w:t>---------------------------------------------------------------------------------------------</w:t>
      </w:r>
      <w:r>
        <w:rPr>
          <w:rFonts w:ascii="GHEA Mariam" w:hAnsi="GHEA Mariam"/>
          <w:sz w:val="24"/>
          <w:szCs w:val="24"/>
          <w:lang w:val="hy-AM"/>
        </w:rPr>
        <w:t>--------------------</w:t>
      </w:r>
    </w:p>
    <w:p w:rsidR="00826797" w:rsidRDefault="00826797" w:rsidP="00826797">
      <w:pPr>
        <w:pStyle w:val="mechtex"/>
        <w:rPr>
          <w:rFonts w:asciiTheme="minorHAnsi" w:hAnsiTheme="minorHAnsi"/>
          <w:lang w:val="hy-AM"/>
        </w:rPr>
      </w:pPr>
    </w:p>
    <w:p w:rsidR="00826797" w:rsidRPr="00826797" w:rsidRDefault="00826797" w:rsidP="00826797">
      <w:pPr>
        <w:pStyle w:val="mechtex"/>
        <w:rPr>
          <w:rFonts w:asciiTheme="minorHAnsi" w:hAnsiTheme="minorHAnsi"/>
          <w:lang w:val="hy-AM"/>
        </w:rPr>
      </w:pPr>
    </w:p>
    <w:p w:rsidR="00826797" w:rsidRPr="00826797" w:rsidRDefault="00826797" w:rsidP="00826797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826797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>«</w:t>
      </w:r>
      <w:r w:rsidRPr="0082679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կենտրոնական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բանկի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մասին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>»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օրենքի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11-</w:t>
      </w:r>
      <w:r w:rsidRPr="00826797">
        <w:rPr>
          <w:rFonts w:ascii="GHEA Mariam" w:hAnsi="GHEA Mariam" w:cs="Arial"/>
          <w:sz w:val="24"/>
          <w:szCs w:val="24"/>
          <w:lang w:val="hy-AM"/>
        </w:rPr>
        <w:t>րդ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և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12-</w:t>
      </w:r>
      <w:r w:rsidRPr="00826797">
        <w:rPr>
          <w:rFonts w:ascii="GHEA Mariam" w:hAnsi="GHEA Mariam" w:cs="Arial"/>
          <w:sz w:val="24"/>
          <w:szCs w:val="24"/>
          <w:lang w:val="hy-AM"/>
        </w:rPr>
        <w:t>րդ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հոդվածների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դրույթներով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` </w:t>
      </w:r>
      <w:r w:rsidRPr="00826797">
        <w:rPr>
          <w:rFonts w:ascii="GHEA Mariam" w:hAnsi="GHEA Mariam"/>
          <w:sz w:val="24"/>
          <w:szCs w:val="24"/>
          <w:lang w:val="de-DE"/>
        </w:rPr>
        <w:t>Հայաստանի</w:t>
      </w:r>
      <w:r w:rsidRPr="0082679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26797">
        <w:rPr>
          <w:rFonts w:ascii="GHEA Mariam" w:hAnsi="GHEA Mariam"/>
          <w:sz w:val="24"/>
          <w:szCs w:val="24"/>
          <w:lang w:val="de-DE"/>
        </w:rPr>
        <w:t>Հանրապետության</w:t>
      </w:r>
      <w:r w:rsidRPr="0082679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26797">
        <w:rPr>
          <w:rFonts w:ascii="GHEA Mariam" w:hAnsi="GHEA Mariam"/>
          <w:sz w:val="24"/>
          <w:szCs w:val="24"/>
          <w:lang w:val="de-DE"/>
        </w:rPr>
        <w:t>կառավարությունը</w:t>
      </w:r>
      <w:r w:rsidRPr="00826797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826797">
        <w:rPr>
          <w:rFonts w:ascii="GHEA Mariam" w:hAnsi="GHEA Mariam"/>
          <w:sz w:val="24"/>
          <w:szCs w:val="24"/>
          <w:lang w:val="de-DE"/>
        </w:rPr>
        <w:t>ո</w:t>
      </w:r>
      <w:r w:rsidRPr="0082679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26797">
        <w:rPr>
          <w:rFonts w:ascii="GHEA Mariam" w:hAnsi="GHEA Mariam"/>
          <w:sz w:val="24"/>
          <w:szCs w:val="24"/>
          <w:lang w:val="de-DE"/>
        </w:rPr>
        <w:t>ր</w:t>
      </w:r>
      <w:r w:rsidRPr="0082679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26797">
        <w:rPr>
          <w:rFonts w:ascii="GHEA Mariam" w:hAnsi="GHEA Mariam"/>
          <w:sz w:val="24"/>
          <w:szCs w:val="24"/>
          <w:lang w:val="de-DE"/>
        </w:rPr>
        <w:t>ո</w:t>
      </w:r>
      <w:r w:rsidRPr="0082679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26797">
        <w:rPr>
          <w:rFonts w:ascii="GHEA Mariam" w:hAnsi="GHEA Mariam"/>
          <w:sz w:val="24"/>
          <w:szCs w:val="24"/>
          <w:lang w:val="de-DE"/>
        </w:rPr>
        <w:t>շ</w:t>
      </w:r>
      <w:r w:rsidRPr="0082679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26797">
        <w:rPr>
          <w:rFonts w:ascii="GHEA Mariam" w:hAnsi="GHEA Mariam"/>
          <w:sz w:val="24"/>
          <w:szCs w:val="24"/>
          <w:lang w:val="de-DE"/>
        </w:rPr>
        <w:t>ու</w:t>
      </w:r>
      <w:r w:rsidRPr="0082679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26797">
        <w:rPr>
          <w:rFonts w:ascii="GHEA Mariam" w:hAnsi="GHEA Mariam"/>
          <w:sz w:val="24"/>
          <w:szCs w:val="24"/>
          <w:lang w:val="de-DE"/>
        </w:rPr>
        <w:t>մ</w:t>
      </w:r>
      <w:r w:rsidRPr="00826797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826797">
        <w:rPr>
          <w:rFonts w:ascii="GHEA Mariam" w:hAnsi="GHEA Mariam"/>
          <w:sz w:val="24"/>
          <w:szCs w:val="24"/>
          <w:lang w:val="de-DE"/>
        </w:rPr>
        <w:t>է</w:t>
      </w:r>
      <w:r w:rsidRPr="00826797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826797" w:rsidRPr="00826797" w:rsidRDefault="00826797" w:rsidP="00826797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826797">
        <w:rPr>
          <w:rFonts w:ascii="GHEA Mariam" w:hAnsi="GHEA Mariam"/>
          <w:spacing w:val="-4"/>
          <w:sz w:val="24"/>
          <w:szCs w:val="24"/>
          <w:lang w:val="hy-AM"/>
        </w:rPr>
        <w:t xml:space="preserve">1. </w:t>
      </w:r>
      <w:r w:rsidRPr="00826797">
        <w:rPr>
          <w:rFonts w:ascii="GHEA Mariam" w:hAnsi="GHEA Mariam" w:cs="Arial"/>
          <w:spacing w:val="-4"/>
          <w:sz w:val="24"/>
          <w:szCs w:val="24"/>
          <w:lang w:val="hy-AM"/>
        </w:rPr>
        <w:t>Հաշվի</w:t>
      </w:r>
      <w:r w:rsidRPr="0082679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pacing w:val="-4"/>
          <w:sz w:val="24"/>
          <w:szCs w:val="24"/>
          <w:lang w:val="hy-AM"/>
        </w:rPr>
        <w:t>առնելով</w:t>
      </w:r>
      <w:r w:rsidRPr="00826797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826797">
        <w:rPr>
          <w:rFonts w:ascii="GHEA Mariam" w:hAnsi="GHEA Mariam" w:cs="Arial"/>
          <w:spacing w:val="-4"/>
          <w:sz w:val="24"/>
          <w:szCs w:val="24"/>
          <w:lang w:val="hy-AM"/>
        </w:rPr>
        <w:t>որ</w:t>
      </w:r>
      <w:r w:rsidRPr="0082679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82679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82679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pacing w:val="-4"/>
          <w:sz w:val="24"/>
          <w:szCs w:val="24"/>
          <w:lang w:val="hy-AM"/>
        </w:rPr>
        <w:t>կենտրոնական</w:t>
      </w:r>
      <w:r w:rsidRPr="0082679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pacing w:val="-4"/>
          <w:sz w:val="24"/>
          <w:szCs w:val="24"/>
          <w:lang w:val="hy-AM"/>
        </w:rPr>
        <w:t>բանկ</w:t>
      </w:r>
      <w:r w:rsidRPr="00826797">
        <w:rPr>
          <w:rFonts w:ascii="GHEA Mariam" w:hAnsi="GHEA Mariam" w:cs="Arial"/>
          <w:sz w:val="24"/>
          <w:szCs w:val="24"/>
          <w:lang w:val="hy-AM"/>
        </w:rPr>
        <w:t>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82679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համախմբված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ֆինանսական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հաշվետվությունների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հաշվետու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տարվա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շահույթը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կազմել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է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16,146,229,981  </w:t>
      </w:r>
      <w:r w:rsidRPr="00826797">
        <w:rPr>
          <w:rFonts w:ascii="GHEA Mariam" w:hAnsi="GHEA Mariam" w:cs="Arial"/>
          <w:sz w:val="24"/>
          <w:szCs w:val="24"/>
          <w:lang w:val="hy-AM"/>
        </w:rPr>
        <w:t>դրամ</w:t>
      </w:r>
      <w:r w:rsidRPr="00826797">
        <w:rPr>
          <w:rFonts w:ascii="GHEA Mariam" w:hAnsi="GHEA Mariam"/>
          <w:sz w:val="24"/>
          <w:szCs w:val="24"/>
          <w:lang w:val="hy-AM"/>
        </w:rPr>
        <w:t>,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որից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կատարվել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են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մասհանումներ՝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20/80 </w:t>
      </w:r>
      <w:r w:rsidRPr="00826797">
        <w:rPr>
          <w:rFonts w:ascii="GHEA Mariam" w:hAnsi="GHEA Mariam" w:cs="Arial"/>
          <w:sz w:val="24"/>
          <w:szCs w:val="24"/>
          <w:lang w:val="hy-AM"/>
        </w:rPr>
        <w:t>տոկոս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հարաբերակցությամբ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, </w:t>
      </w:r>
      <w:r w:rsidRPr="00826797">
        <w:rPr>
          <w:rFonts w:ascii="GHEA Mariam" w:hAnsi="GHEA Mariam" w:cs="Arial"/>
          <w:sz w:val="24"/>
          <w:szCs w:val="24"/>
          <w:lang w:val="hy-AM"/>
        </w:rPr>
        <w:t>և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16,146,229,981  </w:t>
      </w:r>
      <w:r w:rsidRPr="00826797">
        <w:rPr>
          <w:rFonts w:ascii="GHEA Mariam" w:hAnsi="GHEA Mariam" w:cs="Arial"/>
          <w:sz w:val="24"/>
          <w:szCs w:val="24"/>
          <w:lang w:val="hy-AM"/>
        </w:rPr>
        <w:t>դրամ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շահույթի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80 </w:t>
      </w:r>
      <w:r w:rsidRPr="00826797">
        <w:rPr>
          <w:rFonts w:ascii="GHEA Mariam" w:hAnsi="GHEA Mariam" w:cs="Arial"/>
          <w:sz w:val="24"/>
          <w:szCs w:val="24"/>
          <w:lang w:val="hy-AM"/>
        </w:rPr>
        <w:t>տոկոսը՝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12,916,983,985 </w:t>
      </w:r>
      <w:r w:rsidRPr="00826797">
        <w:rPr>
          <w:rFonts w:ascii="GHEA Mariam" w:hAnsi="GHEA Mariam" w:cs="Arial"/>
          <w:sz w:val="24"/>
          <w:szCs w:val="24"/>
          <w:lang w:val="hy-AM"/>
        </w:rPr>
        <w:t>դրամ</w:t>
      </w:r>
      <w:r w:rsidR="00494A46">
        <w:rPr>
          <w:rFonts w:ascii="GHEA Mariam" w:hAnsi="GHEA Mariam" w:cs="Arial"/>
          <w:sz w:val="24"/>
          <w:szCs w:val="24"/>
          <w:lang w:val="hy-AM"/>
        </w:rPr>
        <w:t>ը,</w:t>
      </w:r>
      <w:bookmarkStart w:id="0" w:name="_GoBack"/>
      <w:bookmarkEnd w:id="0"/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ուղղվել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է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26797">
        <w:rPr>
          <w:rFonts w:ascii="GHEA Mariam" w:hAnsi="GHEA Mariam" w:cs="Arial"/>
          <w:sz w:val="24"/>
          <w:szCs w:val="24"/>
          <w:lang w:val="hy-AM"/>
        </w:rPr>
        <w:t>տանի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կողմից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թողարկված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և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կենտրոնական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բանկի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կապիտալում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ներդրված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անտոկոս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ցպահանջ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հասարակ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մուրհակի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մարմանը՝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26797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կենտրոնական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բանկին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կառավարու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26797">
        <w:rPr>
          <w:rFonts w:ascii="GHEA Mariam" w:hAnsi="GHEA Mariam" w:cs="Arial"/>
          <w:sz w:val="24"/>
          <w:szCs w:val="24"/>
          <w:lang w:val="hy-AM"/>
        </w:rPr>
        <w:t>թյան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82679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18-</w:t>
      </w:r>
      <w:r w:rsidRPr="00826797">
        <w:rPr>
          <w:rFonts w:ascii="GHEA Mariam" w:hAnsi="GHEA Mariam" w:cs="Arial"/>
          <w:sz w:val="24"/>
          <w:szCs w:val="24"/>
          <w:lang w:val="hy-AM"/>
        </w:rPr>
        <w:t>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N 1116-</w:t>
      </w:r>
      <w:r w:rsidRPr="00826797">
        <w:rPr>
          <w:rFonts w:ascii="GHEA Mariam" w:hAnsi="GHEA Mariam" w:cs="Arial"/>
          <w:sz w:val="24"/>
          <w:szCs w:val="24"/>
          <w:lang w:val="hy-AM"/>
        </w:rPr>
        <w:t>Ա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հիման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վրա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տրամադրված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/>
          <w:sz w:val="24"/>
          <w:szCs w:val="24"/>
          <w:lang w:val="hy-AM"/>
        </w:rPr>
        <w:lastRenderedPageBreak/>
        <w:t xml:space="preserve">162,437,256,183 </w:t>
      </w:r>
      <w:r w:rsidRPr="00826797">
        <w:rPr>
          <w:rFonts w:ascii="GHEA Mariam" w:hAnsi="GHEA Mariam" w:cs="Arial"/>
          <w:sz w:val="24"/>
          <w:szCs w:val="24"/>
          <w:lang w:val="hy-AM"/>
        </w:rPr>
        <w:t>դրամի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չափով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անտոկոս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ցպահանջ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հասարակ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մուր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26797">
        <w:rPr>
          <w:rFonts w:ascii="GHEA Mariam" w:hAnsi="GHEA Mariam" w:cs="Arial"/>
          <w:sz w:val="24"/>
          <w:szCs w:val="24"/>
          <w:lang w:val="hy-AM"/>
        </w:rPr>
        <w:t>հակը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149,520,272,198 </w:t>
      </w:r>
      <w:r w:rsidRPr="00826797">
        <w:rPr>
          <w:rFonts w:ascii="GHEA Mariam" w:hAnsi="GHEA Mariam" w:cs="Arial"/>
          <w:sz w:val="24"/>
          <w:szCs w:val="24"/>
          <w:lang w:val="hy-AM"/>
        </w:rPr>
        <w:t>դրամ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անվանական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արժեքով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անտոկոս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ցպա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26797">
        <w:rPr>
          <w:rFonts w:ascii="GHEA Mariam" w:hAnsi="GHEA Mariam" w:cs="Arial"/>
          <w:sz w:val="24"/>
          <w:szCs w:val="24"/>
          <w:lang w:val="hy-AM"/>
        </w:rPr>
        <w:t>հանջ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հասարակ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մուրհակով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` </w:t>
      </w:r>
      <w:r w:rsidRPr="00826797">
        <w:rPr>
          <w:rFonts w:ascii="GHEA Mariam" w:hAnsi="GHEA Mariam" w:cs="Arial"/>
          <w:sz w:val="24"/>
          <w:szCs w:val="24"/>
          <w:lang w:val="hy-AM"/>
        </w:rPr>
        <w:t>պայմանով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, </w:t>
      </w:r>
      <w:r w:rsidRPr="00826797">
        <w:rPr>
          <w:rFonts w:ascii="GHEA Mariam" w:hAnsi="GHEA Mariam" w:cs="Arial"/>
          <w:sz w:val="24"/>
          <w:szCs w:val="24"/>
          <w:lang w:val="hy-AM"/>
        </w:rPr>
        <w:t>որ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26797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կենտրոնական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բանկը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կողմից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թողարկված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անտոկոս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ցպահանջ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հասարակ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մուրհակի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նույն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օրը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նախարարությանը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վերադարձնի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162,437,256,183 </w:t>
      </w:r>
      <w:r w:rsidRPr="00826797">
        <w:rPr>
          <w:rFonts w:ascii="GHEA Mariam" w:hAnsi="GHEA Mariam" w:cs="Arial"/>
          <w:sz w:val="24"/>
          <w:szCs w:val="24"/>
          <w:lang w:val="hy-AM"/>
        </w:rPr>
        <w:t>դրամ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անվանական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արժեքով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, </w:t>
      </w:r>
      <w:r w:rsidRPr="00826797">
        <w:rPr>
          <w:rFonts w:ascii="GHEA Mariam" w:hAnsi="GHEA Mariam" w:cs="Arial"/>
          <w:sz w:val="24"/>
          <w:szCs w:val="24"/>
          <w:lang w:val="hy-AM"/>
        </w:rPr>
        <w:t>ԿԲ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-24 (KB-24) </w:t>
      </w:r>
      <w:r w:rsidRPr="00826797">
        <w:rPr>
          <w:rFonts w:ascii="GHEA Mariam" w:hAnsi="GHEA Mariam" w:cs="Arial"/>
          <w:sz w:val="24"/>
          <w:szCs w:val="24"/>
          <w:lang w:val="hy-AM"/>
        </w:rPr>
        <w:t>սերիայի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, 00050 </w:t>
      </w:r>
      <w:r w:rsidRPr="00826797">
        <w:rPr>
          <w:rFonts w:ascii="GHEA Mariam" w:hAnsi="GHEA Mariam" w:cs="Arial"/>
          <w:sz w:val="24"/>
          <w:szCs w:val="24"/>
          <w:lang w:val="hy-AM"/>
        </w:rPr>
        <w:t>համարակալմամբ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, 2024 </w:t>
      </w:r>
      <w:r w:rsidRPr="0082679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23-</w:t>
      </w:r>
      <w:r w:rsidRPr="00826797">
        <w:rPr>
          <w:rFonts w:ascii="GHEA Mariam" w:hAnsi="GHEA Mariam" w:cs="Arial"/>
          <w:sz w:val="24"/>
          <w:szCs w:val="24"/>
          <w:lang w:val="hy-AM"/>
        </w:rPr>
        <w:t>ի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կազմման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ամսաթվով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հասարակ</w:t>
      </w:r>
      <w:r w:rsidRPr="00826797">
        <w:rPr>
          <w:rFonts w:ascii="GHEA Mariam" w:hAnsi="GHEA Mariam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մուրհակը</w:t>
      </w:r>
      <w:r w:rsidRPr="00826797">
        <w:rPr>
          <w:rFonts w:ascii="GHEA Mariam" w:hAnsi="GHEA Mariam"/>
          <w:sz w:val="24"/>
          <w:szCs w:val="24"/>
          <w:lang w:val="hy-AM"/>
        </w:rPr>
        <w:t>:</w:t>
      </w:r>
    </w:p>
    <w:p w:rsidR="00826797" w:rsidRPr="00826797" w:rsidRDefault="00826797" w:rsidP="00826797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826797">
        <w:rPr>
          <w:rFonts w:ascii="GHEA Mariam" w:hAnsi="GHEA Mariam"/>
          <w:sz w:val="24"/>
          <w:szCs w:val="24"/>
          <w:lang w:val="hy-AM"/>
        </w:rPr>
        <w:t xml:space="preserve">2. </w:t>
      </w:r>
      <w:r w:rsidRPr="0082679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` </w:t>
      </w:r>
      <w:r w:rsidRPr="00826797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սույն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1-</w:t>
      </w:r>
      <w:r w:rsidRPr="00826797">
        <w:rPr>
          <w:rFonts w:ascii="GHEA Mariam" w:hAnsi="GHEA Mariam" w:cs="Arial"/>
          <w:sz w:val="24"/>
          <w:szCs w:val="24"/>
          <w:lang w:val="hy-AM"/>
        </w:rPr>
        <w:t>ին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կետով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անտոկոս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ցպահանջ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հասարակ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մուրհակի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թողարկումը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և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տրամադրումը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կենտ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26797">
        <w:rPr>
          <w:rFonts w:ascii="GHEA Mariam" w:hAnsi="GHEA Mariam" w:cs="Arial"/>
          <w:sz w:val="24"/>
          <w:szCs w:val="24"/>
          <w:lang w:val="hy-AM"/>
        </w:rPr>
        <w:t>րո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26797">
        <w:rPr>
          <w:rFonts w:ascii="GHEA Mariam" w:hAnsi="GHEA Mariam" w:cs="Arial"/>
          <w:sz w:val="24"/>
          <w:szCs w:val="24"/>
          <w:lang w:val="hy-AM"/>
        </w:rPr>
        <w:t>նական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26797">
        <w:rPr>
          <w:rFonts w:ascii="GHEA Mariam" w:hAnsi="GHEA Mariam" w:cs="Arial"/>
          <w:sz w:val="24"/>
          <w:szCs w:val="24"/>
          <w:lang w:val="hy-AM"/>
        </w:rPr>
        <w:t>բանկին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826797" w:rsidRDefault="00826797">
      <w:pPr>
        <w:pStyle w:val="mechtex"/>
        <w:rPr>
          <w:rFonts w:asciiTheme="minorHAnsi" w:hAnsiTheme="minorHAnsi"/>
          <w:lang w:val="hy-AM"/>
        </w:rPr>
      </w:pPr>
    </w:p>
    <w:p w:rsidR="00826797" w:rsidRDefault="00826797">
      <w:pPr>
        <w:pStyle w:val="mechtex"/>
        <w:rPr>
          <w:rFonts w:asciiTheme="minorHAnsi" w:hAnsiTheme="minorHAnsi"/>
          <w:lang w:val="hy-AM"/>
        </w:rPr>
      </w:pPr>
    </w:p>
    <w:p w:rsidR="00826797" w:rsidRPr="00826797" w:rsidRDefault="00826797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2679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2679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26797" w:rsidRPr="00826797" w:rsidRDefault="00826797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2679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2679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ab/>
      </w:r>
      <w:r w:rsidRPr="00826797">
        <w:rPr>
          <w:rFonts w:ascii="GHEA Mariam" w:hAnsi="GHEA Mariam" w:cs="Arial Armenian"/>
          <w:sz w:val="24"/>
          <w:szCs w:val="24"/>
          <w:lang w:val="hy-AM"/>
        </w:rPr>
        <w:tab/>
      </w:r>
      <w:r w:rsidRPr="00826797">
        <w:rPr>
          <w:rFonts w:ascii="GHEA Mariam" w:hAnsi="GHEA Mariam" w:cs="Arial Armenian"/>
          <w:sz w:val="24"/>
          <w:szCs w:val="24"/>
          <w:lang w:val="hy-AM"/>
        </w:rPr>
        <w:tab/>
      </w:r>
      <w:r w:rsidRPr="00826797">
        <w:rPr>
          <w:rFonts w:ascii="GHEA Mariam" w:hAnsi="GHEA Mariam" w:cs="Arial Armenian"/>
          <w:sz w:val="24"/>
          <w:szCs w:val="24"/>
          <w:lang w:val="hy-AM"/>
        </w:rPr>
        <w:tab/>
      </w:r>
      <w:r w:rsidRPr="0082679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26797">
        <w:rPr>
          <w:rFonts w:ascii="GHEA Mariam" w:hAnsi="GHEA Mariam" w:cs="Sylfaen"/>
          <w:sz w:val="24"/>
          <w:szCs w:val="24"/>
          <w:lang w:val="hy-AM"/>
        </w:rPr>
        <w:t>.</w:t>
      </w:r>
      <w:r w:rsidRPr="0082679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2679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26797" w:rsidRPr="00826797" w:rsidRDefault="00826797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26797" w:rsidRPr="00826797" w:rsidRDefault="00826797" w:rsidP="00826797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 w:rsidRPr="00826797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826797" w:rsidRPr="00826797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81E" w:rsidRDefault="005B281E">
      <w:r>
        <w:separator/>
      </w:r>
    </w:p>
  </w:endnote>
  <w:endnote w:type="continuationSeparator" w:id="0">
    <w:p w:rsidR="005B281E" w:rsidRDefault="005B2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280E55" w:rsidRDefault="00736510" w:rsidP="00280E55">
    <w:pPr>
      <w:pStyle w:val="Footer"/>
    </w:pPr>
    <w:fldSimple w:instr=" FILENAME   \* MERGEFORMAT ">
      <w:r w:rsidR="00280E55">
        <w:rPr>
          <w:noProof/>
        </w:rPr>
        <w:t>TK189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81E" w:rsidRDefault="005B281E">
      <w:r>
        <w:separator/>
      </w:r>
    </w:p>
  </w:footnote>
  <w:footnote w:type="continuationSeparator" w:id="0">
    <w:p w:rsidR="005B281E" w:rsidRDefault="005B28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94A4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79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0E55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4A46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81E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510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797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C34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E3C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2A6474"/>
  <w15:chartTrackingRefBased/>
  <w15:docId w15:val="{8D8E4F08-4D0C-4321-BBF0-AC8BBC049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2679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26797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826797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826797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312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2025-07-22T07:17:00Z</dcterms:created>
  <dcterms:modified xsi:type="dcterms:W3CDTF">2025-07-22T08:24:00Z</dcterms:modified>
</cp:coreProperties>
</file>