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431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A0" w:firstRow="1" w:lastRow="0" w:firstColumn="1" w:lastColumn="1" w:noHBand="0" w:noVBand="0"/>
      </w:tblPr>
      <w:tblGrid>
        <w:gridCol w:w="709"/>
        <w:gridCol w:w="6765"/>
        <w:gridCol w:w="6840"/>
      </w:tblGrid>
      <w:tr w:rsidR="006750B0" w:rsidRPr="00CA4AE8" w14:paraId="72090CF5" w14:textId="77777777" w:rsidTr="00FD0B99">
        <w:trPr>
          <w:trHeight w:val="1610"/>
        </w:trPr>
        <w:tc>
          <w:tcPr>
            <w:tcW w:w="14314" w:type="dxa"/>
            <w:gridSpan w:val="3"/>
            <w:tcBorders>
              <w:top w:val="single" w:sz="4" w:space="0" w:color="auto"/>
              <w:left w:val="single" w:sz="4" w:space="0" w:color="auto"/>
              <w:bottom w:val="single" w:sz="4" w:space="0" w:color="auto"/>
              <w:right w:val="single" w:sz="4" w:space="0" w:color="auto"/>
            </w:tcBorders>
          </w:tcPr>
          <w:p w14:paraId="7D4C248C" w14:textId="77777777" w:rsidR="006750B0" w:rsidRPr="007E2103" w:rsidRDefault="006750B0" w:rsidP="007E2103">
            <w:pPr>
              <w:jc w:val="center"/>
              <w:rPr>
                <w:b/>
                <w:lang w:val="af-ZA"/>
              </w:rPr>
            </w:pPr>
            <w:r w:rsidRPr="007E2103">
              <w:rPr>
                <w:b/>
                <w:lang w:val="af-ZA"/>
              </w:rPr>
              <w:t>ԱՄՓՈՓԱԹԵՐԹ</w:t>
            </w:r>
          </w:p>
          <w:p w14:paraId="6D22FB21" w14:textId="4D5C7CAA" w:rsidR="00240B8C" w:rsidRPr="00B633D3" w:rsidRDefault="00154D3D" w:rsidP="00CA4AE8">
            <w:pPr>
              <w:shd w:val="clear" w:color="auto" w:fill="FFFFFF"/>
              <w:spacing w:after="0"/>
              <w:ind w:right="150" w:firstLine="450"/>
              <w:jc w:val="center"/>
              <w:rPr>
                <w:b/>
                <w:lang w:val="af-ZA"/>
              </w:rPr>
            </w:pPr>
            <w:r w:rsidRPr="00CA4AE8">
              <w:rPr>
                <w:b/>
                <w:lang w:val="af-ZA"/>
              </w:rPr>
              <w:t>«</w:t>
            </w:r>
            <w:r w:rsidR="00CA4AE8" w:rsidRPr="00CA4AE8">
              <w:rPr>
                <w:b/>
                <w:bCs/>
                <w:color w:val="000000"/>
                <w:szCs w:val="24"/>
                <w:lang w:val="af-ZA"/>
              </w:rPr>
              <w:t xml:space="preserve"> </w:t>
            </w:r>
            <w:r w:rsidR="00CA4AE8">
              <w:rPr>
                <w:b/>
                <w:bCs/>
                <w:color w:val="000000"/>
                <w:szCs w:val="24"/>
              </w:rPr>
              <w:t>ՊԵՏԱԿԱՆ</w:t>
            </w:r>
            <w:r w:rsidR="00CA4AE8" w:rsidRPr="00CA4AE8">
              <w:rPr>
                <w:b/>
                <w:bCs/>
                <w:color w:val="000000"/>
                <w:szCs w:val="24"/>
                <w:lang w:val="af-ZA"/>
              </w:rPr>
              <w:t xml:space="preserve"> </w:t>
            </w:r>
            <w:r w:rsidR="00CA4AE8">
              <w:rPr>
                <w:b/>
                <w:bCs/>
                <w:color w:val="000000"/>
                <w:szCs w:val="24"/>
              </w:rPr>
              <w:t>ՏՈՒՐՔԻ</w:t>
            </w:r>
            <w:r w:rsidR="00CA4AE8" w:rsidRPr="00CA4AE8">
              <w:rPr>
                <w:b/>
                <w:bCs/>
                <w:color w:val="000000"/>
                <w:szCs w:val="24"/>
                <w:lang w:val="af-ZA"/>
              </w:rPr>
              <w:t xml:space="preserve"> </w:t>
            </w:r>
            <w:r w:rsidR="00CA4AE8">
              <w:rPr>
                <w:b/>
                <w:bCs/>
                <w:color w:val="000000"/>
                <w:szCs w:val="24"/>
              </w:rPr>
              <w:t>ԵՎ</w:t>
            </w:r>
            <w:r w:rsidR="00CA4AE8" w:rsidRPr="00CA4AE8">
              <w:rPr>
                <w:b/>
                <w:bCs/>
                <w:color w:val="000000"/>
                <w:szCs w:val="24"/>
                <w:lang w:val="af-ZA"/>
              </w:rPr>
              <w:t xml:space="preserve"> </w:t>
            </w:r>
            <w:r w:rsidR="00CA4AE8" w:rsidRPr="00D9150F">
              <w:rPr>
                <w:b/>
                <w:bCs/>
                <w:color w:val="000000"/>
                <w:szCs w:val="24"/>
              </w:rPr>
              <w:t>ՊԵՏԱԿԱՆ</w:t>
            </w:r>
            <w:r w:rsidR="00CA4AE8" w:rsidRPr="00CA4AE8">
              <w:rPr>
                <w:b/>
                <w:bCs/>
                <w:color w:val="000000"/>
                <w:szCs w:val="24"/>
                <w:lang w:val="af-ZA"/>
              </w:rPr>
              <w:t xml:space="preserve"> </w:t>
            </w:r>
            <w:r w:rsidR="00CA4AE8" w:rsidRPr="00D9150F">
              <w:rPr>
                <w:b/>
                <w:bCs/>
                <w:color w:val="000000"/>
                <w:szCs w:val="24"/>
              </w:rPr>
              <w:t>ՏՈՒՐՔԻ</w:t>
            </w:r>
            <w:r w:rsidR="00CA4AE8" w:rsidRPr="00CA4AE8">
              <w:rPr>
                <w:b/>
                <w:bCs/>
                <w:color w:val="000000"/>
                <w:szCs w:val="24"/>
                <w:lang w:val="af-ZA"/>
              </w:rPr>
              <w:t xml:space="preserve"> </w:t>
            </w:r>
            <w:r w:rsidR="00CA4AE8" w:rsidRPr="00D9150F">
              <w:rPr>
                <w:b/>
                <w:bCs/>
                <w:color w:val="000000"/>
                <w:szCs w:val="24"/>
              </w:rPr>
              <w:t>ՀԱՄԱՐ</w:t>
            </w:r>
            <w:r w:rsidR="00CA4AE8" w:rsidRPr="00CA4AE8">
              <w:rPr>
                <w:b/>
                <w:bCs/>
                <w:color w:val="000000"/>
                <w:szCs w:val="24"/>
                <w:lang w:val="af-ZA"/>
              </w:rPr>
              <w:t xml:space="preserve"> </w:t>
            </w:r>
            <w:r w:rsidR="00CA4AE8" w:rsidRPr="00D9150F">
              <w:rPr>
                <w:b/>
                <w:bCs/>
                <w:color w:val="000000"/>
                <w:szCs w:val="24"/>
              </w:rPr>
              <w:t>ԿԻՐԱՌՎԱԾ</w:t>
            </w:r>
            <w:r w:rsidR="00CA4AE8" w:rsidRPr="00CA4AE8">
              <w:rPr>
                <w:b/>
                <w:bCs/>
                <w:color w:val="000000"/>
                <w:szCs w:val="24"/>
                <w:lang w:val="af-ZA"/>
              </w:rPr>
              <w:t xml:space="preserve"> </w:t>
            </w:r>
            <w:r w:rsidR="00CA4AE8" w:rsidRPr="00D9150F">
              <w:rPr>
                <w:b/>
                <w:bCs/>
                <w:color w:val="000000"/>
                <w:szCs w:val="24"/>
              </w:rPr>
              <w:t>ՏՈՒՅԺԵՐԻ</w:t>
            </w:r>
            <w:r w:rsidR="00CA4AE8" w:rsidRPr="00CA4AE8">
              <w:rPr>
                <w:b/>
                <w:bCs/>
                <w:color w:val="000000"/>
                <w:szCs w:val="24"/>
                <w:lang w:val="af-ZA"/>
              </w:rPr>
              <w:t xml:space="preserve"> </w:t>
            </w:r>
            <w:r w:rsidR="00CA4AE8" w:rsidRPr="00D9150F">
              <w:rPr>
                <w:b/>
                <w:bCs/>
                <w:color w:val="000000"/>
                <w:szCs w:val="24"/>
              </w:rPr>
              <w:t>ՀԱՄԱՆԵՐՄԱՆ</w:t>
            </w:r>
            <w:r w:rsidR="00CA4AE8" w:rsidRPr="00CA4AE8">
              <w:rPr>
                <w:b/>
                <w:bCs/>
                <w:color w:val="000000"/>
                <w:szCs w:val="24"/>
                <w:lang w:val="af-ZA"/>
              </w:rPr>
              <w:t xml:space="preserve"> </w:t>
            </w:r>
            <w:r w:rsidR="00CA4AE8" w:rsidRPr="00D9150F">
              <w:rPr>
                <w:b/>
                <w:bCs/>
                <w:color w:val="000000"/>
                <w:szCs w:val="24"/>
              </w:rPr>
              <w:t>ՄԱՍԻՆ</w:t>
            </w:r>
            <w:r w:rsidRPr="00CA4AE8">
              <w:rPr>
                <w:b/>
                <w:lang w:val="af-ZA"/>
              </w:rPr>
              <w:t>»</w:t>
            </w:r>
            <w:r w:rsidRPr="00B633D3">
              <w:rPr>
                <w:rFonts w:cs="GHEA Grapalat"/>
                <w:b/>
                <w:bCs/>
                <w:color w:val="000000" w:themeColor="text1"/>
                <w:lang w:val="hy-AM"/>
              </w:rPr>
              <w:t xml:space="preserve"> </w:t>
            </w:r>
            <w:r w:rsidR="00CA4AE8">
              <w:rPr>
                <w:rFonts w:cs="GHEA Grapalat"/>
                <w:b/>
                <w:bCs/>
                <w:color w:val="000000" w:themeColor="text1"/>
                <w:lang w:val="hy-AM"/>
              </w:rPr>
              <w:t xml:space="preserve">ՀՀ ՕՐԵՆՔԻ ՆԱԽԱԳԾԻ ՎԵՐԱԲԵՐՅԱԼ </w:t>
            </w:r>
            <w:r w:rsidR="006B1092">
              <w:rPr>
                <w:rFonts w:cs="GHEA Grapalat"/>
                <w:b/>
                <w:bCs/>
                <w:color w:val="000000" w:themeColor="text1"/>
                <w:lang w:val="hy-AM"/>
              </w:rPr>
              <w:t>ՍՏԱՑՎԱԾ ԴԻՏՈՂՈՒԹՅՈՒՆՆԵՐԻ ԵՎ ԱՌԱՋԱՐԿՈՒԹՅՈՒՆՆԵՐԻ</w:t>
            </w:r>
          </w:p>
        </w:tc>
      </w:tr>
      <w:tr w:rsidR="006750B0" w:rsidRPr="00FD0B99" w14:paraId="4D78DC92" w14:textId="77777777" w:rsidTr="004800C3">
        <w:trPr>
          <w:trHeight w:val="588"/>
        </w:trPr>
        <w:tc>
          <w:tcPr>
            <w:tcW w:w="7474" w:type="dxa"/>
            <w:gridSpan w:val="2"/>
            <w:tcBorders>
              <w:top w:val="single" w:sz="4" w:space="0" w:color="auto"/>
              <w:left w:val="single" w:sz="4" w:space="0" w:color="auto"/>
              <w:bottom w:val="single" w:sz="4" w:space="0" w:color="auto"/>
              <w:right w:val="single" w:sz="4" w:space="0" w:color="auto"/>
            </w:tcBorders>
          </w:tcPr>
          <w:p w14:paraId="60430977" w14:textId="77777777" w:rsidR="006750B0" w:rsidRPr="00FD0B99" w:rsidRDefault="006750B0" w:rsidP="00FD0B99">
            <w:pPr>
              <w:spacing w:before="0" w:line="240" w:lineRule="auto"/>
              <w:jc w:val="center"/>
              <w:rPr>
                <w:b/>
                <w:color w:val="000000"/>
                <w:u w:val="single"/>
                <w:lang w:val="af-ZA"/>
              </w:rPr>
            </w:pPr>
            <w:proofErr w:type="spellStart"/>
            <w:r w:rsidRPr="00FD0B99">
              <w:rPr>
                <w:b/>
                <w:color w:val="000000"/>
                <w:u w:val="single"/>
              </w:rPr>
              <w:t>Հայաստանի</w:t>
            </w:r>
            <w:proofErr w:type="spellEnd"/>
            <w:r w:rsidRPr="00FD0B99">
              <w:rPr>
                <w:b/>
                <w:color w:val="000000"/>
                <w:u w:val="single"/>
              </w:rPr>
              <w:t xml:space="preserve"> </w:t>
            </w:r>
            <w:proofErr w:type="spellStart"/>
            <w:r w:rsidRPr="00FD0B99">
              <w:rPr>
                <w:b/>
                <w:color w:val="000000"/>
                <w:u w:val="single"/>
              </w:rPr>
              <w:t>Հանրապետության</w:t>
            </w:r>
            <w:proofErr w:type="spellEnd"/>
            <w:r w:rsidRPr="00FD0B99">
              <w:rPr>
                <w:b/>
                <w:color w:val="000000"/>
                <w:u w:val="single"/>
              </w:rPr>
              <w:t xml:space="preserve"> </w:t>
            </w:r>
            <w:proofErr w:type="spellStart"/>
            <w:r w:rsidRPr="00FD0B99">
              <w:rPr>
                <w:b/>
                <w:color w:val="000000"/>
                <w:u w:val="single"/>
              </w:rPr>
              <w:t>էկոնոմիկայի</w:t>
            </w:r>
            <w:proofErr w:type="spellEnd"/>
            <w:r w:rsidRPr="00FD0B99">
              <w:rPr>
                <w:b/>
                <w:color w:val="000000"/>
                <w:u w:val="single"/>
                <w:lang w:val="af-ZA"/>
              </w:rPr>
              <w:t xml:space="preserve"> </w:t>
            </w:r>
            <w:proofErr w:type="spellStart"/>
            <w:r w:rsidRPr="00FD0B99">
              <w:rPr>
                <w:b/>
                <w:color w:val="000000"/>
                <w:u w:val="single"/>
              </w:rPr>
              <w:t>նախարարություն</w:t>
            </w:r>
            <w:proofErr w:type="spellEnd"/>
          </w:p>
        </w:tc>
        <w:tc>
          <w:tcPr>
            <w:tcW w:w="6840" w:type="dxa"/>
            <w:tcBorders>
              <w:top w:val="single" w:sz="4" w:space="0" w:color="auto"/>
              <w:left w:val="single" w:sz="4" w:space="0" w:color="auto"/>
              <w:bottom w:val="single" w:sz="4" w:space="0" w:color="auto"/>
              <w:right w:val="single" w:sz="4" w:space="0" w:color="auto"/>
            </w:tcBorders>
          </w:tcPr>
          <w:p w14:paraId="06CEFAD1" w14:textId="5C5F05EA" w:rsidR="006750B0" w:rsidRPr="00C5153E" w:rsidRDefault="00C5153E" w:rsidP="001A2A9A">
            <w:pPr>
              <w:autoSpaceDE w:val="0"/>
              <w:autoSpaceDN w:val="0"/>
              <w:rPr>
                <w:lang w:val="hy-AM"/>
              </w:rPr>
            </w:pPr>
            <w:r w:rsidRPr="00C5153E">
              <w:rPr>
                <w:rFonts w:eastAsia="MS Mincho" w:cs="MS Mincho"/>
                <w:lang w:val="hy-AM"/>
              </w:rPr>
              <w:t>14</w:t>
            </w:r>
            <w:r w:rsidR="009E3953" w:rsidRPr="00C5153E">
              <w:rPr>
                <w:rFonts w:ascii="MS Mincho" w:eastAsia="MS Mincho" w:hAnsi="MS Mincho" w:cs="MS Mincho" w:hint="eastAsia"/>
                <w:lang w:val="hy-AM"/>
              </w:rPr>
              <w:t>․</w:t>
            </w:r>
            <w:r w:rsidR="009E3953" w:rsidRPr="00C5153E">
              <w:rPr>
                <w:lang w:val="hy-AM"/>
              </w:rPr>
              <w:t>0</w:t>
            </w:r>
            <w:r w:rsidRPr="00C5153E">
              <w:rPr>
                <w:lang w:val="hy-AM"/>
              </w:rPr>
              <w:t>3</w:t>
            </w:r>
            <w:r w:rsidR="009E3953" w:rsidRPr="00C5153E">
              <w:rPr>
                <w:rFonts w:ascii="MS Mincho" w:eastAsia="MS Mincho" w:hAnsi="MS Mincho" w:cs="MS Mincho" w:hint="eastAsia"/>
                <w:lang w:val="hy-AM"/>
              </w:rPr>
              <w:t>․</w:t>
            </w:r>
            <w:r w:rsidR="009E3953" w:rsidRPr="00C5153E">
              <w:rPr>
                <w:lang w:val="hy-AM"/>
              </w:rPr>
              <w:t>202</w:t>
            </w:r>
            <w:r w:rsidRPr="00C5153E">
              <w:rPr>
                <w:lang w:val="hy-AM"/>
              </w:rPr>
              <w:t>5</w:t>
            </w:r>
            <w:r w:rsidR="009E3953" w:rsidRPr="00C5153E">
              <w:rPr>
                <w:rFonts w:cs="GHEA Grapalat"/>
                <w:lang w:val="hy-AM"/>
              </w:rPr>
              <w:t>թ</w:t>
            </w:r>
            <w:r w:rsidR="009E3953" w:rsidRPr="00C5153E">
              <w:rPr>
                <w:rFonts w:ascii="MS Mincho" w:eastAsia="MS Mincho" w:hAnsi="MS Mincho" w:cs="MS Mincho" w:hint="eastAsia"/>
                <w:lang w:val="hy-AM"/>
              </w:rPr>
              <w:t>․</w:t>
            </w:r>
            <w:r w:rsidR="009E3953" w:rsidRPr="00C5153E">
              <w:rPr>
                <w:lang w:val="hy-AM"/>
              </w:rPr>
              <w:t xml:space="preserve"> N </w:t>
            </w:r>
            <w:r w:rsidRPr="00C5153E">
              <w:rPr>
                <w:color w:val="000000"/>
                <w:shd w:val="clear" w:color="auto" w:fill="FFFFFF"/>
              </w:rPr>
              <w:t>01/5415-2025</w:t>
            </w:r>
          </w:p>
        </w:tc>
      </w:tr>
      <w:tr w:rsidR="009E3953" w:rsidRPr="008B4856" w14:paraId="026BCA67" w14:textId="77777777" w:rsidTr="004800C3">
        <w:trPr>
          <w:trHeight w:val="746"/>
        </w:trPr>
        <w:tc>
          <w:tcPr>
            <w:tcW w:w="709" w:type="dxa"/>
            <w:tcBorders>
              <w:top w:val="single" w:sz="4" w:space="0" w:color="auto"/>
              <w:left w:val="single" w:sz="4" w:space="0" w:color="auto"/>
              <w:bottom w:val="single" w:sz="4" w:space="0" w:color="auto"/>
              <w:right w:val="single" w:sz="4" w:space="0" w:color="auto"/>
            </w:tcBorders>
          </w:tcPr>
          <w:p w14:paraId="30B2B32B" w14:textId="77777777" w:rsidR="009E3953" w:rsidRPr="00FD0B99" w:rsidRDefault="009E3953" w:rsidP="009E3953">
            <w:pPr>
              <w:spacing w:line="240" w:lineRule="auto"/>
              <w:rPr>
                <w:lang w:val="fr-FR"/>
              </w:rPr>
            </w:pPr>
          </w:p>
        </w:tc>
        <w:tc>
          <w:tcPr>
            <w:tcW w:w="6765" w:type="dxa"/>
            <w:tcBorders>
              <w:top w:val="single" w:sz="4" w:space="0" w:color="auto"/>
              <w:left w:val="single" w:sz="4" w:space="0" w:color="auto"/>
              <w:bottom w:val="single" w:sz="4" w:space="0" w:color="auto"/>
              <w:right w:val="single" w:sz="4" w:space="0" w:color="auto"/>
            </w:tcBorders>
          </w:tcPr>
          <w:p w14:paraId="5B95748B" w14:textId="77777777" w:rsidR="00643413" w:rsidRPr="00E41FD7" w:rsidRDefault="00643413" w:rsidP="00643413">
            <w:pPr>
              <w:spacing w:line="360" w:lineRule="auto"/>
              <w:ind w:firstLine="283"/>
              <w:rPr>
                <w:rFonts w:cs="GHEA Grapalat"/>
                <w:bCs/>
                <w:lang w:val="hy-AM"/>
              </w:rPr>
            </w:pPr>
            <w:r w:rsidRPr="00E41FD7">
              <w:rPr>
                <w:rFonts w:cs="GHEA Grapalat"/>
                <w:bCs/>
                <w:lang w:val="hy-AM"/>
              </w:rPr>
              <w:t xml:space="preserve">Ի պատասխան Ձեր 2025 թվականի մարտի 12-ի թիվ </w:t>
            </w:r>
            <w:r w:rsidRPr="00E41FD7">
              <w:rPr>
                <w:color w:val="000000"/>
                <w:shd w:val="clear" w:color="auto" w:fill="FFFFFF"/>
              </w:rPr>
              <w:t>ԴԽ</w:t>
            </w:r>
            <w:r w:rsidRPr="00643413">
              <w:rPr>
                <w:color w:val="000000"/>
                <w:shd w:val="clear" w:color="auto" w:fill="FFFFFF"/>
                <w:lang w:val="fr-FR"/>
              </w:rPr>
              <w:t>/25.1/7457-2025</w:t>
            </w:r>
            <w:r w:rsidRPr="00E41FD7">
              <w:rPr>
                <w:color w:val="000000"/>
                <w:shd w:val="clear" w:color="auto" w:fill="FFFFFF"/>
                <w:lang w:val="hy-AM"/>
              </w:rPr>
              <w:t xml:space="preserve"> գ</w:t>
            </w:r>
            <w:r>
              <w:rPr>
                <w:color w:val="000000"/>
                <w:shd w:val="clear" w:color="auto" w:fill="FFFFFF"/>
                <w:lang w:val="hy-AM"/>
              </w:rPr>
              <w:t>ր</w:t>
            </w:r>
            <w:r w:rsidRPr="00E41FD7">
              <w:rPr>
                <w:color w:val="000000"/>
                <w:shd w:val="clear" w:color="auto" w:fill="FFFFFF"/>
                <w:lang w:val="hy-AM"/>
              </w:rPr>
              <w:t>ության՝ քննության</w:t>
            </w:r>
            <w:r>
              <w:rPr>
                <w:color w:val="000000"/>
                <w:shd w:val="clear" w:color="auto" w:fill="FFFFFF"/>
                <w:lang w:val="hy-AM"/>
              </w:rPr>
              <w:t xml:space="preserve"> առնելով</w:t>
            </w:r>
            <w:r w:rsidRPr="00E41FD7">
              <w:rPr>
                <w:color w:val="000000"/>
                <w:shd w:val="clear" w:color="auto" w:fill="FFFFFF"/>
                <w:lang w:val="hy-AM"/>
              </w:rPr>
              <w:t xml:space="preserve"> </w:t>
            </w:r>
            <w:r w:rsidRPr="00E41FD7">
              <w:rPr>
                <w:rFonts w:cs="Calibri"/>
                <w:color w:val="000000"/>
                <w:lang w:val="hy-AM"/>
              </w:rPr>
              <w:t>«</w:t>
            </w:r>
            <w:r w:rsidRPr="00E41FD7">
              <w:rPr>
                <w:color w:val="000000"/>
                <w:lang w:val="hy-AM"/>
              </w:rPr>
              <w:t xml:space="preserve">Պետական տուրքի և պետական տուրքի համար կիրառված տույժերի համաներման մասին» ՀՀ օրենքի նախագիծը, հայտնում ենք, որ </w:t>
            </w:r>
            <w:r>
              <w:rPr>
                <w:color w:val="000000"/>
                <w:lang w:val="hy-AM"/>
              </w:rPr>
              <w:t xml:space="preserve">Էկոնոմիկայի նախարարությունն իր իրավասությունների շրջանակում </w:t>
            </w:r>
            <w:r w:rsidRPr="00E41FD7">
              <w:rPr>
                <w:color w:val="000000"/>
                <w:lang w:val="hy-AM"/>
              </w:rPr>
              <w:t>ներկայացված նախագծի վերաբերյալ առաջարկություններ և առարկություններ չ</w:t>
            </w:r>
            <w:r>
              <w:rPr>
                <w:color w:val="000000"/>
                <w:lang w:val="hy-AM"/>
              </w:rPr>
              <w:t>ունի</w:t>
            </w:r>
            <w:r w:rsidRPr="00E41FD7">
              <w:rPr>
                <w:color w:val="000000"/>
                <w:lang w:val="hy-AM"/>
              </w:rPr>
              <w:t>:</w:t>
            </w:r>
            <w:r w:rsidRPr="00E41FD7">
              <w:rPr>
                <w:b/>
                <w:bCs/>
                <w:lang w:val="hy-AM"/>
              </w:rPr>
              <w:t xml:space="preserve"> </w:t>
            </w:r>
            <w:r w:rsidRPr="00E41FD7">
              <w:rPr>
                <w:color w:val="000000"/>
                <w:shd w:val="clear" w:color="auto" w:fill="FFFFFF"/>
                <w:lang w:val="hy-AM"/>
              </w:rPr>
              <w:t xml:space="preserve"> </w:t>
            </w:r>
          </w:p>
          <w:p w14:paraId="21FDC797" w14:textId="77777777" w:rsidR="009E3953" w:rsidRPr="00B70E4A" w:rsidRDefault="009E3953" w:rsidP="009E3953">
            <w:pPr>
              <w:autoSpaceDE w:val="0"/>
              <w:autoSpaceDN w:val="0"/>
              <w:spacing w:line="240" w:lineRule="auto"/>
              <w:rPr>
                <w:iCs/>
                <w:color w:val="191919"/>
                <w:shd w:val="clear" w:color="auto" w:fill="FFFFFF"/>
                <w:lang w:val="hy-AM"/>
              </w:rPr>
            </w:pPr>
          </w:p>
        </w:tc>
        <w:tc>
          <w:tcPr>
            <w:tcW w:w="6840" w:type="dxa"/>
            <w:tcBorders>
              <w:top w:val="single" w:sz="4" w:space="0" w:color="auto"/>
              <w:left w:val="single" w:sz="4" w:space="0" w:color="auto"/>
              <w:bottom w:val="single" w:sz="4" w:space="0" w:color="auto"/>
              <w:right w:val="single" w:sz="4" w:space="0" w:color="auto"/>
            </w:tcBorders>
          </w:tcPr>
          <w:p w14:paraId="6BF3C8D0" w14:textId="77777777" w:rsidR="00FA694D" w:rsidRPr="003E2B9B" w:rsidRDefault="00FA694D" w:rsidP="009E3953">
            <w:pPr>
              <w:shd w:val="clear" w:color="auto" w:fill="FFFFFF"/>
              <w:tabs>
                <w:tab w:val="left" w:pos="284"/>
              </w:tabs>
              <w:autoSpaceDE w:val="0"/>
              <w:autoSpaceDN w:val="0"/>
              <w:spacing w:line="240" w:lineRule="auto"/>
              <w:ind w:right="29"/>
              <w:rPr>
                <w:rFonts w:cs="Sylfaen"/>
                <w:color w:val="000000"/>
                <w:lang w:val="fr-FR"/>
              </w:rPr>
            </w:pPr>
          </w:p>
        </w:tc>
      </w:tr>
      <w:tr w:rsidR="009E3953" w:rsidRPr="00F63A0F" w14:paraId="0494DD2B" w14:textId="77777777" w:rsidTr="004800C3">
        <w:trPr>
          <w:trHeight w:val="588"/>
        </w:trPr>
        <w:tc>
          <w:tcPr>
            <w:tcW w:w="709" w:type="dxa"/>
            <w:tcBorders>
              <w:top w:val="single" w:sz="4" w:space="0" w:color="auto"/>
              <w:left w:val="single" w:sz="4" w:space="0" w:color="auto"/>
              <w:bottom w:val="single" w:sz="4" w:space="0" w:color="auto"/>
              <w:right w:val="single" w:sz="4" w:space="0" w:color="auto"/>
            </w:tcBorders>
          </w:tcPr>
          <w:p w14:paraId="7C408830" w14:textId="77777777" w:rsidR="009E3953" w:rsidRPr="00FD0B99" w:rsidRDefault="009E3953" w:rsidP="009E3953">
            <w:pPr>
              <w:spacing w:line="240" w:lineRule="auto"/>
              <w:rPr>
                <w:lang w:val="fr-FR"/>
              </w:rPr>
            </w:pPr>
          </w:p>
        </w:tc>
        <w:tc>
          <w:tcPr>
            <w:tcW w:w="6765" w:type="dxa"/>
            <w:tcBorders>
              <w:top w:val="single" w:sz="4" w:space="0" w:color="auto"/>
              <w:left w:val="single" w:sz="4" w:space="0" w:color="auto"/>
              <w:bottom w:val="single" w:sz="4" w:space="0" w:color="auto"/>
              <w:right w:val="single" w:sz="4" w:space="0" w:color="auto"/>
            </w:tcBorders>
          </w:tcPr>
          <w:p w14:paraId="52B5912D" w14:textId="77777777" w:rsidR="009E3953" w:rsidRPr="00FD0B99" w:rsidRDefault="009E3953" w:rsidP="009E3953">
            <w:pPr>
              <w:spacing w:before="0" w:line="240" w:lineRule="auto"/>
              <w:jc w:val="center"/>
              <w:rPr>
                <w:b/>
                <w:color w:val="000000"/>
                <w:u w:val="single"/>
              </w:rPr>
            </w:pPr>
            <w:proofErr w:type="spellStart"/>
            <w:r w:rsidRPr="00FD0B99">
              <w:rPr>
                <w:b/>
                <w:color w:val="000000"/>
                <w:u w:val="single"/>
              </w:rPr>
              <w:t>Հայաստանի</w:t>
            </w:r>
            <w:proofErr w:type="spellEnd"/>
            <w:r w:rsidRPr="00FD0B99">
              <w:rPr>
                <w:b/>
                <w:color w:val="000000"/>
                <w:u w:val="single"/>
              </w:rPr>
              <w:t xml:space="preserve"> </w:t>
            </w:r>
            <w:proofErr w:type="spellStart"/>
            <w:r w:rsidRPr="00FD0B99">
              <w:rPr>
                <w:b/>
                <w:color w:val="000000"/>
                <w:u w:val="single"/>
              </w:rPr>
              <w:t>Հանրապետության</w:t>
            </w:r>
            <w:proofErr w:type="spellEnd"/>
            <w:r w:rsidRPr="00FD0B99">
              <w:rPr>
                <w:b/>
                <w:color w:val="000000"/>
                <w:u w:val="single"/>
              </w:rPr>
              <w:t xml:space="preserve"> </w:t>
            </w:r>
            <w:proofErr w:type="spellStart"/>
            <w:r w:rsidRPr="00FD0B99">
              <w:rPr>
                <w:b/>
                <w:color w:val="000000"/>
                <w:u w:val="single"/>
              </w:rPr>
              <w:t>ֆինանսների</w:t>
            </w:r>
            <w:proofErr w:type="spellEnd"/>
            <w:r w:rsidRPr="00FD0B99">
              <w:rPr>
                <w:b/>
                <w:color w:val="000000"/>
                <w:u w:val="single"/>
              </w:rPr>
              <w:t xml:space="preserve"> </w:t>
            </w:r>
            <w:proofErr w:type="spellStart"/>
            <w:r w:rsidRPr="00FD0B99">
              <w:rPr>
                <w:b/>
                <w:color w:val="000000"/>
                <w:u w:val="single"/>
              </w:rPr>
              <w:t>նախարարություն</w:t>
            </w:r>
            <w:proofErr w:type="spellEnd"/>
          </w:p>
        </w:tc>
        <w:tc>
          <w:tcPr>
            <w:tcW w:w="6840" w:type="dxa"/>
            <w:tcBorders>
              <w:top w:val="single" w:sz="4" w:space="0" w:color="auto"/>
              <w:left w:val="single" w:sz="4" w:space="0" w:color="auto"/>
              <w:bottom w:val="single" w:sz="4" w:space="0" w:color="auto"/>
              <w:right w:val="single" w:sz="4" w:space="0" w:color="auto"/>
            </w:tcBorders>
          </w:tcPr>
          <w:p w14:paraId="1A8F3FF2" w14:textId="11A6B6F3" w:rsidR="009E3953" w:rsidRPr="00F63A0F" w:rsidRDefault="00393862" w:rsidP="006C7DE9">
            <w:pPr>
              <w:autoSpaceDE w:val="0"/>
              <w:autoSpaceDN w:val="0"/>
              <w:spacing w:line="240" w:lineRule="auto"/>
              <w:rPr>
                <w:lang w:val="hy-AM"/>
              </w:rPr>
            </w:pPr>
            <w:r>
              <w:t>02</w:t>
            </w:r>
            <w:r w:rsidR="006C7DE9">
              <w:t>.0</w:t>
            </w:r>
            <w:r>
              <w:t>4</w:t>
            </w:r>
            <w:r w:rsidR="009E3953" w:rsidRPr="00F63A0F">
              <w:rPr>
                <w:lang w:val="hy-AM"/>
              </w:rPr>
              <w:t>.202</w:t>
            </w:r>
            <w:r>
              <w:rPr>
                <w:lang w:val="hy-AM"/>
              </w:rPr>
              <w:t>5</w:t>
            </w:r>
            <w:r w:rsidR="009E3953" w:rsidRPr="00F63A0F">
              <w:rPr>
                <w:lang w:val="hy-AM"/>
              </w:rPr>
              <w:t>թ</w:t>
            </w:r>
            <w:r>
              <w:rPr>
                <w:rFonts w:ascii="MS Mincho" w:eastAsia="MS Mincho" w:hAnsi="MS Mincho" w:cs="MS Mincho"/>
                <w:lang w:val="hy-AM"/>
              </w:rPr>
              <w:t>․</w:t>
            </w:r>
            <w:r w:rsidR="009E3953" w:rsidRPr="00F63A0F">
              <w:rPr>
                <w:lang w:val="hy-AM"/>
              </w:rPr>
              <w:t xml:space="preserve"> </w:t>
            </w:r>
            <w:r w:rsidR="009E3953" w:rsidRPr="00393862">
              <w:rPr>
                <w:lang w:val="hy-AM"/>
              </w:rPr>
              <w:t xml:space="preserve">N </w:t>
            </w:r>
            <w:r w:rsidRPr="00393862">
              <w:rPr>
                <w:color w:val="000000"/>
                <w:shd w:val="clear" w:color="auto" w:fill="FFFFFF"/>
              </w:rPr>
              <w:t>01/2-3/6631-2025</w:t>
            </w:r>
          </w:p>
        </w:tc>
      </w:tr>
      <w:tr w:rsidR="009E3953" w:rsidRPr="008B4856" w14:paraId="78718BB8" w14:textId="77777777" w:rsidTr="007E69B0">
        <w:trPr>
          <w:trHeight w:val="70"/>
        </w:trPr>
        <w:tc>
          <w:tcPr>
            <w:tcW w:w="709" w:type="dxa"/>
            <w:tcBorders>
              <w:top w:val="single" w:sz="4" w:space="0" w:color="auto"/>
              <w:left w:val="single" w:sz="4" w:space="0" w:color="auto"/>
              <w:bottom w:val="single" w:sz="4" w:space="0" w:color="auto"/>
              <w:right w:val="single" w:sz="4" w:space="0" w:color="auto"/>
            </w:tcBorders>
          </w:tcPr>
          <w:p w14:paraId="5DF55B37" w14:textId="77777777" w:rsidR="009E3953" w:rsidRPr="00FD0B99" w:rsidRDefault="009E3953" w:rsidP="009E3953">
            <w:pPr>
              <w:spacing w:line="240" w:lineRule="auto"/>
              <w:rPr>
                <w:lang w:val="fr-FR"/>
              </w:rPr>
            </w:pPr>
          </w:p>
        </w:tc>
        <w:tc>
          <w:tcPr>
            <w:tcW w:w="6765" w:type="dxa"/>
            <w:tcBorders>
              <w:top w:val="single" w:sz="4" w:space="0" w:color="auto"/>
              <w:left w:val="single" w:sz="4" w:space="0" w:color="auto"/>
              <w:bottom w:val="single" w:sz="4" w:space="0" w:color="auto"/>
              <w:right w:val="single" w:sz="4" w:space="0" w:color="auto"/>
            </w:tcBorders>
          </w:tcPr>
          <w:p w14:paraId="28B92759" w14:textId="77777777" w:rsidR="00154D3D" w:rsidRDefault="00154D3D" w:rsidP="00F63A0F">
            <w:pPr>
              <w:pStyle w:val="ListParagraph"/>
              <w:ind w:left="0" w:firstLine="561"/>
              <w:jc w:val="both"/>
              <w:rPr>
                <w:rFonts w:ascii="GHEA Grapalat" w:hAnsi="GHEA Grapalat"/>
                <w:lang w:val="af-ZA"/>
              </w:rPr>
            </w:pPr>
          </w:p>
          <w:p w14:paraId="2B828B83" w14:textId="77777777" w:rsidR="00393862" w:rsidRPr="00E776B6" w:rsidRDefault="00393862" w:rsidP="00393862">
            <w:pPr>
              <w:widowControl/>
              <w:numPr>
                <w:ilvl w:val="0"/>
                <w:numId w:val="2"/>
              </w:numPr>
              <w:tabs>
                <w:tab w:val="left" w:pos="851"/>
              </w:tabs>
              <w:suppressAutoHyphens/>
              <w:adjustRightInd/>
              <w:spacing w:before="0" w:after="0" w:line="360" w:lineRule="auto"/>
              <w:ind w:left="0" w:firstLine="567"/>
              <w:textAlignment w:val="auto"/>
              <w:rPr>
                <w:sz w:val="24"/>
                <w:szCs w:val="24"/>
                <w:lang w:val="hy-AM"/>
              </w:rPr>
            </w:pPr>
            <w:r w:rsidRPr="00E776B6">
              <w:rPr>
                <w:sz w:val="24"/>
                <w:szCs w:val="24"/>
                <w:lang w:val="hy-AM"/>
              </w:rPr>
              <w:t>Նախ</w:t>
            </w:r>
            <w:r w:rsidRPr="0013516F">
              <w:rPr>
                <w:sz w:val="24"/>
                <w:szCs w:val="24"/>
                <w:lang w:val="hy-AM"/>
              </w:rPr>
              <w:t>,</w:t>
            </w:r>
            <w:r w:rsidRPr="00E776B6">
              <w:rPr>
                <w:sz w:val="24"/>
                <w:szCs w:val="24"/>
                <w:lang w:val="hy-AM"/>
              </w:rPr>
              <w:t xml:space="preserve"> հայտնում ենք, որ բնակչության</w:t>
            </w:r>
            <w:r w:rsidRPr="00E776B6">
              <w:rPr>
                <w:sz w:val="24"/>
                <w:szCs w:val="24"/>
                <w:lang w:val="pt-BR"/>
              </w:rPr>
              <w:t xml:space="preserve"> </w:t>
            </w:r>
            <w:r w:rsidRPr="00E776B6">
              <w:rPr>
                <w:sz w:val="24"/>
                <w:szCs w:val="24"/>
                <w:lang w:val="hy-AM"/>
              </w:rPr>
              <w:t>սոցիալ</w:t>
            </w:r>
            <w:r w:rsidRPr="00E776B6">
              <w:rPr>
                <w:sz w:val="24"/>
                <w:szCs w:val="24"/>
                <w:lang w:val="pt-BR"/>
              </w:rPr>
              <w:t>-</w:t>
            </w:r>
            <w:r w:rsidRPr="00E776B6">
              <w:rPr>
                <w:sz w:val="24"/>
                <w:szCs w:val="24"/>
                <w:lang w:val="hy-AM"/>
              </w:rPr>
              <w:t>տնտեսական</w:t>
            </w:r>
            <w:r w:rsidRPr="00E776B6">
              <w:rPr>
                <w:sz w:val="24"/>
                <w:szCs w:val="24"/>
                <w:lang w:val="pt-BR"/>
              </w:rPr>
              <w:t xml:space="preserve"> </w:t>
            </w:r>
            <w:r>
              <w:rPr>
                <w:sz w:val="24"/>
                <w:szCs w:val="24"/>
                <w:lang w:val="hy-AM"/>
              </w:rPr>
              <w:t>վիճակի բարելավումը</w:t>
            </w:r>
            <w:r w:rsidRPr="00E776B6">
              <w:rPr>
                <w:sz w:val="24"/>
                <w:szCs w:val="24"/>
                <w:lang w:val="hy-AM"/>
              </w:rPr>
              <w:t xml:space="preserve"> որպես հիմք ընդու</w:t>
            </w:r>
            <w:r w:rsidRPr="00E776B6">
              <w:rPr>
                <w:sz w:val="24"/>
                <w:szCs w:val="24"/>
                <w:lang w:val="hy-AM"/>
              </w:rPr>
              <w:softHyphen/>
            </w:r>
            <w:r w:rsidRPr="00E776B6">
              <w:rPr>
                <w:sz w:val="24"/>
                <w:szCs w:val="24"/>
                <w:lang w:val="hy-AM"/>
              </w:rPr>
              <w:softHyphen/>
              <w:t>նելով</w:t>
            </w:r>
            <w:r w:rsidRPr="0013516F">
              <w:rPr>
                <w:sz w:val="24"/>
                <w:szCs w:val="24"/>
                <w:lang w:val="hy-AM"/>
              </w:rPr>
              <w:t>`</w:t>
            </w:r>
            <w:r w:rsidRPr="00E776B6">
              <w:rPr>
                <w:sz w:val="24"/>
                <w:szCs w:val="24"/>
                <w:lang w:val="hy-AM"/>
              </w:rPr>
              <w:t xml:space="preserve"> նմանօրինակ առաջարկությամբ հանդես գալը լրացուցիչ հիմ</w:t>
            </w:r>
            <w:r>
              <w:rPr>
                <w:sz w:val="24"/>
                <w:szCs w:val="24"/>
                <w:lang w:val="hy-AM"/>
              </w:rPr>
              <w:softHyphen/>
            </w:r>
            <w:r w:rsidRPr="00E776B6">
              <w:rPr>
                <w:sz w:val="24"/>
                <w:szCs w:val="24"/>
                <w:lang w:val="hy-AM"/>
              </w:rPr>
              <w:t>նա</w:t>
            </w:r>
            <w:r>
              <w:rPr>
                <w:sz w:val="24"/>
                <w:szCs w:val="24"/>
                <w:lang w:val="hy-AM"/>
              </w:rPr>
              <w:softHyphen/>
            </w:r>
            <w:r w:rsidRPr="00E776B6">
              <w:rPr>
                <w:sz w:val="24"/>
                <w:szCs w:val="24"/>
                <w:lang w:val="hy-AM"/>
              </w:rPr>
              <w:t>վոր</w:t>
            </w:r>
            <w:r>
              <w:rPr>
                <w:sz w:val="24"/>
                <w:szCs w:val="24"/>
                <w:lang w:val="hy-AM"/>
              </w:rPr>
              <w:softHyphen/>
            </w:r>
            <w:r w:rsidRPr="00E776B6">
              <w:rPr>
                <w:sz w:val="24"/>
                <w:szCs w:val="24"/>
                <w:lang w:val="hy-AM"/>
              </w:rPr>
              <w:t>ման կարիք ունի՝ հաշվի առնելով այն, որ առաջին հերթին անհրաժեշտ է պարզել</w:t>
            </w:r>
            <w:r w:rsidRPr="0013516F">
              <w:rPr>
                <w:sz w:val="24"/>
                <w:szCs w:val="24"/>
                <w:lang w:val="hy-AM"/>
              </w:rPr>
              <w:t>`</w:t>
            </w:r>
            <w:r>
              <w:rPr>
                <w:sz w:val="24"/>
                <w:szCs w:val="24"/>
                <w:lang w:val="hy-AM"/>
              </w:rPr>
              <w:t xml:space="preserve"> արդյոք պարտավորությունները չեն կատարվել </w:t>
            </w:r>
            <w:r w:rsidRPr="00E776B6">
              <w:rPr>
                <w:sz w:val="24"/>
                <w:szCs w:val="24"/>
                <w:lang w:val="hy-AM"/>
              </w:rPr>
              <w:t>սոցիալական պայմանների, թե օրի</w:t>
            </w:r>
            <w:r w:rsidRPr="00E776B6">
              <w:rPr>
                <w:sz w:val="24"/>
                <w:szCs w:val="24"/>
                <w:lang w:val="hy-AM"/>
              </w:rPr>
              <w:softHyphen/>
            </w:r>
            <w:r>
              <w:rPr>
                <w:sz w:val="24"/>
                <w:szCs w:val="24"/>
                <w:lang w:val="hy-AM"/>
              </w:rPr>
              <w:softHyphen/>
            </w:r>
            <w:r w:rsidRPr="00E776B6">
              <w:rPr>
                <w:sz w:val="24"/>
                <w:szCs w:val="24"/>
                <w:lang w:val="hy-AM"/>
              </w:rPr>
              <w:t>նակ՝ կարգապա</w:t>
            </w:r>
            <w:r>
              <w:rPr>
                <w:sz w:val="24"/>
                <w:szCs w:val="24"/>
                <w:lang w:val="hy-AM"/>
              </w:rPr>
              <w:softHyphen/>
            </w:r>
            <w:r w:rsidRPr="00E776B6">
              <w:rPr>
                <w:sz w:val="24"/>
                <w:szCs w:val="24"/>
                <w:lang w:val="hy-AM"/>
              </w:rPr>
              <w:t>հու</w:t>
            </w:r>
            <w:r>
              <w:rPr>
                <w:sz w:val="24"/>
                <w:szCs w:val="24"/>
                <w:lang w:val="hy-AM"/>
              </w:rPr>
              <w:softHyphen/>
            </w:r>
            <w:r w:rsidRPr="00E776B6">
              <w:rPr>
                <w:sz w:val="24"/>
                <w:szCs w:val="24"/>
                <w:lang w:val="hy-AM"/>
              </w:rPr>
              <w:t xml:space="preserve">թյան </w:t>
            </w:r>
            <w:r w:rsidRPr="00E776B6">
              <w:rPr>
                <w:sz w:val="24"/>
                <w:szCs w:val="24"/>
                <w:lang w:val="hy-AM"/>
              </w:rPr>
              <w:lastRenderedPageBreak/>
              <w:t>բացակայության պատճառով: Բացի այդ, գտնում ենք, որ բնակ</w:t>
            </w:r>
            <w:r>
              <w:rPr>
                <w:sz w:val="24"/>
                <w:szCs w:val="24"/>
                <w:lang w:val="hy-AM"/>
              </w:rPr>
              <w:softHyphen/>
            </w:r>
            <w:r w:rsidRPr="00E776B6">
              <w:rPr>
                <w:sz w:val="24"/>
                <w:szCs w:val="24"/>
                <w:lang w:val="hy-AM"/>
              </w:rPr>
              <w:softHyphen/>
              <w:t>չու</w:t>
            </w:r>
            <w:r w:rsidRPr="00E776B6">
              <w:rPr>
                <w:sz w:val="24"/>
                <w:szCs w:val="24"/>
                <w:lang w:val="hy-AM"/>
              </w:rPr>
              <w:softHyphen/>
              <w:t>թյան</w:t>
            </w:r>
            <w:r w:rsidRPr="00E776B6">
              <w:rPr>
                <w:sz w:val="24"/>
                <w:szCs w:val="24"/>
                <w:lang w:val="pt-BR"/>
              </w:rPr>
              <w:t xml:space="preserve"> </w:t>
            </w:r>
            <w:r w:rsidRPr="00E776B6">
              <w:rPr>
                <w:sz w:val="24"/>
                <w:szCs w:val="24"/>
                <w:lang w:val="hy-AM"/>
              </w:rPr>
              <w:t>սոցիալ</w:t>
            </w:r>
            <w:r w:rsidRPr="00E776B6">
              <w:rPr>
                <w:sz w:val="24"/>
                <w:szCs w:val="24"/>
                <w:lang w:val="pt-BR"/>
              </w:rPr>
              <w:t>-</w:t>
            </w:r>
            <w:r w:rsidRPr="00E776B6">
              <w:rPr>
                <w:sz w:val="24"/>
                <w:szCs w:val="24"/>
                <w:lang w:val="hy-AM"/>
              </w:rPr>
              <w:t>տնտե</w:t>
            </w:r>
            <w:r>
              <w:rPr>
                <w:sz w:val="24"/>
                <w:szCs w:val="24"/>
                <w:lang w:val="hy-AM"/>
              </w:rPr>
              <w:softHyphen/>
            </w:r>
            <w:r w:rsidRPr="00E776B6">
              <w:rPr>
                <w:sz w:val="24"/>
                <w:szCs w:val="24"/>
                <w:lang w:val="hy-AM"/>
              </w:rPr>
              <w:softHyphen/>
              <w:t>սական</w:t>
            </w:r>
            <w:r w:rsidRPr="00E776B6">
              <w:rPr>
                <w:sz w:val="24"/>
                <w:szCs w:val="24"/>
                <w:lang w:val="pt-BR"/>
              </w:rPr>
              <w:t xml:space="preserve"> </w:t>
            </w:r>
            <w:r w:rsidRPr="00E776B6">
              <w:rPr>
                <w:sz w:val="24"/>
                <w:szCs w:val="24"/>
                <w:lang w:val="hy-AM"/>
              </w:rPr>
              <w:t xml:space="preserve">վիճակի </w:t>
            </w:r>
            <w:r>
              <w:rPr>
                <w:sz w:val="24"/>
                <w:szCs w:val="24"/>
                <w:lang w:val="hy-AM"/>
              </w:rPr>
              <w:t xml:space="preserve">բարելավման </w:t>
            </w:r>
            <w:r w:rsidRPr="00E776B6">
              <w:rPr>
                <w:sz w:val="24"/>
                <w:szCs w:val="24"/>
                <w:lang w:val="hy-AM"/>
              </w:rPr>
              <w:t>հիմնավորմամբ նմանօրինակ օրենսդրական նախա</w:t>
            </w:r>
            <w:r>
              <w:rPr>
                <w:sz w:val="24"/>
                <w:szCs w:val="24"/>
                <w:lang w:val="hy-AM"/>
              </w:rPr>
              <w:softHyphen/>
            </w:r>
            <w:r w:rsidRPr="00E776B6">
              <w:rPr>
                <w:sz w:val="24"/>
                <w:szCs w:val="24"/>
                <w:lang w:val="hy-AM"/>
              </w:rPr>
              <w:softHyphen/>
              <w:t>ձեռ</w:t>
            </w:r>
            <w:r w:rsidRPr="00E776B6">
              <w:rPr>
                <w:sz w:val="24"/>
                <w:szCs w:val="24"/>
                <w:lang w:val="hy-AM"/>
              </w:rPr>
              <w:softHyphen/>
              <w:t>նու</w:t>
            </w:r>
            <w:r w:rsidRPr="00E776B6">
              <w:rPr>
                <w:sz w:val="24"/>
                <w:szCs w:val="24"/>
                <w:lang w:val="hy-AM"/>
              </w:rPr>
              <w:softHyphen/>
              <w:t>թյամբ հանդես գալ</w:t>
            </w:r>
            <w:r>
              <w:rPr>
                <w:sz w:val="24"/>
                <w:szCs w:val="24"/>
                <w:lang w:val="hy-AM"/>
              </w:rPr>
              <w:t>ն</w:t>
            </w:r>
            <w:r w:rsidRPr="00E776B6">
              <w:rPr>
                <w:sz w:val="24"/>
                <w:szCs w:val="24"/>
                <w:lang w:val="hy-AM"/>
              </w:rPr>
              <w:t xml:space="preserve"> առհասարակ խնդրահարույց է, քանի որ այդ տրամա</w:t>
            </w:r>
            <w:r w:rsidRPr="00E776B6">
              <w:rPr>
                <w:sz w:val="24"/>
                <w:szCs w:val="24"/>
                <w:lang w:val="hy-AM"/>
              </w:rPr>
              <w:softHyphen/>
              <w:t>բա</w:t>
            </w:r>
            <w:r w:rsidRPr="00E776B6">
              <w:rPr>
                <w:sz w:val="24"/>
                <w:szCs w:val="24"/>
                <w:lang w:val="hy-AM"/>
              </w:rPr>
              <w:softHyphen/>
              <w:t>նու</w:t>
            </w:r>
            <w:r w:rsidRPr="00E776B6">
              <w:rPr>
                <w:sz w:val="24"/>
                <w:szCs w:val="24"/>
                <w:lang w:val="hy-AM"/>
              </w:rPr>
              <w:softHyphen/>
            </w:r>
            <w:r>
              <w:rPr>
                <w:sz w:val="24"/>
                <w:szCs w:val="24"/>
                <w:lang w:val="hy-AM"/>
              </w:rPr>
              <w:softHyphen/>
            </w:r>
            <w:r w:rsidRPr="00E776B6">
              <w:rPr>
                <w:sz w:val="24"/>
                <w:szCs w:val="24"/>
                <w:lang w:val="hy-AM"/>
              </w:rPr>
              <w:t xml:space="preserve">թյամբ առաջնորդվելու դեպքում պետք է ներվեն ոչ միայն խնդրո առարկա բոլոր </w:t>
            </w:r>
            <w:r>
              <w:rPr>
                <w:sz w:val="24"/>
                <w:szCs w:val="24"/>
                <w:lang w:val="hy-AM"/>
              </w:rPr>
              <w:t>տուր</w:t>
            </w:r>
            <w:r>
              <w:rPr>
                <w:sz w:val="24"/>
                <w:szCs w:val="24"/>
                <w:lang w:val="hy-AM"/>
              </w:rPr>
              <w:softHyphen/>
              <w:t>քերը</w:t>
            </w:r>
            <w:r w:rsidRPr="00E776B6">
              <w:rPr>
                <w:sz w:val="24"/>
                <w:szCs w:val="24"/>
                <w:lang w:val="hy-AM"/>
              </w:rPr>
              <w:t xml:space="preserve"> և </w:t>
            </w:r>
            <w:r>
              <w:rPr>
                <w:sz w:val="24"/>
                <w:szCs w:val="24"/>
                <w:lang w:val="hy-AM"/>
              </w:rPr>
              <w:t xml:space="preserve">տույժերը, այլև </w:t>
            </w:r>
            <w:r w:rsidRPr="00E776B6">
              <w:rPr>
                <w:sz w:val="24"/>
                <w:szCs w:val="24"/>
                <w:lang w:val="hy-AM"/>
              </w:rPr>
              <w:t>առհասարակ</w:t>
            </w:r>
            <w:r>
              <w:rPr>
                <w:sz w:val="24"/>
                <w:szCs w:val="24"/>
                <w:lang w:val="hy-AM"/>
              </w:rPr>
              <w:t xml:space="preserve"> </w:t>
            </w:r>
            <w:r w:rsidRPr="00E776B6">
              <w:rPr>
                <w:sz w:val="24"/>
                <w:szCs w:val="24"/>
                <w:lang w:val="hy-AM"/>
              </w:rPr>
              <w:t>բոլոր</w:t>
            </w:r>
            <w:r>
              <w:rPr>
                <w:sz w:val="24"/>
                <w:szCs w:val="24"/>
                <w:lang w:val="hy-AM"/>
              </w:rPr>
              <w:t xml:space="preserve"> </w:t>
            </w:r>
            <w:r w:rsidRPr="00E776B6">
              <w:rPr>
                <w:sz w:val="24"/>
                <w:szCs w:val="24"/>
                <w:lang w:val="hy-AM"/>
              </w:rPr>
              <w:t>այդ թվում՝ հարկային</w:t>
            </w:r>
            <w:r w:rsidRPr="00AF4CDC">
              <w:rPr>
                <w:sz w:val="24"/>
                <w:szCs w:val="24"/>
                <w:lang w:val="hy-AM"/>
              </w:rPr>
              <w:t>)</w:t>
            </w:r>
            <w:r w:rsidRPr="00E776B6">
              <w:rPr>
                <w:sz w:val="24"/>
                <w:szCs w:val="24"/>
                <w:lang w:val="hy-AM"/>
              </w:rPr>
              <w:t xml:space="preserve"> </w:t>
            </w:r>
            <w:r w:rsidRPr="00122939">
              <w:rPr>
                <w:sz w:val="24"/>
                <w:szCs w:val="24"/>
                <w:lang w:val="hy-AM"/>
              </w:rPr>
              <w:t>տույժերը,</w:t>
            </w:r>
            <w:r w:rsidRPr="00E776B6">
              <w:rPr>
                <w:sz w:val="24"/>
                <w:szCs w:val="24"/>
                <w:lang w:val="hy-AM"/>
              </w:rPr>
              <w:t xml:space="preserve"> ինչ</w:t>
            </w:r>
            <w:r>
              <w:rPr>
                <w:sz w:val="24"/>
                <w:szCs w:val="24"/>
                <w:lang w:val="hy-AM"/>
              </w:rPr>
              <w:t>ն</w:t>
            </w:r>
            <w:r w:rsidRPr="00E776B6">
              <w:rPr>
                <w:sz w:val="24"/>
                <w:szCs w:val="24"/>
                <w:lang w:val="hy-AM"/>
              </w:rPr>
              <w:t xml:space="preserve"> ակն</w:t>
            </w:r>
            <w:r>
              <w:rPr>
                <w:sz w:val="24"/>
                <w:szCs w:val="24"/>
                <w:lang w:val="hy-AM"/>
              </w:rPr>
              <w:softHyphen/>
            </w:r>
            <w:r w:rsidRPr="00E776B6">
              <w:rPr>
                <w:sz w:val="24"/>
                <w:szCs w:val="24"/>
                <w:lang w:val="hy-AM"/>
              </w:rPr>
              <w:t>հայտ</w:t>
            </w:r>
            <w:r>
              <w:rPr>
                <w:sz w:val="24"/>
                <w:szCs w:val="24"/>
                <w:lang w:val="hy-AM"/>
              </w:rPr>
              <w:t>որեն</w:t>
            </w:r>
            <w:r w:rsidRPr="00E776B6">
              <w:rPr>
                <w:sz w:val="24"/>
                <w:szCs w:val="24"/>
                <w:lang w:val="hy-AM"/>
              </w:rPr>
              <w:t xml:space="preserve"> </w:t>
            </w:r>
            <w:r>
              <w:rPr>
                <w:sz w:val="24"/>
                <w:szCs w:val="24"/>
                <w:lang w:val="hy-AM"/>
              </w:rPr>
              <w:t>տրամաբանական չի լինի:</w:t>
            </w:r>
          </w:p>
          <w:p w14:paraId="099B7FCB" w14:textId="77777777" w:rsidR="007069FA" w:rsidRDefault="007069FA" w:rsidP="007069FA">
            <w:pPr>
              <w:widowControl/>
              <w:tabs>
                <w:tab w:val="left" w:pos="851"/>
              </w:tabs>
              <w:suppressAutoHyphens/>
              <w:adjustRightInd/>
              <w:spacing w:before="0" w:after="0" w:line="360" w:lineRule="auto"/>
              <w:textAlignment w:val="auto"/>
              <w:rPr>
                <w:sz w:val="24"/>
                <w:szCs w:val="24"/>
                <w:lang w:val="hy-AM"/>
              </w:rPr>
            </w:pPr>
          </w:p>
          <w:p w14:paraId="77282DEA" w14:textId="77777777" w:rsidR="007069FA" w:rsidRDefault="007069FA" w:rsidP="007069FA">
            <w:pPr>
              <w:widowControl/>
              <w:tabs>
                <w:tab w:val="left" w:pos="851"/>
              </w:tabs>
              <w:suppressAutoHyphens/>
              <w:adjustRightInd/>
              <w:spacing w:before="0" w:after="0" w:line="360" w:lineRule="auto"/>
              <w:ind w:left="567"/>
              <w:textAlignment w:val="auto"/>
              <w:rPr>
                <w:sz w:val="24"/>
                <w:szCs w:val="24"/>
                <w:lang w:val="hy-AM"/>
              </w:rPr>
            </w:pPr>
          </w:p>
          <w:p w14:paraId="4A2EDA22" w14:textId="5B765887" w:rsidR="00393862" w:rsidRPr="00A44DFD" w:rsidRDefault="00393862" w:rsidP="00393862">
            <w:pPr>
              <w:widowControl/>
              <w:numPr>
                <w:ilvl w:val="0"/>
                <w:numId w:val="2"/>
              </w:numPr>
              <w:tabs>
                <w:tab w:val="left" w:pos="851"/>
              </w:tabs>
              <w:suppressAutoHyphens/>
              <w:adjustRightInd/>
              <w:spacing w:before="0" w:after="0" w:line="360" w:lineRule="auto"/>
              <w:ind w:left="0" w:firstLine="567"/>
              <w:textAlignment w:val="auto"/>
              <w:rPr>
                <w:sz w:val="24"/>
                <w:szCs w:val="24"/>
                <w:lang w:val="hy-AM"/>
              </w:rPr>
            </w:pPr>
            <w:r>
              <w:rPr>
                <w:sz w:val="24"/>
                <w:szCs w:val="24"/>
                <w:lang w:val="hy-AM"/>
              </w:rPr>
              <w:t>Ապառքներ</w:t>
            </w:r>
            <w:r w:rsidRPr="00E776B6">
              <w:rPr>
                <w:sz w:val="24"/>
                <w:szCs w:val="24"/>
                <w:lang w:val="hy-AM"/>
              </w:rPr>
              <w:t>ից և տույժերից ազատումը կնշանակի, որ պետությունը խրա</w:t>
            </w:r>
            <w:r w:rsidRPr="00E776B6">
              <w:rPr>
                <w:sz w:val="24"/>
                <w:szCs w:val="24"/>
                <w:lang w:val="hy-AM"/>
              </w:rPr>
              <w:softHyphen/>
              <w:t>խու</w:t>
            </w:r>
            <w:r w:rsidRPr="00E776B6">
              <w:rPr>
                <w:sz w:val="24"/>
                <w:szCs w:val="24"/>
                <w:lang w:val="hy-AM"/>
              </w:rPr>
              <w:softHyphen/>
              <w:t>սում է օրենս</w:t>
            </w:r>
            <w:r>
              <w:rPr>
                <w:sz w:val="24"/>
                <w:szCs w:val="24"/>
                <w:lang w:val="hy-AM"/>
              </w:rPr>
              <w:softHyphen/>
            </w:r>
            <w:r w:rsidRPr="008D0234">
              <w:rPr>
                <w:sz w:val="24"/>
                <w:szCs w:val="24"/>
                <w:lang w:val="hy-AM"/>
              </w:rPr>
              <w:softHyphen/>
            </w:r>
            <w:r w:rsidRPr="00E776B6">
              <w:rPr>
                <w:sz w:val="24"/>
                <w:szCs w:val="24"/>
                <w:lang w:val="hy-AM"/>
              </w:rPr>
              <w:t>դրությունը խախ</w:t>
            </w:r>
            <w:r w:rsidRPr="00E776B6">
              <w:rPr>
                <w:sz w:val="24"/>
                <w:szCs w:val="24"/>
                <w:lang w:val="hy-AM"/>
              </w:rPr>
              <w:softHyphen/>
              <w:t>տած և պետա</w:t>
            </w:r>
            <w:r w:rsidRPr="00E776B6">
              <w:rPr>
                <w:sz w:val="24"/>
                <w:szCs w:val="24"/>
                <w:lang w:val="hy-AM"/>
              </w:rPr>
              <w:softHyphen/>
              <w:t>կան տուրք</w:t>
            </w:r>
            <w:r>
              <w:rPr>
                <w:sz w:val="24"/>
                <w:szCs w:val="24"/>
                <w:lang w:val="hy-AM"/>
              </w:rPr>
              <w:t>ն</w:t>
            </w:r>
            <w:r w:rsidRPr="00E776B6">
              <w:rPr>
                <w:sz w:val="24"/>
                <w:szCs w:val="24"/>
                <w:lang w:val="hy-AM"/>
              </w:rPr>
              <w:t xml:space="preserve"> օրենսդրու</w:t>
            </w:r>
            <w:r w:rsidRPr="00E776B6">
              <w:rPr>
                <w:sz w:val="24"/>
                <w:szCs w:val="24"/>
                <w:lang w:val="hy-AM"/>
              </w:rPr>
              <w:softHyphen/>
              <w:t>թյամբ սահմանված ժամ</w:t>
            </w:r>
            <w:r>
              <w:rPr>
                <w:sz w:val="24"/>
                <w:szCs w:val="24"/>
                <w:lang w:val="hy-AM"/>
              </w:rPr>
              <w:softHyphen/>
            </w:r>
            <w:r w:rsidRPr="00E776B6">
              <w:rPr>
                <w:sz w:val="24"/>
                <w:szCs w:val="24"/>
                <w:lang w:val="hy-AM"/>
              </w:rPr>
              <w:t>կետ</w:t>
            </w:r>
            <w:r>
              <w:rPr>
                <w:sz w:val="24"/>
                <w:szCs w:val="24"/>
                <w:lang w:val="hy-AM"/>
              </w:rPr>
              <w:softHyphen/>
            </w:r>
            <w:r w:rsidRPr="00E776B6">
              <w:rPr>
                <w:sz w:val="24"/>
                <w:szCs w:val="24"/>
                <w:lang w:val="hy-AM"/>
              </w:rPr>
              <w:t>նե</w:t>
            </w:r>
            <w:r>
              <w:rPr>
                <w:sz w:val="24"/>
                <w:szCs w:val="24"/>
                <w:lang w:val="hy-AM"/>
              </w:rPr>
              <w:softHyphen/>
            </w:r>
            <w:r w:rsidRPr="00E776B6">
              <w:rPr>
                <w:sz w:val="24"/>
                <w:szCs w:val="24"/>
                <w:lang w:val="hy-AM"/>
              </w:rPr>
              <w:t>րում չվճարած սուբ</w:t>
            </w:r>
            <w:r w:rsidRPr="00E776B6">
              <w:rPr>
                <w:sz w:val="24"/>
                <w:szCs w:val="24"/>
                <w:lang w:val="hy-AM"/>
              </w:rPr>
              <w:softHyphen/>
              <w:t>յեկտ</w:t>
            </w:r>
            <w:r w:rsidRPr="00E776B6">
              <w:rPr>
                <w:sz w:val="24"/>
                <w:szCs w:val="24"/>
                <w:lang w:val="hy-AM"/>
              </w:rPr>
              <w:softHyphen/>
              <w:t>ների գործու</w:t>
            </w:r>
            <w:r w:rsidRPr="00E776B6">
              <w:rPr>
                <w:sz w:val="24"/>
                <w:szCs w:val="24"/>
                <w:lang w:val="hy-AM"/>
              </w:rPr>
              <w:softHyphen/>
              <w:t>նեու</w:t>
            </w:r>
            <w:r w:rsidRPr="00E776B6">
              <w:rPr>
                <w:sz w:val="24"/>
                <w:szCs w:val="24"/>
                <w:lang w:val="hy-AM"/>
              </w:rPr>
              <w:softHyphen/>
              <w:t>թյունը, մինչդեռ կարգա</w:t>
            </w:r>
            <w:r>
              <w:rPr>
                <w:sz w:val="24"/>
                <w:szCs w:val="24"/>
                <w:lang w:val="hy-AM"/>
              </w:rPr>
              <w:softHyphen/>
            </w:r>
            <w:r w:rsidRPr="00E776B6">
              <w:rPr>
                <w:sz w:val="24"/>
                <w:szCs w:val="24"/>
                <w:lang w:val="hy-AM"/>
              </w:rPr>
              <w:t>պա</w:t>
            </w:r>
            <w:r>
              <w:rPr>
                <w:sz w:val="24"/>
                <w:szCs w:val="24"/>
                <w:lang w:val="hy-AM"/>
              </w:rPr>
              <w:softHyphen/>
            </w:r>
            <w:r w:rsidRPr="00E776B6">
              <w:rPr>
                <w:sz w:val="24"/>
                <w:szCs w:val="24"/>
                <w:lang w:val="hy-AM"/>
              </w:rPr>
              <w:t>հու</w:t>
            </w:r>
            <w:r>
              <w:rPr>
                <w:sz w:val="24"/>
                <w:szCs w:val="24"/>
                <w:lang w:val="hy-AM"/>
              </w:rPr>
              <w:softHyphen/>
            </w:r>
            <w:r w:rsidRPr="00E776B6">
              <w:rPr>
                <w:sz w:val="24"/>
                <w:szCs w:val="24"/>
                <w:lang w:val="hy-AM"/>
              </w:rPr>
              <w:t>թյան այդ թվում՝ հար</w:t>
            </w:r>
            <w:r>
              <w:rPr>
                <w:sz w:val="24"/>
                <w:szCs w:val="24"/>
                <w:lang w:val="hy-AM"/>
              </w:rPr>
              <w:softHyphen/>
            </w:r>
            <w:r w:rsidRPr="00E776B6">
              <w:rPr>
                <w:sz w:val="24"/>
                <w:szCs w:val="24"/>
                <w:lang w:val="hy-AM"/>
              </w:rPr>
              <w:t>կային ապահով</w:t>
            </w:r>
            <w:r w:rsidRPr="00E776B6">
              <w:rPr>
                <w:sz w:val="24"/>
                <w:szCs w:val="24"/>
                <w:lang w:val="hy-AM"/>
              </w:rPr>
              <w:softHyphen/>
              <w:t>ման և խրա</w:t>
            </w:r>
            <w:r w:rsidRPr="00E776B6">
              <w:rPr>
                <w:sz w:val="24"/>
                <w:szCs w:val="24"/>
                <w:lang w:val="hy-AM"/>
              </w:rPr>
              <w:softHyphen/>
              <w:t>խուս</w:t>
            </w:r>
            <w:r w:rsidRPr="00E776B6">
              <w:rPr>
                <w:sz w:val="24"/>
                <w:szCs w:val="24"/>
                <w:lang w:val="hy-AM"/>
              </w:rPr>
              <w:softHyphen/>
              <w:t>ման տեսանկյունից պետու</w:t>
            </w:r>
            <w:r w:rsidRPr="00E776B6">
              <w:rPr>
                <w:sz w:val="24"/>
                <w:szCs w:val="24"/>
                <w:lang w:val="hy-AM"/>
              </w:rPr>
              <w:softHyphen/>
            </w:r>
            <w:r w:rsidRPr="00E776B6">
              <w:rPr>
                <w:sz w:val="24"/>
                <w:szCs w:val="24"/>
                <w:lang w:val="hy-AM"/>
              </w:rPr>
              <w:softHyphen/>
              <w:t>թյան կող</w:t>
            </w:r>
            <w:r>
              <w:rPr>
                <w:sz w:val="24"/>
                <w:szCs w:val="24"/>
                <w:lang w:val="hy-AM"/>
              </w:rPr>
              <w:softHyphen/>
            </w:r>
            <w:r w:rsidRPr="00E776B6">
              <w:rPr>
                <w:sz w:val="24"/>
                <w:szCs w:val="24"/>
                <w:lang w:val="hy-AM"/>
              </w:rPr>
              <w:t>մից իրականացվող քաղաքա</w:t>
            </w:r>
            <w:r w:rsidRPr="00E776B6">
              <w:rPr>
                <w:sz w:val="24"/>
                <w:szCs w:val="24"/>
                <w:lang w:val="hy-AM"/>
              </w:rPr>
              <w:softHyphen/>
              <w:t>կա</w:t>
            </w:r>
            <w:r w:rsidRPr="00E776B6">
              <w:rPr>
                <w:sz w:val="24"/>
                <w:szCs w:val="24"/>
                <w:lang w:val="hy-AM"/>
              </w:rPr>
              <w:softHyphen/>
              <w:t>նու</w:t>
            </w:r>
            <w:r w:rsidRPr="00E776B6">
              <w:rPr>
                <w:sz w:val="24"/>
                <w:szCs w:val="24"/>
                <w:lang w:val="hy-AM"/>
              </w:rPr>
              <w:softHyphen/>
              <w:t>թյունը պետք է ունենա տրա</w:t>
            </w:r>
            <w:r w:rsidRPr="00E776B6">
              <w:rPr>
                <w:sz w:val="24"/>
                <w:szCs w:val="24"/>
                <w:lang w:val="hy-AM"/>
              </w:rPr>
              <w:softHyphen/>
            </w:r>
            <w:r w:rsidRPr="00E776B6">
              <w:rPr>
                <w:sz w:val="24"/>
                <w:szCs w:val="24"/>
                <w:lang w:val="hy-AM"/>
              </w:rPr>
              <w:softHyphen/>
              <w:t>մա</w:t>
            </w:r>
            <w:r w:rsidRPr="00E776B6">
              <w:rPr>
                <w:sz w:val="24"/>
                <w:szCs w:val="24"/>
                <w:lang w:val="hy-AM"/>
              </w:rPr>
              <w:softHyphen/>
              <w:t>գծորեն հակա</w:t>
            </w:r>
            <w:r w:rsidRPr="00E776B6">
              <w:rPr>
                <w:sz w:val="24"/>
                <w:szCs w:val="24"/>
                <w:lang w:val="hy-AM"/>
              </w:rPr>
              <w:softHyphen/>
              <w:t>ռակ ուղղվածություն, որի շրջա</w:t>
            </w:r>
            <w:r>
              <w:rPr>
                <w:sz w:val="24"/>
                <w:szCs w:val="24"/>
                <w:lang w:val="hy-AM"/>
              </w:rPr>
              <w:softHyphen/>
            </w:r>
            <w:r w:rsidRPr="00E776B6">
              <w:rPr>
                <w:sz w:val="24"/>
                <w:szCs w:val="24"/>
                <w:lang w:val="hy-AM"/>
              </w:rPr>
              <w:t>նակ</w:t>
            </w:r>
            <w:r>
              <w:rPr>
                <w:sz w:val="24"/>
                <w:szCs w:val="24"/>
                <w:lang w:val="hy-AM"/>
              </w:rPr>
              <w:softHyphen/>
            </w:r>
            <w:r w:rsidRPr="00E776B6">
              <w:rPr>
                <w:sz w:val="24"/>
                <w:szCs w:val="24"/>
                <w:lang w:val="hy-AM"/>
              </w:rPr>
              <w:t>ներում պարտա</w:t>
            </w:r>
            <w:r w:rsidRPr="00E776B6">
              <w:rPr>
                <w:sz w:val="24"/>
                <w:szCs w:val="24"/>
                <w:lang w:val="hy-AM"/>
              </w:rPr>
              <w:softHyphen/>
              <w:t>վո</w:t>
            </w:r>
            <w:r w:rsidRPr="00E776B6">
              <w:rPr>
                <w:sz w:val="24"/>
                <w:szCs w:val="24"/>
                <w:lang w:val="hy-AM"/>
              </w:rPr>
              <w:softHyphen/>
              <w:t>րու</w:t>
            </w:r>
            <w:r w:rsidRPr="00E776B6">
              <w:rPr>
                <w:sz w:val="24"/>
                <w:szCs w:val="24"/>
                <w:lang w:val="hy-AM"/>
              </w:rPr>
              <w:softHyphen/>
              <w:t>թյուն</w:t>
            </w:r>
            <w:r w:rsidRPr="00E776B6">
              <w:rPr>
                <w:sz w:val="24"/>
                <w:szCs w:val="24"/>
                <w:lang w:val="hy-AM"/>
              </w:rPr>
              <w:softHyphen/>
              <w:t>ներն օրենս</w:t>
            </w:r>
            <w:r w:rsidRPr="00E776B6">
              <w:rPr>
                <w:sz w:val="24"/>
                <w:szCs w:val="24"/>
                <w:lang w:val="hy-AM"/>
              </w:rPr>
              <w:softHyphen/>
              <w:t>դրությամբ սահ</w:t>
            </w:r>
            <w:r>
              <w:rPr>
                <w:sz w:val="24"/>
                <w:szCs w:val="24"/>
                <w:lang w:val="hy-AM"/>
              </w:rPr>
              <w:softHyphen/>
            </w:r>
            <w:r w:rsidRPr="00E776B6">
              <w:rPr>
                <w:sz w:val="24"/>
                <w:szCs w:val="24"/>
                <w:lang w:val="hy-AM"/>
              </w:rPr>
              <w:t>ման</w:t>
            </w:r>
            <w:r>
              <w:rPr>
                <w:sz w:val="24"/>
                <w:szCs w:val="24"/>
                <w:lang w:val="hy-AM"/>
              </w:rPr>
              <w:softHyphen/>
            </w:r>
            <w:r w:rsidRPr="00E776B6">
              <w:rPr>
                <w:sz w:val="24"/>
                <w:szCs w:val="24"/>
                <w:lang w:val="hy-AM"/>
              </w:rPr>
              <w:t>ված ժամկետներում չկա</w:t>
            </w:r>
            <w:r>
              <w:rPr>
                <w:sz w:val="24"/>
                <w:szCs w:val="24"/>
                <w:lang w:val="hy-AM"/>
              </w:rPr>
              <w:softHyphen/>
            </w:r>
            <w:r w:rsidRPr="00E776B6">
              <w:rPr>
                <w:sz w:val="24"/>
                <w:szCs w:val="24"/>
                <w:lang w:val="hy-AM"/>
              </w:rPr>
              <w:t>տա</w:t>
            </w:r>
            <w:r>
              <w:rPr>
                <w:sz w:val="24"/>
                <w:szCs w:val="24"/>
                <w:lang w:val="hy-AM"/>
              </w:rPr>
              <w:softHyphen/>
            </w:r>
            <w:r w:rsidRPr="00E776B6">
              <w:rPr>
                <w:sz w:val="24"/>
                <w:szCs w:val="24"/>
                <w:lang w:val="hy-AM"/>
              </w:rPr>
              <w:t>րող անձա</w:t>
            </w:r>
            <w:r>
              <w:rPr>
                <w:sz w:val="24"/>
                <w:szCs w:val="24"/>
                <w:lang w:val="hy-AM"/>
              </w:rPr>
              <w:t>ն</w:t>
            </w:r>
            <w:r w:rsidRPr="00E776B6">
              <w:rPr>
                <w:sz w:val="24"/>
                <w:szCs w:val="24"/>
                <w:lang w:val="hy-AM"/>
              </w:rPr>
              <w:t>ց այդ թվում՝ հարկ վճարող</w:t>
            </w:r>
            <w:r w:rsidRPr="00E776B6">
              <w:rPr>
                <w:sz w:val="24"/>
                <w:szCs w:val="24"/>
                <w:lang w:val="hy-AM"/>
              </w:rPr>
              <w:softHyphen/>
              <w:t xml:space="preserve">ների նկատմամբ պետք է կիրառվեն </w:t>
            </w:r>
            <w:r w:rsidRPr="00E776B6">
              <w:rPr>
                <w:sz w:val="24"/>
                <w:szCs w:val="24"/>
                <w:lang w:val="hy-AM"/>
              </w:rPr>
              <w:lastRenderedPageBreak/>
              <w:t>օրենսդրու</w:t>
            </w:r>
            <w:r>
              <w:rPr>
                <w:sz w:val="24"/>
                <w:szCs w:val="24"/>
                <w:lang w:val="hy-AM"/>
              </w:rPr>
              <w:softHyphen/>
            </w:r>
            <w:r w:rsidRPr="00E776B6">
              <w:rPr>
                <w:sz w:val="24"/>
                <w:szCs w:val="24"/>
                <w:lang w:val="hy-AM"/>
              </w:rPr>
              <w:t>թյամբ նախատեսված պատաս</w:t>
            </w:r>
            <w:r w:rsidRPr="00E776B6">
              <w:rPr>
                <w:sz w:val="24"/>
                <w:szCs w:val="24"/>
                <w:lang w:val="hy-AM"/>
              </w:rPr>
              <w:softHyphen/>
              <w:t>խա</w:t>
            </w:r>
            <w:r w:rsidRPr="00E776B6">
              <w:rPr>
                <w:sz w:val="24"/>
                <w:szCs w:val="24"/>
                <w:lang w:val="hy-AM"/>
              </w:rPr>
              <w:softHyphen/>
              <w:t>նատ</w:t>
            </w:r>
            <w:r w:rsidRPr="00E776B6">
              <w:rPr>
                <w:sz w:val="24"/>
                <w:szCs w:val="24"/>
                <w:lang w:val="hy-AM"/>
              </w:rPr>
              <w:softHyphen/>
              <w:t>վու</w:t>
            </w:r>
            <w:r w:rsidRPr="00E776B6">
              <w:rPr>
                <w:sz w:val="24"/>
                <w:szCs w:val="24"/>
                <w:lang w:val="hy-AM"/>
              </w:rPr>
              <w:softHyphen/>
              <w:t>թյան միջոցներ, նրանց նկատմամբ պետք է գոր</w:t>
            </w:r>
            <w:r>
              <w:rPr>
                <w:sz w:val="24"/>
                <w:szCs w:val="24"/>
                <w:lang w:val="hy-AM"/>
              </w:rPr>
              <w:softHyphen/>
            </w:r>
            <w:r w:rsidRPr="00E776B6">
              <w:rPr>
                <w:sz w:val="24"/>
                <w:szCs w:val="24"/>
                <w:lang w:val="hy-AM"/>
              </w:rPr>
              <w:t>ծադրվեն պարտավորությունների կատա</w:t>
            </w:r>
            <w:r w:rsidRPr="00E776B6">
              <w:rPr>
                <w:sz w:val="24"/>
                <w:szCs w:val="24"/>
                <w:lang w:val="hy-AM"/>
              </w:rPr>
              <w:softHyphen/>
              <w:t>րումն ապահովող բո</w:t>
            </w:r>
            <w:r>
              <w:rPr>
                <w:sz w:val="24"/>
                <w:szCs w:val="24"/>
                <w:lang w:val="hy-AM"/>
              </w:rPr>
              <w:softHyphen/>
            </w:r>
            <w:r w:rsidRPr="00E776B6">
              <w:rPr>
                <w:sz w:val="24"/>
                <w:szCs w:val="24"/>
                <w:lang w:val="hy-AM"/>
              </w:rPr>
              <w:t>լոր գործիքները, իսկ կար</w:t>
            </w:r>
            <w:r>
              <w:rPr>
                <w:sz w:val="24"/>
                <w:szCs w:val="24"/>
                <w:lang w:val="hy-AM"/>
              </w:rPr>
              <w:softHyphen/>
            </w:r>
            <w:r w:rsidRPr="00E776B6">
              <w:rPr>
                <w:sz w:val="24"/>
                <w:szCs w:val="24"/>
                <w:lang w:val="hy-AM"/>
              </w:rPr>
              <w:t>գա</w:t>
            </w:r>
            <w:r>
              <w:rPr>
                <w:sz w:val="24"/>
                <w:szCs w:val="24"/>
                <w:lang w:val="hy-AM"/>
              </w:rPr>
              <w:softHyphen/>
            </w:r>
            <w:r w:rsidRPr="00E776B6">
              <w:rPr>
                <w:sz w:val="24"/>
                <w:szCs w:val="24"/>
                <w:lang w:val="hy-AM"/>
              </w:rPr>
              <w:t>պահ և բարեխիղճ հարկ վճարող</w:t>
            </w:r>
            <w:r w:rsidRPr="00E776B6">
              <w:rPr>
                <w:sz w:val="24"/>
                <w:szCs w:val="24"/>
                <w:lang w:val="hy-AM"/>
              </w:rPr>
              <w:softHyphen/>
              <w:t>ների նկատ</w:t>
            </w:r>
            <w:r w:rsidRPr="00E776B6">
              <w:rPr>
                <w:sz w:val="24"/>
                <w:szCs w:val="24"/>
                <w:lang w:val="hy-AM"/>
              </w:rPr>
              <w:softHyphen/>
            </w:r>
            <w:r w:rsidRPr="00E776B6">
              <w:rPr>
                <w:sz w:val="24"/>
                <w:szCs w:val="24"/>
                <w:lang w:val="hy-AM"/>
              </w:rPr>
              <w:softHyphen/>
              <w:t>մամբ պետք է իրա</w:t>
            </w:r>
            <w:r>
              <w:rPr>
                <w:sz w:val="24"/>
                <w:szCs w:val="24"/>
                <w:lang w:val="hy-AM"/>
              </w:rPr>
              <w:softHyphen/>
            </w:r>
            <w:r w:rsidRPr="00E776B6">
              <w:rPr>
                <w:sz w:val="24"/>
                <w:szCs w:val="24"/>
                <w:lang w:val="hy-AM"/>
              </w:rPr>
              <w:t>կանա</w:t>
            </w:r>
            <w:r>
              <w:rPr>
                <w:sz w:val="24"/>
                <w:szCs w:val="24"/>
                <w:lang w:val="hy-AM"/>
              </w:rPr>
              <w:t>ցվի ավելի մեղմ վար</w:t>
            </w:r>
            <w:r>
              <w:rPr>
                <w:sz w:val="24"/>
                <w:szCs w:val="24"/>
                <w:lang w:val="hy-AM"/>
              </w:rPr>
              <w:softHyphen/>
              <w:t>չա</w:t>
            </w:r>
            <w:r>
              <w:rPr>
                <w:sz w:val="24"/>
                <w:szCs w:val="24"/>
                <w:lang w:val="hy-AM"/>
              </w:rPr>
              <w:softHyphen/>
              <w:t>րարություն:</w:t>
            </w:r>
          </w:p>
          <w:p w14:paraId="02733760" w14:textId="77777777" w:rsidR="00393862" w:rsidRPr="00F84951" w:rsidRDefault="00393862" w:rsidP="00393862">
            <w:pPr>
              <w:tabs>
                <w:tab w:val="left" w:pos="900"/>
              </w:tabs>
              <w:spacing w:line="360" w:lineRule="auto"/>
              <w:ind w:firstLine="540"/>
              <w:contextualSpacing/>
              <w:rPr>
                <w:sz w:val="24"/>
                <w:szCs w:val="24"/>
                <w:lang w:val="hy-AM"/>
              </w:rPr>
            </w:pPr>
            <w:r w:rsidRPr="00F84951">
              <w:rPr>
                <w:sz w:val="24"/>
                <w:szCs w:val="24"/>
                <w:lang w:val="hy-AM"/>
              </w:rPr>
              <w:t>Հետևաբար, հիմնավորմամբ ներկայացված՝ նախ</w:t>
            </w:r>
            <w:r w:rsidRPr="00F84951">
              <w:rPr>
                <w:sz w:val="24"/>
                <w:szCs w:val="24"/>
                <w:lang w:val="hy-AM"/>
              </w:rPr>
              <w:softHyphen/>
              <w:t>կի</w:t>
            </w:r>
            <w:r w:rsidRPr="00F84951">
              <w:rPr>
                <w:sz w:val="24"/>
                <w:szCs w:val="24"/>
                <w:lang w:val="hy-AM"/>
              </w:rPr>
              <w:softHyphen/>
              <w:t>նում գոյացած պետական տուրքի պար</w:t>
            </w:r>
            <w:r w:rsidRPr="00F84951">
              <w:rPr>
                <w:sz w:val="24"/>
                <w:szCs w:val="24"/>
                <w:lang w:val="hy-AM"/>
              </w:rPr>
              <w:softHyphen/>
              <w:t>տավորությունից և</w:t>
            </w:r>
            <w:r w:rsidRPr="00F84951">
              <w:rPr>
                <w:rFonts w:cs="Calibri"/>
                <w:sz w:val="24"/>
                <w:szCs w:val="24"/>
                <w:lang w:val="hy-AM"/>
              </w:rPr>
              <w:t xml:space="preserve"> պետական տուրքը ժամանակին չվճարելու համար հաշվարկված տույ</w:t>
            </w:r>
            <w:r w:rsidRPr="00F84951">
              <w:rPr>
                <w:rFonts w:cs="Calibri"/>
                <w:sz w:val="24"/>
                <w:szCs w:val="24"/>
                <w:lang w:val="hy-AM"/>
              </w:rPr>
              <w:softHyphen/>
            </w:r>
            <w:r w:rsidRPr="00F84951">
              <w:rPr>
                <w:rFonts w:cs="Calibri"/>
                <w:sz w:val="24"/>
                <w:szCs w:val="24"/>
                <w:lang w:val="hy-AM"/>
              </w:rPr>
              <w:softHyphen/>
            </w:r>
            <w:r w:rsidRPr="00F84951">
              <w:rPr>
                <w:rFonts w:cs="Calibri"/>
                <w:sz w:val="24"/>
                <w:szCs w:val="24"/>
                <w:lang w:val="hy-AM"/>
              </w:rPr>
              <w:softHyphen/>
              <w:t>ժերի վճա</w:t>
            </w:r>
            <w:r w:rsidRPr="00F84951">
              <w:rPr>
                <w:rFonts w:cs="Calibri"/>
                <w:sz w:val="24"/>
                <w:szCs w:val="24"/>
                <w:lang w:val="hy-AM"/>
              </w:rPr>
              <w:softHyphen/>
            </w:r>
            <w:r w:rsidRPr="00F84951">
              <w:rPr>
                <w:rFonts w:cs="Calibri"/>
                <w:sz w:val="24"/>
                <w:szCs w:val="24"/>
                <w:lang w:val="hy-AM"/>
              </w:rPr>
              <w:softHyphen/>
              <w:t>րումից</w:t>
            </w:r>
            <w:r w:rsidRPr="00F84951">
              <w:rPr>
                <w:sz w:val="24"/>
                <w:szCs w:val="24"/>
                <w:lang w:val="hy-AM"/>
              </w:rPr>
              <w:t xml:space="preserve"> ազատում</w:t>
            </w:r>
            <w:r>
              <w:rPr>
                <w:sz w:val="24"/>
                <w:szCs w:val="24"/>
                <w:lang w:val="hy-AM"/>
              </w:rPr>
              <w:t>ը</w:t>
            </w:r>
            <w:r w:rsidRPr="00F84951">
              <w:rPr>
                <w:sz w:val="24"/>
                <w:szCs w:val="24"/>
                <w:lang w:val="hy-AM"/>
              </w:rPr>
              <w:t xml:space="preserve"> որպես </w:t>
            </w:r>
            <w:r w:rsidRPr="00F84951">
              <w:rPr>
                <w:b/>
                <w:sz w:val="24"/>
                <w:szCs w:val="24"/>
                <w:lang w:val="hy-AM"/>
              </w:rPr>
              <w:t xml:space="preserve">խրախուսանք </w:t>
            </w:r>
            <w:r w:rsidRPr="00F84951">
              <w:rPr>
                <w:sz w:val="24"/>
                <w:szCs w:val="24"/>
                <w:lang w:val="hy-AM"/>
              </w:rPr>
              <w:t>դիտարկելը</w:t>
            </w:r>
            <w:r w:rsidRPr="00F84951">
              <w:rPr>
                <w:b/>
                <w:sz w:val="24"/>
                <w:szCs w:val="24"/>
                <w:lang w:val="hy-AM"/>
              </w:rPr>
              <w:t xml:space="preserve"> </w:t>
            </w:r>
            <w:r w:rsidRPr="00F84951">
              <w:rPr>
                <w:sz w:val="24"/>
                <w:szCs w:val="24"/>
                <w:lang w:val="hy-AM"/>
              </w:rPr>
              <w:t>հակադրվում է վերո</w:t>
            </w:r>
            <w:r w:rsidRPr="00F84951">
              <w:rPr>
                <w:sz w:val="24"/>
                <w:szCs w:val="24"/>
                <w:lang w:val="hy-AM"/>
              </w:rPr>
              <w:softHyphen/>
              <w:t>նշյալ տրամաբանությանը, ինչպես նաև արդարացի չէ կարգապահ և բարեխիղճ հարկ վճա</w:t>
            </w:r>
            <w:r w:rsidRPr="00F84951">
              <w:rPr>
                <w:sz w:val="24"/>
                <w:szCs w:val="24"/>
                <w:lang w:val="hy-AM"/>
              </w:rPr>
              <w:softHyphen/>
            </w:r>
            <w:r w:rsidRPr="00F84951">
              <w:rPr>
                <w:sz w:val="24"/>
                <w:szCs w:val="24"/>
                <w:lang w:val="hy-AM"/>
              </w:rPr>
              <w:softHyphen/>
            </w:r>
            <w:r w:rsidRPr="00F84951">
              <w:rPr>
                <w:sz w:val="24"/>
                <w:szCs w:val="24"/>
                <w:lang w:val="hy-AM"/>
              </w:rPr>
              <w:softHyphen/>
              <w:t>րող</w:t>
            </w:r>
            <w:r w:rsidRPr="00F84951">
              <w:rPr>
                <w:sz w:val="24"/>
                <w:szCs w:val="24"/>
                <w:lang w:val="hy-AM"/>
              </w:rPr>
              <w:softHyphen/>
              <w:t xml:space="preserve">ների նկատմամբ, որոնք օրենսդրությամբ </w:t>
            </w:r>
            <w:r>
              <w:rPr>
                <w:sz w:val="24"/>
                <w:szCs w:val="24"/>
                <w:lang w:val="hy-AM"/>
              </w:rPr>
              <w:t>սահմանված կարգով կատարել են պարտա</w:t>
            </w:r>
            <w:r>
              <w:rPr>
                <w:sz w:val="24"/>
                <w:szCs w:val="24"/>
                <w:lang w:val="hy-AM"/>
              </w:rPr>
              <w:softHyphen/>
              <w:t>վո</w:t>
            </w:r>
            <w:r>
              <w:rPr>
                <w:sz w:val="24"/>
                <w:szCs w:val="24"/>
                <w:lang w:val="hy-AM"/>
              </w:rPr>
              <w:softHyphen/>
              <w:t>րու</w:t>
            </w:r>
            <w:r>
              <w:rPr>
                <w:sz w:val="24"/>
                <w:szCs w:val="24"/>
                <w:lang w:val="hy-AM"/>
              </w:rPr>
              <w:softHyphen/>
              <w:t>թյուն</w:t>
            </w:r>
            <w:r>
              <w:rPr>
                <w:sz w:val="24"/>
                <w:szCs w:val="24"/>
                <w:lang w:val="hy-AM"/>
              </w:rPr>
              <w:softHyphen/>
              <w:t xml:space="preserve">ները և </w:t>
            </w:r>
            <w:r w:rsidRPr="00F84951">
              <w:rPr>
                <w:sz w:val="24"/>
                <w:szCs w:val="24"/>
                <w:lang w:val="hy-AM"/>
              </w:rPr>
              <w:t>որոնց թիվը</w:t>
            </w:r>
            <w:r>
              <w:rPr>
                <w:sz w:val="24"/>
                <w:szCs w:val="24"/>
                <w:lang w:val="hy-AM"/>
              </w:rPr>
              <w:t>, ըստ նախագծի ընդունման հիմնավորմա՝ն</w:t>
            </w:r>
            <w:r w:rsidRPr="00F84951">
              <w:rPr>
                <w:sz w:val="24"/>
                <w:szCs w:val="24"/>
                <w:lang w:val="hy-AM"/>
              </w:rPr>
              <w:t xml:space="preserve"> </w:t>
            </w:r>
            <w:r w:rsidRPr="009F5FDF">
              <w:rPr>
                <w:sz w:val="24"/>
                <w:szCs w:val="24"/>
                <w:lang w:val="hy-AM"/>
              </w:rPr>
              <w:t>կազմում է նշյալ գործու</w:t>
            </w:r>
            <w:r w:rsidRPr="009F5FDF">
              <w:rPr>
                <w:sz w:val="24"/>
                <w:szCs w:val="24"/>
                <w:lang w:val="hy-AM"/>
              </w:rPr>
              <w:softHyphen/>
              <w:t>նեու</w:t>
            </w:r>
            <w:r w:rsidRPr="009F5FDF">
              <w:rPr>
                <w:sz w:val="24"/>
                <w:szCs w:val="24"/>
                <w:lang w:val="hy-AM"/>
              </w:rPr>
              <w:softHyphen/>
              <w:t>թյան համար լիցենզիա ստա</w:t>
            </w:r>
            <w:r w:rsidRPr="009F5FDF">
              <w:rPr>
                <w:sz w:val="24"/>
                <w:szCs w:val="24"/>
                <w:lang w:val="hy-AM"/>
              </w:rPr>
              <w:softHyphen/>
              <w:t>ցած ֆիզիկական անձանց կեսից ավելին (5950 կամ 54.4 տոկոս)։</w:t>
            </w:r>
          </w:p>
          <w:p w14:paraId="19201C5E" w14:textId="77777777" w:rsidR="00393862" w:rsidRPr="00E776B6" w:rsidRDefault="00393862" w:rsidP="00393862">
            <w:pPr>
              <w:widowControl/>
              <w:numPr>
                <w:ilvl w:val="0"/>
                <w:numId w:val="2"/>
              </w:numPr>
              <w:tabs>
                <w:tab w:val="left" w:pos="851"/>
              </w:tabs>
              <w:suppressAutoHyphens/>
              <w:adjustRightInd/>
              <w:spacing w:before="0" w:after="0" w:line="360" w:lineRule="auto"/>
              <w:ind w:left="0" w:firstLine="567"/>
              <w:textAlignment w:val="auto"/>
              <w:rPr>
                <w:sz w:val="24"/>
                <w:szCs w:val="24"/>
                <w:lang w:val="hy-AM"/>
              </w:rPr>
            </w:pPr>
            <w:r w:rsidRPr="00E776B6">
              <w:rPr>
                <w:sz w:val="24"/>
                <w:szCs w:val="24"/>
                <w:lang w:val="hy-AM"/>
              </w:rPr>
              <w:t>Նմանօրինակ արտո</w:t>
            </w:r>
            <w:r w:rsidRPr="00E776B6">
              <w:rPr>
                <w:sz w:val="24"/>
                <w:szCs w:val="24"/>
                <w:lang w:val="hy-AM"/>
              </w:rPr>
              <w:softHyphen/>
              <w:t>նու</w:t>
            </w:r>
            <w:r w:rsidRPr="00E776B6">
              <w:rPr>
                <w:sz w:val="24"/>
                <w:szCs w:val="24"/>
                <w:lang w:val="hy-AM"/>
              </w:rPr>
              <w:softHyphen/>
              <w:t>թյունների տրա</w:t>
            </w:r>
            <w:r w:rsidRPr="00E776B6">
              <w:rPr>
                <w:sz w:val="24"/>
                <w:szCs w:val="24"/>
                <w:lang w:val="hy-AM"/>
              </w:rPr>
              <w:softHyphen/>
              <w:t>մա</w:t>
            </w:r>
            <w:r w:rsidRPr="00E776B6">
              <w:rPr>
                <w:sz w:val="24"/>
                <w:szCs w:val="24"/>
                <w:lang w:val="hy-AM"/>
              </w:rPr>
              <w:softHyphen/>
              <w:t>դրումը ինչպես այլ հարկ վճարողների, այն</w:t>
            </w:r>
            <w:r>
              <w:rPr>
                <w:sz w:val="24"/>
                <w:szCs w:val="24"/>
                <w:lang w:val="hy-AM"/>
              </w:rPr>
              <w:softHyphen/>
            </w:r>
            <w:r>
              <w:rPr>
                <w:sz w:val="24"/>
                <w:szCs w:val="24"/>
                <w:lang w:val="hy-AM"/>
              </w:rPr>
              <w:softHyphen/>
            </w:r>
            <w:r>
              <w:rPr>
                <w:sz w:val="24"/>
                <w:szCs w:val="24"/>
                <w:lang w:val="hy-AM"/>
              </w:rPr>
              <w:softHyphen/>
            </w:r>
            <w:r w:rsidRPr="00E776B6">
              <w:rPr>
                <w:sz w:val="24"/>
                <w:szCs w:val="24"/>
                <w:lang w:val="hy-AM"/>
              </w:rPr>
              <w:t xml:space="preserve">պես էլ արտոնությունից </w:t>
            </w:r>
            <w:r w:rsidRPr="00E776B6">
              <w:rPr>
                <w:sz w:val="24"/>
                <w:szCs w:val="24"/>
                <w:lang w:val="hy-AM"/>
              </w:rPr>
              <w:lastRenderedPageBreak/>
              <w:t>օգտված հարկ վճարողների մոտ առա</w:t>
            </w:r>
            <w:r w:rsidRPr="00E776B6">
              <w:rPr>
                <w:sz w:val="24"/>
                <w:szCs w:val="24"/>
                <w:lang w:val="hy-AM"/>
              </w:rPr>
              <w:softHyphen/>
            </w:r>
            <w:r w:rsidRPr="00E776B6">
              <w:rPr>
                <w:sz w:val="24"/>
                <w:szCs w:val="24"/>
                <w:lang w:val="hy-AM"/>
              </w:rPr>
              <w:softHyphen/>
            </w:r>
            <w:r w:rsidRPr="00E776B6">
              <w:rPr>
                <w:sz w:val="24"/>
                <w:szCs w:val="24"/>
                <w:lang w:val="hy-AM"/>
              </w:rPr>
              <w:softHyphen/>
              <w:t xml:space="preserve">ջացնում է </w:t>
            </w:r>
            <w:r>
              <w:rPr>
                <w:sz w:val="24"/>
                <w:szCs w:val="24"/>
                <w:lang w:val="hy-AM"/>
              </w:rPr>
              <w:t>այդ</w:t>
            </w:r>
            <w:r w:rsidRPr="00E776B6">
              <w:rPr>
                <w:sz w:val="24"/>
                <w:szCs w:val="24"/>
                <w:lang w:val="hy-AM"/>
              </w:rPr>
              <w:t xml:space="preserve"> արտո</w:t>
            </w:r>
            <w:r>
              <w:rPr>
                <w:sz w:val="24"/>
                <w:szCs w:val="24"/>
                <w:lang w:val="hy-AM"/>
              </w:rPr>
              <w:softHyphen/>
            </w:r>
            <w:r>
              <w:rPr>
                <w:sz w:val="24"/>
                <w:szCs w:val="24"/>
                <w:lang w:val="hy-AM"/>
              </w:rPr>
              <w:softHyphen/>
            </w:r>
            <w:r w:rsidRPr="00E776B6">
              <w:rPr>
                <w:sz w:val="24"/>
                <w:szCs w:val="24"/>
                <w:lang w:val="hy-AM"/>
              </w:rPr>
              <w:softHyphen/>
            </w:r>
            <w:r w:rsidRPr="00E776B6">
              <w:rPr>
                <w:sz w:val="24"/>
                <w:szCs w:val="24"/>
                <w:lang w:val="hy-AM"/>
              </w:rPr>
              <w:softHyphen/>
              <w:t>նու</w:t>
            </w:r>
            <w:r w:rsidRPr="00E776B6">
              <w:rPr>
                <w:sz w:val="24"/>
                <w:szCs w:val="24"/>
                <w:lang w:val="hy-AM"/>
              </w:rPr>
              <w:softHyphen/>
              <w:t>թյուն</w:t>
            </w:r>
            <w:r w:rsidRPr="00E776B6">
              <w:rPr>
                <w:sz w:val="24"/>
                <w:szCs w:val="24"/>
                <w:lang w:val="hy-AM"/>
              </w:rPr>
              <w:softHyphen/>
              <w:t xml:space="preserve">ներից </w:t>
            </w:r>
            <w:r>
              <w:rPr>
                <w:sz w:val="24"/>
                <w:szCs w:val="24"/>
                <w:lang w:val="hy-AM"/>
              </w:rPr>
              <w:t>ապագայում</w:t>
            </w:r>
            <w:r w:rsidRPr="00E776B6">
              <w:rPr>
                <w:sz w:val="24"/>
                <w:szCs w:val="24"/>
                <w:lang w:val="hy-AM"/>
              </w:rPr>
              <w:t xml:space="preserve"> նույնպես օգտ</w:t>
            </w:r>
            <w:r w:rsidRPr="00E776B6">
              <w:rPr>
                <w:sz w:val="24"/>
                <w:szCs w:val="24"/>
                <w:lang w:val="hy-AM"/>
              </w:rPr>
              <w:softHyphen/>
              <w:t>վելու սպասումներ, ինչի արդյունքում նվա</w:t>
            </w:r>
            <w:r w:rsidRPr="00E776B6">
              <w:rPr>
                <w:sz w:val="24"/>
                <w:szCs w:val="24"/>
                <w:lang w:val="hy-AM"/>
              </w:rPr>
              <w:softHyphen/>
              <w:t>զում է ընդհա</w:t>
            </w:r>
            <w:r>
              <w:rPr>
                <w:sz w:val="24"/>
                <w:szCs w:val="24"/>
                <w:lang w:val="hy-AM"/>
              </w:rPr>
              <w:softHyphen/>
            </w:r>
            <w:r w:rsidRPr="00E776B6">
              <w:rPr>
                <w:sz w:val="24"/>
                <w:szCs w:val="24"/>
                <w:lang w:val="hy-AM"/>
              </w:rPr>
              <w:t>նուր այդ թվում՝ հար</w:t>
            </w:r>
            <w:r w:rsidRPr="00E776B6">
              <w:rPr>
                <w:sz w:val="24"/>
                <w:szCs w:val="24"/>
                <w:lang w:val="hy-AM"/>
              </w:rPr>
              <w:softHyphen/>
              <w:t>կա</w:t>
            </w:r>
            <w:r w:rsidRPr="00E776B6">
              <w:rPr>
                <w:sz w:val="24"/>
                <w:szCs w:val="24"/>
                <w:lang w:val="hy-AM"/>
              </w:rPr>
              <w:softHyphen/>
              <w:t>յին կարգա</w:t>
            </w:r>
            <w:r w:rsidRPr="00E776B6">
              <w:rPr>
                <w:sz w:val="24"/>
                <w:szCs w:val="24"/>
                <w:lang w:val="hy-AM"/>
              </w:rPr>
              <w:softHyphen/>
              <w:t>պա</w:t>
            </w:r>
            <w:r w:rsidRPr="00E776B6">
              <w:rPr>
                <w:sz w:val="24"/>
                <w:szCs w:val="24"/>
                <w:lang w:val="hy-AM"/>
              </w:rPr>
              <w:softHyphen/>
            </w:r>
            <w:r w:rsidRPr="00E776B6">
              <w:rPr>
                <w:sz w:val="24"/>
                <w:szCs w:val="24"/>
                <w:lang w:val="hy-AM"/>
              </w:rPr>
              <w:softHyphen/>
            </w:r>
            <w:r w:rsidRPr="00E776B6">
              <w:rPr>
                <w:sz w:val="24"/>
                <w:szCs w:val="24"/>
                <w:lang w:val="hy-AM"/>
              </w:rPr>
              <w:softHyphen/>
              <w:t>հության մակար</w:t>
            </w:r>
            <w:r w:rsidRPr="00E776B6">
              <w:rPr>
                <w:sz w:val="24"/>
                <w:szCs w:val="24"/>
                <w:lang w:val="hy-AM"/>
              </w:rPr>
              <w:softHyphen/>
            </w:r>
            <w:r w:rsidRPr="00E776B6">
              <w:rPr>
                <w:sz w:val="24"/>
                <w:szCs w:val="24"/>
                <w:lang w:val="hy-AM"/>
              </w:rPr>
              <w:softHyphen/>
            </w:r>
            <w:r w:rsidRPr="00E776B6">
              <w:rPr>
                <w:sz w:val="24"/>
                <w:szCs w:val="24"/>
                <w:lang w:val="hy-AM"/>
              </w:rPr>
              <w:softHyphen/>
              <w:t>դակը, ինչն էլ, իր հեր</w:t>
            </w:r>
            <w:r>
              <w:rPr>
                <w:sz w:val="24"/>
                <w:szCs w:val="24"/>
                <w:lang w:val="hy-AM"/>
              </w:rPr>
              <w:softHyphen/>
            </w:r>
            <w:r w:rsidRPr="00E776B6">
              <w:rPr>
                <w:sz w:val="24"/>
                <w:szCs w:val="24"/>
                <w:lang w:val="hy-AM"/>
              </w:rPr>
              <w:t>թին, հանգեցնում է պետական բյուջե վճարվող եկա</w:t>
            </w:r>
            <w:r w:rsidRPr="00E776B6">
              <w:rPr>
                <w:sz w:val="24"/>
                <w:szCs w:val="24"/>
                <w:lang w:val="hy-AM"/>
              </w:rPr>
              <w:softHyphen/>
            </w:r>
            <w:r w:rsidRPr="00E776B6">
              <w:rPr>
                <w:sz w:val="24"/>
                <w:szCs w:val="24"/>
                <w:lang w:val="hy-AM"/>
              </w:rPr>
              <w:softHyphen/>
            </w:r>
            <w:r w:rsidRPr="00E776B6">
              <w:rPr>
                <w:sz w:val="24"/>
                <w:szCs w:val="24"/>
                <w:lang w:val="hy-AM"/>
              </w:rPr>
              <w:softHyphen/>
            </w:r>
            <w:r w:rsidRPr="00E776B6">
              <w:rPr>
                <w:sz w:val="24"/>
                <w:szCs w:val="24"/>
                <w:lang w:val="hy-AM"/>
              </w:rPr>
              <w:softHyphen/>
            </w:r>
            <w:r w:rsidRPr="00E776B6">
              <w:rPr>
                <w:sz w:val="24"/>
                <w:szCs w:val="24"/>
                <w:lang w:val="hy-AM"/>
              </w:rPr>
              <w:softHyphen/>
            </w:r>
            <w:r w:rsidRPr="00E776B6">
              <w:rPr>
                <w:sz w:val="24"/>
                <w:szCs w:val="24"/>
                <w:lang w:val="hy-AM"/>
              </w:rPr>
              <w:softHyphen/>
            </w:r>
            <w:r w:rsidRPr="00E776B6">
              <w:rPr>
                <w:sz w:val="24"/>
                <w:szCs w:val="24"/>
                <w:lang w:val="hy-AM"/>
              </w:rPr>
              <w:softHyphen/>
              <w:t>մուտների կրճատ</w:t>
            </w:r>
            <w:r w:rsidRPr="00E776B6">
              <w:rPr>
                <w:sz w:val="24"/>
                <w:szCs w:val="24"/>
                <w:lang w:val="hy-AM"/>
              </w:rPr>
              <w:softHyphen/>
              <w:t>ման:</w:t>
            </w:r>
          </w:p>
          <w:p w14:paraId="0C78F206" w14:textId="77777777" w:rsidR="003C7A4F" w:rsidRDefault="003C7A4F" w:rsidP="003C7A4F">
            <w:pPr>
              <w:widowControl/>
              <w:tabs>
                <w:tab w:val="left" w:pos="851"/>
              </w:tabs>
              <w:suppressAutoHyphens/>
              <w:adjustRightInd/>
              <w:spacing w:before="0" w:after="0" w:line="360" w:lineRule="auto"/>
              <w:ind w:left="567"/>
              <w:textAlignment w:val="auto"/>
              <w:rPr>
                <w:sz w:val="24"/>
                <w:szCs w:val="24"/>
                <w:lang w:val="hy-AM"/>
              </w:rPr>
            </w:pPr>
          </w:p>
          <w:p w14:paraId="19F3589B" w14:textId="77777777" w:rsidR="003C7A4F" w:rsidRDefault="003C7A4F" w:rsidP="003C7A4F">
            <w:pPr>
              <w:widowControl/>
              <w:tabs>
                <w:tab w:val="left" w:pos="851"/>
              </w:tabs>
              <w:suppressAutoHyphens/>
              <w:adjustRightInd/>
              <w:spacing w:before="0" w:after="0" w:line="360" w:lineRule="auto"/>
              <w:ind w:left="567"/>
              <w:textAlignment w:val="auto"/>
              <w:rPr>
                <w:sz w:val="24"/>
                <w:szCs w:val="24"/>
                <w:lang w:val="hy-AM"/>
              </w:rPr>
            </w:pPr>
          </w:p>
          <w:p w14:paraId="01228B82" w14:textId="77777777" w:rsidR="003C7A4F" w:rsidRDefault="003C7A4F" w:rsidP="003C7A4F">
            <w:pPr>
              <w:widowControl/>
              <w:tabs>
                <w:tab w:val="left" w:pos="851"/>
              </w:tabs>
              <w:suppressAutoHyphens/>
              <w:adjustRightInd/>
              <w:spacing w:before="0" w:after="0" w:line="360" w:lineRule="auto"/>
              <w:ind w:left="567"/>
              <w:textAlignment w:val="auto"/>
              <w:rPr>
                <w:sz w:val="24"/>
                <w:szCs w:val="24"/>
                <w:lang w:val="hy-AM"/>
              </w:rPr>
            </w:pPr>
          </w:p>
          <w:p w14:paraId="564B057C" w14:textId="77777777" w:rsidR="003C7A4F" w:rsidRDefault="003C7A4F" w:rsidP="003C7A4F">
            <w:pPr>
              <w:widowControl/>
              <w:tabs>
                <w:tab w:val="left" w:pos="851"/>
              </w:tabs>
              <w:suppressAutoHyphens/>
              <w:adjustRightInd/>
              <w:spacing w:before="0" w:after="0" w:line="360" w:lineRule="auto"/>
              <w:ind w:left="567"/>
              <w:textAlignment w:val="auto"/>
              <w:rPr>
                <w:sz w:val="24"/>
                <w:szCs w:val="24"/>
                <w:lang w:val="hy-AM"/>
              </w:rPr>
            </w:pPr>
          </w:p>
          <w:p w14:paraId="01390A00" w14:textId="77777777" w:rsidR="003C7A4F" w:rsidRDefault="003C7A4F" w:rsidP="003C7A4F">
            <w:pPr>
              <w:widowControl/>
              <w:tabs>
                <w:tab w:val="left" w:pos="851"/>
              </w:tabs>
              <w:suppressAutoHyphens/>
              <w:adjustRightInd/>
              <w:spacing w:before="0" w:after="0" w:line="360" w:lineRule="auto"/>
              <w:ind w:left="567"/>
              <w:textAlignment w:val="auto"/>
              <w:rPr>
                <w:sz w:val="24"/>
                <w:szCs w:val="24"/>
                <w:lang w:val="hy-AM"/>
              </w:rPr>
            </w:pPr>
          </w:p>
          <w:p w14:paraId="77C965DC" w14:textId="77777777" w:rsidR="007F1026" w:rsidRDefault="007F1026" w:rsidP="003C7A4F">
            <w:pPr>
              <w:widowControl/>
              <w:tabs>
                <w:tab w:val="left" w:pos="851"/>
              </w:tabs>
              <w:suppressAutoHyphens/>
              <w:adjustRightInd/>
              <w:spacing w:before="0" w:after="0" w:line="360" w:lineRule="auto"/>
              <w:ind w:left="567"/>
              <w:textAlignment w:val="auto"/>
              <w:rPr>
                <w:sz w:val="24"/>
                <w:szCs w:val="24"/>
                <w:lang w:val="hy-AM"/>
              </w:rPr>
            </w:pPr>
          </w:p>
          <w:p w14:paraId="7FED085B" w14:textId="171E51E9" w:rsidR="00393862" w:rsidRPr="00E776B6" w:rsidRDefault="00393862" w:rsidP="00393862">
            <w:pPr>
              <w:widowControl/>
              <w:numPr>
                <w:ilvl w:val="0"/>
                <w:numId w:val="2"/>
              </w:numPr>
              <w:tabs>
                <w:tab w:val="left" w:pos="851"/>
              </w:tabs>
              <w:suppressAutoHyphens/>
              <w:adjustRightInd/>
              <w:spacing w:before="0" w:after="0" w:line="360" w:lineRule="auto"/>
              <w:ind w:left="0" w:firstLine="567"/>
              <w:textAlignment w:val="auto"/>
              <w:rPr>
                <w:sz w:val="24"/>
                <w:szCs w:val="24"/>
                <w:lang w:val="hy-AM"/>
              </w:rPr>
            </w:pPr>
            <w:r w:rsidRPr="00E776B6">
              <w:rPr>
                <w:sz w:val="24"/>
                <w:szCs w:val="24"/>
                <w:lang w:val="hy-AM"/>
              </w:rPr>
              <w:t>Որոշակի խմբի հասցեական</w:t>
            </w:r>
            <w:r w:rsidRPr="00E776B6">
              <w:rPr>
                <w:sz w:val="24"/>
                <w:szCs w:val="24"/>
                <w:lang w:val="fr-FR"/>
              </w:rPr>
              <w:t xml:space="preserve"> (</w:t>
            </w:r>
            <w:r w:rsidRPr="00E776B6">
              <w:rPr>
                <w:sz w:val="24"/>
                <w:szCs w:val="24"/>
                <w:lang w:val="hy-AM"/>
              </w:rPr>
              <w:t>անհատական</w:t>
            </w:r>
            <w:r w:rsidRPr="00E776B6">
              <w:rPr>
                <w:sz w:val="24"/>
                <w:szCs w:val="24"/>
                <w:lang w:val="fr-FR"/>
              </w:rPr>
              <w:t xml:space="preserve">) </w:t>
            </w:r>
            <w:r w:rsidRPr="00E776B6">
              <w:rPr>
                <w:sz w:val="24"/>
                <w:szCs w:val="24"/>
                <w:lang w:val="hy-AM"/>
              </w:rPr>
              <w:t>արտո</w:t>
            </w:r>
            <w:r w:rsidRPr="00E776B6">
              <w:rPr>
                <w:sz w:val="24"/>
                <w:szCs w:val="24"/>
                <w:lang w:val="fr-FR"/>
              </w:rPr>
              <w:softHyphen/>
            </w:r>
            <w:r w:rsidRPr="00E776B6">
              <w:rPr>
                <w:sz w:val="24"/>
                <w:szCs w:val="24"/>
                <w:lang w:val="hy-AM"/>
              </w:rPr>
              <w:t>նու</w:t>
            </w:r>
            <w:r w:rsidRPr="00E776B6">
              <w:rPr>
                <w:sz w:val="24"/>
                <w:szCs w:val="24"/>
                <w:lang w:val="fr-FR"/>
              </w:rPr>
              <w:softHyphen/>
            </w:r>
            <w:r w:rsidRPr="00E776B6">
              <w:rPr>
                <w:sz w:val="24"/>
                <w:szCs w:val="24"/>
                <w:lang w:val="hy-AM"/>
              </w:rPr>
              <w:t>թյուն</w:t>
            </w:r>
            <w:r w:rsidRPr="00E776B6">
              <w:rPr>
                <w:sz w:val="24"/>
                <w:szCs w:val="24"/>
                <w:lang w:val="hy-AM"/>
              </w:rPr>
              <w:softHyphen/>
            </w:r>
            <w:r w:rsidRPr="00E776B6">
              <w:rPr>
                <w:sz w:val="24"/>
                <w:szCs w:val="24"/>
                <w:lang w:val="hy-AM"/>
              </w:rPr>
              <w:softHyphen/>
            </w:r>
            <w:r w:rsidRPr="00E776B6">
              <w:rPr>
                <w:sz w:val="24"/>
                <w:szCs w:val="24"/>
                <w:lang w:val="fr-FR"/>
              </w:rPr>
              <w:softHyphen/>
            </w:r>
            <w:r w:rsidRPr="00E776B6">
              <w:rPr>
                <w:sz w:val="24"/>
                <w:szCs w:val="24"/>
                <w:lang w:val="hy-AM"/>
              </w:rPr>
              <w:t>ների</w:t>
            </w:r>
            <w:r w:rsidRPr="00E776B6">
              <w:rPr>
                <w:sz w:val="24"/>
                <w:szCs w:val="24"/>
                <w:lang w:val="fr-FR"/>
              </w:rPr>
              <w:t xml:space="preserve"> </w:t>
            </w:r>
            <w:r w:rsidRPr="00E776B6">
              <w:rPr>
                <w:sz w:val="24"/>
                <w:szCs w:val="24"/>
                <w:lang w:val="hy-AM"/>
              </w:rPr>
              <w:t>տրամադրումը</w:t>
            </w:r>
            <w:r w:rsidRPr="00E776B6">
              <w:rPr>
                <w:sz w:val="24"/>
                <w:szCs w:val="24"/>
                <w:lang w:val="fr-FR"/>
              </w:rPr>
              <w:t xml:space="preserve"> </w:t>
            </w:r>
            <w:r w:rsidRPr="00E776B6">
              <w:rPr>
                <w:sz w:val="24"/>
                <w:szCs w:val="24"/>
                <w:lang w:val="hy-AM"/>
              </w:rPr>
              <w:t>չի</w:t>
            </w:r>
            <w:r w:rsidRPr="00E776B6">
              <w:rPr>
                <w:sz w:val="24"/>
                <w:szCs w:val="24"/>
                <w:lang w:val="fr-FR"/>
              </w:rPr>
              <w:t xml:space="preserve"> </w:t>
            </w:r>
            <w:r w:rsidRPr="00E776B6">
              <w:rPr>
                <w:sz w:val="24"/>
                <w:szCs w:val="24"/>
                <w:lang w:val="hy-AM"/>
              </w:rPr>
              <w:t>բխում</w:t>
            </w:r>
            <w:r w:rsidRPr="00E776B6">
              <w:rPr>
                <w:sz w:val="24"/>
                <w:szCs w:val="24"/>
                <w:lang w:val="fr-FR"/>
              </w:rPr>
              <w:t xml:space="preserve"> </w:t>
            </w:r>
            <w:r>
              <w:rPr>
                <w:sz w:val="24"/>
                <w:szCs w:val="24"/>
                <w:lang w:val="hy-AM"/>
              </w:rPr>
              <w:t xml:space="preserve">հարկման </w:t>
            </w:r>
            <w:r w:rsidRPr="00E776B6">
              <w:rPr>
                <w:sz w:val="24"/>
                <w:szCs w:val="24"/>
                <w:lang w:val="hy-AM"/>
              </w:rPr>
              <w:t>արդարության</w:t>
            </w:r>
            <w:r w:rsidRPr="00E776B6">
              <w:rPr>
                <w:sz w:val="24"/>
                <w:szCs w:val="24"/>
                <w:lang w:val="fr-FR"/>
              </w:rPr>
              <w:t xml:space="preserve"> </w:t>
            </w:r>
            <w:r w:rsidRPr="00E776B6">
              <w:rPr>
                <w:sz w:val="24"/>
                <w:szCs w:val="24"/>
                <w:lang w:val="hy-AM"/>
              </w:rPr>
              <w:t>ու</w:t>
            </w:r>
            <w:r w:rsidRPr="00E776B6">
              <w:rPr>
                <w:sz w:val="24"/>
                <w:szCs w:val="24"/>
                <w:lang w:val="fr-FR"/>
              </w:rPr>
              <w:t xml:space="preserve"> </w:t>
            </w:r>
            <w:r w:rsidRPr="00E776B6">
              <w:rPr>
                <w:sz w:val="24"/>
                <w:szCs w:val="24"/>
                <w:lang w:val="hy-AM"/>
              </w:rPr>
              <w:t>հավասարության</w:t>
            </w:r>
            <w:r w:rsidRPr="00E776B6">
              <w:rPr>
                <w:sz w:val="24"/>
                <w:szCs w:val="24"/>
                <w:lang w:val="fr-FR"/>
              </w:rPr>
              <w:t xml:space="preserve"> </w:t>
            </w:r>
            <w:r w:rsidRPr="00E776B6">
              <w:rPr>
                <w:sz w:val="24"/>
                <w:szCs w:val="24"/>
                <w:lang w:val="hy-AM"/>
              </w:rPr>
              <w:t>սկզբունք</w:t>
            </w:r>
            <w:r w:rsidRPr="00E776B6">
              <w:rPr>
                <w:sz w:val="24"/>
                <w:szCs w:val="24"/>
                <w:lang w:val="fr-FR"/>
              </w:rPr>
              <w:softHyphen/>
            </w:r>
            <w:r w:rsidRPr="00E776B6">
              <w:rPr>
                <w:sz w:val="24"/>
                <w:szCs w:val="24"/>
                <w:lang w:val="hy-AM"/>
              </w:rPr>
              <w:t>նե</w:t>
            </w:r>
            <w:r w:rsidRPr="00E776B6">
              <w:rPr>
                <w:sz w:val="24"/>
                <w:szCs w:val="24"/>
                <w:lang w:val="fr-FR"/>
              </w:rPr>
              <w:softHyphen/>
            </w:r>
            <w:r w:rsidRPr="00E776B6">
              <w:rPr>
                <w:sz w:val="24"/>
                <w:szCs w:val="24"/>
                <w:lang w:val="hy-AM"/>
              </w:rPr>
              <w:t>րից</w:t>
            </w:r>
            <w:r w:rsidRPr="00E776B6">
              <w:rPr>
                <w:sz w:val="24"/>
                <w:szCs w:val="24"/>
                <w:lang w:val="fr-FR"/>
              </w:rPr>
              <w:t xml:space="preserve">: </w:t>
            </w:r>
            <w:r w:rsidRPr="00E776B6">
              <w:rPr>
                <w:sz w:val="24"/>
                <w:szCs w:val="24"/>
                <w:lang w:val="hy-AM"/>
              </w:rPr>
              <w:t>Բացի</w:t>
            </w:r>
            <w:r w:rsidRPr="00E776B6">
              <w:rPr>
                <w:sz w:val="24"/>
                <w:szCs w:val="24"/>
                <w:lang w:val="fr-FR"/>
              </w:rPr>
              <w:t xml:space="preserve"> </w:t>
            </w:r>
            <w:r w:rsidRPr="00E776B6">
              <w:rPr>
                <w:sz w:val="24"/>
                <w:szCs w:val="24"/>
                <w:lang w:val="hy-AM"/>
              </w:rPr>
              <w:t>այդ</w:t>
            </w:r>
            <w:r w:rsidRPr="00E776B6">
              <w:rPr>
                <w:sz w:val="24"/>
                <w:szCs w:val="24"/>
                <w:lang w:val="fr-FR"/>
              </w:rPr>
              <w:t xml:space="preserve">, </w:t>
            </w:r>
            <w:r w:rsidRPr="00E776B6">
              <w:rPr>
                <w:sz w:val="24"/>
                <w:szCs w:val="24"/>
                <w:lang w:val="hy-AM"/>
              </w:rPr>
              <w:t>խտրական</w:t>
            </w:r>
            <w:r w:rsidRPr="00E776B6">
              <w:rPr>
                <w:sz w:val="24"/>
                <w:szCs w:val="24"/>
                <w:lang w:val="fr-FR"/>
              </w:rPr>
              <w:t xml:space="preserve"> </w:t>
            </w:r>
            <w:r w:rsidRPr="00E776B6">
              <w:rPr>
                <w:sz w:val="24"/>
                <w:szCs w:val="24"/>
                <w:lang w:val="hy-AM"/>
              </w:rPr>
              <w:t>մոտե</w:t>
            </w:r>
            <w:r w:rsidRPr="00E776B6">
              <w:rPr>
                <w:sz w:val="24"/>
                <w:szCs w:val="24"/>
                <w:lang w:val="fr-FR"/>
              </w:rPr>
              <w:softHyphen/>
            </w:r>
            <w:r w:rsidRPr="00E776B6">
              <w:rPr>
                <w:sz w:val="24"/>
                <w:szCs w:val="24"/>
                <w:lang w:val="hy-AM"/>
              </w:rPr>
              <w:t>ցում</w:t>
            </w:r>
            <w:r w:rsidRPr="00E776B6">
              <w:rPr>
                <w:sz w:val="24"/>
                <w:szCs w:val="24"/>
                <w:lang w:val="fr-FR"/>
              </w:rPr>
              <w:softHyphen/>
            </w:r>
            <w:r w:rsidRPr="00E776B6">
              <w:rPr>
                <w:sz w:val="24"/>
                <w:szCs w:val="24"/>
                <w:lang w:val="hy-AM"/>
              </w:rPr>
              <w:t>ների</w:t>
            </w:r>
            <w:r w:rsidRPr="00E776B6">
              <w:rPr>
                <w:sz w:val="24"/>
                <w:szCs w:val="24"/>
                <w:lang w:val="fr-FR"/>
              </w:rPr>
              <w:t xml:space="preserve"> </w:t>
            </w:r>
            <w:r w:rsidRPr="00E776B6">
              <w:rPr>
                <w:sz w:val="24"/>
                <w:szCs w:val="24"/>
                <w:lang w:val="hy-AM"/>
              </w:rPr>
              <w:t>ցուցա</w:t>
            </w:r>
            <w:r w:rsidRPr="00E776B6">
              <w:rPr>
                <w:sz w:val="24"/>
                <w:szCs w:val="24"/>
                <w:lang w:val="fr-FR"/>
              </w:rPr>
              <w:softHyphen/>
            </w:r>
            <w:r w:rsidRPr="00E776B6">
              <w:rPr>
                <w:sz w:val="24"/>
                <w:szCs w:val="24"/>
                <w:lang w:val="hy-AM"/>
              </w:rPr>
              <w:t>բերումը</w:t>
            </w:r>
            <w:r w:rsidRPr="00E776B6">
              <w:rPr>
                <w:sz w:val="24"/>
                <w:szCs w:val="24"/>
                <w:lang w:val="fr-FR"/>
              </w:rPr>
              <w:t xml:space="preserve"> </w:t>
            </w:r>
            <w:r w:rsidRPr="00E776B6">
              <w:rPr>
                <w:sz w:val="24"/>
                <w:szCs w:val="24"/>
                <w:lang w:val="hy-AM"/>
              </w:rPr>
              <w:t>տնտե</w:t>
            </w:r>
            <w:r w:rsidRPr="00E776B6">
              <w:rPr>
                <w:sz w:val="24"/>
                <w:szCs w:val="24"/>
                <w:lang w:val="hy-AM"/>
              </w:rPr>
              <w:softHyphen/>
              <w:t>սու</w:t>
            </w:r>
            <w:r w:rsidRPr="00E776B6">
              <w:rPr>
                <w:sz w:val="24"/>
                <w:szCs w:val="24"/>
                <w:lang w:val="hy-AM"/>
              </w:rPr>
              <w:softHyphen/>
              <w:t>թյան</w:t>
            </w:r>
            <w:r w:rsidRPr="00E776B6">
              <w:rPr>
                <w:sz w:val="24"/>
                <w:szCs w:val="24"/>
                <w:lang w:val="fr-FR"/>
              </w:rPr>
              <w:t xml:space="preserve"> </w:t>
            </w:r>
            <w:r w:rsidRPr="00E776B6">
              <w:rPr>
                <w:sz w:val="24"/>
                <w:szCs w:val="24"/>
                <w:lang w:val="hy-AM"/>
              </w:rPr>
              <w:t>մեջ</w:t>
            </w:r>
            <w:r w:rsidRPr="00E776B6">
              <w:rPr>
                <w:sz w:val="24"/>
                <w:szCs w:val="24"/>
                <w:lang w:val="fr-FR"/>
              </w:rPr>
              <w:t xml:space="preserve"> </w:t>
            </w:r>
            <w:r w:rsidRPr="00E776B6">
              <w:rPr>
                <w:sz w:val="24"/>
                <w:szCs w:val="24"/>
                <w:lang w:val="hy-AM"/>
              </w:rPr>
              <w:t>առողջ</w:t>
            </w:r>
            <w:r w:rsidRPr="00E776B6">
              <w:rPr>
                <w:sz w:val="24"/>
                <w:szCs w:val="24"/>
                <w:lang w:val="fr-FR"/>
              </w:rPr>
              <w:t xml:space="preserve"> </w:t>
            </w:r>
            <w:r w:rsidRPr="00E776B6">
              <w:rPr>
                <w:sz w:val="24"/>
                <w:szCs w:val="24"/>
                <w:lang w:val="hy-AM"/>
              </w:rPr>
              <w:t>մրցակցությունը</w:t>
            </w:r>
            <w:r w:rsidRPr="00E776B6">
              <w:rPr>
                <w:sz w:val="24"/>
                <w:szCs w:val="24"/>
                <w:lang w:val="fr-FR"/>
              </w:rPr>
              <w:t xml:space="preserve"> </w:t>
            </w:r>
            <w:r w:rsidRPr="00E776B6">
              <w:rPr>
                <w:sz w:val="24"/>
                <w:szCs w:val="24"/>
                <w:lang w:val="hy-AM"/>
              </w:rPr>
              <w:t>խաթարելու</w:t>
            </w:r>
            <w:r w:rsidRPr="00E776B6">
              <w:rPr>
                <w:sz w:val="24"/>
                <w:szCs w:val="24"/>
                <w:lang w:val="fr-FR"/>
              </w:rPr>
              <w:t xml:space="preserve"> </w:t>
            </w:r>
            <w:r w:rsidRPr="00E776B6">
              <w:rPr>
                <w:sz w:val="24"/>
                <w:szCs w:val="24"/>
                <w:lang w:val="hy-AM"/>
              </w:rPr>
              <w:t>իրական</w:t>
            </w:r>
            <w:r w:rsidRPr="00E776B6">
              <w:rPr>
                <w:sz w:val="24"/>
                <w:szCs w:val="24"/>
                <w:lang w:val="fr-FR"/>
              </w:rPr>
              <w:t xml:space="preserve"> </w:t>
            </w:r>
            <w:r w:rsidRPr="00E776B6">
              <w:rPr>
                <w:sz w:val="24"/>
                <w:szCs w:val="24"/>
                <w:lang w:val="hy-AM"/>
              </w:rPr>
              <w:t>ռիսկեր</w:t>
            </w:r>
            <w:r w:rsidRPr="00E776B6">
              <w:rPr>
                <w:sz w:val="24"/>
                <w:szCs w:val="24"/>
                <w:lang w:val="fr-FR"/>
              </w:rPr>
              <w:t xml:space="preserve"> </w:t>
            </w:r>
            <w:r w:rsidRPr="00E776B6">
              <w:rPr>
                <w:sz w:val="24"/>
                <w:szCs w:val="24"/>
                <w:lang w:val="hy-AM"/>
              </w:rPr>
              <w:t>է</w:t>
            </w:r>
            <w:r w:rsidRPr="00E776B6">
              <w:rPr>
                <w:sz w:val="24"/>
                <w:szCs w:val="24"/>
                <w:lang w:val="fr-FR"/>
              </w:rPr>
              <w:t xml:space="preserve"> </w:t>
            </w:r>
            <w:r w:rsidRPr="00E776B6">
              <w:rPr>
                <w:sz w:val="24"/>
                <w:szCs w:val="24"/>
                <w:lang w:val="hy-AM"/>
              </w:rPr>
              <w:t>առաջացնում: Այս առումով, հարկ է նկա</w:t>
            </w:r>
            <w:r w:rsidRPr="00E776B6">
              <w:rPr>
                <w:sz w:val="24"/>
                <w:szCs w:val="24"/>
                <w:lang w:val="hy-AM"/>
              </w:rPr>
              <w:softHyphen/>
              <w:t>տել, որ խնդրո առարկա դեպքում հարկ վճարող</w:t>
            </w:r>
            <w:r w:rsidRPr="00E776B6">
              <w:rPr>
                <w:sz w:val="24"/>
                <w:szCs w:val="24"/>
                <w:lang w:val="hy-AM"/>
              </w:rPr>
              <w:softHyphen/>
              <w:t>ները իրա</w:t>
            </w:r>
            <w:r w:rsidRPr="00E776B6">
              <w:rPr>
                <w:sz w:val="24"/>
                <w:szCs w:val="24"/>
                <w:lang w:val="hy-AM"/>
              </w:rPr>
              <w:softHyphen/>
              <w:t>կա</w:t>
            </w:r>
            <w:r w:rsidRPr="00E776B6">
              <w:rPr>
                <w:sz w:val="24"/>
                <w:szCs w:val="24"/>
                <w:lang w:val="hy-AM"/>
              </w:rPr>
              <w:softHyphen/>
              <w:t>նացրել են ձեռնար</w:t>
            </w:r>
            <w:r w:rsidRPr="00E776B6">
              <w:rPr>
                <w:sz w:val="24"/>
                <w:szCs w:val="24"/>
                <w:lang w:val="hy-AM"/>
              </w:rPr>
              <w:softHyphen/>
              <w:t>կա</w:t>
            </w:r>
            <w:r w:rsidRPr="00E776B6">
              <w:rPr>
                <w:sz w:val="24"/>
                <w:szCs w:val="24"/>
                <w:lang w:val="hy-AM"/>
              </w:rPr>
              <w:softHyphen/>
              <w:t>տի</w:t>
            </w:r>
            <w:r w:rsidRPr="00E776B6">
              <w:rPr>
                <w:sz w:val="24"/>
                <w:szCs w:val="24"/>
                <w:lang w:val="hy-AM"/>
              </w:rPr>
              <w:softHyphen/>
              <w:t>րա</w:t>
            </w:r>
            <w:r w:rsidRPr="00E776B6">
              <w:rPr>
                <w:sz w:val="24"/>
                <w:szCs w:val="24"/>
                <w:lang w:val="hy-AM"/>
              </w:rPr>
              <w:softHyphen/>
              <w:t xml:space="preserve">կան գործունեություն, չեն վճարել </w:t>
            </w:r>
            <w:r w:rsidRPr="00E776B6">
              <w:rPr>
                <w:sz w:val="24"/>
                <w:szCs w:val="24"/>
                <w:lang w:val="hy-AM"/>
              </w:rPr>
              <w:lastRenderedPageBreak/>
              <w:t>համա</w:t>
            </w:r>
            <w:r>
              <w:rPr>
                <w:sz w:val="24"/>
                <w:szCs w:val="24"/>
                <w:lang w:val="hy-AM"/>
              </w:rPr>
              <w:softHyphen/>
            </w:r>
            <w:r w:rsidRPr="00E776B6">
              <w:rPr>
                <w:sz w:val="24"/>
                <w:szCs w:val="24"/>
                <w:lang w:val="hy-AM"/>
              </w:rPr>
              <w:softHyphen/>
              <w:t>պա</w:t>
            </w:r>
            <w:r w:rsidRPr="00E776B6">
              <w:rPr>
                <w:sz w:val="24"/>
                <w:szCs w:val="24"/>
                <w:lang w:val="hy-AM"/>
              </w:rPr>
              <w:softHyphen/>
              <w:t>տաս</w:t>
            </w:r>
            <w:r w:rsidRPr="00E776B6">
              <w:rPr>
                <w:sz w:val="24"/>
                <w:szCs w:val="24"/>
                <w:lang w:val="hy-AM"/>
              </w:rPr>
              <w:softHyphen/>
              <w:t>խան թույլ</w:t>
            </w:r>
            <w:r w:rsidRPr="00E776B6">
              <w:rPr>
                <w:sz w:val="24"/>
                <w:szCs w:val="24"/>
                <w:lang w:val="hy-AM"/>
              </w:rPr>
              <w:softHyphen/>
              <w:t>տվու</w:t>
            </w:r>
            <w:r w:rsidRPr="00E776B6">
              <w:rPr>
                <w:sz w:val="24"/>
                <w:szCs w:val="24"/>
                <w:lang w:val="hy-AM"/>
              </w:rPr>
              <w:softHyphen/>
              <w:t>թյան գումարները և արդյուն</w:t>
            </w:r>
            <w:r w:rsidRPr="00E776B6">
              <w:rPr>
                <w:sz w:val="24"/>
                <w:szCs w:val="24"/>
                <w:lang w:val="hy-AM"/>
              </w:rPr>
              <w:softHyphen/>
              <w:t>քում մրցակցային առա</w:t>
            </w:r>
            <w:r w:rsidRPr="00E776B6">
              <w:rPr>
                <w:sz w:val="24"/>
                <w:szCs w:val="24"/>
                <w:lang w:val="hy-AM"/>
              </w:rPr>
              <w:softHyphen/>
            </w:r>
            <w:r w:rsidRPr="00E776B6">
              <w:rPr>
                <w:sz w:val="24"/>
                <w:szCs w:val="24"/>
                <w:lang w:val="hy-AM"/>
              </w:rPr>
              <w:softHyphen/>
              <w:t>վելու</w:t>
            </w:r>
            <w:r>
              <w:rPr>
                <w:sz w:val="24"/>
                <w:szCs w:val="24"/>
                <w:lang w:val="hy-AM"/>
              </w:rPr>
              <w:softHyphen/>
            </w:r>
            <w:r w:rsidRPr="00E776B6">
              <w:rPr>
                <w:sz w:val="24"/>
                <w:szCs w:val="24"/>
                <w:lang w:val="hy-AM"/>
              </w:rPr>
              <w:t>թյուն</w:t>
            </w:r>
            <w:r>
              <w:rPr>
                <w:sz w:val="24"/>
                <w:szCs w:val="24"/>
                <w:lang w:val="hy-AM"/>
              </w:rPr>
              <w:softHyphen/>
            </w:r>
            <w:r w:rsidRPr="00E776B6">
              <w:rPr>
                <w:sz w:val="24"/>
                <w:szCs w:val="24"/>
                <w:lang w:val="hy-AM"/>
              </w:rPr>
              <w:t>ներ են ձեռք բերել նույն գործունեությամբ զբաղվող բարե</w:t>
            </w:r>
            <w:r w:rsidRPr="00E776B6">
              <w:rPr>
                <w:sz w:val="24"/>
                <w:szCs w:val="24"/>
                <w:lang w:val="hy-AM"/>
              </w:rPr>
              <w:softHyphen/>
              <w:t>խիղճ հարկ վճարողների նկատ</w:t>
            </w:r>
            <w:r w:rsidRPr="00E776B6">
              <w:rPr>
                <w:sz w:val="24"/>
                <w:szCs w:val="24"/>
                <w:lang w:val="hy-AM"/>
              </w:rPr>
              <w:softHyphen/>
              <w:t xml:space="preserve">մամբ: </w:t>
            </w:r>
          </w:p>
          <w:p w14:paraId="364B3F1F" w14:textId="77777777" w:rsidR="00154D3D" w:rsidRPr="00393862" w:rsidRDefault="00154D3D" w:rsidP="00F63A0F">
            <w:pPr>
              <w:pStyle w:val="ListParagraph"/>
              <w:ind w:left="0" w:firstLine="561"/>
              <w:jc w:val="both"/>
              <w:rPr>
                <w:rFonts w:ascii="GHEA Grapalat" w:hAnsi="GHEA Grapalat"/>
                <w:lang w:val="hy-AM"/>
              </w:rPr>
            </w:pPr>
          </w:p>
          <w:p w14:paraId="7FC161B9" w14:textId="77777777" w:rsidR="00154D3D" w:rsidRDefault="00154D3D" w:rsidP="00F63A0F">
            <w:pPr>
              <w:pStyle w:val="ListParagraph"/>
              <w:ind w:left="0" w:firstLine="561"/>
              <w:jc w:val="both"/>
              <w:rPr>
                <w:rFonts w:ascii="GHEA Grapalat" w:hAnsi="GHEA Grapalat"/>
                <w:lang w:val="af-ZA"/>
              </w:rPr>
            </w:pPr>
          </w:p>
          <w:p w14:paraId="38CEF1C4" w14:textId="77777777" w:rsidR="00154D3D" w:rsidRDefault="00154D3D" w:rsidP="00F63A0F">
            <w:pPr>
              <w:pStyle w:val="ListParagraph"/>
              <w:ind w:left="0" w:firstLine="561"/>
              <w:jc w:val="both"/>
              <w:rPr>
                <w:rFonts w:ascii="GHEA Grapalat" w:hAnsi="GHEA Grapalat"/>
                <w:lang w:val="af-ZA"/>
              </w:rPr>
            </w:pPr>
          </w:p>
          <w:p w14:paraId="761DB3E8" w14:textId="77777777" w:rsidR="00154D3D" w:rsidRDefault="00154D3D" w:rsidP="00F63A0F">
            <w:pPr>
              <w:pStyle w:val="ListParagraph"/>
              <w:ind w:left="0" w:firstLine="561"/>
              <w:jc w:val="both"/>
              <w:rPr>
                <w:rFonts w:ascii="GHEA Grapalat" w:hAnsi="GHEA Grapalat"/>
                <w:lang w:val="af-ZA"/>
              </w:rPr>
            </w:pPr>
          </w:p>
          <w:p w14:paraId="6C8BC4F6" w14:textId="77777777" w:rsidR="00154D3D" w:rsidRDefault="00154D3D" w:rsidP="00F63A0F">
            <w:pPr>
              <w:pStyle w:val="ListParagraph"/>
              <w:ind w:left="0" w:firstLine="561"/>
              <w:jc w:val="both"/>
              <w:rPr>
                <w:rFonts w:ascii="GHEA Grapalat" w:hAnsi="GHEA Grapalat"/>
                <w:lang w:val="af-ZA"/>
              </w:rPr>
            </w:pPr>
          </w:p>
          <w:p w14:paraId="491010F8" w14:textId="77777777" w:rsidR="009E3953" w:rsidRPr="00F63A0F" w:rsidRDefault="009E3953" w:rsidP="00154D3D">
            <w:pPr>
              <w:pStyle w:val="BodyText"/>
              <w:adjustRightInd/>
              <w:spacing w:line="240" w:lineRule="auto"/>
              <w:ind w:firstLine="562"/>
              <w:textAlignment w:val="auto"/>
              <w:rPr>
                <w:b/>
                <w:color w:val="000000"/>
                <w:u w:val="single"/>
                <w:lang w:val="hy-AM"/>
              </w:rPr>
            </w:pPr>
          </w:p>
        </w:tc>
        <w:tc>
          <w:tcPr>
            <w:tcW w:w="6840" w:type="dxa"/>
            <w:tcBorders>
              <w:top w:val="single" w:sz="4" w:space="0" w:color="auto"/>
              <w:left w:val="single" w:sz="4" w:space="0" w:color="auto"/>
              <w:bottom w:val="single" w:sz="4" w:space="0" w:color="auto"/>
              <w:right w:val="single" w:sz="4" w:space="0" w:color="auto"/>
            </w:tcBorders>
          </w:tcPr>
          <w:p w14:paraId="19CC10F4" w14:textId="708CC988" w:rsidR="00027556" w:rsidRDefault="004800C3" w:rsidP="00027556">
            <w:pPr>
              <w:autoSpaceDE w:val="0"/>
              <w:autoSpaceDN w:val="0"/>
              <w:spacing w:line="360" w:lineRule="auto"/>
              <w:rPr>
                <w:sz w:val="24"/>
                <w:szCs w:val="24"/>
                <w:lang w:val="hy-AM"/>
              </w:rPr>
            </w:pPr>
            <w:r>
              <w:rPr>
                <w:rFonts w:cs="Sylfaen"/>
                <w:sz w:val="24"/>
                <w:szCs w:val="24"/>
                <w:lang w:val="hy-AM"/>
              </w:rPr>
              <w:lastRenderedPageBreak/>
              <w:t>1</w:t>
            </w:r>
            <w:r>
              <w:rPr>
                <w:rFonts w:ascii="MS Mincho" w:eastAsia="MS Mincho" w:hAnsi="MS Mincho" w:cs="MS Mincho"/>
                <w:sz w:val="24"/>
                <w:szCs w:val="24"/>
                <w:lang w:val="hy-AM"/>
              </w:rPr>
              <w:t>․</w:t>
            </w:r>
            <w:r w:rsidR="00A21399" w:rsidRPr="00A77CC5">
              <w:rPr>
                <w:rFonts w:cs="Sylfaen"/>
                <w:sz w:val="24"/>
                <w:szCs w:val="24"/>
                <w:lang w:val="hy-AM"/>
              </w:rPr>
              <w:t>Սոցիալ-տնտեսական վիճակի բարելավման վերաբերյալ դիտողությունը ընդունելի է, սակայն այն</w:t>
            </w:r>
            <w:r w:rsidR="00CB172B" w:rsidRPr="00A77CC5">
              <w:rPr>
                <w:rFonts w:cs="Sylfaen"/>
                <w:sz w:val="24"/>
                <w:szCs w:val="24"/>
                <w:lang w:val="hy-AM"/>
              </w:rPr>
              <w:t xml:space="preserve"> հիմնավորումների ընդհանուր համատեքստում երկրորդական բաղադրիչ է</w:t>
            </w:r>
            <w:r w:rsidR="003665FE">
              <w:rPr>
                <w:rFonts w:cs="Sylfaen"/>
                <w:sz w:val="24"/>
                <w:szCs w:val="24"/>
                <w:lang w:val="hy-AM"/>
              </w:rPr>
              <w:t>, ուստի</w:t>
            </w:r>
            <w:r w:rsidR="00DA68FA" w:rsidRPr="00A77CC5">
              <w:rPr>
                <w:rFonts w:cs="Sylfaen"/>
                <w:sz w:val="24"/>
                <w:szCs w:val="24"/>
                <w:lang w:val="hy-AM"/>
              </w:rPr>
              <w:t xml:space="preserve"> </w:t>
            </w:r>
            <w:r w:rsidR="006436C7" w:rsidRPr="00A77CC5">
              <w:rPr>
                <w:rFonts w:cs="Sylfaen"/>
                <w:sz w:val="24"/>
                <w:szCs w:val="24"/>
                <w:lang w:val="hy-AM"/>
              </w:rPr>
              <w:t xml:space="preserve">դիտարկել </w:t>
            </w:r>
            <w:r w:rsidR="001B1651" w:rsidRPr="00A77CC5">
              <w:rPr>
                <w:rFonts w:cs="Sylfaen"/>
                <w:sz w:val="24"/>
                <w:szCs w:val="24"/>
                <w:lang w:val="hy-AM"/>
              </w:rPr>
              <w:t>համատ</w:t>
            </w:r>
            <w:r w:rsidR="006436C7" w:rsidRPr="00A77CC5">
              <w:rPr>
                <w:rFonts w:cs="Sylfaen"/>
                <w:sz w:val="24"/>
                <w:szCs w:val="24"/>
                <w:lang w:val="hy-AM"/>
              </w:rPr>
              <w:t>եքստից առանձնացված և միայն այդ մատնանշելով օրենսդրական նախաձեռնությունը համարել խնդրահարույց</w:t>
            </w:r>
            <w:r w:rsidR="002E6E75" w:rsidRPr="00A77CC5">
              <w:rPr>
                <w:rFonts w:cs="Sylfaen"/>
                <w:sz w:val="24"/>
                <w:szCs w:val="24"/>
                <w:lang w:val="hy-AM"/>
              </w:rPr>
              <w:t>՝ անընդունելի է</w:t>
            </w:r>
            <w:r w:rsidR="002E6E75" w:rsidRPr="00A77CC5">
              <w:rPr>
                <w:sz w:val="24"/>
                <w:szCs w:val="24"/>
                <w:lang w:val="hy-AM"/>
              </w:rPr>
              <w:t>:</w:t>
            </w:r>
            <w:r w:rsidR="00DF50CD">
              <w:rPr>
                <w:sz w:val="24"/>
                <w:szCs w:val="24"/>
                <w:lang w:val="hy-AM"/>
              </w:rPr>
              <w:t xml:space="preserve"> </w:t>
            </w:r>
            <w:r w:rsidR="009639D1">
              <w:rPr>
                <w:sz w:val="24"/>
                <w:szCs w:val="24"/>
                <w:lang w:val="hy-AM"/>
              </w:rPr>
              <w:t xml:space="preserve">2019 թվականին </w:t>
            </w:r>
            <w:r w:rsidR="00E63CF4">
              <w:rPr>
                <w:sz w:val="24"/>
                <w:szCs w:val="24"/>
                <w:lang w:val="hy-AM"/>
              </w:rPr>
              <w:t>ֆ</w:t>
            </w:r>
            <w:r w:rsidR="005076C7">
              <w:rPr>
                <w:sz w:val="24"/>
                <w:szCs w:val="24"/>
                <w:lang w:val="hy-AM"/>
              </w:rPr>
              <w:t xml:space="preserve">իզիկական անձանց կողմից մարդատար-տաքսի մեկ </w:t>
            </w:r>
            <w:r w:rsidR="005076C7">
              <w:rPr>
                <w:sz w:val="24"/>
                <w:szCs w:val="24"/>
                <w:lang w:val="hy-AM"/>
              </w:rPr>
              <w:lastRenderedPageBreak/>
              <w:t xml:space="preserve">ավտոմոբիլով ուղևորափոխադրումների իրականացման </w:t>
            </w:r>
            <w:r w:rsidR="007B3466">
              <w:rPr>
                <w:sz w:val="24"/>
                <w:szCs w:val="24"/>
                <w:lang w:val="hy-AM"/>
              </w:rPr>
              <w:t>համար պետական տուրքի</w:t>
            </w:r>
            <w:r w:rsidR="00E63CF4">
              <w:rPr>
                <w:sz w:val="24"/>
                <w:szCs w:val="24"/>
                <w:lang w:val="hy-AM"/>
              </w:rPr>
              <w:t xml:space="preserve"> </w:t>
            </w:r>
            <w:r w:rsidR="009639D1">
              <w:rPr>
                <w:sz w:val="24"/>
                <w:szCs w:val="24"/>
                <w:lang w:val="hy-AM"/>
              </w:rPr>
              <w:t>սահմանված</w:t>
            </w:r>
            <w:r w:rsidR="00E63CF4">
              <w:rPr>
                <w:sz w:val="24"/>
                <w:szCs w:val="24"/>
                <w:lang w:val="hy-AM"/>
              </w:rPr>
              <w:t xml:space="preserve"> դրույքաչափերը ուժը կորցրած ճանաչելը </w:t>
            </w:r>
            <w:r w:rsidR="003C7436">
              <w:rPr>
                <w:sz w:val="24"/>
                <w:szCs w:val="24"/>
                <w:lang w:val="hy-AM"/>
              </w:rPr>
              <w:t xml:space="preserve">և գործունեության սույն տեսակի համար առանց պետտուրք մուծելու </w:t>
            </w:r>
            <w:r w:rsidR="007069FA">
              <w:rPr>
                <w:sz w:val="24"/>
                <w:szCs w:val="24"/>
                <w:lang w:val="hy-AM"/>
              </w:rPr>
              <w:t xml:space="preserve">գործունեություն ծավալելու արտոնության տրամադրումը </w:t>
            </w:r>
            <w:r w:rsidR="00E63CF4">
              <w:rPr>
                <w:sz w:val="24"/>
                <w:szCs w:val="24"/>
                <w:lang w:val="hy-AM"/>
              </w:rPr>
              <w:t>ուղղված էր</w:t>
            </w:r>
            <w:r w:rsidR="00702678">
              <w:rPr>
                <w:sz w:val="24"/>
                <w:szCs w:val="24"/>
                <w:lang w:val="hy-AM"/>
              </w:rPr>
              <w:t xml:space="preserve"> ոլորտում ներգրավված ֆիզիկական անձանց ս</w:t>
            </w:r>
            <w:r w:rsidR="009639D1" w:rsidRPr="00A77CC5">
              <w:rPr>
                <w:rFonts w:cs="Sylfaen"/>
                <w:sz w:val="24"/>
                <w:szCs w:val="24"/>
                <w:lang w:val="hy-AM"/>
              </w:rPr>
              <w:t>ոցիալ-տնտեսական վիճակի բարելավման</w:t>
            </w:r>
            <w:r w:rsidR="00702678">
              <w:rPr>
                <w:rFonts w:cs="Sylfaen"/>
                <w:sz w:val="24"/>
                <w:szCs w:val="24"/>
                <w:lang w:val="hy-AM"/>
              </w:rPr>
              <w:t xml:space="preserve">ը, ուստի սույն համատեքստում տրամաբանական է նաև </w:t>
            </w:r>
            <w:r w:rsidR="008918AB">
              <w:rPr>
                <w:rFonts w:cs="Sylfaen"/>
                <w:sz w:val="24"/>
                <w:szCs w:val="24"/>
                <w:lang w:val="hy-AM"/>
              </w:rPr>
              <w:t>նույն գործունեության համար գոյացած ֆինանսական պարտավորությունների համաներումը</w:t>
            </w:r>
            <w:r w:rsidR="008918AB" w:rsidRPr="00A77CC5">
              <w:rPr>
                <w:sz w:val="24"/>
                <w:szCs w:val="24"/>
                <w:lang w:val="hy-AM"/>
              </w:rPr>
              <w:t>:</w:t>
            </w:r>
          </w:p>
          <w:p w14:paraId="21007293" w14:textId="40475C67" w:rsidR="00297D67" w:rsidRPr="00037A56" w:rsidRDefault="00B84C5B" w:rsidP="00027556">
            <w:pPr>
              <w:autoSpaceDE w:val="0"/>
              <w:autoSpaceDN w:val="0"/>
              <w:spacing w:line="360" w:lineRule="auto"/>
              <w:rPr>
                <w:color w:val="000000"/>
                <w:sz w:val="24"/>
                <w:szCs w:val="24"/>
                <w:lang w:val="hy-AM"/>
              </w:rPr>
            </w:pPr>
            <w:r w:rsidRPr="00027556">
              <w:rPr>
                <w:iCs/>
                <w:sz w:val="24"/>
                <w:szCs w:val="24"/>
                <w:lang w:val="hy-AM"/>
              </w:rPr>
              <w:t>2</w:t>
            </w:r>
            <w:r w:rsidRPr="00027556">
              <w:rPr>
                <w:rFonts w:ascii="MS Mincho" w:eastAsia="MS Mincho" w:hAnsi="MS Mincho" w:cs="MS Mincho" w:hint="eastAsia"/>
                <w:iCs/>
                <w:sz w:val="24"/>
                <w:szCs w:val="24"/>
                <w:lang w:val="hy-AM"/>
              </w:rPr>
              <w:t>․</w:t>
            </w:r>
            <w:r w:rsidRPr="00037A56">
              <w:rPr>
                <w:rFonts w:eastAsia="MS Mincho" w:cs="MS Mincho"/>
                <w:iCs/>
                <w:sz w:val="24"/>
                <w:szCs w:val="24"/>
                <w:lang w:val="hy-AM"/>
              </w:rPr>
              <w:t xml:space="preserve"> </w:t>
            </w:r>
            <w:r w:rsidR="008D719A">
              <w:rPr>
                <w:rFonts w:eastAsia="MS Mincho" w:cs="MS Mincho"/>
                <w:iCs/>
                <w:sz w:val="24"/>
                <w:szCs w:val="24"/>
                <w:lang w:val="hy-AM"/>
              </w:rPr>
              <w:t>Սույն օրենսդրական նախաձեռնության կարգավորման տիրույթ</w:t>
            </w:r>
            <w:r w:rsidR="00F1373A">
              <w:rPr>
                <w:rFonts w:eastAsia="MS Mincho" w:cs="MS Mincho"/>
                <w:iCs/>
                <w:sz w:val="24"/>
                <w:szCs w:val="24"/>
                <w:lang w:val="hy-AM"/>
              </w:rPr>
              <w:t xml:space="preserve">ում ընդունելի չէ </w:t>
            </w:r>
            <w:r w:rsidR="00371751">
              <w:rPr>
                <w:rFonts w:eastAsia="MS Mincho" w:cs="MS Mincho"/>
                <w:iCs/>
                <w:sz w:val="24"/>
                <w:szCs w:val="24"/>
                <w:lang w:val="hy-AM"/>
              </w:rPr>
              <w:t xml:space="preserve">դիտողությունն առ այն, որ </w:t>
            </w:r>
            <w:r w:rsidR="00D76D6B">
              <w:rPr>
                <w:rFonts w:eastAsia="MS Mincho" w:cs="MS Mincho"/>
                <w:iCs/>
                <w:sz w:val="24"/>
                <w:szCs w:val="24"/>
                <w:lang w:val="hy-AM"/>
              </w:rPr>
              <w:t>պետությունը խրախուսում է օրենսդրությունը խախտած սուբյեկտների</w:t>
            </w:r>
            <w:r w:rsidR="00F06886">
              <w:rPr>
                <w:rFonts w:eastAsia="MS Mincho" w:cs="MS Mincho"/>
                <w:iCs/>
                <w:sz w:val="24"/>
                <w:szCs w:val="24"/>
                <w:lang w:val="hy-AM"/>
              </w:rPr>
              <w:t>ն</w:t>
            </w:r>
            <w:r w:rsidR="00F06886" w:rsidRPr="00A77CC5">
              <w:rPr>
                <w:sz w:val="24"/>
                <w:szCs w:val="24"/>
                <w:lang w:val="hy-AM"/>
              </w:rPr>
              <w:t>:</w:t>
            </w:r>
            <w:r w:rsidR="00F06886">
              <w:rPr>
                <w:sz w:val="24"/>
                <w:szCs w:val="24"/>
                <w:lang w:val="hy-AM"/>
              </w:rPr>
              <w:t xml:space="preserve"> Մենք ունենք մի իրավիճակ, երբ օբյեկտիվ և սուբյեկտիվ տարբեր պատճառներով, մասնավորապես՝ </w:t>
            </w:r>
            <w:r w:rsidR="00F06886" w:rsidRPr="005E1D45">
              <w:rPr>
                <w:sz w:val="24"/>
                <w:szCs w:val="24"/>
                <w:lang w:val="hy-AM"/>
              </w:rPr>
              <w:t>20</w:t>
            </w:r>
            <w:r w:rsidR="000162B7" w:rsidRPr="005E1D45">
              <w:rPr>
                <w:sz w:val="24"/>
                <w:szCs w:val="24"/>
                <w:lang w:val="hy-AM"/>
              </w:rPr>
              <w:t>15-2019թթ</w:t>
            </w:r>
            <w:r w:rsidR="000162B7" w:rsidRPr="005E1D45">
              <w:rPr>
                <w:rFonts w:ascii="MS Mincho" w:eastAsia="MS Mincho" w:hAnsi="MS Mincho" w:cs="MS Mincho" w:hint="eastAsia"/>
                <w:sz w:val="24"/>
                <w:szCs w:val="24"/>
                <w:lang w:val="hy-AM"/>
              </w:rPr>
              <w:t>․</w:t>
            </w:r>
            <w:r w:rsidR="000162B7" w:rsidRPr="005E1D45">
              <w:rPr>
                <w:rFonts w:eastAsia="MS Mincho" w:cs="MS Mincho"/>
                <w:sz w:val="24"/>
                <w:szCs w:val="24"/>
                <w:lang w:val="hy-AM"/>
              </w:rPr>
              <w:t xml:space="preserve"> ընթացքում անհավասար մրցակցային  պայմաններում</w:t>
            </w:r>
            <w:r w:rsidR="00621B3B" w:rsidRPr="005E1D45">
              <w:rPr>
                <w:rFonts w:eastAsia="MS Mincho" w:cs="MS Mincho"/>
                <w:sz w:val="24"/>
                <w:szCs w:val="24"/>
                <w:lang w:val="hy-AM"/>
              </w:rPr>
              <w:t xml:space="preserve"> </w:t>
            </w:r>
            <w:r w:rsidR="00BA2BEA" w:rsidRPr="00E776B6">
              <w:rPr>
                <w:sz w:val="24"/>
                <w:szCs w:val="24"/>
                <w:lang w:val="hy-AM"/>
              </w:rPr>
              <w:t></w:t>
            </w:r>
            <w:r w:rsidR="00BA2BEA">
              <w:rPr>
                <w:sz w:val="24"/>
                <w:szCs w:val="24"/>
                <w:lang w:val="hy-AM"/>
              </w:rPr>
              <w:t xml:space="preserve">նշված </w:t>
            </w:r>
            <w:r w:rsidR="00B0563E">
              <w:rPr>
                <w:sz w:val="24"/>
                <w:szCs w:val="24"/>
                <w:lang w:val="hy-AM"/>
              </w:rPr>
              <w:t>ժ</w:t>
            </w:r>
            <w:r w:rsidR="00BA2BEA">
              <w:rPr>
                <w:sz w:val="24"/>
                <w:szCs w:val="24"/>
                <w:lang w:val="hy-AM"/>
              </w:rPr>
              <w:t>ամանակահատվածում</w:t>
            </w:r>
            <w:r w:rsidR="00621B3B">
              <w:rPr>
                <w:rFonts w:ascii="Sylfaen" w:eastAsia="MS Mincho" w:hAnsi="Sylfaen" w:cs="MS Mincho"/>
                <w:sz w:val="24"/>
                <w:szCs w:val="24"/>
                <w:lang w:val="hy-AM"/>
              </w:rPr>
              <w:t xml:space="preserve"> </w:t>
            </w:r>
            <w:r w:rsidR="00780343">
              <w:rPr>
                <w:sz w:val="24"/>
                <w:szCs w:val="24"/>
                <w:lang w:val="hy-AM"/>
              </w:rPr>
              <w:t xml:space="preserve">յուրաքանչյուր լիցենզավորված </w:t>
            </w:r>
            <w:r w:rsidR="00920CA8">
              <w:rPr>
                <w:sz w:val="24"/>
                <w:szCs w:val="24"/>
                <w:lang w:val="hy-AM"/>
              </w:rPr>
              <w:t>և</w:t>
            </w:r>
            <w:r w:rsidR="00621B3B">
              <w:rPr>
                <w:sz w:val="24"/>
                <w:szCs w:val="24"/>
                <w:lang w:val="hy-AM"/>
              </w:rPr>
              <w:t xml:space="preserve"> որի արդյունքում</w:t>
            </w:r>
            <w:r w:rsidR="00920CA8">
              <w:rPr>
                <w:sz w:val="24"/>
                <w:szCs w:val="24"/>
                <w:lang w:val="hy-AM"/>
              </w:rPr>
              <w:t xml:space="preserve"> պետական տուրքի պարտավորություն ստանձնած ֆիզիկական անձի</w:t>
            </w:r>
            <w:r w:rsidR="00F6704D">
              <w:rPr>
                <w:sz w:val="24"/>
                <w:szCs w:val="24"/>
                <w:lang w:val="hy-AM"/>
              </w:rPr>
              <w:t>ն զուգահեռ</w:t>
            </w:r>
            <w:r w:rsidR="00DD40D7">
              <w:rPr>
                <w:sz w:val="24"/>
                <w:szCs w:val="24"/>
                <w:lang w:val="hy-AM"/>
              </w:rPr>
              <w:t xml:space="preserve"> </w:t>
            </w:r>
            <w:r w:rsidR="009B6B4A">
              <w:rPr>
                <w:sz w:val="24"/>
                <w:szCs w:val="24"/>
                <w:lang w:val="hy-AM"/>
              </w:rPr>
              <w:t xml:space="preserve">ստվերային  ուղևորափոխադրումներում ներգրավված էին մոտ 5 </w:t>
            </w:r>
            <w:r w:rsidR="009B6B4A">
              <w:rPr>
                <w:sz w:val="24"/>
                <w:szCs w:val="24"/>
                <w:lang w:val="hy-AM"/>
              </w:rPr>
              <w:lastRenderedPageBreak/>
              <w:t>սուբյեկտներ</w:t>
            </w:r>
            <w:r w:rsidR="00B0563E">
              <w:rPr>
                <w:sz w:val="24"/>
                <w:szCs w:val="24"/>
                <w:lang w:val="hy-AM"/>
              </w:rPr>
              <w:t>, որոնք</w:t>
            </w:r>
            <w:r w:rsidR="00F6704D">
              <w:rPr>
                <w:sz w:val="24"/>
                <w:szCs w:val="24"/>
                <w:lang w:val="hy-AM"/>
              </w:rPr>
              <w:t xml:space="preserve"> </w:t>
            </w:r>
            <w:r w:rsidR="00B0563E">
              <w:rPr>
                <w:sz w:val="24"/>
                <w:szCs w:val="24"/>
                <w:lang w:val="hy-AM"/>
              </w:rPr>
              <w:t xml:space="preserve"> </w:t>
            </w:r>
            <w:r w:rsidR="00DD40D7">
              <w:rPr>
                <w:sz w:val="24"/>
                <w:szCs w:val="24"/>
                <w:lang w:val="hy-AM"/>
              </w:rPr>
              <w:t>պետական տուրք չէին վճարում</w:t>
            </w:r>
            <w:r w:rsidR="00BA2BEA" w:rsidRPr="00E776B6">
              <w:rPr>
                <w:sz w:val="24"/>
                <w:szCs w:val="24"/>
                <w:lang w:val="hy-AM"/>
              </w:rPr>
              <w:t></w:t>
            </w:r>
            <w:r w:rsidR="000E2D69">
              <w:rPr>
                <w:sz w:val="24"/>
                <w:szCs w:val="24"/>
                <w:lang w:val="hy-AM"/>
              </w:rPr>
              <w:t xml:space="preserve"> և պատշաճ վերահսկողության բացակայության պատճառով</w:t>
            </w:r>
            <w:r w:rsidR="008E1D88">
              <w:rPr>
                <w:sz w:val="24"/>
                <w:szCs w:val="24"/>
                <w:lang w:val="hy-AM"/>
              </w:rPr>
              <w:t xml:space="preserve"> ոլորտում </w:t>
            </w:r>
            <w:r w:rsidR="000F1379">
              <w:rPr>
                <w:sz w:val="24"/>
                <w:szCs w:val="24"/>
                <w:lang w:val="hy-AM"/>
              </w:rPr>
              <w:t>լիցենզավորված</w:t>
            </w:r>
            <w:r w:rsidR="007C3C5A" w:rsidRPr="007C3C5A">
              <w:rPr>
                <w:sz w:val="24"/>
                <w:szCs w:val="24"/>
                <w:lang w:val="hy-AM"/>
              </w:rPr>
              <w:t xml:space="preserve"> </w:t>
            </w:r>
            <w:r w:rsidR="00D2178D" w:rsidRPr="007C3C5A">
              <w:rPr>
                <w:rFonts w:eastAsia="MS Mincho" w:cs="MS Mincho"/>
                <w:sz w:val="24"/>
                <w:szCs w:val="24"/>
                <w:lang w:val="hy-AM"/>
              </w:rPr>
              <w:t>ֆիզիկական անձանց մոտ ձևավորվել է</w:t>
            </w:r>
            <w:r w:rsidR="003E052A" w:rsidRPr="007C3C5A">
              <w:rPr>
                <w:rFonts w:eastAsia="MS Mincho" w:cs="MS Mincho"/>
                <w:sz w:val="24"/>
                <w:szCs w:val="24"/>
                <w:lang w:val="hy-AM"/>
              </w:rPr>
              <w:t xml:space="preserve"> </w:t>
            </w:r>
            <w:r w:rsidR="00B36735">
              <w:rPr>
                <w:rFonts w:eastAsia="MS Mincho" w:cs="MS Mincho"/>
                <w:sz w:val="24"/>
                <w:szCs w:val="24"/>
                <w:lang w:val="hy-AM"/>
              </w:rPr>
              <w:t xml:space="preserve">սույն օրենսդրական նախաձեռնության </w:t>
            </w:r>
            <w:r w:rsidR="00820BB9">
              <w:rPr>
                <w:rFonts w:eastAsia="MS Mincho" w:cs="MS Mincho"/>
                <w:sz w:val="24"/>
                <w:szCs w:val="24"/>
                <w:lang w:val="hy-AM"/>
              </w:rPr>
              <w:t xml:space="preserve">շրջանակում </w:t>
            </w:r>
            <w:r w:rsidR="000F1379">
              <w:rPr>
                <w:rFonts w:eastAsia="MS Mincho" w:cs="MS Mincho"/>
                <w:sz w:val="24"/>
                <w:szCs w:val="24"/>
                <w:lang w:val="hy-AM"/>
              </w:rPr>
              <w:t>կարգավորման ենթակա ապառքը</w:t>
            </w:r>
            <w:r w:rsidR="00A8287B" w:rsidRPr="009F5FDF">
              <w:rPr>
                <w:sz w:val="24"/>
                <w:szCs w:val="24"/>
                <w:lang w:val="hy-AM"/>
              </w:rPr>
              <w:t>։</w:t>
            </w:r>
            <w:r w:rsidR="00A8287B">
              <w:rPr>
                <w:iCs/>
                <w:sz w:val="24"/>
                <w:szCs w:val="24"/>
                <w:lang w:val="hy-AM"/>
              </w:rPr>
              <w:t xml:space="preserve">  </w:t>
            </w:r>
            <w:r w:rsidRPr="00037A56">
              <w:rPr>
                <w:iCs/>
                <w:sz w:val="24"/>
                <w:szCs w:val="24"/>
                <w:lang w:val="hy-AM"/>
              </w:rPr>
              <w:t>2024 թվականի սեպտեմբերի 1-ից ուժի մեջ մտած օրենսդրական կարգավորումներ</w:t>
            </w:r>
            <w:r w:rsidR="00C13E5B">
              <w:rPr>
                <w:iCs/>
                <w:sz w:val="24"/>
                <w:szCs w:val="24"/>
                <w:lang w:val="hy-AM"/>
              </w:rPr>
              <w:t xml:space="preserve">ը ապահովում են ոլորտում </w:t>
            </w:r>
            <w:r w:rsidR="00B758B2">
              <w:rPr>
                <w:iCs/>
                <w:sz w:val="24"/>
                <w:szCs w:val="24"/>
                <w:lang w:val="hy-AM"/>
              </w:rPr>
              <w:t xml:space="preserve">հավասար մրցակցային պայմանները և սահմանում են </w:t>
            </w:r>
            <w:r w:rsidR="0052435D">
              <w:rPr>
                <w:iCs/>
                <w:sz w:val="24"/>
                <w:szCs w:val="24"/>
                <w:lang w:val="hy-AM"/>
              </w:rPr>
              <w:t xml:space="preserve"> </w:t>
            </w:r>
            <w:r w:rsidR="004014D9">
              <w:rPr>
                <w:iCs/>
                <w:sz w:val="24"/>
                <w:szCs w:val="24"/>
                <w:lang w:val="hy-AM"/>
              </w:rPr>
              <w:t xml:space="preserve">ֆիզիկական անձանց կողմից ուղևորափոխադրումների իրականացման համար պետական </w:t>
            </w:r>
            <w:r w:rsidR="00D845DC">
              <w:rPr>
                <w:iCs/>
                <w:sz w:val="24"/>
                <w:szCs w:val="24"/>
                <w:lang w:val="hy-AM"/>
              </w:rPr>
              <w:t xml:space="preserve">վճարների </w:t>
            </w:r>
            <w:r w:rsidR="000F22CE">
              <w:rPr>
                <w:iCs/>
                <w:sz w:val="24"/>
                <w:szCs w:val="24"/>
                <w:lang w:val="hy-AM"/>
              </w:rPr>
              <w:t>հավաքագրման նոր գործիքակազմ</w:t>
            </w:r>
            <w:r w:rsidR="00D845DC">
              <w:rPr>
                <w:sz w:val="24"/>
                <w:szCs w:val="24"/>
                <w:lang w:val="hy-AM"/>
              </w:rPr>
              <w:t xml:space="preserve">: </w:t>
            </w:r>
            <w:r w:rsidRPr="00037A56">
              <w:rPr>
                <w:iCs/>
                <w:sz w:val="24"/>
                <w:szCs w:val="24"/>
                <w:lang w:val="hy-AM"/>
              </w:rPr>
              <w:t>2015-2019թթ</w:t>
            </w:r>
            <w:r w:rsidRPr="00037A56">
              <w:rPr>
                <w:rFonts w:ascii="MS Mincho" w:eastAsia="MS Mincho" w:hAnsi="MS Mincho" w:cs="MS Mincho" w:hint="eastAsia"/>
                <w:iCs/>
                <w:sz w:val="24"/>
                <w:szCs w:val="24"/>
                <w:lang w:val="hy-AM"/>
              </w:rPr>
              <w:t>․</w:t>
            </w:r>
            <w:r w:rsidRPr="00037A56">
              <w:rPr>
                <w:rFonts w:eastAsia="MS Mincho" w:cs="MS Mincho"/>
                <w:iCs/>
                <w:sz w:val="24"/>
                <w:szCs w:val="24"/>
                <w:lang w:val="hy-AM"/>
              </w:rPr>
              <w:t xml:space="preserve"> գործունեության համար</w:t>
            </w:r>
            <w:r w:rsidRPr="00037A56">
              <w:rPr>
                <w:iCs/>
                <w:sz w:val="24"/>
                <w:szCs w:val="24"/>
                <w:lang w:val="hy-AM"/>
              </w:rPr>
              <w:t xml:space="preserve"> պետական տուրքի պարտավորությունների պատճառով վարչարարության ենթակա և ներկայումս սույն ծառայությունը մատուցող ֆիզիկական անձ</w:t>
            </w:r>
            <w:r w:rsidR="00EE13AB">
              <w:rPr>
                <w:iCs/>
                <w:sz w:val="24"/>
                <w:szCs w:val="24"/>
                <w:lang w:val="hy-AM"/>
              </w:rPr>
              <w:t>ինք</w:t>
            </w:r>
            <w:r w:rsidR="00E44153" w:rsidRPr="00037A56">
              <w:rPr>
                <w:iCs/>
                <w:sz w:val="24"/>
                <w:szCs w:val="24"/>
                <w:lang w:val="hy-AM"/>
              </w:rPr>
              <w:t xml:space="preserve"> </w:t>
            </w:r>
            <w:r w:rsidRPr="00037A56">
              <w:rPr>
                <w:iCs/>
                <w:sz w:val="24"/>
                <w:szCs w:val="24"/>
                <w:lang w:val="hy-AM"/>
              </w:rPr>
              <w:t xml:space="preserve">գործում են օրինական </w:t>
            </w:r>
            <w:r w:rsidR="00C264A8" w:rsidRPr="00037A56">
              <w:rPr>
                <w:iCs/>
                <w:sz w:val="24"/>
                <w:szCs w:val="24"/>
                <w:lang w:val="hy-AM"/>
              </w:rPr>
              <w:t>միջավայրում</w:t>
            </w:r>
            <w:r w:rsidRPr="00037A56">
              <w:rPr>
                <w:iCs/>
                <w:sz w:val="24"/>
                <w:szCs w:val="24"/>
                <w:lang w:val="hy-AM"/>
              </w:rPr>
              <w:t xml:space="preserve">՝ Հարթակների միջոցով թափանցիկ իրականացնելով յուրաքանչյուր պատվերի </w:t>
            </w:r>
            <w:r w:rsidRPr="00037A56">
              <w:rPr>
                <w:color w:val="000000"/>
                <w:sz w:val="24"/>
                <w:szCs w:val="24"/>
                <w:lang w:val="hy-AM"/>
              </w:rPr>
              <w:t>արժեքի</w:t>
            </w:r>
            <w:r w:rsidRPr="00037A56">
              <w:rPr>
                <w:rFonts w:ascii="Calibri" w:hAnsi="Calibri" w:cs="Calibri"/>
                <w:color w:val="000000"/>
                <w:sz w:val="24"/>
                <w:szCs w:val="24"/>
                <w:lang w:val="hy-AM"/>
              </w:rPr>
              <w:t> </w:t>
            </w:r>
            <w:r w:rsidRPr="00037A56">
              <w:rPr>
                <w:color w:val="000000"/>
                <w:sz w:val="24"/>
                <w:szCs w:val="24"/>
                <w:lang w:val="hy-AM"/>
              </w:rPr>
              <w:t>մասին</w:t>
            </w:r>
            <w:r w:rsidRPr="00037A56">
              <w:rPr>
                <w:rFonts w:ascii="Calibri" w:hAnsi="Calibri" w:cs="Calibri"/>
                <w:color w:val="000000"/>
                <w:sz w:val="24"/>
                <w:szCs w:val="24"/>
                <w:lang w:val="hy-AM"/>
              </w:rPr>
              <w:t> </w:t>
            </w:r>
            <w:r w:rsidRPr="00037A56">
              <w:rPr>
                <w:rFonts w:cs="GHEA Grapalat"/>
                <w:color w:val="000000"/>
                <w:sz w:val="24"/>
                <w:szCs w:val="24"/>
                <w:lang w:val="hy-AM"/>
              </w:rPr>
              <w:t>տեղեկատվության</w:t>
            </w:r>
            <w:r w:rsidRPr="00037A56">
              <w:rPr>
                <w:color w:val="000000"/>
                <w:sz w:val="24"/>
                <w:szCs w:val="24"/>
                <w:lang w:val="hy-AM"/>
              </w:rPr>
              <w:t xml:space="preserve"> և պատվերի վճարման էլեկտրոնային հսկիչ դրամարկղային մեքենայի էլեկտրոնային կտրոնի պատվիրատուին տրամադրումը և փոխադրման ընդհանուր արժեքից պետական տուրքի վճարումը պետական բյուջե</w:t>
            </w:r>
            <w:r w:rsidR="007613E5">
              <w:rPr>
                <w:color w:val="000000"/>
                <w:sz w:val="24"/>
                <w:szCs w:val="24"/>
                <w:lang w:val="hy-AM"/>
              </w:rPr>
              <w:t>՝ յուրաքանչյուր</w:t>
            </w:r>
            <w:r w:rsidR="007613E5" w:rsidRPr="00037A56">
              <w:rPr>
                <w:color w:val="000000"/>
                <w:sz w:val="24"/>
                <w:szCs w:val="24"/>
                <w:lang w:val="hy-AM"/>
              </w:rPr>
              <w:t xml:space="preserve"> փոխադրման </w:t>
            </w:r>
            <w:r w:rsidR="007613E5" w:rsidRPr="00037A56">
              <w:rPr>
                <w:color w:val="000000"/>
                <w:sz w:val="24"/>
                <w:szCs w:val="24"/>
                <w:lang w:val="hy-AM"/>
              </w:rPr>
              <w:lastRenderedPageBreak/>
              <w:t xml:space="preserve">արժեքից </w:t>
            </w:r>
            <w:r w:rsidR="007613E5" w:rsidRPr="00037A56">
              <w:rPr>
                <w:color w:val="000000"/>
                <w:sz w:val="24"/>
                <w:szCs w:val="24"/>
                <w:shd w:val="clear" w:color="auto" w:fill="FFFFFF"/>
                <w:lang w:val="hy-AM"/>
              </w:rPr>
              <w:t>1,5-ից մինչև 5</w:t>
            </w:r>
            <w:r w:rsidR="007613E5" w:rsidRPr="00037A56">
              <w:rPr>
                <w:color w:val="000000"/>
                <w:sz w:val="24"/>
                <w:szCs w:val="24"/>
                <w:lang w:val="hy-AM"/>
              </w:rPr>
              <w:t> աճման դինամիկայով</w:t>
            </w:r>
            <w:r w:rsidRPr="00037A56">
              <w:rPr>
                <w:sz w:val="24"/>
                <w:szCs w:val="24"/>
                <w:lang w:val="hy-AM"/>
              </w:rPr>
              <w:t>: Նախկինում գոյացած պետական տուրքի և տույժերի պարտավորությունների նկատմամբ համաներ</w:t>
            </w:r>
            <w:r w:rsidR="00C264A8" w:rsidRPr="00037A56">
              <w:rPr>
                <w:sz w:val="24"/>
                <w:szCs w:val="24"/>
                <w:lang w:val="hy-AM"/>
              </w:rPr>
              <w:t xml:space="preserve">ման հիմնավորումների </w:t>
            </w:r>
            <w:r w:rsidR="00EE42C4" w:rsidRPr="00037A56">
              <w:rPr>
                <w:sz w:val="24"/>
                <w:szCs w:val="24"/>
                <w:lang w:val="hy-AM"/>
              </w:rPr>
              <w:t xml:space="preserve">համատեքստում </w:t>
            </w:r>
            <w:r w:rsidRPr="00037A56">
              <w:rPr>
                <w:sz w:val="24"/>
                <w:szCs w:val="24"/>
                <w:lang w:val="hy-AM"/>
              </w:rPr>
              <w:t xml:space="preserve"> </w:t>
            </w:r>
            <w:r w:rsidR="00EE42C4" w:rsidRPr="00037A56">
              <w:rPr>
                <w:color w:val="000000"/>
                <w:sz w:val="24"/>
                <w:szCs w:val="24"/>
                <w:lang w:val="hy-AM"/>
              </w:rPr>
              <w:t>«խրախուսանք» արտա</w:t>
            </w:r>
            <w:r w:rsidR="00593FAD" w:rsidRPr="00037A56">
              <w:rPr>
                <w:color w:val="000000"/>
                <w:sz w:val="24"/>
                <w:szCs w:val="24"/>
                <w:lang w:val="hy-AM"/>
              </w:rPr>
              <w:t>հ</w:t>
            </w:r>
            <w:r w:rsidR="00EE42C4" w:rsidRPr="00037A56">
              <w:rPr>
                <w:color w:val="000000"/>
                <w:sz w:val="24"/>
                <w:szCs w:val="24"/>
                <w:lang w:val="hy-AM"/>
              </w:rPr>
              <w:t>այտության</w:t>
            </w:r>
            <w:r w:rsidR="006B1C05">
              <w:rPr>
                <w:color w:val="000000"/>
                <w:sz w:val="24"/>
                <w:szCs w:val="24"/>
                <w:lang w:val="hy-AM"/>
              </w:rPr>
              <w:t>ը</w:t>
            </w:r>
            <w:r w:rsidR="00EE42C4" w:rsidRPr="00037A56">
              <w:rPr>
                <w:color w:val="000000"/>
                <w:sz w:val="24"/>
                <w:szCs w:val="24"/>
                <w:lang w:val="hy-AM"/>
              </w:rPr>
              <w:t xml:space="preserve"> </w:t>
            </w:r>
            <w:r w:rsidR="00E9176A">
              <w:rPr>
                <w:color w:val="000000"/>
                <w:sz w:val="24"/>
                <w:szCs w:val="24"/>
                <w:lang w:val="hy-AM"/>
              </w:rPr>
              <w:t xml:space="preserve">օրենսդրական նոր կարգավորումների շրջանակում </w:t>
            </w:r>
            <w:r w:rsidR="00A3319C">
              <w:rPr>
                <w:color w:val="000000"/>
                <w:sz w:val="24"/>
                <w:szCs w:val="24"/>
                <w:lang w:val="hy-AM"/>
              </w:rPr>
              <w:t xml:space="preserve">թափանցիկ գործունեության և </w:t>
            </w:r>
            <w:r w:rsidR="00B742AA">
              <w:rPr>
                <w:color w:val="000000"/>
                <w:sz w:val="24"/>
                <w:szCs w:val="24"/>
                <w:lang w:val="hy-AM"/>
              </w:rPr>
              <w:t xml:space="preserve">այդ գործունեության ընթացքում պետական վճարումների համահավասար իրականացման </w:t>
            </w:r>
            <w:r w:rsidR="006D057C">
              <w:rPr>
                <w:color w:val="000000"/>
                <w:sz w:val="24"/>
                <w:szCs w:val="24"/>
                <w:lang w:val="hy-AM"/>
              </w:rPr>
              <w:t>պետություն-</w:t>
            </w:r>
            <w:r w:rsidR="00D77ED6">
              <w:rPr>
                <w:color w:val="000000"/>
                <w:sz w:val="24"/>
                <w:szCs w:val="24"/>
                <w:lang w:val="hy-AM"/>
              </w:rPr>
              <w:t xml:space="preserve">տնտեսվարող հարաբերությունների ամրագրման պայմաններում </w:t>
            </w:r>
            <w:r w:rsidR="00C94018">
              <w:rPr>
                <w:color w:val="000000"/>
                <w:sz w:val="24"/>
                <w:szCs w:val="24"/>
                <w:lang w:val="hy-AM"/>
              </w:rPr>
              <w:t xml:space="preserve">պետության կողմից </w:t>
            </w:r>
            <w:r w:rsidR="00D77ED6">
              <w:rPr>
                <w:color w:val="000000"/>
                <w:sz w:val="24"/>
                <w:szCs w:val="24"/>
                <w:lang w:val="hy-AM"/>
              </w:rPr>
              <w:t xml:space="preserve">նախկինում գոյացած ապառքի </w:t>
            </w:r>
            <w:r w:rsidR="005045F3">
              <w:rPr>
                <w:color w:val="000000"/>
                <w:sz w:val="24"/>
                <w:szCs w:val="24"/>
                <w:lang w:val="hy-AM"/>
              </w:rPr>
              <w:t xml:space="preserve">համաներման </w:t>
            </w:r>
            <w:r w:rsidR="00C94018">
              <w:rPr>
                <w:color w:val="000000"/>
                <w:sz w:val="24"/>
                <w:szCs w:val="24"/>
                <w:lang w:val="hy-AM"/>
              </w:rPr>
              <w:t>բարի կամքի դրսևորում է</w:t>
            </w:r>
            <w:r w:rsidR="00C94018" w:rsidRPr="00E776B6">
              <w:rPr>
                <w:sz w:val="24"/>
                <w:szCs w:val="24"/>
                <w:lang w:val="hy-AM"/>
              </w:rPr>
              <w:t>:</w:t>
            </w:r>
            <w:r w:rsidR="00C94018">
              <w:rPr>
                <w:color w:val="000000"/>
                <w:sz w:val="24"/>
                <w:szCs w:val="24"/>
                <w:lang w:val="hy-AM"/>
              </w:rPr>
              <w:t xml:space="preserve"> </w:t>
            </w:r>
          </w:p>
          <w:p w14:paraId="6D3B9742" w14:textId="77777777" w:rsidR="00297D67" w:rsidRPr="00037A56" w:rsidRDefault="00297D67" w:rsidP="00A80C85">
            <w:pPr>
              <w:autoSpaceDE w:val="0"/>
              <w:autoSpaceDN w:val="0"/>
              <w:spacing w:line="240" w:lineRule="auto"/>
              <w:rPr>
                <w:color w:val="000000"/>
                <w:sz w:val="24"/>
                <w:szCs w:val="24"/>
                <w:lang w:val="hy-AM"/>
              </w:rPr>
            </w:pPr>
          </w:p>
          <w:p w14:paraId="72A94EC6" w14:textId="6B9CDE2C" w:rsidR="00F20FAF" w:rsidRPr="00CA3951" w:rsidRDefault="00CA3951" w:rsidP="00CA3951">
            <w:pPr>
              <w:autoSpaceDE w:val="0"/>
              <w:autoSpaceDN w:val="0"/>
              <w:spacing w:line="360" w:lineRule="auto"/>
              <w:rPr>
                <w:sz w:val="24"/>
                <w:szCs w:val="24"/>
                <w:lang w:val="hy-AM"/>
              </w:rPr>
            </w:pPr>
            <w:r>
              <w:rPr>
                <w:color w:val="000000"/>
                <w:sz w:val="24"/>
                <w:szCs w:val="24"/>
                <w:lang w:val="hy-AM"/>
              </w:rPr>
              <w:t>4</w:t>
            </w:r>
            <w:r>
              <w:rPr>
                <w:rFonts w:ascii="MS Mincho" w:eastAsia="MS Mincho" w:hAnsi="MS Mincho" w:cs="MS Mincho"/>
                <w:color w:val="000000"/>
                <w:sz w:val="24"/>
                <w:szCs w:val="24"/>
                <w:lang w:val="hy-AM"/>
              </w:rPr>
              <w:t xml:space="preserve">․ </w:t>
            </w:r>
            <w:r w:rsidR="00FC6224" w:rsidRPr="00CA3951">
              <w:rPr>
                <w:color w:val="000000"/>
                <w:sz w:val="24"/>
                <w:szCs w:val="24"/>
                <w:lang w:val="hy-AM"/>
              </w:rPr>
              <w:t>2015-2019թթ</w:t>
            </w:r>
            <w:r w:rsidR="00FC6224" w:rsidRPr="00CA3951">
              <w:rPr>
                <w:rFonts w:ascii="MS Mincho" w:eastAsia="MS Mincho" w:hAnsi="MS Mincho" w:cs="MS Mincho" w:hint="eastAsia"/>
                <w:color w:val="000000"/>
                <w:sz w:val="24"/>
                <w:szCs w:val="24"/>
                <w:lang w:val="hy-AM"/>
              </w:rPr>
              <w:t>․</w:t>
            </w:r>
            <w:r w:rsidR="00FC6224" w:rsidRPr="00CA3951">
              <w:rPr>
                <w:rFonts w:eastAsia="MS Mincho" w:cs="MS Mincho"/>
                <w:color w:val="000000"/>
                <w:sz w:val="24"/>
                <w:szCs w:val="24"/>
                <w:lang w:val="hy-AM"/>
              </w:rPr>
              <w:t xml:space="preserve"> ընթացքում </w:t>
            </w:r>
            <w:r w:rsidR="002637BF" w:rsidRPr="00CA3951">
              <w:rPr>
                <w:rFonts w:eastAsia="MS Mincho" w:cs="MS Mincho"/>
                <w:color w:val="000000"/>
                <w:sz w:val="24"/>
                <w:szCs w:val="24"/>
                <w:lang w:val="hy-AM"/>
              </w:rPr>
              <w:t>ուղևորափոխադրումներում ներգրավված ֆիզիկական անձ</w:t>
            </w:r>
            <w:r w:rsidR="00301AF1" w:rsidRPr="00CA3951">
              <w:rPr>
                <w:rFonts w:eastAsia="MS Mincho" w:cs="MS Mincho"/>
                <w:color w:val="000000"/>
                <w:sz w:val="24"/>
                <w:szCs w:val="24"/>
                <w:lang w:val="hy-AM"/>
              </w:rPr>
              <w:t>անց պայմանականորեն կարելի է բաժանել 2 խմբի</w:t>
            </w:r>
            <w:r w:rsidR="00F20FAF" w:rsidRPr="00CA3951">
              <w:rPr>
                <w:sz w:val="24"/>
                <w:szCs w:val="24"/>
                <w:lang w:val="hy-AM"/>
              </w:rPr>
              <w:t>:</w:t>
            </w:r>
          </w:p>
          <w:p w14:paraId="4E595FDC" w14:textId="28E1705F" w:rsidR="006C2360" w:rsidRDefault="00F20FAF" w:rsidP="00CA3951">
            <w:pPr>
              <w:pStyle w:val="NormalWeb"/>
              <w:shd w:val="clear" w:color="auto" w:fill="FFFFFF"/>
              <w:spacing w:before="0" w:beforeAutospacing="0" w:after="0" w:afterAutospacing="0" w:line="360" w:lineRule="auto"/>
              <w:jc w:val="both"/>
              <w:rPr>
                <w:rFonts w:ascii="GHEA Grapalat" w:hAnsi="GHEA Grapalat"/>
                <w:lang w:val="fr-FR"/>
              </w:rPr>
            </w:pPr>
            <w:r w:rsidRPr="00CA3951">
              <w:rPr>
                <w:rFonts w:ascii="GHEA Grapalat" w:eastAsia="MS Mincho" w:hAnsi="GHEA Grapalat" w:cs="MS Mincho"/>
                <w:color w:val="000000"/>
                <w:lang w:val="hy-AM"/>
              </w:rPr>
              <w:t>1</w:t>
            </w:r>
            <w:r w:rsidRPr="00CA3951">
              <w:rPr>
                <w:rFonts w:ascii="GHEA Grapalat" w:hAnsi="GHEA Grapalat"/>
                <w:lang w:val="fr-FR"/>
              </w:rPr>
              <w:t>)</w:t>
            </w:r>
            <w:proofErr w:type="spellStart"/>
            <w:r w:rsidRPr="00CA3951">
              <w:rPr>
                <w:rFonts w:ascii="GHEA Grapalat" w:hAnsi="GHEA Grapalat"/>
                <w:lang w:val="fr-FR"/>
              </w:rPr>
              <w:t>Ֆիզիկական</w:t>
            </w:r>
            <w:proofErr w:type="spellEnd"/>
            <w:r w:rsidRPr="00CA3951">
              <w:rPr>
                <w:rFonts w:ascii="GHEA Grapalat" w:hAnsi="GHEA Grapalat"/>
                <w:lang w:val="fr-FR"/>
              </w:rPr>
              <w:t xml:space="preserve"> </w:t>
            </w:r>
            <w:proofErr w:type="spellStart"/>
            <w:r w:rsidRPr="00CA3951">
              <w:rPr>
                <w:rFonts w:ascii="GHEA Grapalat" w:hAnsi="GHEA Grapalat"/>
                <w:lang w:val="fr-FR"/>
              </w:rPr>
              <w:t>անձինք</w:t>
            </w:r>
            <w:proofErr w:type="spellEnd"/>
            <w:r w:rsidRPr="00CA3951">
              <w:rPr>
                <w:rFonts w:ascii="GHEA Grapalat" w:hAnsi="GHEA Grapalat"/>
                <w:lang w:val="fr-FR"/>
              </w:rPr>
              <w:t xml:space="preserve">, </w:t>
            </w:r>
            <w:proofErr w:type="spellStart"/>
            <w:r w:rsidRPr="00CA3951">
              <w:rPr>
                <w:rFonts w:ascii="GHEA Grapalat" w:hAnsi="GHEA Grapalat"/>
                <w:lang w:val="fr-FR"/>
              </w:rPr>
              <w:t>որոնք</w:t>
            </w:r>
            <w:proofErr w:type="spellEnd"/>
            <w:r w:rsidRPr="00CA3951">
              <w:rPr>
                <w:rFonts w:ascii="GHEA Grapalat" w:hAnsi="GHEA Grapalat"/>
                <w:lang w:val="fr-FR"/>
              </w:rPr>
              <w:t xml:space="preserve"> </w:t>
            </w:r>
            <w:proofErr w:type="spellStart"/>
            <w:r w:rsidR="008D0429" w:rsidRPr="00CA3951">
              <w:rPr>
                <w:rFonts w:ascii="GHEA Grapalat" w:hAnsi="GHEA Grapalat"/>
                <w:lang w:val="fr-FR"/>
              </w:rPr>
              <w:t>լիցենզավորման</w:t>
            </w:r>
            <w:proofErr w:type="spellEnd"/>
            <w:r w:rsidR="008D0429" w:rsidRPr="00CA3951">
              <w:rPr>
                <w:rFonts w:ascii="GHEA Grapalat" w:hAnsi="GHEA Grapalat"/>
                <w:lang w:val="fr-FR"/>
              </w:rPr>
              <w:t xml:space="preserve"> </w:t>
            </w:r>
            <w:proofErr w:type="spellStart"/>
            <w:r w:rsidR="008D0429" w:rsidRPr="00CA3951">
              <w:rPr>
                <w:rFonts w:ascii="GHEA Grapalat" w:hAnsi="GHEA Grapalat"/>
                <w:lang w:val="fr-FR"/>
              </w:rPr>
              <w:t>ենթակա</w:t>
            </w:r>
            <w:proofErr w:type="spellEnd"/>
            <w:r w:rsidR="008D0429" w:rsidRPr="00CA3951">
              <w:rPr>
                <w:rFonts w:ascii="GHEA Grapalat" w:hAnsi="GHEA Grapalat"/>
                <w:lang w:val="fr-FR"/>
              </w:rPr>
              <w:t xml:space="preserve"> </w:t>
            </w:r>
            <w:proofErr w:type="spellStart"/>
            <w:r w:rsidR="008D0429" w:rsidRPr="00CA3951">
              <w:rPr>
                <w:rFonts w:ascii="GHEA Grapalat" w:hAnsi="GHEA Grapalat"/>
                <w:lang w:val="fr-FR"/>
              </w:rPr>
              <w:t>գործունեություն</w:t>
            </w:r>
            <w:proofErr w:type="spellEnd"/>
            <w:r w:rsidR="008D0429" w:rsidRPr="00CA3951">
              <w:rPr>
                <w:rFonts w:ascii="GHEA Grapalat" w:hAnsi="GHEA Grapalat"/>
                <w:lang w:val="fr-FR"/>
              </w:rPr>
              <w:t xml:space="preserve"> </w:t>
            </w:r>
            <w:proofErr w:type="spellStart"/>
            <w:r w:rsidR="008D0429" w:rsidRPr="00CA3951">
              <w:rPr>
                <w:rFonts w:ascii="GHEA Grapalat" w:hAnsi="GHEA Grapalat"/>
                <w:lang w:val="fr-FR"/>
              </w:rPr>
              <w:t>են</w:t>
            </w:r>
            <w:proofErr w:type="spellEnd"/>
            <w:r w:rsidR="008D0429" w:rsidRPr="00CA3951">
              <w:rPr>
                <w:rFonts w:ascii="GHEA Grapalat" w:hAnsi="GHEA Grapalat"/>
                <w:lang w:val="fr-FR"/>
              </w:rPr>
              <w:t xml:space="preserve"> </w:t>
            </w:r>
            <w:proofErr w:type="spellStart"/>
            <w:r w:rsidR="008D0429" w:rsidRPr="00CA3951">
              <w:rPr>
                <w:rFonts w:ascii="GHEA Grapalat" w:hAnsi="GHEA Grapalat"/>
                <w:lang w:val="fr-FR"/>
              </w:rPr>
              <w:t>ծավալել</w:t>
            </w:r>
            <w:proofErr w:type="spellEnd"/>
            <w:r w:rsidR="008D0429" w:rsidRPr="00CA3951">
              <w:rPr>
                <w:rFonts w:ascii="GHEA Grapalat" w:hAnsi="GHEA Grapalat"/>
                <w:lang w:val="fr-FR"/>
              </w:rPr>
              <w:t xml:space="preserve"> </w:t>
            </w:r>
            <w:proofErr w:type="spellStart"/>
            <w:r w:rsidR="008D0429" w:rsidRPr="00CA3951">
              <w:rPr>
                <w:rFonts w:ascii="GHEA Grapalat" w:hAnsi="GHEA Grapalat"/>
                <w:lang w:val="fr-FR"/>
              </w:rPr>
              <w:t>առանց</w:t>
            </w:r>
            <w:proofErr w:type="spellEnd"/>
            <w:r w:rsidR="008D0429" w:rsidRPr="00CA3951">
              <w:rPr>
                <w:rFonts w:ascii="GHEA Grapalat" w:hAnsi="GHEA Grapalat"/>
                <w:lang w:val="fr-FR"/>
              </w:rPr>
              <w:t xml:space="preserve"> </w:t>
            </w:r>
            <w:proofErr w:type="spellStart"/>
            <w:r w:rsidR="008D0429" w:rsidRPr="00CA3951">
              <w:rPr>
                <w:rFonts w:ascii="GHEA Grapalat" w:hAnsi="GHEA Grapalat"/>
                <w:lang w:val="fr-FR"/>
              </w:rPr>
              <w:t>լիցենզիայի</w:t>
            </w:r>
            <w:proofErr w:type="spellEnd"/>
            <w:r w:rsidR="008D0429" w:rsidRPr="00CA3951">
              <w:rPr>
                <w:rFonts w:ascii="GHEA Grapalat" w:hAnsi="GHEA Grapalat"/>
                <w:lang w:val="fr-FR"/>
              </w:rPr>
              <w:t xml:space="preserve">, </w:t>
            </w:r>
            <w:proofErr w:type="spellStart"/>
            <w:r w:rsidR="005D50B6" w:rsidRPr="00CA3951">
              <w:rPr>
                <w:rFonts w:ascii="GHEA Grapalat" w:hAnsi="GHEA Grapalat"/>
                <w:lang w:val="fr-FR"/>
              </w:rPr>
              <w:t>որի</w:t>
            </w:r>
            <w:proofErr w:type="spellEnd"/>
            <w:r w:rsidR="005D50B6" w:rsidRPr="00CA3951">
              <w:rPr>
                <w:rFonts w:ascii="GHEA Grapalat" w:hAnsi="GHEA Grapalat"/>
                <w:lang w:val="fr-FR"/>
              </w:rPr>
              <w:t xml:space="preserve"> </w:t>
            </w:r>
            <w:proofErr w:type="spellStart"/>
            <w:r w:rsidR="005D50B6" w:rsidRPr="00CA3951">
              <w:rPr>
                <w:rFonts w:ascii="GHEA Grapalat" w:hAnsi="GHEA Grapalat"/>
                <w:lang w:val="fr-FR"/>
              </w:rPr>
              <w:t>հետևանքով</w:t>
            </w:r>
            <w:proofErr w:type="spellEnd"/>
            <w:r w:rsidR="005D50B6" w:rsidRPr="00CA3951">
              <w:rPr>
                <w:rFonts w:ascii="GHEA Grapalat" w:hAnsi="GHEA Grapalat"/>
                <w:lang w:val="fr-FR"/>
              </w:rPr>
              <w:t xml:space="preserve"> </w:t>
            </w:r>
            <w:proofErr w:type="spellStart"/>
            <w:r w:rsidR="005D50B6" w:rsidRPr="00CA3951">
              <w:rPr>
                <w:rFonts w:ascii="GHEA Grapalat" w:hAnsi="GHEA Grapalat"/>
                <w:lang w:val="fr-FR"/>
              </w:rPr>
              <w:t>չեն</w:t>
            </w:r>
            <w:proofErr w:type="spellEnd"/>
            <w:r w:rsidR="005D50B6" w:rsidRPr="00CA3951">
              <w:rPr>
                <w:rFonts w:ascii="GHEA Grapalat" w:hAnsi="GHEA Grapalat"/>
                <w:lang w:val="fr-FR"/>
              </w:rPr>
              <w:t xml:space="preserve"> </w:t>
            </w:r>
            <w:proofErr w:type="spellStart"/>
            <w:r w:rsidR="005D50B6" w:rsidRPr="00CA3951">
              <w:rPr>
                <w:rFonts w:ascii="GHEA Grapalat" w:hAnsi="GHEA Grapalat"/>
                <w:lang w:val="fr-FR"/>
              </w:rPr>
              <w:t>վճարել</w:t>
            </w:r>
            <w:proofErr w:type="spellEnd"/>
            <w:r w:rsidR="005D50B6" w:rsidRPr="00CA3951">
              <w:rPr>
                <w:rFonts w:ascii="GHEA Grapalat" w:hAnsi="GHEA Grapalat"/>
                <w:lang w:val="fr-FR"/>
              </w:rPr>
              <w:t xml:space="preserve"> </w:t>
            </w:r>
            <w:proofErr w:type="spellStart"/>
            <w:r w:rsidR="00F864E8" w:rsidRPr="00CA3951">
              <w:rPr>
                <w:rFonts w:ascii="GHEA Grapalat" w:hAnsi="GHEA Grapalat"/>
                <w:lang w:val="fr-FR"/>
              </w:rPr>
              <w:t>լիցենզիայի</w:t>
            </w:r>
            <w:proofErr w:type="spellEnd"/>
            <w:r w:rsidR="00F864E8" w:rsidRPr="00CA3951">
              <w:rPr>
                <w:rFonts w:ascii="GHEA Grapalat" w:hAnsi="GHEA Grapalat"/>
                <w:lang w:val="fr-FR"/>
              </w:rPr>
              <w:t xml:space="preserve"> </w:t>
            </w:r>
            <w:proofErr w:type="spellStart"/>
            <w:r w:rsidR="00F864E8" w:rsidRPr="00CA3951">
              <w:rPr>
                <w:rFonts w:ascii="GHEA Grapalat" w:hAnsi="GHEA Grapalat"/>
                <w:lang w:val="fr-FR"/>
              </w:rPr>
              <w:t>համար</w:t>
            </w:r>
            <w:proofErr w:type="spellEnd"/>
            <w:r w:rsidR="00F864E8" w:rsidRPr="00CA3951">
              <w:rPr>
                <w:rFonts w:ascii="GHEA Grapalat" w:hAnsi="GHEA Grapalat"/>
                <w:lang w:val="fr-FR"/>
              </w:rPr>
              <w:t xml:space="preserve"> </w:t>
            </w:r>
            <w:proofErr w:type="spellStart"/>
            <w:r w:rsidR="00F864E8" w:rsidRPr="00CA3951">
              <w:rPr>
                <w:rFonts w:ascii="GHEA Grapalat" w:hAnsi="GHEA Grapalat"/>
                <w:lang w:val="fr-FR"/>
              </w:rPr>
              <w:t>սահմանված</w:t>
            </w:r>
            <w:proofErr w:type="spellEnd"/>
            <w:r w:rsidR="00F864E8" w:rsidRPr="00CA3951">
              <w:rPr>
                <w:rFonts w:ascii="GHEA Grapalat" w:hAnsi="GHEA Grapalat"/>
                <w:lang w:val="fr-FR"/>
              </w:rPr>
              <w:t xml:space="preserve"> </w:t>
            </w:r>
            <w:proofErr w:type="spellStart"/>
            <w:r w:rsidR="00F864E8" w:rsidRPr="00CA3951">
              <w:rPr>
                <w:rFonts w:ascii="GHEA Grapalat" w:hAnsi="GHEA Grapalat"/>
                <w:lang w:val="fr-FR"/>
              </w:rPr>
              <w:t>պետական</w:t>
            </w:r>
            <w:proofErr w:type="spellEnd"/>
            <w:r w:rsidR="00F864E8" w:rsidRPr="00CA3951">
              <w:rPr>
                <w:rFonts w:ascii="GHEA Grapalat" w:hAnsi="GHEA Grapalat"/>
                <w:lang w:val="fr-FR"/>
              </w:rPr>
              <w:t xml:space="preserve"> </w:t>
            </w:r>
            <w:proofErr w:type="spellStart"/>
            <w:r w:rsidR="00F864E8" w:rsidRPr="00CA3951">
              <w:rPr>
                <w:rFonts w:ascii="GHEA Grapalat" w:hAnsi="GHEA Grapalat"/>
                <w:lang w:val="fr-FR"/>
              </w:rPr>
              <w:t>տուրքերը</w:t>
            </w:r>
            <w:proofErr w:type="spellEnd"/>
            <w:r w:rsidR="00525942" w:rsidRPr="00CA3951">
              <w:rPr>
                <w:rFonts w:ascii="GHEA Grapalat" w:hAnsi="GHEA Grapalat"/>
                <w:lang w:val="fr-FR"/>
              </w:rPr>
              <w:t xml:space="preserve">, </w:t>
            </w:r>
            <w:proofErr w:type="spellStart"/>
            <w:r w:rsidR="00525942" w:rsidRPr="00CA3951">
              <w:rPr>
                <w:rFonts w:ascii="GHEA Grapalat" w:hAnsi="GHEA Grapalat"/>
                <w:lang w:val="fr-FR"/>
              </w:rPr>
              <w:t>որի</w:t>
            </w:r>
            <w:proofErr w:type="spellEnd"/>
            <w:r w:rsidR="00525942" w:rsidRPr="00CA3951">
              <w:rPr>
                <w:rFonts w:ascii="GHEA Grapalat" w:hAnsi="GHEA Grapalat"/>
                <w:lang w:val="fr-FR"/>
              </w:rPr>
              <w:t xml:space="preserve"> </w:t>
            </w:r>
            <w:proofErr w:type="spellStart"/>
            <w:r w:rsidR="00525942" w:rsidRPr="00CA3951">
              <w:rPr>
                <w:rFonts w:ascii="GHEA Grapalat" w:hAnsi="GHEA Grapalat"/>
                <w:lang w:val="fr-FR"/>
              </w:rPr>
              <w:t>հետևանքով</w:t>
            </w:r>
            <w:proofErr w:type="spellEnd"/>
            <w:r w:rsidR="00525942" w:rsidRPr="00CA3951">
              <w:rPr>
                <w:rFonts w:ascii="GHEA Grapalat" w:hAnsi="GHEA Grapalat"/>
                <w:lang w:val="fr-FR"/>
              </w:rPr>
              <w:t xml:space="preserve"> </w:t>
            </w:r>
            <w:r w:rsidR="00525942" w:rsidRPr="00CA3951">
              <w:rPr>
                <w:rFonts w:ascii="GHEA Grapalat" w:hAnsi="GHEA Grapalat"/>
                <w:lang w:val="hy-AM"/>
              </w:rPr>
              <w:t>մրցակցային առա</w:t>
            </w:r>
            <w:r w:rsidR="00525942" w:rsidRPr="00CA3951">
              <w:rPr>
                <w:rFonts w:ascii="GHEA Grapalat" w:hAnsi="GHEA Grapalat"/>
                <w:lang w:val="hy-AM"/>
              </w:rPr>
              <w:softHyphen/>
            </w:r>
            <w:r w:rsidR="00525942" w:rsidRPr="00CA3951">
              <w:rPr>
                <w:rFonts w:ascii="GHEA Grapalat" w:hAnsi="GHEA Grapalat"/>
                <w:lang w:val="hy-AM"/>
              </w:rPr>
              <w:softHyphen/>
              <w:t>վելու</w:t>
            </w:r>
            <w:r w:rsidR="00525942" w:rsidRPr="00CA3951">
              <w:rPr>
                <w:rFonts w:ascii="GHEA Grapalat" w:hAnsi="GHEA Grapalat"/>
                <w:lang w:val="hy-AM"/>
              </w:rPr>
              <w:softHyphen/>
              <w:t>թյուն</w:t>
            </w:r>
            <w:r w:rsidR="00525942" w:rsidRPr="00CA3951">
              <w:rPr>
                <w:rFonts w:ascii="GHEA Grapalat" w:hAnsi="GHEA Grapalat"/>
                <w:lang w:val="hy-AM"/>
              </w:rPr>
              <w:softHyphen/>
              <w:t>ներ են ձեռք բերել նույն գործունեությամբ զբաղվող բարե</w:t>
            </w:r>
            <w:r w:rsidR="00525942" w:rsidRPr="00CA3951">
              <w:rPr>
                <w:rFonts w:ascii="GHEA Grapalat" w:hAnsi="GHEA Grapalat"/>
                <w:lang w:val="hy-AM"/>
              </w:rPr>
              <w:softHyphen/>
              <w:t xml:space="preserve">խիղճ </w:t>
            </w:r>
            <w:r w:rsidR="008F4CCB" w:rsidRPr="00CA3951">
              <w:rPr>
                <w:rFonts w:ascii="GHEA Grapalat" w:hAnsi="GHEA Grapalat"/>
                <w:lang w:val="hy-AM"/>
              </w:rPr>
              <w:t>ֆիզիկական անձանց</w:t>
            </w:r>
            <w:r w:rsidR="00525942" w:rsidRPr="00CA3951">
              <w:rPr>
                <w:rFonts w:ascii="GHEA Grapalat" w:hAnsi="GHEA Grapalat"/>
                <w:lang w:val="hy-AM"/>
              </w:rPr>
              <w:t xml:space="preserve"> նկատ</w:t>
            </w:r>
            <w:r w:rsidR="00525942" w:rsidRPr="00CA3951">
              <w:rPr>
                <w:rFonts w:ascii="GHEA Grapalat" w:hAnsi="GHEA Grapalat"/>
                <w:lang w:val="hy-AM"/>
              </w:rPr>
              <w:softHyphen/>
              <w:t>մամբ:</w:t>
            </w:r>
            <w:r w:rsidR="008F4CCB" w:rsidRPr="00CA3951">
              <w:rPr>
                <w:rFonts w:ascii="GHEA Grapalat" w:hAnsi="GHEA Grapalat"/>
                <w:lang w:val="hy-AM"/>
              </w:rPr>
              <w:t xml:space="preserve"> Այս </w:t>
            </w:r>
            <w:r w:rsidR="008F4CCB" w:rsidRPr="00CA3951">
              <w:rPr>
                <w:rFonts w:ascii="GHEA Grapalat" w:hAnsi="GHEA Grapalat"/>
                <w:lang w:val="hy-AM"/>
              </w:rPr>
              <w:lastRenderedPageBreak/>
              <w:t xml:space="preserve">խմբի ֆիզիկական անձինք պատշաճ վերահսկողության բացակայության պատճառով չեն բացահայտվել, իսկ եթե նույնիսկ </w:t>
            </w:r>
            <w:r w:rsidR="00DC59F0" w:rsidRPr="00CA3951">
              <w:rPr>
                <w:rFonts w:ascii="GHEA Grapalat" w:hAnsi="GHEA Grapalat"/>
                <w:lang w:val="hy-AM"/>
              </w:rPr>
              <w:t xml:space="preserve">նրանց նկատմամբ տեսչական մարմնի կողմից կիրառվել է վարչարարություն՝ ապա </w:t>
            </w:r>
            <w:bookmarkStart w:id="0" w:name="_Hlk198291802"/>
            <w:r w:rsidR="00AB046A" w:rsidRPr="00CA3951">
              <w:rPr>
                <w:rFonts w:ascii="GHEA Grapalat" w:hAnsi="GHEA Grapalat" w:cs="Sylfaen"/>
                <w:lang w:val="hy-AM"/>
              </w:rPr>
              <w:t>«Մի շարք վարչական իրավախախտումների և պետական տուրքի համար կիրառված տույժերի համաներման մասին»</w:t>
            </w:r>
            <w:r w:rsidR="006C2360" w:rsidRPr="00CA3951">
              <w:rPr>
                <w:rFonts w:ascii="GHEA Grapalat" w:hAnsi="GHEA Grapalat"/>
                <w:lang w:val="fr-FR"/>
              </w:rPr>
              <w:t xml:space="preserve"> (03</w:t>
            </w:r>
            <w:r w:rsidR="006C2360" w:rsidRPr="00CA3951">
              <w:rPr>
                <w:rFonts w:ascii="MS Mincho" w:eastAsia="MS Mincho" w:hAnsi="MS Mincho" w:cs="MS Mincho" w:hint="eastAsia"/>
                <w:lang w:val="fr-FR"/>
              </w:rPr>
              <w:t>․</w:t>
            </w:r>
            <w:r w:rsidR="006C2360" w:rsidRPr="00CA3951">
              <w:rPr>
                <w:rFonts w:ascii="GHEA Grapalat" w:hAnsi="GHEA Grapalat"/>
                <w:lang w:val="fr-FR"/>
              </w:rPr>
              <w:t>07</w:t>
            </w:r>
            <w:r w:rsidR="00AB046A" w:rsidRPr="00CA3951">
              <w:rPr>
                <w:rFonts w:ascii="GHEA Grapalat" w:hAnsi="GHEA Grapalat" w:cs="Sylfaen"/>
                <w:lang w:val="hy-AM"/>
              </w:rPr>
              <w:t xml:space="preserve"> </w:t>
            </w:r>
            <w:r w:rsidR="006C2360" w:rsidRPr="00CA3951">
              <w:rPr>
                <w:rFonts w:ascii="GHEA Grapalat" w:hAnsi="GHEA Grapalat"/>
                <w:color w:val="000000"/>
                <w:lang w:val="hy-AM"/>
              </w:rPr>
              <w:t>2019 թ. ՀՕ-86-Ն</w:t>
            </w:r>
            <w:r w:rsidR="006C2360" w:rsidRPr="00CA3951">
              <w:rPr>
                <w:rFonts w:ascii="GHEA Grapalat" w:hAnsi="GHEA Grapalat"/>
                <w:lang w:val="fr-FR"/>
              </w:rPr>
              <w:t>)</w:t>
            </w:r>
            <w:r w:rsidR="00F71E49" w:rsidRPr="00CA3951">
              <w:rPr>
                <w:rFonts w:ascii="GHEA Grapalat" w:hAnsi="GHEA Grapalat"/>
                <w:lang w:val="fr-FR"/>
              </w:rPr>
              <w:t xml:space="preserve"> </w:t>
            </w:r>
            <w:proofErr w:type="spellStart"/>
            <w:r w:rsidR="00F71E49" w:rsidRPr="00CA3951">
              <w:rPr>
                <w:rFonts w:ascii="GHEA Grapalat" w:hAnsi="GHEA Grapalat"/>
                <w:lang w:val="fr-FR"/>
              </w:rPr>
              <w:t>օրենքով</w:t>
            </w:r>
            <w:proofErr w:type="spellEnd"/>
            <w:r w:rsidR="00F71E49" w:rsidRPr="00CA3951">
              <w:rPr>
                <w:rFonts w:ascii="GHEA Grapalat" w:hAnsi="GHEA Grapalat"/>
                <w:lang w:val="fr-FR"/>
              </w:rPr>
              <w:t xml:space="preserve"> </w:t>
            </w:r>
            <w:proofErr w:type="spellStart"/>
            <w:r w:rsidR="002A141A">
              <w:rPr>
                <w:rFonts w:ascii="GHEA Grapalat" w:hAnsi="GHEA Grapalat"/>
                <w:lang w:val="fr-FR"/>
              </w:rPr>
              <w:t>համաներվել</w:t>
            </w:r>
            <w:proofErr w:type="spellEnd"/>
            <w:r w:rsidR="002A141A">
              <w:rPr>
                <w:rFonts w:ascii="GHEA Grapalat" w:hAnsi="GHEA Grapalat"/>
                <w:lang w:val="fr-FR"/>
              </w:rPr>
              <w:t xml:space="preserve"> է </w:t>
            </w:r>
            <w:proofErr w:type="spellStart"/>
            <w:r w:rsidR="002A141A">
              <w:rPr>
                <w:rFonts w:ascii="GHEA Grapalat" w:hAnsi="GHEA Grapalat"/>
                <w:lang w:val="fr-FR"/>
              </w:rPr>
              <w:t>ապօրինի</w:t>
            </w:r>
            <w:proofErr w:type="spellEnd"/>
            <w:r w:rsidR="002A141A">
              <w:rPr>
                <w:rFonts w:ascii="GHEA Grapalat" w:hAnsi="GHEA Grapalat"/>
                <w:lang w:val="fr-FR"/>
              </w:rPr>
              <w:t xml:space="preserve"> </w:t>
            </w:r>
            <w:proofErr w:type="spellStart"/>
            <w:r w:rsidR="002A141A">
              <w:rPr>
                <w:rFonts w:ascii="GHEA Grapalat" w:hAnsi="GHEA Grapalat"/>
                <w:lang w:val="fr-FR"/>
              </w:rPr>
              <w:t>գործունեության</w:t>
            </w:r>
            <w:proofErr w:type="spellEnd"/>
            <w:r w:rsidR="002A141A">
              <w:rPr>
                <w:rFonts w:ascii="GHEA Grapalat" w:hAnsi="GHEA Grapalat"/>
                <w:lang w:val="fr-FR"/>
              </w:rPr>
              <w:t xml:space="preserve"> </w:t>
            </w:r>
            <w:proofErr w:type="spellStart"/>
            <w:r w:rsidR="002A141A">
              <w:rPr>
                <w:rFonts w:ascii="GHEA Grapalat" w:hAnsi="GHEA Grapalat"/>
                <w:lang w:val="fr-FR"/>
              </w:rPr>
              <w:t>ընթացքում</w:t>
            </w:r>
            <w:proofErr w:type="spellEnd"/>
            <w:r w:rsidR="002A141A">
              <w:rPr>
                <w:rFonts w:ascii="GHEA Grapalat" w:hAnsi="GHEA Grapalat"/>
                <w:lang w:val="fr-FR"/>
              </w:rPr>
              <w:t xml:space="preserve"> </w:t>
            </w:r>
            <w:r w:rsidR="00CC2930" w:rsidRPr="005B3DC2">
              <w:rPr>
                <w:rFonts w:ascii="GHEA Grapalat" w:hAnsi="GHEA Grapalat" w:cs="Sylfaen"/>
                <w:lang w:val="hy-AM"/>
              </w:rPr>
              <w:t>վարչական իրավախախտում կատարելու համար վարչական ակտով նախատեսված տուգանքի գումարը կամ դրա չվճարված մասը</w:t>
            </w:r>
            <w:r w:rsidR="003816F4" w:rsidRPr="00CA3951">
              <w:rPr>
                <w:rFonts w:ascii="GHEA Grapalat" w:hAnsi="GHEA Grapalat"/>
                <w:lang w:val="hy-AM"/>
              </w:rPr>
              <w:t>:</w:t>
            </w:r>
            <w:r w:rsidR="002A141A">
              <w:rPr>
                <w:rFonts w:ascii="GHEA Grapalat" w:hAnsi="GHEA Grapalat"/>
                <w:lang w:val="fr-FR"/>
              </w:rPr>
              <w:t xml:space="preserve"> </w:t>
            </w:r>
          </w:p>
          <w:bookmarkEnd w:id="0"/>
          <w:p w14:paraId="6C4390A6" w14:textId="24477E4D" w:rsidR="00297D67" w:rsidRDefault="00215B3D" w:rsidP="00224D31">
            <w:pPr>
              <w:pStyle w:val="NormalWeb"/>
              <w:shd w:val="clear" w:color="auto" w:fill="FFFFFF"/>
              <w:spacing w:before="0" w:beforeAutospacing="0" w:after="0" w:afterAutospacing="0" w:line="360" w:lineRule="auto"/>
              <w:jc w:val="both"/>
              <w:rPr>
                <w:color w:val="000000"/>
                <w:lang w:val="hy-AM"/>
              </w:rPr>
            </w:pPr>
            <w:r>
              <w:rPr>
                <w:rFonts w:ascii="GHEA Grapalat" w:hAnsi="GHEA Grapalat"/>
                <w:lang w:val="fr-FR"/>
              </w:rPr>
              <w:t>2</w:t>
            </w:r>
            <w:r w:rsidR="00FE740E" w:rsidRPr="00CA3951">
              <w:rPr>
                <w:rFonts w:ascii="GHEA Grapalat" w:hAnsi="GHEA Grapalat"/>
                <w:lang w:val="fr-FR"/>
              </w:rPr>
              <w:t>)</w:t>
            </w:r>
            <w:proofErr w:type="spellStart"/>
            <w:r w:rsidR="00FE740E" w:rsidRPr="00CA3951">
              <w:rPr>
                <w:rFonts w:ascii="GHEA Grapalat" w:hAnsi="GHEA Grapalat"/>
                <w:lang w:val="fr-FR"/>
              </w:rPr>
              <w:t>Ֆիզիկական</w:t>
            </w:r>
            <w:proofErr w:type="spellEnd"/>
            <w:r w:rsidR="00FE740E" w:rsidRPr="00CA3951">
              <w:rPr>
                <w:rFonts w:ascii="GHEA Grapalat" w:hAnsi="GHEA Grapalat"/>
                <w:lang w:val="fr-FR"/>
              </w:rPr>
              <w:t xml:space="preserve"> </w:t>
            </w:r>
            <w:proofErr w:type="spellStart"/>
            <w:r w:rsidR="00FE740E" w:rsidRPr="00CA3951">
              <w:rPr>
                <w:rFonts w:ascii="GHEA Grapalat" w:hAnsi="GHEA Grapalat"/>
                <w:lang w:val="fr-FR"/>
              </w:rPr>
              <w:t>անձինք</w:t>
            </w:r>
            <w:proofErr w:type="spellEnd"/>
            <w:r w:rsidR="00FE740E" w:rsidRPr="00CA3951">
              <w:rPr>
                <w:rFonts w:ascii="GHEA Grapalat" w:hAnsi="GHEA Grapalat"/>
                <w:lang w:val="fr-FR"/>
              </w:rPr>
              <w:t xml:space="preserve">, </w:t>
            </w:r>
            <w:proofErr w:type="spellStart"/>
            <w:r w:rsidR="00FE740E" w:rsidRPr="00CA3951">
              <w:rPr>
                <w:rFonts w:ascii="GHEA Grapalat" w:hAnsi="GHEA Grapalat"/>
                <w:lang w:val="fr-FR"/>
              </w:rPr>
              <w:t>որոնք</w:t>
            </w:r>
            <w:proofErr w:type="spellEnd"/>
            <w:r w:rsidR="00FE740E">
              <w:rPr>
                <w:rFonts w:ascii="GHEA Grapalat" w:hAnsi="GHEA Grapalat"/>
                <w:lang w:val="fr-FR"/>
              </w:rPr>
              <w:t xml:space="preserve"> </w:t>
            </w:r>
            <w:proofErr w:type="spellStart"/>
            <w:r w:rsidR="001A00B5">
              <w:rPr>
                <w:rFonts w:ascii="GHEA Grapalat" w:hAnsi="GHEA Grapalat"/>
                <w:lang w:val="fr-FR"/>
              </w:rPr>
              <w:t>լիցենզավորված</w:t>
            </w:r>
            <w:proofErr w:type="spellEnd"/>
            <w:r w:rsidR="001A00B5">
              <w:rPr>
                <w:rFonts w:ascii="GHEA Grapalat" w:hAnsi="GHEA Grapalat"/>
                <w:lang w:val="fr-FR"/>
              </w:rPr>
              <w:t xml:space="preserve"> </w:t>
            </w:r>
            <w:proofErr w:type="spellStart"/>
            <w:r w:rsidR="001A00B5">
              <w:rPr>
                <w:rFonts w:ascii="GHEA Grapalat" w:hAnsi="GHEA Grapalat"/>
                <w:lang w:val="fr-FR"/>
              </w:rPr>
              <w:t>ենթակա</w:t>
            </w:r>
            <w:proofErr w:type="spellEnd"/>
            <w:r w:rsidR="001A00B5">
              <w:rPr>
                <w:rFonts w:ascii="GHEA Grapalat" w:hAnsi="GHEA Grapalat"/>
                <w:lang w:val="fr-FR"/>
              </w:rPr>
              <w:t xml:space="preserve"> </w:t>
            </w:r>
            <w:proofErr w:type="spellStart"/>
            <w:r w:rsidR="001A00B5">
              <w:rPr>
                <w:rFonts w:ascii="GHEA Grapalat" w:hAnsi="GHEA Grapalat"/>
                <w:lang w:val="fr-FR"/>
              </w:rPr>
              <w:t>գործունեություն</w:t>
            </w:r>
            <w:proofErr w:type="spellEnd"/>
            <w:r w:rsidR="001A00B5">
              <w:rPr>
                <w:rFonts w:ascii="GHEA Grapalat" w:hAnsi="GHEA Grapalat"/>
                <w:lang w:val="fr-FR"/>
              </w:rPr>
              <w:t xml:space="preserve"> </w:t>
            </w:r>
            <w:proofErr w:type="spellStart"/>
            <w:r w:rsidR="001A00B5">
              <w:rPr>
                <w:rFonts w:ascii="GHEA Grapalat" w:hAnsi="GHEA Grapalat"/>
                <w:lang w:val="fr-FR"/>
              </w:rPr>
              <w:t>են</w:t>
            </w:r>
            <w:proofErr w:type="spellEnd"/>
            <w:r w:rsidR="001A00B5">
              <w:rPr>
                <w:rFonts w:ascii="GHEA Grapalat" w:hAnsi="GHEA Grapalat"/>
                <w:lang w:val="fr-FR"/>
              </w:rPr>
              <w:t xml:space="preserve"> </w:t>
            </w:r>
            <w:proofErr w:type="spellStart"/>
            <w:r w:rsidR="001A00B5">
              <w:rPr>
                <w:rFonts w:ascii="GHEA Grapalat" w:hAnsi="GHEA Grapalat"/>
                <w:lang w:val="fr-FR"/>
              </w:rPr>
              <w:t>ծավալել</w:t>
            </w:r>
            <w:proofErr w:type="spellEnd"/>
            <w:r w:rsidR="001A00B5">
              <w:rPr>
                <w:rFonts w:ascii="GHEA Grapalat" w:hAnsi="GHEA Grapalat"/>
                <w:lang w:val="fr-FR"/>
              </w:rPr>
              <w:t xml:space="preserve"> </w:t>
            </w:r>
            <w:proofErr w:type="spellStart"/>
            <w:r w:rsidR="001A00B5">
              <w:rPr>
                <w:rFonts w:ascii="GHEA Grapalat" w:hAnsi="GHEA Grapalat"/>
                <w:lang w:val="fr-FR"/>
              </w:rPr>
              <w:t>լիցենզիայի</w:t>
            </w:r>
            <w:proofErr w:type="spellEnd"/>
            <w:r w:rsidR="001A00B5">
              <w:rPr>
                <w:rFonts w:ascii="GHEA Grapalat" w:hAnsi="GHEA Grapalat"/>
                <w:lang w:val="fr-FR"/>
              </w:rPr>
              <w:t xml:space="preserve"> </w:t>
            </w:r>
            <w:proofErr w:type="spellStart"/>
            <w:r w:rsidR="001A00B5">
              <w:rPr>
                <w:rFonts w:ascii="GHEA Grapalat" w:hAnsi="GHEA Grapalat"/>
                <w:lang w:val="fr-FR"/>
              </w:rPr>
              <w:t>առկայությամբ</w:t>
            </w:r>
            <w:proofErr w:type="spellEnd"/>
            <w:r w:rsidR="001A00B5">
              <w:rPr>
                <w:rFonts w:ascii="GHEA Grapalat" w:hAnsi="GHEA Grapalat"/>
                <w:lang w:val="fr-FR"/>
              </w:rPr>
              <w:t xml:space="preserve">, </w:t>
            </w:r>
            <w:proofErr w:type="spellStart"/>
            <w:r w:rsidR="001A00B5">
              <w:rPr>
                <w:rFonts w:ascii="GHEA Grapalat" w:hAnsi="GHEA Grapalat"/>
                <w:lang w:val="fr-FR"/>
              </w:rPr>
              <w:t>վճարելով</w:t>
            </w:r>
            <w:proofErr w:type="spellEnd"/>
            <w:r w:rsidR="001A00B5">
              <w:rPr>
                <w:rFonts w:ascii="GHEA Grapalat" w:hAnsi="GHEA Grapalat"/>
                <w:lang w:val="fr-FR"/>
              </w:rPr>
              <w:t xml:space="preserve"> </w:t>
            </w:r>
            <w:proofErr w:type="spellStart"/>
            <w:r w:rsidR="001A00B5">
              <w:rPr>
                <w:rFonts w:ascii="GHEA Grapalat" w:hAnsi="GHEA Grapalat"/>
                <w:lang w:val="fr-FR"/>
              </w:rPr>
              <w:t>լիցենզիայի</w:t>
            </w:r>
            <w:proofErr w:type="spellEnd"/>
            <w:r w:rsidR="001A00B5">
              <w:rPr>
                <w:rFonts w:ascii="GHEA Grapalat" w:hAnsi="GHEA Grapalat"/>
                <w:lang w:val="fr-FR"/>
              </w:rPr>
              <w:t xml:space="preserve"> </w:t>
            </w:r>
            <w:proofErr w:type="spellStart"/>
            <w:r w:rsidR="001A00B5">
              <w:rPr>
                <w:rFonts w:ascii="GHEA Grapalat" w:hAnsi="GHEA Grapalat"/>
                <w:lang w:val="fr-FR"/>
              </w:rPr>
              <w:t>համար</w:t>
            </w:r>
            <w:proofErr w:type="spellEnd"/>
            <w:r w:rsidR="001A00B5">
              <w:rPr>
                <w:rFonts w:ascii="GHEA Grapalat" w:hAnsi="GHEA Grapalat"/>
                <w:lang w:val="fr-FR"/>
              </w:rPr>
              <w:t xml:space="preserve"> </w:t>
            </w:r>
            <w:proofErr w:type="spellStart"/>
            <w:r w:rsidR="001A00B5">
              <w:rPr>
                <w:rFonts w:ascii="GHEA Grapalat" w:hAnsi="GHEA Grapalat"/>
                <w:lang w:val="fr-FR"/>
              </w:rPr>
              <w:t>սահմանված</w:t>
            </w:r>
            <w:proofErr w:type="spellEnd"/>
            <w:r w:rsidR="001A00B5">
              <w:rPr>
                <w:rFonts w:ascii="GHEA Grapalat" w:hAnsi="GHEA Grapalat"/>
                <w:lang w:val="fr-FR"/>
              </w:rPr>
              <w:t xml:space="preserve"> </w:t>
            </w:r>
            <w:proofErr w:type="spellStart"/>
            <w:r w:rsidR="001A00B5">
              <w:rPr>
                <w:rFonts w:ascii="GHEA Grapalat" w:hAnsi="GHEA Grapalat"/>
                <w:lang w:val="fr-FR"/>
              </w:rPr>
              <w:t>պետական</w:t>
            </w:r>
            <w:proofErr w:type="spellEnd"/>
            <w:r w:rsidR="001A00B5">
              <w:rPr>
                <w:rFonts w:ascii="GHEA Grapalat" w:hAnsi="GHEA Grapalat"/>
                <w:lang w:val="fr-FR"/>
              </w:rPr>
              <w:t xml:space="preserve"> </w:t>
            </w:r>
            <w:proofErr w:type="spellStart"/>
            <w:r w:rsidR="001A00B5">
              <w:rPr>
                <w:rFonts w:ascii="GHEA Grapalat" w:hAnsi="GHEA Grapalat"/>
                <w:lang w:val="fr-FR"/>
              </w:rPr>
              <w:t>տուրքը</w:t>
            </w:r>
            <w:proofErr w:type="spellEnd"/>
            <w:r w:rsidR="001A00B5">
              <w:rPr>
                <w:rFonts w:ascii="GHEA Grapalat" w:hAnsi="GHEA Grapalat"/>
                <w:lang w:val="fr-FR"/>
              </w:rPr>
              <w:t xml:space="preserve">, </w:t>
            </w:r>
            <w:proofErr w:type="spellStart"/>
            <w:r w:rsidR="001A00B5">
              <w:rPr>
                <w:rFonts w:ascii="GHEA Grapalat" w:hAnsi="GHEA Grapalat"/>
                <w:lang w:val="fr-FR"/>
              </w:rPr>
              <w:t>սակայն</w:t>
            </w:r>
            <w:proofErr w:type="spellEnd"/>
            <w:r w:rsidR="001A00B5">
              <w:rPr>
                <w:rFonts w:ascii="GHEA Grapalat" w:hAnsi="GHEA Grapalat"/>
                <w:lang w:val="fr-FR"/>
              </w:rPr>
              <w:t xml:space="preserve"> </w:t>
            </w:r>
            <w:proofErr w:type="spellStart"/>
            <w:r w:rsidR="001A00B5">
              <w:rPr>
                <w:rFonts w:ascii="GHEA Grapalat" w:hAnsi="GHEA Grapalat"/>
                <w:lang w:val="fr-FR"/>
              </w:rPr>
              <w:t>գործունեության</w:t>
            </w:r>
            <w:proofErr w:type="spellEnd"/>
            <w:r w:rsidR="001A00B5">
              <w:rPr>
                <w:rFonts w:ascii="GHEA Grapalat" w:hAnsi="GHEA Grapalat"/>
                <w:lang w:val="fr-FR"/>
              </w:rPr>
              <w:t xml:space="preserve"> </w:t>
            </w:r>
            <w:proofErr w:type="spellStart"/>
            <w:r w:rsidR="001A00B5">
              <w:rPr>
                <w:rFonts w:ascii="GHEA Grapalat" w:hAnsi="GHEA Grapalat"/>
                <w:lang w:val="fr-FR"/>
              </w:rPr>
              <w:t>ընթացքում</w:t>
            </w:r>
            <w:proofErr w:type="spellEnd"/>
            <w:r w:rsidR="001A00B5">
              <w:rPr>
                <w:rFonts w:ascii="GHEA Grapalat" w:hAnsi="GHEA Grapalat"/>
                <w:lang w:val="fr-FR"/>
              </w:rPr>
              <w:t xml:space="preserve"> </w:t>
            </w:r>
            <w:proofErr w:type="spellStart"/>
            <w:r w:rsidR="00A75039">
              <w:rPr>
                <w:rFonts w:ascii="GHEA Grapalat" w:hAnsi="GHEA Grapalat"/>
                <w:lang w:val="fr-FR"/>
              </w:rPr>
              <w:t>չեն</w:t>
            </w:r>
            <w:proofErr w:type="spellEnd"/>
            <w:r w:rsidR="00A75039">
              <w:rPr>
                <w:rFonts w:ascii="GHEA Grapalat" w:hAnsi="GHEA Grapalat"/>
                <w:lang w:val="fr-FR"/>
              </w:rPr>
              <w:t xml:space="preserve"> </w:t>
            </w:r>
            <w:proofErr w:type="spellStart"/>
            <w:r w:rsidR="00A75039">
              <w:rPr>
                <w:rFonts w:ascii="GHEA Grapalat" w:hAnsi="GHEA Grapalat"/>
                <w:lang w:val="fr-FR"/>
              </w:rPr>
              <w:t>վճարել</w:t>
            </w:r>
            <w:proofErr w:type="spellEnd"/>
            <w:r w:rsidR="0044787E">
              <w:rPr>
                <w:rFonts w:ascii="GHEA Grapalat" w:hAnsi="GHEA Grapalat"/>
                <w:lang w:val="fr-FR"/>
              </w:rPr>
              <w:t xml:space="preserve">, </w:t>
            </w:r>
            <w:proofErr w:type="spellStart"/>
            <w:r w:rsidR="0044787E">
              <w:rPr>
                <w:rFonts w:ascii="GHEA Grapalat" w:hAnsi="GHEA Grapalat"/>
                <w:lang w:val="fr-FR"/>
              </w:rPr>
              <w:t>կամ</w:t>
            </w:r>
            <w:proofErr w:type="spellEnd"/>
            <w:r w:rsidR="0044787E">
              <w:rPr>
                <w:rFonts w:ascii="GHEA Grapalat" w:hAnsi="GHEA Grapalat"/>
                <w:lang w:val="fr-FR"/>
              </w:rPr>
              <w:t xml:space="preserve"> </w:t>
            </w:r>
            <w:proofErr w:type="spellStart"/>
            <w:r w:rsidR="0044787E">
              <w:rPr>
                <w:rFonts w:ascii="GHEA Grapalat" w:hAnsi="GHEA Grapalat"/>
                <w:lang w:val="fr-FR"/>
              </w:rPr>
              <w:t>թերի</w:t>
            </w:r>
            <w:proofErr w:type="spellEnd"/>
            <w:r w:rsidR="0044787E">
              <w:rPr>
                <w:rFonts w:ascii="GHEA Grapalat" w:hAnsi="GHEA Grapalat"/>
                <w:lang w:val="fr-FR"/>
              </w:rPr>
              <w:t xml:space="preserve"> </w:t>
            </w:r>
            <w:proofErr w:type="spellStart"/>
            <w:r w:rsidR="0044787E">
              <w:rPr>
                <w:rFonts w:ascii="GHEA Grapalat" w:hAnsi="GHEA Grapalat"/>
                <w:lang w:val="fr-FR"/>
              </w:rPr>
              <w:t>են</w:t>
            </w:r>
            <w:proofErr w:type="spellEnd"/>
            <w:r w:rsidR="0044787E">
              <w:rPr>
                <w:rFonts w:ascii="GHEA Grapalat" w:hAnsi="GHEA Grapalat"/>
                <w:lang w:val="fr-FR"/>
              </w:rPr>
              <w:t xml:space="preserve"> </w:t>
            </w:r>
            <w:proofErr w:type="spellStart"/>
            <w:r w:rsidR="0044787E">
              <w:rPr>
                <w:rFonts w:ascii="GHEA Grapalat" w:hAnsi="GHEA Grapalat"/>
                <w:lang w:val="fr-FR"/>
              </w:rPr>
              <w:t>վճարել</w:t>
            </w:r>
            <w:proofErr w:type="spellEnd"/>
            <w:r w:rsidR="00A75039">
              <w:rPr>
                <w:rFonts w:ascii="GHEA Grapalat" w:hAnsi="GHEA Grapalat"/>
                <w:lang w:val="fr-FR"/>
              </w:rPr>
              <w:t xml:space="preserve"> </w:t>
            </w:r>
            <w:proofErr w:type="spellStart"/>
            <w:r w:rsidR="00A75039">
              <w:rPr>
                <w:rFonts w:ascii="GHEA Grapalat" w:hAnsi="GHEA Grapalat"/>
                <w:lang w:val="fr-FR"/>
              </w:rPr>
              <w:t>ամսական</w:t>
            </w:r>
            <w:proofErr w:type="spellEnd"/>
            <w:r w:rsidR="00A75039">
              <w:rPr>
                <w:rFonts w:ascii="GHEA Grapalat" w:hAnsi="GHEA Grapalat"/>
                <w:lang w:val="fr-FR"/>
              </w:rPr>
              <w:t xml:space="preserve"> </w:t>
            </w:r>
            <w:proofErr w:type="spellStart"/>
            <w:r w:rsidR="00A75039">
              <w:rPr>
                <w:rFonts w:ascii="GHEA Grapalat" w:hAnsi="GHEA Grapalat"/>
                <w:lang w:val="fr-FR"/>
              </w:rPr>
              <w:t>պարբերականությամբ</w:t>
            </w:r>
            <w:proofErr w:type="spellEnd"/>
            <w:r w:rsidR="00A75039">
              <w:rPr>
                <w:rFonts w:ascii="GHEA Grapalat" w:hAnsi="GHEA Grapalat"/>
                <w:lang w:val="fr-FR"/>
              </w:rPr>
              <w:t xml:space="preserve"> </w:t>
            </w:r>
            <w:proofErr w:type="spellStart"/>
            <w:r w:rsidR="00A75039">
              <w:rPr>
                <w:rFonts w:ascii="GHEA Grapalat" w:hAnsi="GHEA Grapalat"/>
                <w:lang w:val="fr-FR"/>
              </w:rPr>
              <w:t>սահմանված</w:t>
            </w:r>
            <w:proofErr w:type="spellEnd"/>
            <w:r w:rsidR="00A75039">
              <w:rPr>
                <w:rFonts w:ascii="GHEA Grapalat" w:hAnsi="GHEA Grapalat"/>
                <w:lang w:val="fr-FR"/>
              </w:rPr>
              <w:t xml:space="preserve"> </w:t>
            </w:r>
            <w:proofErr w:type="spellStart"/>
            <w:r w:rsidR="00A75039">
              <w:rPr>
                <w:rFonts w:ascii="GHEA Grapalat" w:hAnsi="GHEA Grapalat"/>
                <w:lang w:val="fr-FR"/>
              </w:rPr>
              <w:t>պետական</w:t>
            </w:r>
            <w:proofErr w:type="spellEnd"/>
            <w:r w:rsidR="00A75039">
              <w:rPr>
                <w:rFonts w:ascii="GHEA Grapalat" w:hAnsi="GHEA Grapalat"/>
                <w:lang w:val="fr-FR"/>
              </w:rPr>
              <w:t xml:space="preserve"> </w:t>
            </w:r>
            <w:proofErr w:type="spellStart"/>
            <w:r w:rsidR="00A75039">
              <w:rPr>
                <w:rFonts w:ascii="GHEA Grapalat" w:hAnsi="GHEA Grapalat"/>
                <w:lang w:val="fr-FR"/>
              </w:rPr>
              <w:t>տուրքի</w:t>
            </w:r>
            <w:proofErr w:type="spellEnd"/>
            <w:r w:rsidR="00A75039">
              <w:rPr>
                <w:rFonts w:ascii="GHEA Grapalat" w:hAnsi="GHEA Grapalat"/>
                <w:lang w:val="fr-FR"/>
              </w:rPr>
              <w:t xml:space="preserve"> </w:t>
            </w:r>
            <w:proofErr w:type="spellStart"/>
            <w:r w:rsidR="00A75039">
              <w:rPr>
                <w:rFonts w:ascii="GHEA Grapalat" w:hAnsi="GHEA Grapalat"/>
                <w:lang w:val="fr-FR"/>
              </w:rPr>
              <w:t>գումարները</w:t>
            </w:r>
            <w:proofErr w:type="spellEnd"/>
            <w:r w:rsidR="00E114E1">
              <w:rPr>
                <w:rFonts w:ascii="GHEA Grapalat" w:hAnsi="GHEA Grapalat"/>
                <w:lang w:val="fr-FR"/>
              </w:rPr>
              <w:t xml:space="preserve">, </w:t>
            </w:r>
            <w:proofErr w:type="spellStart"/>
            <w:r w:rsidR="00E114E1">
              <w:rPr>
                <w:rFonts w:ascii="GHEA Grapalat" w:hAnsi="GHEA Grapalat"/>
                <w:lang w:val="fr-FR"/>
              </w:rPr>
              <w:t>քանի</w:t>
            </w:r>
            <w:proofErr w:type="spellEnd"/>
            <w:r w:rsidR="00E114E1">
              <w:rPr>
                <w:rFonts w:ascii="GHEA Grapalat" w:hAnsi="GHEA Grapalat"/>
                <w:lang w:val="fr-FR"/>
              </w:rPr>
              <w:t xml:space="preserve"> </w:t>
            </w:r>
            <w:proofErr w:type="spellStart"/>
            <w:r w:rsidR="00E114E1">
              <w:rPr>
                <w:rFonts w:ascii="GHEA Grapalat" w:hAnsi="GHEA Grapalat"/>
                <w:lang w:val="fr-FR"/>
              </w:rPr>
              <w:t>որ</w:t>
            </w:r>
            <w:proofErr w:type="spellEnd"/>
            <w:r w:rsidR="00E114E1">
              <w:rPr>
                <w:rFonts w:ascii="GHEA Grapalat" w:hAnsi="GHEA Grapalat"/>
                <w:lang w:val="fr-FR"/>
              </w:rPr>
              <w:t xml:space="preserve"> </w:t>
            </w:r>
            <w:proofErr w:type="spellStart"/>
            <w:r w:rsidR="00E114E1">
              <w:rPr>
                <w:rFonts w:ascii="GHEA Grapalat" w:hAnsi="GHEA Grapalat"/>
                <w:lang w:val="fr-FR"/>
              </w:rPr>
              <w:t>անհավասար</w:t>
            </w:r>
            <w:proofErr w:type="spellEnd"/>
            <w:r w:rsidR="00E114E1">
              <w:rPr>
                <w:rFonts w:ascii="GHEA Grapalat" w:hAnsi="GHEA Grapalat"/>
                <w:lang w:val="fr-FR"/>
              </w:rPr>
              <w:t xml:space="preserve"> </w:t>
            </w:r>
            <w:proofErr w:type="spellStart"/>
            <w:r w:rsidR="00E114E1">
              <w:rPr>
                <w:rFonts w:ascii="GHEA Grapalat" w:hAnsi="GHEA Grapalat"/>
                <w:lang w:val="fr-FR"/>
              </w:rPr>
              <w:t>պայմաններում</w:t>
            </w:r>
            <w:proofErr w:type="spellEnd"/>
            <w:r w:rsidR="00E114E1">
              <w:rPr>
                <w:rFonts w:ascii="GHEA Grapalat" w:hAnsi="GHEA Grapalat"/>
                <w:lang w:val="fr-FR"/>
              </w:rPr>
              <w:t xml:space="preserve"> </w:t>
            </w:r>
            <w:proofErr w:type="spellStart"/>
            <w:r w:rsidR="00B15BAC">
              <w:rPr>
                <w:rFonts w:ascii="GHEA Grapalat" w:hAnsi="GHEA Grapalat"/>
                <w:lang w:val="fr-FR"/>
              </w:rPr>
              <w:t>են</w:t>
            </w:r>
            <w:proofErr w:type="spellEnd"/>
            <w:r w:rsidR="00E114E1">
              <w:rPr>
                <w:rFonts w:ascii="GHEA Grapalat" w:hAnsi="GHEA Grapalat"/>
                <w:lang w:val="fr-FR"/>
              </w:rPr>
              <w:t xml:space="preserve"> </w:t>
            </w:r>
            <w:proofErr w:type="spellStart"/>
            <w:r w:rsidR="00E114E1">
              <w:rPr>
                <w:rFonts w:ascii="GHEA Grapalat" w:hAnsi="GHEA Grapalat"/>
                <w:lang w:val="fr-FR"/>
              </w:rPr>
              <w:t>գործել</w:t>
            </w:r>
            <w:proofErr w:type="spellEnd"/>
            <w:r w:rsidR="00E114E1">
              <w:rPr>
                <w:rFonts w:ascii="GHEA Grapalat" w:hAnsi="GHEA Grapalat"/>
                <w:lang w:val="fr-FR"/>
              </w:rPr>
              <w:t xml:space="preserve"> </w:t>
            </w:r>
            <w:r w:rsidR="00826537">
              <w:rPr>
                <w:rFonts w:ascii="GHEA Grapalat" w:hAnsi="GHEA Grapalat"/>
                <w:lang w:val="fr-FR"/>
              </w:rPr>
              <w:t xml:space="preserve">1-ին </w:t>
            </w:r>
            <w:proofErr w:type="spellStart"/>
            <w:r w:rsidR="00826537">
              <w:rPr>
                <w:rFonts w:ascii="GHEA Grapalat" w:hAnsi="GHEA Grapalat"/>
                <w:lang w:val="fr-FR"/>
              </w:rPr>
              <w:t>կետում</w:t>
            </w:r>
            <w:proofErr w:type="spellEnd"/>
            <w:r w:rsidR="00826537">
              <w:rPr>
                <w:rFonts w:ascii="GHEA Grapalat" w:hAnsi="GHEA Grapalat"/>
                <w:lang w:val="fr-FR"/>
              </w:rPr>
              <w:t xml:space="preserve"> </w:t>
            </w:r>
            <w:proofErr w:type="spellStart"/>
            <w:r w:rsidR="00826537">
              <w:rPr>
                <w:rFonts w:ascii="GHEA Grapalat" w:hAnsi="GHEA Grapalat"/>
                <w:lang w:val="fr-FR"/>
              </w:rPr>
              <w:t>նշված</w:t>
            </w:r>
            <w:proofErr w:type="spellEnd"/>
            <w:r w:rsidR="00826537">
              <w:rPr>
                <w:rFonts w:ascii="GHEA Grapalat" w:hAnsi="GHEA Grapalat"/>
                <w:lang w:val="fr-FR"/>
              </w:rPr>
              <w:t xml:space="preserve"> </w:t>
            </w:r>
            <w:proofErr w:type="spellStart"/>
            <w:r w:rsidR="00826537">
              <w:rPr>
                <w:rFonts w:ascii="GHEA Grapalat" w:hAnsi="GHEA Grapalat"/>
                <w:lang w:val="fr-FR"/>
              </w:rPr>
              <w:t>խմբի</w:t>
            </w:r>
            <w:proofErr w:type="spellEnd"/>
            <w:r w:rsidR="00826537">
              <w:rPr>
                <w:rFonts w:ascii="GHEA Grapalat" w:hAnsi="GHEA Grapalat"/>
                <w:lang w:val="fr-FR"/>
              </w:rPr>
              <w:t xml:space="preserve"> </w:t>
            </w:r>
            <w:proofErr w:type="spellStart"/>
            <w:r w:rsidR="00826537">
              <w:rPr>
                <w:rFonts w:ascii="GHEA Grapalat" w:hAnsi="GHEA Grapalat"/>
                <w:lang w:val="fr-FR"/>
              </w:rPr>
              <w:t>համեմատ</w:t>
            </w:r>
            <w:proofErr w:type="spellEnd"/>
            <w:r w:rsidR="0044787E" w:rsidRPr="00CA3951">
              <w:rPr>
                <w:rFonts w:ascii="GHEA Grapalat" w:hAnsi="GHEA Grapalat"/>
                <w:lang w:val="hy-AM"/>
              </w:rPr>
              <w:t>:</w:t>
            </w:r>
            <w:r w:rsidR="00E114E1">
              <w:rPr>
                <w:rFonts w:ascii="GHEA Grapalat" w:hAnsi="GHEA Grapalat"/>
                <w:lang w:val="hy-AM"/>
              </w:rPr>
              <w:t xml:space="preserve"> </w:t>
            </w:r>
            <w:r w:rsidR="003138E7" w:rsidRPr="00BC0AF7">
              <w:rPr>
                <w:rFonts w:ascii="GHEA Grapalat" w:hAnsi="GHEA Grapalat"/>
                <w:color w:val="000000"/>
                <w:lang w:val="hy-AM"/>
              </w:rPr>
              <w:t>Սույն օրենսդրական նախաձեռնության</w:t>
            </w:r>
            <w:r w:rsidR="0044787E" w:rsidRPr="00BC0AF7">
              <w:rPr>
                <w:rFonts w:ascii="GHEA Grapalat" w:hAnsi="GHEA Grapalat"/>
                <w:color w:val="000000"/>
                <w:lang w:val="hy-AM"/>
              </w:rPr>
              <w:t xml:space="preserve">ը վերաբերում է </w:t>
            </w:r>
            <w:r w:rsidRPr="00BC0AF7">
              <w:rPr>
                <w:rFonts w:ascii="GHEA Grapalat" w:hAnsi="GHEA Grapalat"/>
                <w:color w:val="000000"/>
                <w:lang w:val="hy-AM"/>
              </w:rPr>
              <w:t>այս խմբի կողմից կուտակած ապառքների համաներմանը</w:t>
            </w:r>
            <w:r w:rsidR="00E864C9" w:rsidRPr="00BC0AF7">
              <w:rPr>
                <w:rFonts w:ascii="GHEA Grapalat" w:hAnsi="GHEA Grapalat"/>
                <w:color w:val="000000"/>
                <w:lang w:val="hy-AM"/>
              </w:rPr>
              <w:t xml:space="preserve">, որի հետ համատեղ գործունեություն են </w:t>
            </w:r>
            <w:r w:rsidR="00E864C9" w:rsidRPr="00BC0AF7">
              <w:rPr>
                <w:rFonts w:ascii="GHEA Grapalat" w:hAnsi="GHEA Grapalat"/>
                <w:color w:val="000000"/>
                <w:lang w:val="hy-AM"/>
              </w:rPr>
              <w:lastRenderedPageBreak/>
              <w:t>ծավալել մրցակցային առավելություն ունեցող ստվերում գործող</w:t>
            </w:r>
            <w:r w:rsidR="00BC0AF7" w:rsidRPr="00BC0AF7">
              <w:rPr>
                <w:rFonts w:ascii="GHEA Grapalat" w:hAnsi="GHEA Grapalat"/>
                <w:color w:val="000000"/>
                <w:lang w:val="hy-AM"/>
              </w:rPr>
              <w:t xml:space="preserve"> հնգապատիկ ավելի ֆիզիկական անձինք</w:t>
            </w:r>
            <w:r w:rsidR="00BC0AF7" w:rsidRPr="00BC0AF7">
              <w:rPr>
                <w:rFonts w:ascii="GHEA Grapalat" w:hAnsi="GHEA Grapalat"/>
                <w:lang w:val="hy-AM"/>
              </w:rPr>
              <w:t>:</w:t>
            </w:r>
            <w:r w:rsidR="00BC0AF7">
              <w:rPr>
                <w:rFonts w:ascii="GHEA Grapalat" w:hAnsi="GHEA Grapalat"/>
                <w:lang w:val="fr-FR"/>
              </w:rPr>
              <w:t xml:space="preserve"> </w:t>
            </w:r>
          </w:p>
          <w:p w14:paraId="67DDEFCC" w14:textId="77777777" w:rsidR="00297D67" w:rsidRDefault="00297D67" w:rsidP="00A80C85">
            <w:pPr>
              <w:autoSpaceDE w:val="0"/>
              <w:autoSpaceDN w:val="0"/>
              <w:spacing w:line="240" w:lineRule="auto"/>
              <w:rPr>
                <w:color w:val="000000"/>
                <w:lang w:val="hy-AM"/>
              </w:rPr>
            </w:pPr>
          </w:p>
          <w:p w14:paraId="28E50464" w14:textId="77777777" w:rsidR="00297D67" w:rsidRDefault="00297D67" w:rsidP="00A80C85">
            <w:pPr>
              <w:autoSpaceDE w:val="0"/>
              <w:autoSpaceDN w:val="0"/>
              <w:spacing w:line="240" w:lineRule="auto"/>
              <w:rPr>
                <w:color w:val="000000"/>
                <w:lang w:val="hy-AM"/>
              </w:rPr>
            </w:pPr>
          </w:p>
          <w:p w14:paraId="40E36EDD" w14:textId="77777777" w:rsidR="00297D67" w:rsidRDefault="00297D67" w:rsidP="00A80C85">
            <w:pPr>
              <w:autoSpaceDE w:val="0"/>
              <w:autoSpaceDN w:val="0"/>
              <w:spacing w:line="240" w:lineRule="auto"/>
              <w:rPr>
                <w:color w:val="000000"/>
                <w:lang w:val="hy-AM"/>
              </w:rPr>
            </w:pPr>
          </w:p>
          <w:p w14:paraId="3A001770" w14:textId="77777777" w:rsidR="00297D67" w:rsidRDefault="00297D67" w:rsidP="00A80C85">
            <w:pPr>
              <w:autoSpaceDE w:val="0"/>
              <w:autoSpaceDN w:val="0"/>
              <w:spacing w:line="240" w:lineRule="auto"/>
              <w:rPr>
                <w:color w:val="000000"/>
                <w:lang w:val="hy-AM"/>
              </w:rPr>
            </w:pPr>
          </w:p>
          <w:p w14:paraId="1BB69B7B" w14:textId="77777777" w:rsidR="00297D67" w:rsidRDefault="00297D67" w:rsidP="00A80C85">
            <w:pPr>
              <w:autoSpaceDE w:val="0"/>
              <w:autoSpaceDN w:val="0"/>
              <w:spacing w:line="240" w:lineRule="auto"/>
              <w:rPr>
                <w:color w:val="000000"/>
                <w:lang w:val="hy-AM"/>
              </w:rPr>
            </w:pPr>
          </w:p>
          <w:p w14:paraId="4E482C07" w14:textId="77777777" w:rsidR="00297D67" w:rsidRDefault="00297D67" w:rsidP="00A80C85">
            <w:pPr>
              <w:autoSpaceDE w:val="0"/>
              <w:autoSpaceDN w:val="0"/>
              <w:spacing w:line="240" w:lineRule="auto"/>
              <w:rPr>
                <w:color w:val="000000"/>
                <w:lang w:val="hy-AM"/>
              </w:rPr>
            </w:pPr>
          </w:p>
          <w:p w14:paraId="14F67E4F" w14:textId="77777777" w:rsidR="00297D67" w:rsidRDefault="00297D67" w:rsidP="00A80C85">
            <w:pPr>
              <w:autoSpaceDE w:val="0"/>
              <w:autoSpaceDN w:val="0"/>
              <w:spacing w:line="240" w:lineRule="auto"/>
              <w:rPr>
                <w:color w:val="000000"/>
                <w:lang w:val="hy-AM"/>
              </w:rPr>
            </w:pPr>
          </w:p>
          <w:p w14:paraId="099B64F0" w14:textId="77777777" w:rsidR="00297D67" w:rsidRDefault="00297D67" w:rsidP="00A80C85">
            <w:pPr>
              <w:autoSpaceDE w:val="0"/>
              <w:autoSpaceDN w:val="0"/>
              <w:spacing w:line="240" w:lineRule="auto"/>
              <w:rPr>
                <w:color w:val="000000"/>
                <w:lang w:val="hy-AM"/>
              </w:rPr>
            </w:pPr>
          </w:p>
          <w:p w14:paraId="6C02F03A" w14:textId="77777777" w:rsidR="004800C3" w:rsidRDefault="004800C3" w:rsidP="00842BCB">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p>
          <w:p w14:paraId="32B49813" w14:textId="77777777" w:rsidR="004800C3" w:rsidRDefault="004800C3" w:rsidP="00842BCB">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p>
          <w:p w14:paraId="5099E934" w14:textId="77777777" w:rsidR="004800C3" w:rsidRDefault="004800C3" w:rsidP="00842BCB">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p>
          <w:p w14:paraId="435EB6C9" w14:textId="77777777" w:rsidR="004800C3" w:rsidRDefault="004800C3" w:rsidP="00842BCB">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p>
          <w:p w14:paraId="7737DD60" w14:textId="77777777" w:rsidR="004800C3" w:rsidRDefault="004800C3" w:rsidP="00842BCB">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p>
          <w:p w14:paraId="12E4D938" w14:textId="77777777" w:rsidR="004800C3" w:rsidRDefault="004800C3" w:rsidP="00842BCB">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p>
          <w:p w14:paraId="4564F77A" w14:textId="77777777" w:rsidR="004800C3" w:rsidRDefault="004800C3" w:rsidP="00842BCB">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p>
          <w:p w14:paraId="63D5C227" w14:textId="77777777" w:rsidR="004800C3" w:rsidRDefault="004800C3" w:rsidP="00842BCB">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p>
          <w:p w14:paraId="291C5159" w14:textId="77777777" w:rsidR="004800C3" w:rsidRDefault="004800C3" w:rsidP="00842BCB">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p>
          <w:p w14:paraId="71B195D5" w14:textId="77777777" w:rsidR="004800C3" w:rsidRDefault="004800C3" w:rsidP="00842BCB">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p>
          <w:p w14:paraId="2B367662" w14:textId="77777777" w:rsidR="004800C3" w:rsidRDefault="004800C3" w:rsidP="00842BCB">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p>
          <w:p w14:paraId="59674C38" w14:textId="6954EEEC" w:rsidR="00297D67" w:rsidRDefault="00297D67" w:rsidP="00A80C85">
            <w:pPr>
              <w:autoSpaceDE w:val="0"/>
              <w:autoSpaceDN w:val="0"/>
              <w:spacing w:line="240" w:lineRule="auto"/>
              <w:rPr>
                <w:color w:val="000000"/>
                <w:lang w:val="hy-AM"/>
              </w:rPr>
            </w:pPr>
          </w:p>
          <w:p w14:paraId="4418F905" w14:textId="77777777" w:rsidR="00297D67" w:rsidRDefault="00297D67" w:rsidP="00A80C85">
            <w:pPr>
              <w:autoSpaceDE w:val="0"/>
              <w:autoSpaceDN w:val="0"/>
              <w:spacing w:line="240" w:lineRule="auto"/>
              <w:rPr>
                <w:color w:val="000000"/>
                <w:lang w:val="hy-AM"/>
              </w:rPr>
            </w:pPr>
          </w:p>
          <w:p w14:paraId="21EC9854" w14:textId="77777777" w:rsidR="00297D67" w:rsidRDefault="00297D67" w:rsidP="00A80C85">
            <w:pPr>
              <w:autoSpaceDE w:val="0"/>
              <w:autoSpaceDN w:val="0"/>
              <w:spacing w:line="240" w:lineRule="auto"/>
              <w:rPr>
                <w:color w:val="000000"/>
                <w:lang w:val="hy-AM"/>
              </w:rPr>
            </w:pPr>
          </w:p>
          <w:p w14:paraId="1428B341" w14:textId="0F8A5B29" w:rsidR="006D1B40" w:rsidRPr="00553195" w:rsidRDefault="006D1B40" w:rsidP="00A80C85">
            <w:pPr>
              <w:autoSpaceDE w:val="0"/>
              <w:autoSpaceDN w:val="0"/>
              <w:spacing w:line="240" w:lineRule="auto"/>
              <w:rPr>
                <w:rFonts w:cs="Sylfaen"/>
                <w:lang w:val="hy-AM"/>
              </w:rPr>
            </w:pPr>
          </w:p>
        </w:tc>
      </w:tr>
      <w:tr w:rsidR="003C2E73" w:rsidRPr="00F63A0F" w14:paraId="1B450528" w14:textId="77777777" w:rsidTr="004800C3">
        <w:trPr>
          <w:trHeight w:val="588"/>
        </w:trPr>
        <w:tc>
          <w:tcPr>
            <w:tcW w:w="709" w:type="dxa"/>
            <w:tcBorders>
              <w:top w:val="single" w:sz="4" w:space="0" w:color="auto"/>
              <w:left w:val="single" w:sz="4" w:space="0" w:color="auto"/>
              <w:bottom w:val="single" w:sz="4" w:space="0" w:color="auto"/>
              <w:right w:val="single" w:sz="4" w:space="0" w:color="auto"/>
            </w:tcBorders>
          </w:tcPr>
          <w:p w14:paraId="3709FA25" w14:textId="77777777" w:rsidR="003C2E73" w:rsidRPr="00FD0B99" w:rsidRDefault="003C2E73" w:rsidP="009E3953">
            <w:pPr>
              <w:spacing w:line="240" w:lineRule="auto"/>
              <w:rPr>
                <w:lang w:val="fr-FR"/>
              </w:rPr>
            </w:pPr>
          </w:p>
        </w:tc>
        <w:tc>
          <w:tcPr>
            <w:tcW w:w="6765" w:type="dxa"/>
            <w:tcBorders>
              <w:top w:val="single" w:sz="4" w:space="0" w:color="auto"/>
              <w:left w:val="single" w:sz="4" w:space="0" w:color="auto"/>
              <w:bottom w:val="single" w:sz="4" w:space="0" w:color="auto"/>
              <w:right w:val="single" w:sz="4" w:space="0" w:color="auto"/>
            </w:tcBorders>
          </w:tcPr>
          <w:p w14:paraId="14CE314A" w14:textId="548D722C" w:rsidR="003C2E73" w:rsidRPr="003C2E73" w:rsidRDefault="003C2E73" w:rsidP="00F63A0F">
            <w:pPr>
              <w:pStyle w:val="ListParagraph"/>
              <w:ind w:left="0" w:firstLine="561"/>
              <w:jc w:val="both"/>
              <w:rPr>
                <w:rFonts w:ascii="GHEA Grapalat" w:hAnsi="GHEA Grapalat"/>
                <w:b/>
                <w:lang w:val="af-ZA"/>
              </w:rPr>
            </w:pPr>
            <w:r w:rsidRPr="003C2E73">
              <w:rPr>
                <w:rFonts w:ascii="GHEA Grapalat" w:hAnsi="GHEA Grapalat"/>
                <w:b/>
                <w:lang w:val="af-ZA"/>
              </w:rPr>
              <w:t xml:space="preserve">Հայաստանի Հանրապետության </w:t>
            </w:r>
            <w:r w:rsidR="00D4548B">
              <w:rPr>
                <w:rFonts w:ascii="GHEA Grapalat" w:hAnsi="GHEA Grapalat"/>
                <w:b/>
                <w:lang w:val="af-ZA"/>
              </w:rPr>
              <w:t>պետական եկամուտների կոմիտե</w:t>
            </w:r>
          </w:p>
        </w:tc>
        <w:tc>
          <w:tcPr>
            <w:tcW w:w="6840" w:type="dxa"/>
            <w:tcBorders>
              <w:top w:val="single" w:sz="4" w:space="0" w:color="auto"/>
              <w:left w:val="single" w:sz="4" w:space="0" w:color="auto"/>
              <w:bottom w:val="single" w:sz="4" w:space="0" w:color="auto"/>
              <w:right w:val="single" w:sz="4" w:space="0" w:color="auto"/>
            </w:tcBorders>
          </w:tcPr>
          <w:p w14:paraId="4545A12D" w14:textId="07B3C815" w:rsidR="003C2E73" w:rsidRPr="003C2E73" w:rsidRDefault="00D4548B" w:rsidP="009E3953">
            <w:pPr>
              <w:autoSpaceDE w:val="0"/>
              <w:autoSpaceDN w:val="0"/>
              <w:spacing w:line="240" w:lineRule="auto"/>
              <w:rPr>
                <w:rFonts w:cs="Sylfaen"/>
              </w:rPr>
            </w:pPr>
            <w:r>
              <w:rPr>
                <w:rFonts w:cs="Sylfaen"/>
              </w:rPr>
              <w:t>24</w:t>
            </w:r>
            <w:r w:rsidR="003C2E73">
              <w:rPr>
                <w:rFonts w:cs="Sylfaen"/>
              </w:rPr>
              <w:t>.0</w:t>
            </w:r>
            <w:r>
              <w:rPr>
                <w:rFonts w:cs="Sylfaen"/>
              </w:rPr>
              <w:t>3</w:t>
            </w:r>
            <w:r w:rsidR="003C2E73">
              <w:rPr>
                <w:rFonts w:cs="Sylfaen"/>
              </w:rPr>
              <w:t>.202</w:t>
            </w:r>
            <w:r>
              <w:rPr>
                <w:rFonts w:cs="Sylfaen"/>
              </w:rPr>
              <w:t>5</w:t>
            </w:r>
            <w:r w:rsidR="003C2E73">
              <w:rPr>
                <w:rFonts w:cs="Sylfaen"/>
              </w:rPr>
              <w:t xml:space="preserve">թ. </w:t>
            </w:r>
            <w:r w:rsidR="003C2E73" w:rsidRPr="00D4548B">
              <w:rPr>
                <w:lang w:val="hy-AM"/>
              </w:rPr>
              <w:t>N</w:t>
            </w:r>
            <w:r w:rsidR="003C2E73" w:rsidRPr="00D4548B">
              <w:t xml:space="preserve"> </w:t>
            </w:r>
            <w:r w:rsidRPr="00D4548B">
              <w:rPr>
                <w:color w:val="000000"/>
                <w:shd w:val="clear" w:color="auto" w:fill="FFFFFF"/>
              </w:rPr>
              <w:t>01/3-4/18210-2025</w:t>
            </w:r>
          </w:p>
        </w:tc>
      </w:tr>
      <w:tr w:rsidR="003C2E73" w:rsidRPr="008B4856" w14:paraId="098226B4" w14:textId="77777777" w:rsidTr="004800C3">
        <w:trPr>
          <w:trHeight w:val="588"/>
        </w:trPr>
        <w:tc>
          <w:tcPr>
            <w:tcW w:w="709" w:type="dxa"/>
            <w:tcBorders>
              <w:top w:val="single" w:sz="4" w:space="0" w:color="auto"/>
              <w:left w:val="single" w:sz="4" w:space="0" w:color="auto"/>
              <w:bottom w:val="single" w:sz="4" w:space="0" w:color="auto"/>
              <w:right w:val="single" w:sz="4" w:space="0" w:color="auto"/>
            </w:tcBorders>
          </w:tcPr>
          <w:p w14:paraId="41E37FC9" w14:textId="77777777" w:rsidR="003C2E73" w:rsidRPr="00FD0B99" w:rsidRDefault="003C2E73" w:rsidP="009E3953">
            <w:pPr>
              <w:spacing w:line="240" w:lineRule="auto"/>
              <w:rPr>
                <w:lang w:val="fr-FR"/>
              </w:rPr>
            </w:pPr>
          </w:p>
        </w:tc>
        <w:tc>
          <w:tcPr>
            <w:tcW w:w="6765" w:type="dxa"/>
            <w:tcBorders>
              <w:top w:val="single" w:sz="4" w:space="0" w:color="auto"/>
              <w:left w:val="single" w:sz="4" w:space="0" w:color="auto"/>
              <w:bottom w:val="single" w:sz="4" w:space="0" w:color="auto"/>
              <w:right w:val="single" w:sz="4" w:space="0" w:color="auto"/>
            </w:tcBorders>
          </w:tcPr>
          <w:p w14:paraId="3F569C65" w14:textId="77777777" w:rsidR="00D4548B" w:rsidRPr="00162949" w:rsidRDefault="00D4548B" w:rsidP="00D4548B">
            <w:pPr>
              <w:tabs>
                <w:tab w:val="left" w:pos="851"/>
                <w:tab w:val="left" w:pos="993"/>
              </w:tabs>
              <w:spacing w:line="360" w:lineRule="auto"/>
              <w:ind w:firstLine="567"/>
              <w:rPr>
                <w:rFonts w:cs="Sylfaen"/>
                <w:sz w:val="24"/>
                <w:szCs w:val="24"/>
                <w:lang w:val="hy-AM"/>
              </w:rPr>
            </w:pPr>
            <w:r w:rsidRPr="00162949">
              <w:rPr>
                <w:rFonts w:cs="Sylfaen"/>
                <w:sz w:val="24"/>
                <w:szCs w:val="24"/>
                <w:lang w:val="hy-AM"/>
              </w:rPr>
              <w:t xml:space="preserve">Ներկայացված նախագծով փաստացի առաջարկվում է նույն արարքի համար կրկնակի համաներում կիրառել, որը մեր կարծիքով լրացուցիչ հիմնավորման և քննարկման կարիք ունի: </w:t>
            </w:r>
          </w:p>
          <w:p w14:paraId="78BAA442" w14:textId="77777777" w:rsidR="00D4548B" w:rsidRPr="00162949" w:rsidRDefault="00D4548B" w:rsidP="00D4548B">
            <w:pPr>
              <w:tabs>
                <w:tab w:val="left" w:pos="851"/>
                <w:tab w:val="left" w:pos="993"/>
              </w:tabs>
              <w:spacing w:line="360" w:lineRule="auto"/>
              <w:ind w:firstLine="567"/>
              <w:rPr>
                <w:rFonts w:cs="Sylfaen"/>
                <w:sz w:val="24"/>
                <w:szCs w:val="24"/>
                <w:lang w:val="hy-AM"/>
              </w:rPr>
            </w:pPr>
            <w:r w:rsidRPr="00162949">
              <w:rPr>
                <w:rFonts w:cs="Sylfaen"/>
                <w:sz w:val="24"/>
                <w:szCs w:val="24"/>
                <w:lang w:val="hy-AM"/>
              </w:rPr>
              <w:t>Ինչ վերաբերում է ներկայացված նախագծին, ապա հայտնում ենք, որ պետական եկամուտների կոմիտեն առանձին հարկ վճարողների խմբին արտոնությունների կամ համաներման (նշված դեպքում` կրկնակի համաներման) տեսքով օժանդակության տրամադրումը նպատակահարմար չի համարում հետևյալ նկատառումներով.</w:t>
            </w:r>
          </w:p>
          <w:p w14:paraId="2B3C6274" w14:textId="77777777" w:rsidR="00D4548B" w:rsidRPr="00162949" w:rsidRDefault="00D4548B" w:rsidP="00D4548B">
            <w:pPr>
              <w:tabs>
                <w:tab w:val="left" w:pos="851"/>
                <w:tab w:val="left" w:pos="993"/>
              </w:tabs>
              <w:spacing w:line="360" w:lineRule="auto"/>
              <w:ind w:firstLine="567"/>
              <w:rPr>
                <w:rFonts w:cs="Sylfaen"/>
                <w:sz w:val="24"/>
                <w:szCs w:val="24"/>
                <w:lang w:val="hy-AM"/>
              </w:rPr>
            </w:pPr>
            <w:r w:rsidRPr="00162949">
              <w:rPr>
                <w:rFonts w:cs="Sylfaen"/>
                <w:sz w:val="24"/>
                <w:szCs w:val="24"/>
                <w:lang w:val="hy-AM"/>
              </w:rPr>
              <w:t>1)</w:t>
            </w:r>
            <w:r w:rsidRPr="00162949">
              <w:rPr>
                <w:rFonts w:cs="Sylfaen"/>
                <w:sz w:val="24"/>
                <w:szCs w:val="24"/>
                <w:lang w:val="hy-AM"/>
              </w:rPr>
              <w:tab/>
              <w:t xml:space="preserve">որևէ սուբյեկտին հասցեական (անհատական) արտոնության տրամադրումը չի բխում արդարության ու հավասարության սկզբունքներից: Մասնավորապես, առաջարկության ընդունման դեպքում կստացվի այնպես, որ նույն իրավիճակում գտնվող տարբեր տնտեսվարող </w:t>
            </w:r>
            <w:r w:rsidRPr="00162949">
              <w:rPr>
                <w:rFonts w:cs="Sylfaen"/>
                <w:sz w:val="24"/>
                <w:szCs w:val="24"/>
                <w:lang w:val="hy-AM"/>
              </w:rPr>
              <w:lastRenderedPageBreak/>
              <w:t>սուբյեկտների նկատմամբ կիրառվում են տարբերակված մոտեցումներ,</w:t>
            </w:r>
          </w:p>
          <w:p w14:paraId="4699B3F6" w14:textId="77777777" w:rsidR="00D4548B" w:rsidRPr="00162949" w:rsidRDefault="00D4548B" w:rsidP="00D4548B">
            <w:pPr>
              <w:tabs>
                <w:tab w:val="left" w:pos="851"/>
                <w:tab w:val="left" w:pos="993"/>
              </w:tabs>
              <w:spacing w:line="360" w:lineRule="auto"/>
              <w:ind w:firstLine="567"/>
              <w:rPr>
                <w:rFonts w:cs="Sylfaen"/>
                <w:sz w:val="24"/>
                <w:szCs w:val="24"/>
                <w:lang w:val="hy-AM"/>
              </w:rPr>
            </w:pPr>
            <w:r w:rsidRPr="00162949">
              <w:rPr>
                <w:rFonts w:cs="Sylfaen"/>
                <w:sz w:val="24"/>
                <w:szCs w:val="24"/>
                <w:lang w:val="hy-AM"/>
              </w:rPr>
              <w:t>2)</w:t>
            </w:r>
            <w:r w:rsidRPr="00162949">
              <w:rPr>
                <w:rFonts w:cs="Sylfaen"/>
                <w:sz w:val="24"/>
                <w:szCs w:val="24"/>
                <w:lang w:val="hy-AM"/>
              </w:rPr>
              <w:tab/>
              <w:t>որևէ տնտեսվարող սուբյեկտին հասցեական (անհատական) արտոնության կամ համաներման տրամադրումը, որպես կանոն, բացասական է ազդում հարկային կարգապահության մակարդակի վրա:</w:t>
            </w:r>
          </w:p>
          <w:p w14:paraId="3EAC0415" w14:textId="77777777" w:rsidR="003C2E73" w:rsidRPr="00D4548B" w:rsidRDefault="003C2E73" w:rsidP="00D4548B">
            <w:pPr>
              <w:tabs>
                <w:tab w:val="left" w:pos="990"/>
              </w:tabs>
              <w:spacing w:after="0" w:line="360" w:lineRule="auto"/>
              <w:ind w:firstLine="706"/>
              <w:rPr>
                <w:b/>
                <w:lang w:val="hy-AM"/>
              </w:rPr>
            </w:pPr>
          </w:p>
        </w:tc>
        <w:tc>
          <w:tcPr>
            <w:tcW w:w="6840" w:type="dxa"/>
            <w:tcBorders>
              <w:top w:val="single" w:sz="4" w:space="0" w:color="auto"/>
              <w:left w:val="single" w:sz="4" w:space="0" w:color="auto"/>
              <w:bottom w:val="single" w:sz="4" w:space="0" w:color="auto"/>
              <w:right w:val="single" w:sz="4" w:space="0" w:color="auto"/>
            </w:tcBorders>
          </w:tcPr>
          <w:p w14:paraId="5F59A1CB" w14:textId="6933107E" w:rsidR="001B2BA1" w:rsidRPr="00C27F54" w:rsidRDefault="00266EAF" w:rsidP="0068407D">
            <w:pPr>
              <w:pStyle w:val="NormalWeb"/>
              <w:shd w:val="clear" w:color="auto" w:fill="FFFFFF"/>
              <w:spacing w:before="0" w:beforeAutospacing="0" w:after="0" w:afterAutospacing="0" w:line="360" w:lineRule="auto"/>
              <w:jc w:val="both"/>
              <w:rPr>
                <w:rFonts w:ascii="GHEA Grapalat" w:hAnsi="GHEA Grapalat"/>
                <w:lang w:val="hy-AM"/>
              </w:rPr>
            </w:pPr>
            <w:r w:rsidRPr="00266EAF">
              <w:rPr>
                <w:rFonts w:ascii="GHEA Grapalat" w:hAnsi="GHEA Grapalat" w:cs="Sylfaen"/>
                <w:lang w:val="hy-AM"/>
              </w:rPr>
              <w:lastRenderedPageBreak/>
              <w:t xml:space="preserve">1) </w:t>
            </w:r>
            <w:r w:rsidR="007F7A20" w:rsidRPr="00266EAF">
              <w:rPr>
                <w:rFonts w:ascii="GHEA Grapalat" w:hAnsi="GHEA Grapalat" w:cs="Sylfaen"/>
                <w:lang w:val="hy-AM"/>
              </w:rPr>
              <w:t>«</w:t>
            </w:r>
            <w:r w:rsidR="007F7A20" w:rsidRPr="00C27F54">
              <w:rPr>
                <w:rFonts w:ascii="GHEA Grapalat" w:hAnsi="GHEA Grapalat" w:cs="Sylfaen"/>
                <w:lang w:val="hy-AM"/>
              </w:rPr>
              <w:t>Մի շարք վարչական իրավախախտումների և պետական տուրքի համար կիրառված տույժերի համաներման մասին»</w:t>
            </w:r>
            <w:r w:rsidR="007F7A20" w:rsidRPr="00C27F54">
              <w:rPr>
                <w:rFonts w:ascii="GHEA Grapalat" w:hAnsi="GHEA Grapalat"/>
                <w:lang w:val="fr-FR"/>
              </w:rPr>
              <w:t xml:space="preserve"> (03</w:t>
            </w:r>
            <w:r w:rsidR="007F7A20" w:rsidRPr="00C27F54">
              <w:rPr>
                <w:rFonts w:ascii="MS Mincho" w:eastAsia="MS Mincho" w:hAnsi="MS Mincho" w:cs="MS Mincho" w:hint="eastAsia"/>
                <w:lang w:val="fr-FR"/>
              </w:rPr>
              <w:t>․</w:t>
            </w:r>
            <w:r w:rsidR="007F7A20" w:rsidRPr="00C27F54">
              <w:rPr>
                <w:rFonts w:ascii="GHEA Grapalat" w:hAnsi="GHEA Grapalat"/>
                <w:lang w:val="fr-FR"/>
              </w:rPr>
              <w:t>07</w:t>
            </w:r>
            <w:r w:rsidR="007F7A20" w:rsidRPr="00C27F54">
              <w:rPr>
                <w:rFonts w:ascii="GHEA Grapalat" w:hAnsi="GHEA Grapalat" w:cs="Sylfaen"/>
                <w:lang w:val="hy-AM"/>
              </w:rPr>
              <w:t xml:space="preserve"> </w:t>
            </w:r>
            <w:r w:rsidR="007F7A20" w:rsidRPr="00C27F54">
              <w:rPr>
                <w:rFonts w:ascii="GHEA Grapalat" w:hAnsi="GHEA Grapalat"/>
                <w:color w:val="000000"/>
                <w:lang w:val="hy-AM"/>
              </w:rPr>
              <w:t>2019 թ. ՀՕ-86-Ն</w:t>
            </w:r>
            <w:r w:rsidR="007F7A20" w:rsidRPr="00C27F54">
              <w:rPr>
                <w:rFonts w:ascii="GHEA Grapalat" w:hAnsi="GHEA Grapalat"/>
                <w:lang w:val="fr-FR"/>
              </w:rPr>
              <w:t xml:space="preserve">) </w:t>
            </w:r>
            <w:proofErr w:type="spellStart"/>
            <w:r w:rsidR="007F7A20" w:rsidRPr="00C27F54">
              <w:rPr>
                <w:rFonts w:ascii="GHEA Grapalat" w:hAnsi="GHEA Grapalat"/>
                <w:lang w:val="fr-FR"/>
              </w:rPr>
              <w:t>օրենքով</w:t>
            </w:r>
            <w:proofErr w:type="spellEnd"/>
            <w:r w:rsidR="007F7A20" w:rsidRPr="00C27F54">
              <w:rPr>
                <w:rFonts w:ascii="GHEA Grapalat" w:hAnsi="GHEA Grapalat"/>
                <w:lang w:val="fr-FR"/>
              </w:rPr>
              <w:t xml:space="preserve"> </w:t>
            </w:r>
            <w:proofErr w:type="spellStart"/>
            <w:r w:rsidR="007F7A20" w:rsidRPr="00C27F54">
              <w:rPr>
                <w:rFonts w:ascii="GHEA Grapalat" w:hAnsi="GHEA Grapalat"/>
                <w:lang w:val="fr-FR"/>
              </w:rPr>
              <w:t>համաներվել</w:t>
            </w:r>
            <w:proofErr w:type="spellEnd"/>
            <w:r w:rsidR="007F7A20" w:rsidRPr="00C27F54">
              <w:rPr>
                <w:rFonts w:ascii="GHEA Grapalat" w:hAnsi="GHEA Grapalat"/>
                <w:lang w:val="fr-FR"/>
              </w:rPr>
              <w:t xml:space="preserve"> </w:t>
            </w:r>
            <w:proofErr w:type="spellStart"/>
            <w:r w:rsidR="0097603A" w:rsidRPr="00C27F54">
              <w:rPr>
                <w:rFonts w:ascii="GHEA Grapalat" w:hAnsi="GHEA Grapalat"/>
                <w:lang w:val="fr-FR"/>
              </w:rPr>
              <w:t>են</w:t>
            </w:r>
            <w:proofErr w:type="spellEnd"/>
            <w:r w:rsidR="0097603A" w:rsidRPr="00C27F54">
              <w:rPr>
                <w:rFonts w:ascii="GHEA Grapalat" w:hAnsi="GHEA Grapalat"/>
                <w:lang w:val="fr-FR"/>
              </w:rPr>
              <w:t xml:space="preserve"> </w:t>
            </w:r>
            <w:proofErr w:type="spellStart"/>
            <w:r w:rsidR="0097603A" w:rsidRPr="00C27F54">
              <w:rPr>
                <w:rFonts w:ascii="GHEA Grapalat" w:hAnsi="GHEA Grapalat"/>
                <w:lang w:val="fr-FR"/>
              </w:rPr>
              <w:t>բացառապես</w:t>
            </w:r>
            <w:proofErr w:type="spellEnd"/>
            <w:r w:rsidR="007F7A20" w:rsidRPr="00C27F54">
              <w:rPr>
                <w:rFonts w:ascii="GHEA Grapalat" w:hAnsi="GHEA Grapalat"/>
                <w:lang w:val="fr-FR"/>
              </w:rPr>
              <w:t xml:space="preserve"> </w:t>
            </w:r>
            <w:proofErr w:type="spellStart"/>
            <w:r w:rsidR="007F7A20" w:rsidRPr="00C27F54">
              <w:rPr>
                <w:rFonts w:ascii="GHEA Grapalat" w:hAnsi="GHEA Grapalat"/>
                <w:lang w:val="fr-FR"/>
              </w:rPr>
              <w:t>ապօրինի</w:t>
            </w:r>
            <w:proofErr w:type="spellEnd"/>
            <w:r w:rsidR="00E255B0" w:rsidRPr="00C27F54">
              <w:rPr>
                <w:rFonts w:ascii="GHEA Grapalat" w:hAnsi="GHEA Grapalat"/>
                <w:lang w:val="fr-FR"/>
              </w:rPr>
              <w:t xml:space="preserve"> (</w:t>
            </w:r>
            <w:proofErr w:type="spellStart"/>
            <w:r w:rsidR="00E255B0" w:rsidRPr="00C27F54">
              <w:rPr>
                <w:rFonts w:ascii="GHEA Grapalat" w:hAnsi="GHEA Grapalat"/>
                <w:lang w:val="fr-FR"/>
              </w:rPr>
              <w:t>առանց</w:t>
            </w:r>
            <w:proofErr w:type="spellEnd"/>
            <w:r w:rsidR="00E255B0" w:rsidRPr="00C27F54">
              <w:rPr>
                <w:rFonts w:ascii="GHEA Grapalat" w:hAnsi="GHEA Grapalat"/>
                <w:lang w:val="fr-FR"/>
              </w:rPr>
              <w:t xml:space="preserve"> </w:t>
            </w:r>
            <w:proofErr w:type="spellStart"/>
            <w:r w:rsidR="00E255B0" w:rsidRPr="00C27F54">
              <w:rPr>
                <w:rFonts w:ascii="GHEA Grapalat" w:hAnsi="GHEA Grapalat"/>
                <w:lang w:val="fr-FR"/>
              </w:rPr>
              <w:t>լիցենզիայի</w:t>
            </w:r>
            <w:proofErr w:type="spellEnd"/>
            <w:r w:rsidR="00E255B0" w:rsidRPr="00C27F54">
              <w:rPr>
                <w:rFonts w:ascii="GHEA Grapalat" w:hAnsi="GHEA Grapalat"/>
                <w:lang w:val="fr-FR"/>
              </w:rPr>
              <w:t>)</w:t>
            </w:r>
            <w:r w:rsidR="007F7A20" w:rsidRPr="00C27F54">
              <w:rPr>
                <w:rFonts w:ascii="GHEA Grapalat" w:hAnsi="GHEA Grapalat"/>
                <w:lang w:val="fr-FR"/>
              </w:rPr>
              <w:t xml:space="preserve"> </w:t>
            </w:r>
            <w:proofErr w:type="spellStart"/>
            <w:r w:rsidR="007F7A20" w:rsidRPr="00C27F54">
              <w:rPr>
                <w:rFonts w:ascii="GHEA Grapalat" w:hAnsi="GHEA Grapalat"/>
                <w:lang w:val="fr-FR"/>
              </w:rPr>
              <w:t>գործունեությ</w:t>
            </w:r>
            <w:r w:rsidR="0051103B" w:rsidRPr="00C27F54">
              <w:rPr>
                <w:rFonts w:ascii="GHEA Grapalat" w:hAnsi="GHEA Grapalat"/>
                <w:lang w:val="fr-FR"/>
              </w:rPr>
              <w:t>ուն</w:t>
            </w:r>
            <w:proofErr w:type="spellEnd"/>
            <w:r w:rsidR="0051103B" w:rsidRPr="00C27F54">
              <w:rPr>
                <w:rFonts w:ascii="GHEA Grapalat" w:hAnsi="GHEA Grapalat"/>
                <w:lang w:val="fr-FR"/>
              </w:rPr>
              <w:t xml:space="preserve"> </w:t>
            </w:r>
            <w:proofErr w:type="spellStart"/>
            <w:r w:rsidR="0051103B" w:rsidRPr="00C27F54">
              <w:rPr>
                <w:rFonts w:ascii="GHEA Grapalat" w:hAnsi="GHEA Grapalat"/>
                <w:lang w:val="fr-FR"/>
              </w:rPr>
              <w:t>իրականացնող</w:t>
            </w:r>
            <w:proofErr w:type="spellEnd"/>
            <w:r w:rsidR="0051103B" w:rsidRPr="00C27F54">
              <w:rPr>
                <w:rFonts w:ascii="GHEA Grapalat" w:hAnsi="GHEA Grapalat"/>
                <w:lang w:val="fr-FR"/>
              </w:rPr>
              <w:t xml:space="preserve"> </w:t>
            </w:r>
            <w:proofErr w:type="spellStart"/>
            <w:r w:rsidR="0051103B" w:rsidRPr="00C27F54">
              <w:rPr>
                <w:rFonts w:ascii="GHEA Grapalat" w:hAnsi="GHEA Grapalat"/>
                <w:lang w:val="fr-FR"/>
              </w:rPr>
              <w:t>սուբյեկտներ</w:t>
            </w:r>
            <w:proofErr w:type="spellEnd"/>
            <w:r w:rsidR="0051103B" w:rsidRPr="00C27F54">
              <w:rPr>
                <w:rFonts w:ascii="GHEA Grapalat" w:hAnsi="GHEA Grapalat"/>
                <w:lang w:val="fr-FR"/>
              </w:rPr>
              <w:t xml:space="preserve"> </w:t>
            </w:r>
            <w:proofErr w:type="spellStart"/>
            <w:r w:rsidR="0051103B" w:rsidRPr="00C27F54">
              <w:rPr>
                <w:rFonts w:ascii="GHEA Grapalat" w:hAnsi="GHEA Grapalat"/>
                <w:lang w:val="fr-FR"/>
              </w:rPr>
              <w:t>նկատմամբ</w:t>
            </w:r>
            <w:proofErr w:type="spellEnd"/>
            <w:r w:rsidR="007F7A20" w:rsidRPr="00C27F54">
              <w:rPr>
                <w:rFonts w:ascii="GHEA Grapalat" w:hAnsi="GHEA Grapalat"/>
                <w:lang w:val="fr-FR"/>
              </w:rPr>
              <w:t xml:space="preserve"> </w:t>
            </w:r>
            <w:proofErr w:type="spellStart"/>
            <w:r w:rsidR="007F7A20" w:rsidRPr="00C27F54">
              <w:rPr>
                <w:rFonts w:ascii="GHEA Grapalat" w:hAnsi="GHEA Grapalat"/>
                <w:lang w:val="fr-FR"/>
              </w:rPr>
              <w:t>տեսչական</w:t>
            </w:r>
            <w:proofErr w:type="spellEnd"/>
            <w:r w:rsidR="007F7A20" w:rsidRPr="00C27F54">
              <w:rPr>
                <w:rFonts w:ascii="GHEA Grapalat" w:hAnsi="GHEA Grapalat"/>
                <w:lang w:val="fr-FR"/>
              </w:rPr>
              <w:t xml:space="preserve"> </w:t>
            </w:r>
            <w:proofErr w:type="spellStart"/>
            <w:r w:rsidR="007F7A20" w:rsidRPr="00C27F54">
              <w:rPr>
                <w:rFonts w:ascii="GHEA Grapalat" w:hAnsi="GHEA Grapalat"/>
                <w:lang w:val="fr-FR"/>
              </w:rPr>
              <w:t>մարմինների</w:t>
            </w:r>
            <w:proofErr w:type="spellEnd"/>
            <w:r w:rsidR="007F7A20" w:rsidRPr="00C27F54">
              <w:rPr>
                <w:rFonts w:ascii="GHEA Grapalat" w:hAnsi="GHEA Grapalat"/>
                <w:lang w:val="fr-FR"/>
              </w:rPr>
              <w:t xml:space="preserve"> </w:t>
            </w:r>
            <w:proofErr w:type="spellStart"/>
            <w:r w:rsidR="007F7A20" w:rsidRPr="00C27F54">
              <w:rPr>
                <w:rFonts w:ascii="GHEA Grapalat" w:hAnsi="GHEA Grapalat"/>
                <w:lang w:val="fr-FR"/>
              </w:rPr>
              <w:t>կողմից</w:t>
            </w:r>
            <w:proofErr w:type="spellEnd"/>
            <w:r w:rsidR="00E255B0" w:rsidRPr="00C27F54">
              <w:rPr>
                <w:rFonts w:ascii="GHEA Grapalat" w:hAnsi="GHEA Grapalat"/>
                <w:lang w:val="fr-FR"/>
              </w:rPr>
              <w:t xml:space="preserve"> </w:t>
            </w:r>
            <w:r w:rsidR="007F7A20" w:rsidRPr="00C27F54">
              <w:rPr>
                <w:rFonts w:ascii="GHEA Grapalat" w:hAnsi="GHEA Grapalat" w:cs="Sylfaen"/>
                <w:lang w:val="hy-AM"/>
              </w:rPr>
              <w:t>վարչական իրավախախտում կատարելու համար վարչական ակտով նախատեսված տուգանքի գումարը կամ դրա չվճարված մասը</w:t>
            </w:r>
            <w:r w:rsidR="007F7A20" w:rsidRPr="00C27F54">
              <w:rPr>
                <w:rFonts w:ascii="GHEA Grapalat" w:hAnsi="GHEA Grapalat"/>
                <w:lang w:val="hy-AM"/>
              </w:rPr>
              <w:t>:</w:t>
            </w:r>
            <w:r w:rsidR="00926CB6" w:rsidRPr="00C27F54">
              <w:rPr>
                <w:rFonts w:ascii="GHEA Grapalat" w:hAnsi="GHEA Grapalat"/>
                <w:lang w:val="fr-FR"/>
              </w:rPr>
              <w:t xml:space="preserve"> </w:t>
            </w:r>
            <w:proofErr w:type="spellStart"/>
            <w:r w:rsidR="00F42BA0" w:rsidRPr="00C27F54">
              <w:rPr>
                <w:rFonts w:ascii="GHEA Grapalat" w:hAnsi="GHEA Grapalat"/>
                <w:lang w:val="fr-FR"/>
              </w:rPr>
              <w:t>Այսինքն</w:t>
            </w:r>
            <w:proofErr w:type="spellEnd"/>
            <w:r w:rsidR="00F42BA0" w:rsidRPr="00C27F54">
              <w:rPr>
                <w:rFonts w:ascii="GHEA Grapalat" w:hAnsi="GHEA Grapalat"/>
                <w:lang w:val="fr-FR"/>
              </w:rPr>
              <w:t xml:space="preserve">՝ </w:t>
            </w:r>
            <w:proofErr w:type="spellStart"/>
            <w:r w:rsidR="00F42BA0" w:rsidRPr="00C27F54">
              <w:rPr>
                <w:rFonts w:ascii="GHEA Grapalat" w:hAnsi="GHEA Grapalat"/>
                <w:lang w:val="fr-FR"/>
              </w:rPr>
              <w:t>համաներումը</w:t>
            </w:r>
            <w:proofErr w:type="spellEnd"/>
            <w:r w:rsidR="00F42BA0" w:rsidRPr="00C27F54">
              <w:rPr>
                <w:rFonts w:ascii="GHEA Grapalat" w:hAnsi="GHEA Grapalat"/>
                <w:lang w:val="fr-FR"/>
              </w:rPr>
              <w:t xml:space="preserve"> </w:t>
            </w:r>
            <w:proofErr w:type="spellStart"/>
            <w:r w:rsidR="00F42BA0" w:rsidRPr="00C27F54">
              <w:rPr>
                <w:rFonts w:ascii="GHEA Grapalat" w:hAnsi="GHEA Grapalat"/>
                <w:lang w:val="fr-FR"/>
              </w:rPr>
              <w:t>կիրառվել</w:t>
            </w:r>
            <w:proofErr w:type="spellEnd"/>
            <w:r w:rsidR="00F42BA0" w:rsidRPr="00C27F54">
              <w:rPr>
                <w:rFonts w:ascii="GHEA Grapalat" w:hAnsi="GHEA Grapalat"/>
                <w:lang w:val="fr-FR"/>
              </w:rPr>
              <w:t xml:space="preserve"> է </w:t>
            </w:r>
            <w:proofErr w:type="spellStart"/>
            <w:r w:rsidR="00F42BA0" w:rsidRPr="00C27F54">
              <w:rPr>
                <w:rFonts w:ascii="GHEA Grapalat" w:hAnsi="GHEA Grapalat"/>
                <w:lang w:val="fr-FR"/>
              </w:rPr>
              <w:t>ստվերում</w:t>
            </w:r>
            <w:proofErr w:type="spellEnd"/>
            <w:r w:rsidR="00F42BA0" w:rsidRPr="00C27F54">
              <w:rPr>
                <w:rFonts w:ascii="GHEA Grapalat" w:hAnsi="GHEA Grapalat"/>
                <w:lang w:val="fr-FR"/>
              </w:rPr>
              <w:t xml:space="preserve"> </w:t>
            </w:r>
            <w:proofErr w:type="spellStart"/>
            <w:r w:rsidR="00F42BA0" w:rsidRPr="00C27F54">
              <w:rPr>
                <w:rFonts w:ascii="GHEA Grapalat" w:hAnsi="GHEA Grapalat"/>
                <w:lang w:val="fr-FR"/>
              </w:rPr>
              <w:t>տնտեսվարող</w:t>
            </w:r>
            <w:proofErr w:type="spellEnd"/>
            <w:r w:rsidR="00F42BA0" w:rsidRPr="00C27F54">
              <w:rPr>
                <w:rFonts w:ascii="GHEA Grapalat" w:hAnsi="GHEA Grapalat"/>
                <w:lang w:val="fr-FR"/>
              </w:rPr>
              <w:t xml:space="preserve"> </w:t>
            </w:r>
            <w:proofErr w:type="spellStart"/>
            <w:r w:rsidR="001B2BA1" w:rsidRPr="00C27F54">
              <w:rPr>
                <w:rFonts w:ascii="GHEA Grapalat" w:hAnsi="GHEA Grapalat"/>
                <w:lang w:val="fr-FR"/>
              </w:rPr>
              <w:t>ֆիզիկական</w:t>
            </w:r>
            <w:proofErr w:type="spellEnd"/>
            <w:r w:rsidR="001B2BA1" w:rsidRPr="00C27F54">
              <w:rPr>
                <w:rFonts w:ascii="GHEA Grapalat" w:hAnsi="GHEA Grapalat"/>
                <w:lang w:val="fr-FR"/>
              </w:rPr>
              <w:t xml:space="preserve"> </w:t>
            </w:r>
            <w:proofErr w:type="spellStart"/>
            <w:r w:rsidR="001B2BA1" w:rsidRPr="00C27F54">
              <w:rPr>
                <w:rFonts w:ascii="GHEA Grapalat" w:hAnsi="GHEA Grapalat"/>
                <w:lang w:val="fr-FR"/>
              </w:rPr>
              <w:t>անձանց</w:t>
            </w:r>
            <w:proofErr w:type="spellEnd"/>
            <w:r w:rsidR="007805AB" w:rsidRPr="00C27F54">
              <w:rPr>
                <w:rFonts w:ascii="GHEA Grapalat" w:hAnsi="GHEA Grapalat"/>
                <w:lang w:val="fr-FR"/>
              </w:rPr>
              <w:t xml:space="preserve"> </w:t>
            </w:r>
            <w:proofErr w:type="spellStart"/>
            <w:r w:rsidR="00F42BA0" w:rsidRPr="00C27F54">
              <w:rPr>
                <w:rFonts w:ascii="GHEA Grapalat" w:hAnsi="GHEA Grapalat"/>
                <w:lang w:val="fr-FR"/>
              </w:rPr>
              <w:t>նկատմամբ</w:t>
            </w:r>
            <w:proofErr w:type="spellEnd"/>
            <w:r w:rsidR="00F42BA0" w:rsidRPr="00C27F54">
              <w:rPr>
                <w:rFonts w:ascii="GHEA Grapalat" w:hAnsi="GHEA Grapalat"/>
                <w:lang w:val="fr-FR"/>
              </w:rPr>
              <w:t xml:space="preserve">, </w:t>
            </w:r>
            <w:proofErr w:type="spellStart"/>
            <w:r w:rsidR="00F42BA0" w:rsidRPr="00C27F54">
              <w:rPr>
                <w:rFonts w:ascii="GHEA Grapalat" w:hAnsi="GHEA Grapalat"/>
                <w:lang w:val="fr-FR"/>
              </w:rPr>
              <w:t>որոն</w:t>
            </w:r>
            <w:r w:rsidR="00945993" w:rsidRPr="00C27F54">
              <w:rPr>
                <w:rFonts w:ascii="GHEA Grapalat" w:hAnsi="GHEA Grapalat"/>
                <w:lang w:val="fr-FR"/>
              </w:rPr>
              <w:t>ք</w:t>
            </w:r>
            <w:proofErr w:type="spellEnd"/>
            <w:r w:rsidR="00945993" w:rsidRPr="00C27F54">
              <w:rPr>
                <w:rFonts w:ascii="GHEA Grapalat" w:hAnsi="GHEA Grapalat"/>
                <w:lang w:val="fr-FR"/>
              </w:rPr>
              <w:t xml:space="preserve"> </w:t>
            </w:r>
            <w:proofErr w:type="spellStart"/>
            <w:r w:rsidR="00945993" w:rsidRPr="00C27F54">
              <w:rPr>
                <w:rFonts w:ascii="GHEA Grapalat" w:hAnsi="GHEA Grapalat"/>
                <w:lang w:val="fr-FR"/>
              </w:rPr>
              <w:t>գործել</w:t>
            </w:r>
            <w:proofErr w:type="spellEnd"/>
            <w:r w:rsidR="00945993" w:rsidRPr="00C27F54">
              <w:rPr>
                <w:rFonts w:ascii="GHEA Grapalat" w:hAnsi="GHEA Grapalat"/>
                <w:lang w:val="fr-FR"/>
              </w:rPr>
              <w:t xml:space="preserve"> </w:t>
            </w:r>
            <w:proofErr w:type="spellStart"/>
            <w:r w:rsidR="00945993" w:rsidRPr="00C27F54">
              <w:rPr>
                <w:rFonts w:ascii="GHEA Grapalat" w:hAnsi="GHEA Grapalat"/>
                <w:lang w:val="fr-FR"/>
              </w:rPr>
              <w:t>են</w:t>
            </w:r>
            <w:proofErr w:type="spellEnd"/>
            <w:r w:rsidR="00945993" w:rsidRPr="00C27F54">
              <w:rPr>
                <w:rFonts w:ascii="GHEA Grapalat" w:hAnsi="GHEA Grapalat"/>
                <w:lang w:val="fr-FR"/>
              </w:rPr>
              <w:t xml:space="preserve"> </w:t>
            </w:r>
            <w:proofErr w:type="spellStart"/>
            <w:r w:rsidR="00945993" w:rsidRPr="00C27F54">
              <w:rPr>
                <w:rFonts w:ascii="GHEA Grapalat" w:hAnsi="GHEA Grapalat"/>
                <w:lang w:val="fr-FR"/>
              </w:rPr>
              <w:t>առանց</w:t>
            </w:r>
            <w:proofErr w:type="spellEnd"/>
            <w:r w:rsidR="00945993" w:rsidRPr="00C27F54">
              <w:rPr>
                <w:rFonts w:ascii="GHEA Grapalat" w:hAnsi="GHEA Grapalat"/>
                <w:lang w:val="fr-FR"/>
              </w:rPr>
              <w:t xml:space="preserve"> </w:t>
            </w:r>
            <w:proofErr w:type="spellStart"/>
            <w:r w:rsidR="00945993" w:rsidRPr="00C27F54">
              <w:rPr>
                <w:rFonts w:ascii="GHEA Grapalat" w:hAnsi="GHEA Grapalat"/>
                <w:lang w:val="fr-FR"/>
              </w:rPr>
              <w:t>լիցենզիայի</w:t>
            </w:r>
            <w:proofErr w:type="spellEnd"/>
            <w:r w:rsidR="00945993" w:rsidRPr="00C27F54">
              <w:rPr>
                <w:rFonts w:ascii="GHEA Grapalat" w:hAnsi="GHEA Grapalat"/>
                <w:lang w:val="fr-FR"/>
              </w:rPr>
              <w:t xml:space="preserve"> և </w:t>
            </w:r>
            <w:proofErr w:type="spellStart"/>
            <w:r w:rsidR="00945993" w:rsidRPr="00C27F54">
              <w:rPr>
                <w:rFonts w:ascii="GHEA Grapalat" w:hAnsi="GHEA Grapalat"/>
                <w:lang w:val="fr-FR"/>
              </w:rPr>
              <w:t>չեն</w:t>
            </w:r>
            <w:proofErr w:type="spellEnd"/>
            <w:r w:rsidR="00945993" w:rsidRPr="00C27F54">
              <w:rPr>
                <w:rFonts w:ascii="GHEA Grapalat" w:hAnsi="GHEA Grapalat"/>
                <w:lang w:val="fr-FR"/>
              </w:rPr>
              <w:t xml:space="preserve"> </w:t>
            </w:r>
            <w:proofErr w:type="spellStart"/>
            <w:r w:rsidR="00945993" w:rsidRPr="00C27F54">
              <w:rPr>
                <w:rFonts w:ascii="GHEA Grapalat" w:hAnsi="GHEA Grapalat"/>
                <w:lang w:val="fr-FR"/>
              </w:rPr>
              <w:t>վճարել</w:t>
            </w:r>
            <w:proofErr w:type="spellEnd"/>
            <w:r w:rsidR="00945993" w:rsidRPr="00C27F54">
              <w:rPr>
                <w:rFonts w:ascii="GHEA Grapalat" w:hAnsi="GHEA Grapalat"/>
                <w:lang w:val="fr-FR"/>
              </w:rPr>
              <w:t xml:space="preserve"> </w:t>
            </w:r>
            <w:proofErr w:type="spellStart"/>
            <w:r w:rsidR="00945993" w:rsidRPr="00C27F54">
              <w:rPr>
                <w:rFonts w:ascii="GHEA Grapalat" w:hAnsi="GHEA Grapalat"/>
                <w:lang w:val="fr-FR"/>
              </w:rPr>
              <w:t>որևէ</w:t>
            </w:r>
            <w:proofErr w:type="spellEnd"/>
            <w:r w:rsidR="00945993" w:rsidRPr="00C27F54">
              <w:rPr>
                <w:rFonts w:ascii="GHEA Grapalat" w:hAnsi="GHEA Grapalat"/>
                <w:lang w:val="fr-FR"/>
              </w:rPr>
              <w:t xml:space="preserve"> </w:t>
            </w:r>
            <w:proofErr w:type="spellStart"/>
            <w:r w:rsidR="00945993" w:rsidRPr="00C27F54">
              <w:rPr>
                <w:rFonts w:ascii="GHEA Grapalat" w:hAnsi="GHEA Grapalat"/>
                <w:lang w:val="fr-FR"/>
              </w:rPr>
              <w:t>պետական</w:t>
            </w:r>
            <w:proofErr w:type="spellEnd"/>
            <w:r w:rsidR="00945993" w:rsidRPr="00C27F54">
              <w:rPr>
                <w:rFonts w:ascii="GHEA Grapalat" w:hAnsi="GHEA Grapalat"/>
                <w:lang w:val="fr-FR"/>
              </w:rPr>
              <w:t xml:space="preserve"> </w:t>
            </w:r>
            <w:proofErr w:type="spellStart"/>
            <w:r w:rsidR="00945993" w:rsidRPr="00C27F54">
              <w:rPr>
                <w:rFonts w:ascii="GHEA Grapalat" w:hAnsi="GHEA Grapalat"/>
                <w:lang w:val="fr-FR"/>
              </w:rPr>
              <w:t>վճար</w:t>
            </w:r>
            <w:proofErr w:type="spellEnd"/>
            <w:r w:rsidR="00771643" w:rsidRPr="00C27F54">
              <w:rPr>
                <w:rFonts w:ascii="GHEA Grapalat" w:hAnsi="GHEA Grapalat"/>
                <w:lang w:val="fr-FR"/>
              </w:rPr>
              <w:t xml:space="preserve">, </w:t>
            </w:r>
            <w:proofErr w:type="spellStart"/>
            <w:r w:rsidR="00771643" w:rsidRPr="00C27F54">
              <w:rPr>
                <w:rFonts w:ascii="GHEA Grapalat" w:hAnsi="GHEA Grapalat"/>
                <w:lang w:val="fr-FR"/>
              </w:rPr>
              <w:t>մինչդեռ</w:t>
            </w:r>
            <w:proofErr w:type="spellEnd"/>
            <w:r w:rsidR="00771643" w:rsidRPr="00C27F54">
              <w:rPr>
                <w:rFonts w:ascii="GHEA Grapalat" w:hAnsi="GHEA Grapalat"/>
                <w:lang w:val="fr-FR"/>
              </w:rPr>
              <w:t xml:space="preserve"> </w:t>
            </w:r>
            <w:proofErr w:type="spellStart"/>
            <w:r w:rsidR="00771643" w:rsidRPr="00C27F54">
              <w:rPr>
                <w:rFonts w:ascii="GHEA Grapalat" w:hAnsi="GHEA Grapalat"/>
                <w:lang w:val="fr-FR"/>
              </w:rPr>
              <w:t>նրանց</w:t>
            </w:r>
            <w:proofErr w:type="spellEnd"/>
            <w:r w:rsidR="00BC1215" w:rsidRPr="00C27F54">
              <w:rPr>
                <w:rFonts w:ascii="GHEA Grapalat" w:hAnsi="GHEA Grapalat"/>
                <w:lang w:val="fr-FR"/>
              </w:rPr>
              <w:t xml:space="preserve"> </w:t>
            </w:r>
            <w:proofErr w:type="spellStart"/>
            <w:r w:rsidR="00BC1215" w:rsidRPr="00C27F54">
              <w:rPr>
                <w:rFonts w:ascii="GHEA Grapalat" w:hAnsi="GHEA Grapalat"/>
                <w:lang w:val="fr-FR"/>
              </w:rPr>
              <w:t>ապօրինի</w:t>
            </w:r>
            <w:proofErr w:type="spellEnd"/>
            <w:r w:rsidR="00BC1215" w:rsidRPr="00C27F54">
              <w:rPr>
                <w:rFonts w:ascii="GHEA Grapalat" w:hAnsi="GHEA Grapalat"/>
                <w:lang w:val="fr-FR"/>
              </w:rPr>
              <w:t xml:space="preserve"> </w:t>
            </w:r>
            <w:proofErr w:type="spellStart"/>
            <w:r w:rsidR="00BC1215" w:rsidRPr="00C27F54">
              <w:rPr>
                <w:rFonts w:ascii="GHEA Grapalat" w:hAnsi="GHEA Grapalat"/>
                <w:lang w:val="fr-FR"/>
              </w:rPr>
              <w:t>գործունեության</w:t>
            </w:r>
            <w:proofErr w:type="spellEnd"/>
            <w:r w:rsidR="00BC1215" w:rsidRPr="00C27F54">
              <w:rPr>
                <w:rFonts w:ascii="GHEA Grapalat" w:hAnsi="GHEA Grapalat"/>
                <w:lang w:val="fr-FR"/>
              </w:rPr>
              <w:t xml:space="preserve"> </w:t>
            </w:r>
            <w:proofErr w:type="spellStart"/>
            <w:r w:rsidR="00BC1215" w:rsidRPr="00C27F54">
              <w:rPr>
                <w:rFonts w:ascii="GHEA Grapalat" w:hAnsi="GHEA Grapalat"/>
                <w:lang w:val="fr-FR"/>
              </w:rPr>
              <w:t>ընթացքում</w:t>
            </w:r>
            <w:proofErr w:type="spellEnd"/>
            <w:r w:rsidR="00BC1215" w:rsidRPr="00C27F54">
              <w:rPr>
                <w:rFonts w:ascii="GHEA Grapalat" w:hAnsi="GHEA Grapalat"/>
                <w:lang w:val="fr-FR"/>
              </w:rPr>
              <w:t xml:space="preserve"> </w:t>
            </w:r>
            <w:r w:rsidR="0039696E" w:rsidRPr="00C27F54">
              <w:rPr>
                <w:rFonts w:ascii="GHEA Grapalat" w:hAnsi="GHEA Grapalat" w:cs="Sylfaen"/>
                <w:lang w:val="hy-AM"/>
              </w:rPr>
              <w:t>վարչական իրավախախտում կատարելու համար վարչական ակտով նախատեսված տուգանքի գումարներ</w:t>
            </w:r>
            <w:r w:rsidR="002569BB" w:rsidRPr="00C27F54">
              <w:rPr>
                <w:rFonts w:ascii="GHEA Grapalat" w:hAnsi="GHEA Grapalat" w:cs="Sylfaen"/>
                <w:lang w:val="hy-AM"/>
              </w:rPr>
              <w:t>ի</w:t>
            </w:r>
            <w:r w:rsidR="0039696E" w:rsidRPr="00C27F54">
              <w:rPr>
                <w:rFonts w:ascii="GHEA Grapalat" w:hAnsi="GHEA Grapalat" w:cs="Sylfaen"/>
                <w:lang w:val="hy-AM"/>
              </w:rPr>
              <w:t xml:space="preserve"> կամ դրա չվճարված մասի նկատմամբ կիրառվել է համաներում</w:t>
            </w:r>
            <w:r w:rsidR="001B2BA1" w:rsidRPr="00C27F54">
              <w:rPr>
                <w:rFonts w:ascii="GHEA Grapalat" w:hAnsi="GHEA Grapalat"/>
                <w:lang w:val="hy-AM"/>
              </w:rPr>
              <w:t>:</w:t>
            </w:r>
          </w:p>
          <w:p w14:paraId="1E7F0226" w14:textId="56A29601" w:rsidR="00616F18" w:rsidRPr="00C27F54" w:rsidRDefault="0039696E" w:rsidP="00C27F54">
            <w:pPr>
              <w:pStyle w:val="NormalWeb"/>
              <w:shd w:val="clear" w:color="auto" w:fill="FFFFFF"/>
              <w:spacing w:before="0" w:beforeAutospacing="0" w:after="0" w:afterAutospacing="0" w:line="360" w:lineRule="auto"/>
              <w:jc w:val="both"/>
              <w:rPr>
                <w:rFonts w:ascii="GHEA Grapalat" w:hAnsi="GHEA Grapalat" w:cs="Sylfaen"/>
                <w:lang w:val="hy-AM"/>
              </w:rPr>
            </w:pPr>
            <w:r w:rsidRPr="00C27F54">
              <w:rPr>
                <w:rFonts w:ascii="GHEA Grapalat" w:hAnsi="GHEA Grapalat"/>
                <w:lang w:val="fr-FR"/>
              </w:rPr>
              <w:t xml:space="preserve"> </w:t>
            </w:r>
            <w:proofErr w:type="spellStart"/>
            <w:r w:rsidR="002934E8" w:rsidRPr="00C27F54">
              <w:rPr>
                <w:rFonts w:ascii="GHEA Grapalat" w:hAnsi="GHEA Grapalat"/>
                <w:lang w:val="fr-FR"/>
              </w:rPr>
              <w:t>Հենց</w:t>
            </w:r>
            <w:proofErr w:type="spellEnd"/>
            <w:r w:rsidR="002934E8" w:rsidRPr="00C27F54">
              <w:rPr>
                <w:rFonts w:ascii="GHEA Grapalat" w:hAnsi="GHEA Grapalat"/>
                <w:lang w:val="fr-FR"/>
              </w:rPr>
              <w:t xml:space="preserve"> </w:t>
            </w:r>
            <w:proofErr w:type="spellStart"/>
            <w:r w:rsidR="002934E8" w:rsidRPr="00C27F54">
              <w:rPr>
                <w:rFonts w:ascii="GHEA Grapalat" w:hAnsi="GHEA Grapalat"/>
                <w:lang w:val="fr-FR"/>
              </w:rPr>
              <w:t>արդարության</w:t>
            </w:r>
            <w:proofErr w:type="spellEnd"/>
            <w:r w:rsidR="002934E8" w:rsidRPr="00C27F54">
              <w:rPr>
                <w:rFonts w:ascii="GHEA Grapalat" w:hAnsi="GHEA Grapalat"/>
                <w:lang w:val="fr-FR"/>
              </w:rPr>
              <w:t xml:space="preserve"> և </w:t>
            </w:r>
            <w:proofErr w:type="spellStart"/>
            <w:r w:rsidR="002934E8" w:rsidRPr="00C27F54">
              <w:rPr>
                <w:rFonts w:ascii="GHEA Grapalat" w:hAnsi="GHEA Grapalat"/>
                <w:lang w:val="fr-FR"/>
              </w:rPr>
              <w:t>հավասարության</w:t>
            </w:r>
            <w:proofErr w:type="spellEnd"/>
            <w:r w:rsidR="002934E8" w:rsidRPr="00C27F54">
              <w:rPr>
                <w:rFonts w:ascii="GHEA Grapalat" w:hAnsi="GHEA Grapalat"/>
                <w:lang w:val="fr-FR"/>
              </w:rPr>
              <w:t xml:space="preserve"> </w:t>
            </w:r>
            <w:proofErr w:type="spellStart"/>
            <w:r w:rsidR="002934E8" w:rsidRPr="00C27F54">
              <w:rPr>
                <w:rFonts w:ascii="GHEA Grapalat" w:hAnsi="GHEA Grapalat"/>
                <w:lang w:val="fr-FR"/>
              </w:rPr>
              <w:t>սկզբունքներից</w:t>
            </w:r>
            <w:proofErr w:type="spellEnd"/>
            <w:r w:rsidR="002934E8" w:rsidRPr="00C27F54">
              <w:rPr>
                <w:rFonts w:ascii="GHEA Grapalat" w:hAnsi="GHEA Grapalat"/>
                <w:lang w:val="fr-FR"/>
              </w:rPr>
              <w:t xml:space="preserve"> է </w:t>
            </w:r>
            <w:proofErr w:type="spellStart"/>
            <w:r w:rsidR="002934E8" w:rsidRPr="00C27F54">
              <w:rPr>
                <w:rFonts w:ascii="GHEA Grapalat" w:hAnsi="GHEA Grapalat"/>
                <w:lang w:val="fr-FR"/>
              </w:rPr>
              <w:t>բխում</w:t>
            </w:r>
            <w:proofErr w:type="spellEnd"/>
            <w:r w:rsidR="002934E8" w:rsidRPr="00C27F54">
              <w:rPr>
                <w:rFonts w:ascii="GHEA Grapalat" w:hAnsi="GHEA Grapalat"/>
                <w:lang w:val="fr-FR"/>
              </w:rPr>
              <w:t xml:space="preserve"> </w:t>
            </w:r>
            <w:proofErr w:type="spellStart"/>
            <w:r w:rsidR="002934E8" w:rsidRPr="00C27F54">
              <w:rPr>
                <w:rFonts w:ascii="GHEA Grapalat" w:hAnsi="GHEA Grapalat"/>
                <w:lang w:val="fr-FR"/>
              </w:rPr>
              <w:t>լ</w:t>
            </w:r>
            <w:r w:rsidR="005B0974" w:rsidRPr="00C27F54">
              <w:rPr>
                <w:rFonts w:ascii="GHEA Grapalat" w:hAnsi="GHEA Grapalat"/>
                <w:lang w:val="fr-FR"/>
              </w:rPr>
              <w:t>իցենզավորված</w:t>
            </w:r>
            <w:proofErr w:type="spellEnd"/>
            <w:r w:rsidR="005B0974" w:rsidRPr="00C27F54">
              <w:rPr>
                <w:rFonts w:ascii="GHEA Grapalat" w:hAnsi="GHEA Grapalat"/>
                <w:lang w:val="fr-FR"/>
              </w:rPr>
              <w:t xml:space="preserve">, </w:t>
            </w:r>
            <w:proofErr w:type="spellStart"/>
            <w:r w:rsidR="005B0974" w:rsidRPr="00C27F54">
              <w:rPr>
                <w:rFonts w:ascii="GHEA Grapalat" w:hAnsi="GHEA Grapalat"/>
                <w:lang w:val="fr-FR"/>
              </w:rPr>
              <w:t>լիցենզիայի</w:t>
            </w:r>
            <w:proofErr w:type="spellEnd"/>
            <w:r w:rsidR="005B0974" w:rsidRPr="00C27F54">
              <w:rPr>
                <w:rFonts w:ascii="GHEA Grapalat" w:hAnsi="GHEA Grapalat"/>
                <w:lang w:val="fr-FR"/>
              </w:rPr>
              <w:t xml:space="preserve"> </w:t>
            </w:r>
            <w:proofErr w:type="spellStart"/>
            <w:r w:rsidR="005B0974" w:rsidRPr="00C27F54">
              <w:rPr>
                <w:rFonts w:ascii="GHEA Grapalat" w:hAnsi="GHEA Grapalat"/>
                <w:lang w:val="fr-FR"/>
              </w:rPr>
              <w:t>համար</w:t>
            </w:r>
            <w:proofErr w:type="spellEnd"/>
            <w:r w:rsidR="005B0974" w:rsidRPr="00C27F54">
              <w:rPr>
                <w:rFonts w:ascii="GHEA Grapalat" w:hAnsi="GHEA Grapalat"/>
                <w:lang w:val="fr-FR"/>
              </w:rPr>
              <w:t xml:space="preserve"> </w:t>
            </w:r>
            <w:proofErr w:type="spellStart"/>
            <w:r w:rsidR="005B0974" w:rsidRPr="00C27F54">
              <w:rPr>
                <w:rFonts w:ascii="GHEA Grapalat" w:hAnsi="GHEA Grapalat"/>
                <w:lang w:val="fr-FR"/>
              </w:rPr>
              <w:t>պետական</w:t>
            </w:r>
            <w:proofErr w:type="spellEnd"/>
            <w:r w:rsidR="005B0974" w:rsidRPr="00C27F54">
              <w:rPr>
                <w:rFonts w:ascii="GHEA Grapalat" w:hAnsi="GHEA Grapalat"/>
                <w:lang w:val="fr-FR"/>
              </w:rPr>
              <w:t xml:space="preserve"> </w:t>
            </w:r>
            <w:proofErr w:type="spellStart"/>
            <w:r w:rsidR="005B0974" w:rsidRPr="00C27F54">
              <w:rPr>
                <w:rFonts w:ascii="GHEA Grapalat" w:hAnsi="GHEA Grapalat"/>
                <w:lang w:val="fr-FR"/>
              </w:rPr>
              <w:lastRenderedPageBreak/>
              <w:t>տուրք</w:t>
            </w:r>
            <w:proofErr w:type="spellEnd"/>
            <w:r w:rsidR="005B0974" w:rsidRPr="00C27F54">
              <w:rPr>
                <w:rFonts w:ascii="GHEA Grapalat" w:hAnsi="GHEA Grapalat"/>
                <w:lang w:val="fr-FR"/>
              </w:rPr>
              <w:t xml:space="preserve"> </w:t>
            </w:r>
            <w:proofErr w:type="spellStart"/>
            <w:r w:rsidR="005B0974" w:rsidRPr="00C27F54">
              <w:rPr>
                <w:rFonts w:ascii="GHEA Grapalat" w:hAnsi="GHEA Grapalat"/>
                <w:lang w:val="fr-FR"/>
              </w:rPr>
              <w:t>վճարած</w:t>
            </w:r>
            <w:proofErr w:type="spellEnd"/>
            <w:r w:rsidR="00074AB4" w:rsidRPr="00C27F54">
              <w:rPr>
                <w:rFonts w:ascii="GHEA Grapalat" w:hAnsi="GHEA Grapalat"/>
                <w:lang w:val="fr-FR"/>
              </w:rPr>
              <w:t xml:space="preserve">, </w:t>
            </w:r>
            <w:proofErr w:type="spellStart"/>
            <w:r w:rsidR="00074AB4" w:rsidRPr="00C27F54">
              <w:rPr>
                <w:rFonts w:ascii="GHEA Grapalat" w:hAnsi="GHEA Grapalat"/>
                <w:lang w:val="fr-FR"/>
              </w:rPr>
              <w:t>սակայն</w:t>
            </w:r>
            <w:proofErr w:type="spellEnd"/>
            <w:r w:rsidR="00074AB4" w:rsidRPr="00C27F54">
              <w:rPr>
                <w:rFonts w:ascii="GHEA Grapalat" w:hAnsi="GHEA Grapalat"/>
                <w:lang w:val="fr-FR"/>
              </w:rPr>
              <w:t xml:space="preserve"> </w:t>
            </w:r>
            <w:proofErr w:type="spellStart"/>
            <w:r w:rsidR="00074AB4" w:rsidRPr="00C27F54">
              <w:rPr>
                <w:rFonts w:ascii="GHEA Grapalat" w:hAnsi="GHEA Grapalat"/>
                <w:lang w:val="fr-FR"/>
              </w:rPr>
              <w:t>վերը</w:t>
            </w:r>
            <w:proofErr w:type="spellEnd"/>
            <w:r w:rsidR="00074AB4" w:rsidRPr="00C27F54">
              <w:rPr>
                <w:rFonts w:ascii="GHEA Grapalat" w:hAnsi="GHEA Grapalat"/>
                <w:lang w:val="fr-FR"/>
              </w:rPr>
              <w:t xml:space="preserve"> </w:t>
            </w:r>
            <w:proofErr w:type="spellStart"/>
            <w:r w:rsidR="00074AB4" w:rsidRPr="00C27F54">
              <w:rPr>
                <w:rFonts w:ascii="GHEA Grapalat" w:hAnsi="GHEA Grapalat"/>
                <w:lang w:val="fr-FR"/>
              </w:rPr>
              <w:t>նշված</w:t>
            </w:r>
            <w:proofErr w:type="spellEnd"/>
            <w:r w:rsidR="00074AB4" w:rsidRPr="00C27F54">
              <w:rPr>
                <w:rFonts w:ascii="GHEA Grapalat" w:hAnsi="GHEA Grapalat"/>
                <w:lang w:val="fr-FR"/>
              </w:rPr>
              <w:t xml:space="preserve"> </w:t>
            </w:r>
            <w:proofErr w:type="spellStart"/>
            <w:r w:rsidR="00074AB4" w:rsidRPr="00C27F54">
              <w:rPr>
                <w:rFonts w:ascii="GHEA Grapalat" w:hAnsi="GHEA Grapalat"/>
                <w:lang w:val="fr-FR"/>
              </w:rPr>
              <w:t>տնտեսավարողների</w:t>
            </w:r>
            <w:proofErr w:type="spellEnd"/>
            <w:r w:rsidR="00074AB4" w:rsidRPr="00C27F54">
              <w:rPr>
                <w:rFonts w:ascii="GHEA Grapalat" w:hAnsi="GHEA Grapalat"/>
                <w:lang w:val="fr-FR"/>
              </w:rPr>
              <w:t xml:space="preserve"> </w:t>
            </w:r>
            <w:proofErr w:type="spellStart"/>
            <w:r w:rsidR="00074AB4" w:rsidRPr="00C27F54">
              <w:rPr>
                <w:rFonts w:ascii="GHEA Grapalat" w:hAnsi="GHEA Grapalat"/>
                <w:lang w:val="fr-FR"/>
              </w:rPr>
              <w:t>խմբի</w:t>
            </w:r>
            <w:proofErr w:type="spellEnd"/>
            <w:r w:rsidR="00074AB4" w:rsidRPr="00C27F54">
              <w:rPr>
                <w:rFonts w:ascii="GHEA Grapalat" w:hAnsi="GHEA Grapalat"/>
                <w:lang w:val="fr-FR"/>
              </w:rPr>
              <w:t xml:space="preserve"> </w:t>
            </w:r>
            <w:proofErr w:type="spellStart"/>
            <w:r w:rsidR="00A342FD" w:rsidRPr="00C27F54">
              <w:rPr>
                <w:rFonts w:ascii="GHEA Grapalat" w:hAnsi="GHEA Grapalat"/>
                <w:lang w:val="fr-FR"/>
              </w:rPr>
              <w:t>անհավասար</w:t>
            </w:r>
            <w:proofErr w:type="spellEnd"/>
            <w:r w:rsidR="00A342FD" w:rsidRPr="00C27F54">
              <w:rPr>
                <w:rFonts w:ascii="GHEA Grapalat" w:hAnsi="GHEA Grapalat"/>
                <w:lang w:val="fr-FR"/>
              </w:rPr>
              <w:t xml:space="preserve"> </w:t>
            </w:r>
            <w:proofErr w:type="spellStart"/>
            <w:r w:rsidR="00A342FD" w:rsidRPr="00C27F54">
              <w:rPr>
                <w:rFonts w:ascii="GHEA Grapalat" w:hAnsi="GHEA Grapalat"/>
                <w:lang w:val="fr-FR"/>
              </w:rPr>
              <w:t>մրցակցային</w:t>
            </w:r>
            <w:proofErr w:type="spellEnd"/>
            <w:r w:rsidR="00A342FD" w:rsidRPr="00C27F54">
              <w:rPr>
                <w:rFonts w:ascii="GHEA Grapalat" w:hAnsi="GHEA Grapalat"/>
                <w:lang w:val="fr-FR"/>
              </w:rPr>
              <w:t xml:space="preserve"> </w:t>
            </w:r>
            <w:proofErr w:type="spellStart"/>
            <w:r w:rsidR="00A342FD" w:rsidRPr="00C27F54">
              <w:rPr>
                <w:rFonts w:ascii="GHEA Grapalat" w:hAnsi="GHEA Grapalat"/>
                <w:lang w:val="fr-FR"/>
              </w:rPr>
              <w:t>պայմաններում</w:t>
            </w:r>
            <w:proofErr w:type="spellEnd"/>
            <w:r w:rsidR="00477541" w:rsidRPr="00C27F54">
              <w:rPr>
                <w:rFonts w:ascii="GHEA Grapalat" w:hAnsi="GHEA Grapalat"/>
                <w:lang w:val="fr-FR"/>
              </w:rPr>
              <w:t xml:space="preserve"> </w:t>
            </w:r>
            <w:proofErr w:type="spellStart"/>
            <w:r w:rsidR="00477541" w:rsidRPr="00C27F54">
              <w:rPr>
                <w:rFonts w:ascii="GHEA Grapalat" w:hAnsi="GHEA Grapalat"/>
                <w:lang w:val="fr-FR"/>
              </w:rPr>
              <w:t>գործունեություն</w:t>
            </w:r>
            <w:proofErr w:type="spellEnd"/>
            <w:r w:rsidR="00477541" w:rsidRPr="00C27F54">
              <w:rPr>
                <w:rFonts w:ascii="GHEA Grapalat" w:hAnsi="GHEA Grapalat"/>
                <w:lang w:val="fr-FR"/>
              </w:rPr>
              <w:t xml:space="preserve"> </w:t>
            </w:r>
            <w:proofErr w:type="spellStart"/>
            <w:r w:rsidR="00477541" w:rsidRPr="00C27F54">
              <w:rPr>
                <w:rFonts w:ascii="GHEA Grapalat" w:hAnsi="GHEA Grapalat"/>
                <w:lang w:val="fr-FR"/>
              </w:rPr>
              <w:t>ծավալած</w:t>
            </w:r>
            <w:proofErr w:type="spellEnd"/>
            <w:r w:rsidR="00174BD9" w:rsidRPr="00C27F54">
              <w:rPr>
                <w:rFonts w:ascii="GHEA Grapalat" w:hAnsi="GHEA Grapalat"/>
                <w:lang w:val="fr-FR"/>
              </w:rPr>
              <w:t xml:space="preserve"> </w:t>
            </w:r>
            <w:proofErr w:type="spellStart"/>
            <w:r w:rsidR="00873841" w:rsidRPr="00C27F54">
              <w:rPr>
                <w:rFonts w:ascii="GHEA Grapalat" w:hAnsi="GHEA Grapalat"/>
                <w:lang w:val="fr-FR"/>
              </w:rPr>
              <w:t>սուբյեկտների</w:t>
            </w:r>
            <w:proofErr w:type="spellEnd"/>
            <w:r w:rsidR="00873841" w:rsidRPr="00C27F54">
              <w:rPr>
                <w:rFonts w:ascii="GHEA Grapalat" w:hAnsi="GHEA Grapalat"/>
                <w:lang w:val="fr-FR"/>
              </w:rPr>
              <w:t xml:space="preserve"> </w:t>
            </w:r>
            <w:proofErr w:type="spellStart"/>
            <w:r w:rsidR="00C27F54" w:rsidRPr="00C27F54">
              <w:rPr>
                <w:rFonts w:ascii="GHEA Grapalat" w:hAnsi="GHEA Grapalat"/>
                <w:lang w:val="fr-FR"/>
              </w:rPr>
              <w:t>ապառքների</w:t>
            </w:r>
            <w:proofErr w:type="spellEnd"/>
            <w:r w:rsidR="00C27F54" w:rsidRPr="00C27F54">
              <w:rPr>
                <w:rFonts w:ascii="GHEA Grapalat" w:hAnsi="GHEA Grapalat"/>
                <w:lang w:val="fr-FR"/>
              </w:rPr>
              <w:t xml:space="preserve"> </w:t>
            </w:r>
            <w:proofErr w:type="spellStart"/>
            <w:r w:rsidR="00873841" w:rsidRPr="00C27F54">
              <w:rPr>
                <w:rFonts w:ascii="GHEA Grapalat" w:hAnsi="GHEA Grapalat"/>
                <w:lang w:val="fr-FR"/>
              </w:rPr>
              <w:t>նկատմամբ</w:t>
            </w:r>
            <w:proofErr w:type="spellEnd"/>
            <w:r w:rsidR="00C27F54" w:rsidRPr="00C27F54">
              <w:rPr>
                <w:rFonts w:ascii="GHEA Grapalat" w:hAnsi="GHEA Grapalat"/>
                <w:lang w:val="fr-FR"/>
              </w:rPr>
              <w:t xml:space="preserve"> </w:t>
            </w:r>
            <w:proofErr w:type="spellStart"/>
            <w:r w:rsidR="00C27F54" w:rsidRPr="00C27F54">
              <w:rPr>
                <w:rFonts w:ascii="GHEA Grapalat" w:hAnsi="GHEA Grapalat"/>
                <w:lang w:val="fr-FR"/>
              </w:rPr>
              <w:t>համաներում</w:t>
            </w:r>
            <w:proofErr w:type="spellEnd"/>
            <w:r w:rsidR="00C27F54" w:rsidRPr="00C27F54">
              <w:rPr>
                <w:rFonts w:ascii="GHEA Grapalat" w:hAnsi="GHEA Grapalat"/>
                <w:lang w:val="fr-FR"/>
              </w:rPr>
              <w:t xml:space="preserve"> </w:t>
            </w:r>
            <w:proofErr w:type="spellStart"/>
            <w:r w:rsidR="00C27F54" w:rsidRPr="00C27F54">
              <w:rPr>
                <w:rFonts w:ascii="GHEA Grapalat" w:hAnsi="GHEA Grapalat"/>
                <w:lang w:val="fr-FR"/>
              </w:rPr>
              <w:t>կիրառելու</w:t>
            </w:r>
            <w:proofErr w:type="spellEnd"/>
            <w:r w:rsidR="00C27F54" w:rsidRPr="00C27F54">
              <w:rPr>
                <w:rFonts w:ascii="GHEA Grapalat" w:hAnsi="GHEA Grapalat"/>
                <w:lang w:val="fr-FR"/>
              </w:rPr>
              <w:t xml:space="preserve"> </w:t>
            </w:r>
            <w:proofErr w:type="spellStart"/>
            <w:r w:rsidR="00C27F54" w:rsidRPr="00C27F54">
              <w:rPr>
                <w:rFonts w:ascii="GHEA Grapalat" w:hAnsi="GHEA Grapalat"/>
                <w:lang w:val="fr-FR"/>
              </w:rPr>
              <w:t>նախաձեռնությունը</w:t>
            </w:r>
            <w:proofErr w:type="spellEnd"/>
            <w:r w:rsidR="00C27F54" w:rsidRPr="00C27F54">
              <w:rPr>
                <w:rFonts w:ascii="GHEA Grapalat" w:hAnsi="GHEA Grapalat"/>
                <w:lang w:val="hy-AM"/>
              </w:rPr>
              <w:t>:</w:t>
            </w:r>
            <w:r w:rsidR="00873841" w:rsidRPr="00C27F54">
              <w:rPr>
                <w:rFonts w:ascii="GHEA Grapalat" w:hAnsi="GHEA Grapalat"/>
                <w:lang w:val="fr-FR"/>
              </w:rPr>
              <w:t xml:space="preserve"> </w:t>
            </w:r>
            <w:r w:rsidR="00266EAF">
              <w:rPr>
                <w:rFonts w:ascii="GHEA Grapalat" w:hAnsi="GHEA Grapalat"/>
                <w:lang w:val="fr-FR"/>
              </w:rPr>
              <w:t>2</w:t>
            </w:r>
            <w:r w:rsidR="0068407D" w:rsidRPr="00C27F54">
              <w:rPr>
                <w:rFonts w:ascii="GHEA Grapalat" w:hAnsi="GHEA Grapalat" w:cs="Sylfaen"/>
                <w:lang w:val="hy-AM"/>
              </w:rPr>
              <w:t>)</w:t>
            </w:r>
            <w:r w:rsidR="004C5F03" w:rsidRPr="00C27F54">
              <w:rPr>
                <w:rFonts w:ascii="GHEA Grapalat" w:hAnsi="GHEA Grapalat" w:cs="Sylfaen"/>
                <w:lang w:val="hy-AM"/>
              </w:rPr>
              <w:t>Օրենսդրական նախաձեռնության</w:t>
            </w:r>
            <w:r w:rsidR="001E34B9" w:rsidRPr="00C27F54">
              <w:rPr>
                <w:rFonts w:ascii="GHEA Grapalat" w:hAnsi="GHEA Grapalat" w:cs="Sylfaen"/>
                <w:lang w:val="hy-AM"/>
              </w:rPr>
              <w:t xml:space="preserve"> նկատմամբ ՊԵԿ-ի կողմից ներկայացված դիտողությունները նույնական են Ֆինանսների նախարարության արձանագրումների հետ, ուստի </w:t>
            </w:r>
            <w:r w:rsidR="004C5F03" w:rsidRPr="00C27F54">
              <w:rPr>
                <w:rFonts w:ascii="GHEA Grapalat" w:hAnsi="GHEA Grapalat" w:cs="Sylfaen"/>
                <w:lang w:val="hy-AM"/>
              </w:rPr>
              <w:t>կարգավորման շրջանակում ներառված սուբյեկտների</w:t>
            </w:r>
            <w:r w:rsidR="00960C9B" w:rsidRPr="00C27F54">
              <w:rPr>
                <w:rFonts w:ascii="GHEA Grapalat" w:hAnsi="GHEA Grapalat" w:cs="Sylfaen"/>
                <w:lang w:val="hy-AM"/>
              </w:rPr>
              <w:t xml:space="preserve"> ապառքների </w:t>
            </w:r>
            <w:r w:rsidR="004C5F03" w:rsidRPr="00C27F54">
              <w:rPr>
                <w:rFonts w:ascii="GHEA Grapalat" w:hAnsi="GHEA Grapalat" w:cs="Sylfaen"/>
                <w:lang w:val="hy-AM"/>
              </w:rPr>
              <w:t xml:space="preserve"> նկատմամբ համաներ</w:t>
            </w:r>
            <w:r w:rsidR="00960C9B" w:rsidRPr="00C27F54">
              <w:rPr>
                <w:rFonts w:ascii="GHEA Grapalat" w:hAnsi="GHEA Grapalat" w:cs="Sylfaen"/>
                <w:lang w:val="hy-AM"/>
              </w:rPr>
              <w:t xml:space="preserve">ում կիրառելու հիմնավորումները և </w:t>
            </w:r>
            <w:r w:rsidR="00B03DBE" w:rsidRPr="00C27F54">
              <w:rPr>
                <w:rFonts w:ascii="GHEA Grapalat" w:hAnsi="GHEA Grapalat" w:cs="Sylfaen"/>
                <w:lang w:val="hy-AM"/>
              </w:rPr>
              <w:t xml:space="preserve">լիազոր մարմնի մեկնաբանությունները շարադրված են սույն սյունակի </w:t>
            </w:r>
            <w:r w:rsidR="005E5F54" w:rsidRPr="00C27F54">
              <w:rPr>
                <w:rFonts w:ascii="GHEA Grapalat" w:hAnsi="GHEA Grapalat" w:cs="Sylfaen"/>
                <w:lang w:val="hy-AM"/>
              </w:rPr>
              <w:t>1-ին, 2-րդ, 3-րդ և 4-րդ կետերում</w:t>
            </w:r>
            <w:r w:rsidR="005E5F54" w:rsidRPr="00C27F54">
              <w:rPr>
                <w:rFonts w:ascii="GHEA Grapalat" w:hAnsi="GHEA Grapalat"/>
                <w:lang w:val="hy-AM"/>
              </w:rPr>
              <w:t>:</w:t>
            </w:r>
            <w:r w:rsidR="005E5F54" w:rsidRPr="00C27F54">
              <w:rPr>
                <w:rFonts w:ascii="GHEA Grapalat" w:hAnsi="GHEA Grapalat" w:cs="Sylfaen"/>
                <w:lang w:val="hy-AM"/>
              </w:rPr>
              <w:t xml:space="preserve"> </w:t>
            </w:r>
          </w:p>
        </w:tc>
      </w:tr>
      <w:tr w:rsidR="00852461" w:rsidRPr="00852461" w14:paraId="5578373E" w14:textId="77777777" w:rsidTr="004800C3">
        <w:trPr>
          <w:trHeight w:val="588"/>
        </w:trPr>
        <w:tc>
          <w:tcPr>
            <w:tcW w:w="709" w:type="dxa"/>
            <w:tcBorders>
              <w:top w:val="single" w:sz="4" w:space="0" w:color="auto"/>
              <w:left w:val="single" w:sz="4" w:space="0" w:color="auto"/>
              <w:bottom w:val="single" w:sz="4" w:space="0" w:color="auto"/>
              <w:right w:val="single" w:sz="4" w:space="0" w:color="auto"/>
            </w:tcBorders>
          </w:tcPr>
          <w:p w14:paraId="546E5BF7" w14:textId="77777777" w:rsidR="00852461" w:rsidRPr="00FD0B99" w:rsidRDefault="00852461" w:rsidP="009E3953">
            <w:pPr>
              <w:spacing w:line="240" w:lineRule="auto"/>
              <w:rPr>
                <w:lang w:val="fr-FR"/>
              </w:rPr>
            </w:pPr>
          </w:p>
        </w:tc>
        <w:tc>
          <w:tcPr>
            <w:tcW w:w="6765" w:type="dxa"/>
            <w:tcBorders>
              <w:top w:val="single" w:sz="4" w:space="0" w:color="auto"/>
              <w:left w:val="single" w:sz="4" w:space="0" w:color="auto"/>
              <w:bottom w:val="single" w:sz="4" w:space="0" w:color="auto"/>
              <w:right w:val="single" w:sz="4" w:space="0" w:color="auto"/>
            </w:tcBorders>
          </w:tcPr>
          <w:p w14:paraId="28CAEF7E" w14:textId="591791BD" w:rsidR="00852461" w:rsidRPr="004B3255" w:rsidRDefault="004B3255" w:rsidP="004B3255">
            <w:pPr>
              <w:tabs>
                <w:tab w:val="left" w:pos="851"/>
                <w:tab w:val="left" w:pos="993"/>
              </w:tabs>
              <w:spacing w:line="360" w:lineRule="auto"/>
              <w:ind w:firstLine="567"/>
              <w:rPr>
                <w:rFonts w:cs="Sylfaen"/>
                <w:b/>
                <w:bCs/>
                <w:sz w:val="24"/>
                <w:szCs w:val="24"/>
                <w:lang w:val="hy-AM"/>
              </w:rPr>
            </w:pPr>
            <w:r w:rsidRPr="004B3255">
              <w:rPr>
                <w:rFonts w:cs="Sylfaen"/>
                <w:b/>
                <w:bCs/>
                <w:sz w:val="24"/>
                <w:szCs w:val="24"/>
                <w:lang w:val="hy-AM"/>
              </w:rPr>
              <w:t>Հայաստանի Հանրապետության արդարադատության նախարարություն</w:t>
            </w:r>
          </w:p>
        </w:tc>
        <w:tc>
          <w:tcPr>
            <w:tcW w:w="6840" w:type="dxa"/>
            <w:tcBorders>
              <w:top w:val="single" w:sz="4" w:space="0" w:color="auto"/>
              <w:left w:val="single" w:sz="4" w:space="0" w:color="auto"/>
              <w:bottom w:val="single" w:sz="4" w:space="0" w:color="auto"/>
              <w:right w:val="single" w:sz="4" w:space="0" w:color="auto"/>
            </w:tcBorders>
          </w:tcPr>
          <w:p w14:paraId="0C5289AC" w14:textId="55781488" w:rsidR="00852461" w:rsidRPr="00702B1C" w:rsidRDefault="00CD24F8" w:rsidP="0068407D">
            <w:pPr>
              <w:pStyle w:val="NormalWeb"/>
              <w:shd w:val="clear" w:color="auto" w:fill="FFFFFF"/>
              <w:spacing w:before="0" w:beforeAutospacing="0" w:after="0" w:afterAutospacing="0" w:line="360" w:lineRule="auto"/>
              <w:jc w:val="both"/>
              <w:rPr>
                <w:rFonts w:ascii="GHEA Grapalat" w:eastAsia="MS Mincho" w:hAnsi="GHEA Grapalat" w:cs="MS Mincho"/>
                <w:lang w:val="hy-AM"/>
              </w:rPr>
            </w:pPr>
            <w:r w:rsidRPr="00702B1C">
              <w:rPr>
                <w:rFonts w:ascii="GHEA Grapalat" w:hAnsi="GHEA Grapalat" w:cs="Sylfaen"/>
                <w:lang w:val="hy-AM"/>
              </w:rPr>
              <w:t>13</w:t>
            </w:r>
            <w:r w:rsidRPr="00702B1C">
              <w:rPr>
                <w:rFonts w:ascii="MS Mincho" w:eastAsia="MS Mincho" w:hAnsi="MS Mincho" w:cs="MS Mincho" w:hint="eastAsia"/>
                <w:lang w:val="hy-AM"/>
              </w:rPr>
              <w:t>․</w:t>
            </w:r>
            <w:r w:rsidRPr="00702B1C">
              <w:rPr>
                <w:rFonts w:ascii="GHEA Grapalat" w:eastAsia="MS Mincho" w:hAnsi="GHEA Grapalat" w:cs="MS Mincho"/>
                <w:lang w:val="hy-AM"/>
              </w:rPr>
              <w:t>06</w:t>
            </w:r>
            <w:r w:rsidRPr="00702B1C">
              <w:rPr>
                <w:rFonts w:ascii="MS Mincho" w:eastAsia="MS Mincho" w:hAnsi="MS Mincho" w:cs="MS Mincho" w:hint="eastAsia"/>
                <w:lang w:val="hy-AM"/>
              </w:rPr>
              <w:t>․</w:t>
            </w:r>
            <w:r w:rsidRPr="00702B1C">
              <w:rPr>
                <w:rFonts w:ascii="GHEA Grapalat" w:eastAsia="MS Mincho" w:hAnsi="GHEA Grapalat" w:cs="MS Mincho"/>
                <w:lang w:val="hy-AM"/>
              </w:rPr>
              <w:t>2025թ</w:t>
            </w:r>
            <w:r w:rsidRPr="00702B1C">
              <w:rPr>
                <w:rFonts w:ascii="MS Mincho" w:eastAsia="MS Mincho" w:hAnsi="MS Mincho" w:cs="MS Mincho" w:hint="eastAsia"/>
                <w:lang w:val="hy-AM"/>
              </w:rPr>
              <w:t>․</w:t>
            </w:r>
            <w:r w:rsidRPr="00702B1C">
              <w:rPr>
                <w:rFonts w:ascii="GHEA Grapalat" w:eastAsia="MS Mincho" w:hAnsi="GHEA Grapalat" w:cs="MS Mincho"/>
                <w:lang w:val="hy-AM"/>
              </w:rPr>
              <w:t xml:space="preserve"> </w:t>
            </w:r>
            <w:r w:rsidR="00702B1C" w:rsidRPr="00702B1C">
              <w:rPr>
                <w:rFonts w:ascii="GHEA Grapalat" w:hAnsi="GHEA Grapalat"/>
                <w:lang w:val="hy-AM"/>
              </w:rPr>
              <w:t>N</w:t>
            </w:r>
            <w:r w:rsidR="00702B1C" w:rsidRPr="00702B1C">
              <w:rPr>
                <w:rFonts w:ascii="GHEA Grapalat" w:hAnsi="GHEA Grapalat"/>
                <w:color w:val="000000"/>
                <w:shd w:val="clear" w:color="auto" w:fill="FFFFFF"/>
              </w:rPr>
              <w:t xml:space="preserve"> </w:t>
            </w:r>
            <w:r w:rsidRPr="00702B1C">
              <w:rPr>
                <w:rFonts w:ascii="GHEA Grapalat" w:hAnsi="GHEA Grapalat"/>
                <w:color w:val="000000"/>
                <w:shd w:val="clear" w:color="auto" w:fill="FFFFFF"/>
              </w:rPr>
              <w:t>/27.2/25816-2025</w:t>
            </w:r>
          </w:p>
        </w:tc>
      </w:tr>
      <w:tr w:rsidR="00852461" w:rsidRPr="008B4856" w14:paraId="332E5D3F" w14:textId="77777777" w:rsidTr="004800C3">
        <w:trPr>
          <w:trHeight w:val="588"/>
        </w:trPr>
        <w:tc>
          <w:tcPr>
            <w:tcW w:w="709" w:type="dxa"/>
            <w:tcBorders>
              <w:top w:val="single" w:sz="4" w:space="0" w:color="auto"/>
              <w:left w:val="single" w:sz="4" w:space="0" w:color="auto"/>
              <w:bottom w:val="single" w:sz="4" w:space="0" w:color="auto"/>
              <w:right w:val="single" w:sz="4" w:space="0" w:color="auto"/>
            </w:tcBorders>
          </w:tcPr>
          <w:p w14:paraId="07E3C846" w14:textId="77777777" w:rsidR="00852461" w:rsidRPr="00FD0B99" w:rsidRDefault="00852461" w:rsidP="009E3953">
            <w:pPr>
              <w:spacing w:line="240" w:lineRule="auto"/>
              <w:rPr>
                <w:lang w:val="fr-FR"/>
              </w:rPr>
            </w:pPr>
          </w:p>
        </w:tc>
        <w:tc>
          <w:tcPr>
            <w:tcW w:w="6765" w:type="dxa"/>
            <w:tcBorders>
              <w:top w:val="single" w:sz="4" w:space="0" w:color="auto"/>
              <w:left w:val="single" w:sz="4" w:space="0" w:color="auto"/>
              <w:bottom w:val="single" w:sz="4" w:space="0" w:color="auto"/>
              <w:right w:val="single" w:sz="4" w:space="0" w:color="auto"/>
            </w:tcBorders>
          </w:tcPr>
          <w:p w14:paraId="6366032C" w14:textId="77777777" w:rsidR="004B3255" w:rsidRDefault="004B3255" w:rsidP="004B3255">
            <w:pPr>
              <w:spacing w:line="360" w:lineRule="auto"/>
              <w:ind w:firstLine="567"/>
              <w:rPr>
                <w:color w:val="000000"/>
                <w:sz w:val="24"/>
                <w:szCs w:val="24"/>
                <w:lang w:val="hy-AM"/>
              </w:rPr>
            </w:pPr>
            <w:r>
              <w:rPr>
                <w:rFonts w:cs="Tahoma"/>
                <w:sz w:val="24"/>
                <w:szCs w:val="24"/>
                <w:lang w:val="hy-AM"/>
              </w:rPr>
              <w:t xml:space="preserve">1. Նախագածի 2-րդ հոդվածի 2-րդ մասով հղում է կատարվում </w:t>
            </w:r>
            <w:r>
              <w:rPr>
                <w:color w:val="000000"/>
                <w:sz w:val="24"/>
                <w:szCs w:val="24"/>
                <w:lang w:val="hy-AM"/>
              </w:rPr>
              <w:t>«Կատարողական վարույթի մասին» օրենքի 27-րդ հոդվածին։</w:t>
            </w:r>
          </w:p>
          <w:p w14:paraId="5B94A73E" w14:textId="77777777" w:rsidR="004B3255" w:rsidRDefault="004B3255" w:rsidP="004B3255">
            <w:pPr>
              <w:spacing w:line="360" w:lineRule="auto"/>
              <w:ind w:firstLine="567"/>
              <w:contextualSpacing/>
              <w:rPr>
                <w:color w:val="000000"/>
                <w:sz w:val="24"/>
                <w:szCs w:val="24"/>
                <w:lang w:val="hy-AM"/>
              </w:rPr>
            </w:pPr>
            <w:r>
              <w:rPr>
                <w:color w:val="000000"/>
                <w:sz w:val="24"/>
                <w:szCs w:val="24"/>
                <w:lang w:val="hy-AM"/>
              </w:rPr>
              <w:t xml:space="preserve">Այս առումով հարկ է նկատի ունենալ, որ «Կատարողական վարույթի մասին» օրենքի 123-րդ հոդվածի 1-ին մասի համաձայն՝ </w:t>
            </w:r>
            <w:r>
              <w:rPr>
                <w:i/>
                <w:color w:val="000000"/>
                <w:sz w:val="24"/>
                <w:szCs w:val="24"/>
                <w:lang w:val="hy-AM"/>
              </w:rPr>
              <w:t xml:space="preserve">Սույն օրենքն ուժի մեջ է </w:t>
            </w:r>
            <w:r>
              <w:rPr>
                <w:i/>
                <w:color w:val="000000"/>
                <w:sz w:val="24"/>
                <w:szCs w:val="24"/>
                <w:lang w:val="hy-AM"/>
              </w:rPr>
              <w:lastRenderedPageBreak/>
              <w:t xml:space="preserve">մտնում 2025 թվականի հուլիսի 1-ից, </w:t>
            </w:r>
            <w:r>
              <w:rPr>
                <w:color w:val="000000"/>
                <w:sz w:val="24"/>
                <w:szCs w:val="24"/>
                <w:lang w:val="hy-AM"/>
              </w:rPr>
              <w:t>ուստի Նախագծի 3-րդ հոդվածով օրենքն ուժի մեջ մտնելու ժամկետը առաջարկում ենք վերանայել։</w:t>
            </w:r>
          </w:p>
          <w:p w14:paraId="70E0E3D1" w14:textId="77777777" w:rsidR="004B3255" w:rsidRDefault="004B3255" w:rsidP="004B3255">
            <w:pPr>
              <w:spacing w:line="360" w:lineRule="auto"/>
              <w:ind w:firstLine="567"/>
              <w:contextualSpacing/>
              <w:rPr>
                <w:color w:val="000000"/>
                <w:sz w:val="24"/>
                <w:szCs w:val="24"/>
                <w:lang w:val="hy-AM"/>
              </w:rPr>
            </w:pPr>
            <w:r>
              <w:rPr>
                <w:rFonts w:cs="Tahoma"/>
                <w:sz w:val="24"/>
                <w:szCs w:val="24"/>
                <w:lang w:val="hy-AM"/>
              </w:rPr>
              <w:t>2. Նախագծի</w:t>
            </w:r>
            <w:r>
              <w:rPr>
                <w:bCs/>
                <w:iCs/>
                <w:color w:val="000000" w:themeColor="text1"/>
                <w:sz w:val="24"/>
                <w:szCs w:val="24"/>
                <w:shd w:val="clear" w:color="auto" w:fill="FFFFFF"/>
                <w:lang w:val="hy-AM"/>
              </w:rPr>
              <w:t xml:space="preserve"> 2-րդ հոդվածի 1-ին մասում օգտագործվող </w:t>
            </w:r>
            <w:r>
              <w:rPr>
                <w:i/>
                <w:color w:val="000000"/>
                <w:sz w:val="24"/>
                <w:szCs w:val="24"/>
                <w:lang w:val="hy-AM"/>
              </w:rPr>
              <w:t>«լիցենզիայի»</w:t>
            </w:r>
            <w:r>
              <w:rPr>
                <w:color w:val="000000"/>
                <w:sz w:val="24"/>
                <w:szCs w:val="24"/>
                <w:lang w:val="hy-AM"/>
              </w:rPr>
              <w:t xml:space="preserve"> բառը անհրաժեշտ է հանել, քանի որ կրկնվում է:</w:t>
            </w:r>
          </w:p>
          <w:p w14:paraId="7E90B126" w14:textId="77777777" w:rsidR="004B3255" w:rsidRDefault="004B3255" w:rsidP="004B3255">
            <w:pPr>
              <w:spacing w:line="360" w:lineRule="auto"/>
              <w:ind w:firstLine="567"/>
              <w:contextualSpacing/>
              <w:rPr>
                <w:color w:val="000000"/>
                <w:sz w:val="24"/>
                <w:szCs w:val="24"/>
                <w:lang w:val="hy-AM"/>
              </w:rPr>
            </w:pPr>
            <w:r>
              <w:rPr>
                <w:rFonts w:cs="Tahoma"/>
                <w:sz w:val="24"/>
                <w:szCs w:val="24"/>
                <w:lang w:val="hy-AM"/>
              </w:rPr>
              <w:t xml:space="preserve">Միևնույն ժամանակ հարկ ենք համարում </w:t>
            </w:r>
            <w:r>
              <w:rPr>
                <w:color w:val="000000"/>
                <w:sz w:val="24"/>
                <w:szCs w:val="24"/>
                <w:lang w:val="hy-AM"/>
              </w:rPr>
              <w:t xml:space="preserve">ընդգծել, որ համաներման արդյունքում </w:t>
            </w:r>
            <w:r>
              <w:rPr>
                <w:sz w:val="24"/>
                <w:szCs w:val="24"/>
                <w:lang w:val="hy-AM"/>
              </w:rPr>
              <w:t>որոշակի անձնաց հասցեական արտո</w:t>
            </w:r>
            <w:r>
              <w:rPr>
                <w:sz w:val="24"/>
                <w:szCs w:val="24"/>
                <w:lang w:val="hy-AM"/>
              </w:rPr>
              <w:softHyphen/>
              <w:t>նու</w:t>
            </w:r>
            <w:r>
              <w:rPr>
                <w:sz w:val="24"/>
                <w:szCs w:val="24"/>
                <w:lang w:val="hy-AM"/>
              </w:rPr>
              <w:softHyphen/>
              <w:t>թյուն</w:t>
            </w:r>
            <w:r>
              <w:rPr>
                <w:sz w:val="24"/>
                <w:szCs w:val="24"/>
                <w:lang w:val="hy-AM"/>
              </w:rPr>
              <w:softHyphen/>
            </w:r>
            <w:r>
              <w:rPr>
                <w:sz w:val="24"/>
                <w:szCs w:val="24"/>
                <w:lang w:val="hy-AM"/>
              </w:rPr>
              <w:softHyphen/>
            </w:r>
            <w:r>
              <w:rPr>
                <w:sz w:val="24"/>
                <w:szCs w:val="24"/>
                <w:lang w:val="hy-AM"/>
              </w:rPr>
              <w:softHyphen/>
              <w:t>ների տրամադրումը,</w:t>
            </w:r>
            <w:r>
              <w:rPr>
                <w:color w:val="000000"/>
                <w:sz w:val="24"/>
                <w:szCs w:val="24"/>
                <w:lang w:val="hy-AM"/>
              </w:rPr>
              <w:t xml:space="preserve"> մյուս կարգապահ և բարեխիղճ հարկ վճա</w:t>
            </w:r>
            <w:r>
              <w:rPr>
                <w:color w:val="000000"/>
                <w:sz w:val="24"/>
                <w:szCs w:val="24"/>
                <w:lang w:val="hy-AM"/>
              </w:rPr>
              <w:softHyphen/>
            </w:r>
            <w:r>
              <w:rPr>
                <w:color w:val="000000"/>
                <w:sz w:val="24"/>
                <w:szCs w:val="24"/>
                <w:lang w:val="hy-AM"/>
              </w:rPr>
              <w:softHyphen/>
            </w:r>
            <w:r>
              <w:rPr>
                <w:color w:val="000000"/>
                <w:sz w:val="24"/>
                <w:szCs w:val="24"/>
                <w:lang w:val="hy-AM"/>
              </w:rPr>
              <w:softHyphen/>
              <w:t>րող</w:t>
            </w:r>
            <w:r>
              <w:rPr>
                <w:color w:val="000000"/>
                <w:sz w:val="24"/>
                <w:szCs w:val="24"/>
                <w:lang w:val="hy-AM"/>
              </w:rPr>
              <w:softHyphen/>
              <w:t>ների կողմից կարող է դիտարկվել որպես ոչ արդարացի և անհավասար վերաբերմունք, իսկ Նախագծի շահառու հանդիսացող հարկ վճարողների կողմից նշված արտոնություններից օգտվելու դեպքում, վերջիններիս մոտ կարող են առա</w:t>
            </w:r>
            <w:r>
              <w:rPr>
                <w:color w:val="000000"/>
                <w:sz w:val="24"/>
                <w:szCs w:val="24"/>
                <w:lang w:val="hy-AM"/>
              </w:rPr>
              <w:softHyphen/>
            </w:r>
            <w:r>
              <w:rPr>
                <w:color w:val="000000"/>
                <w:sz w:val="24"/>
                <w:szCs w:val="24"/>
                <w:lang w:val="hy-AM"/>
              </w:rPr>
              <w:softHyphen/>
            </w:r>
            <w:r>
              <w:rPr>
                <w:color w:val="000000"/>
                <w:sz w:val="24"/>
                <w:szCs w:val="24"/>
                <w:lang w:val="hy-AM"/>
              </w:rPr>
              <w:softHyphen/>
              <w:t>ջանալ նմանատիպ այլ արտո</w:t>
            </w:r>
            <w:r>
              <w:rPr>
                <w:color w:val="000000"/>
                <w:sz w:val="24"/>
                <w:szCs w:val="24"/>
                <w:lang w:val="hy-AM"/>
              </w:rPr>
              <w:softHyphen/>
            </w:r>
            <w:r>
              <w:rPr>
                <w:color w:val="000000"/>
                <w:sz w:val="24"/>
                <w:szCs w:val="24"/>
                <w:lang w:val="hy-AM"/>
              </w:rPr>
              <w:softHyphen/>
            </w:r>
            <w:r>
              <w:rPr>
                <w:color w:val="000000"/>
                <w:sz w:val="24"/>
                <w:szCs w:val="24"/>
                <w:lang w:val="hy-AM"/>
              </w:rPr>
              <w:softHyphen/>
            </w:r>
            <w:r>
              <w:rPr>
                <w:color w:val="000000"/>
                <w:sz w:val="24"/>
                <w:szCs w:val="24"/>
                <w:lang w:val="hy-AM"/>
              </w:rPr>
              <w:softHyphen/>
              <w:t>նու</w:t>
            </w:r>
            <w:r>
              <w:rPr>
                <w:color w:val="000000"/>
                <w:sz w:val="24"/>
                <w:szCs w:val="24"/>
                <w:lang w:val="hy-AM"/>
              </w:rPr>
              <w:softHyphen/>
              <w:t>թյուն</w:t>
            </w:r>
            <w:r>
              <w:rPr>
                <w:color w:val="000000"/>
                <w:sz w:val="24"/>
                <w:szCs w:val="24"/>
                <w:lang w:val="hy-AM"/>
              </w:rPr>
              <w:softHyphen/>
              <w:t>ներից ապագայում նույնպես օգտ</w:t>
            </w:r>
            <w:r>
              <w:rPr>
                <w:color w:val="000000"/>
                <w:sz w:val="24"/>
                <w:szCs w:val="24"/>
                <w:lang w:val="hy-AM"/>
              </w:rPr>
              <w:softHyphen/>
              <w:t>վելու ողջամիտ սպասելիքներ (կատարել խախտում և հետագայում ակնկալել համաներում), ինչի արդյունքում կարող է նվա</w:t>
            </w:r>
            <w:r>
              <w:rPr>
                <w:color w:val="000000"/>
                <w:sz w:val="24"/>
                <w:szCs w:val="24"/>
                <w:lang w:val="hy-AM"/>
              </w:rPr>
              <w:softHyphen/>
              <w:t>զել հար</w:t>
            </w:r>
            <w:r>
              <w:rPr>
                <w:color w:val="000000"/>
                <w:sz w:val="24"/>
                <w:szCs w:val="24"/>
                <w:lang w:val="hy-AM"/>
              </w:rPr>
              <w:softHyphen/>
              <w:t>կա</w:t>
            </w:r>
            <w:r>
              <w:rPr>
                <w:color w:val="000000"/>
                <w:sz w:val="24"/>
                <w:szCs w:val="24"/>
                <w:lang w:val="hy-AM"/>
              </w:rPr>
              <w:softHyphen/>
              <w:t>յին կարգա</w:t>
            </w:r>
            <w:r>
              <w:rPr>
                <w:color w:val="000000"/>
                <w:sz w:val="24"/>
                <w:szCs w:val="24"/>
                <w:lang w:val="hy-AM"/>
              </w:rPr>
              <w:softHyphen/>
              <w:t>պա</w:t>
            </w:r>
            <w:r>
              <w:rPr>
                <w:color w:val="000000"/>
                <w:sz w:val="24"/>
                <w:szCs w:val="24"/>
                <w:lang w:val="hy-AM"/>
              </w:rPr>
              <w:softHyphen/>
            </w:r>
            <w:r>
              <w:rPr>
                <w:color w:val="000000"/>
                <w:sz w:val="24"/>
                <w:szCs w:val="24"/>
                <w:lang w:val="hy-AM"/>
              </w:rPr>
              <w:softHyphen/>
            </w:r>
            <w:r>
              <w:rPr>
                <w:color w:val="000000"/>
                <w:sz w:val="24"/>
                <w:szCs w:val="24"/>
                <w:lang w:val="hy-AM"/>
              </w:rPr>
              <w:softHyphen/>
              <w:t>հության և պատասխանատվության մակար</w:t>
            </w:r>
            <w:r>
              <w:rPr>
                <w:color w:val="000000"/>
                <w:sz w:val="24"/>
                <w:szCs w:val="24"/>
                <w:lang w:val="hy-AM"/>
              </w:rPr>
              <w:softHyphen/>
            </w:r>
            <w:r>
              <w:rPr>
                <w:color w:val="000000"/>
                <w:sz w:val="24"/>
                <w:szCs w:val="24"/>
                <w:lang w:val="hy-AM"/>
              </w:rPr>
              <w:softHyphen/>
            </w:r>
            <w:r>
              <w:rPr>
                <w:color w:val="000000"/>
                <w:sz w:val="24"/>
                <w:szCs w:val="24"/>
                <w:lang w:val="hy-AM"/>
              </w:rPr>
              <w:softHyphen/>
              <w:t xml:space="preserve">դակը, ուստի </w:t>
            </w:r>
            <w:r>
              <w:rPr>
                <w:rFonts w:cs="Tahoma"/>
                <w:sz w:val="24"/>
                <w:szCs w:val="24"/>
                <w:lang w:val="hy-AM"/>
              </w:rPr>
              <w:t xml:space="preserve">առաջարկում ենք նախագիծը քննարկել նշված հարցի համատեքստում: </w:t>
            </w:r>
            <w:r>
              <w:rPr>
                <w:color w:val="000000"/>
                <w:sz w:val="24"/>
                <w:szCs w:val="24"/>
                <w:lang w:val="hy-AM"/>
              </w:rPr>
              <w:t xml:space="preserve"> </w:t>
            </w:r>
          </w:p>
          <w:p w14:paraId="4886CF2A" w14:textId="77777777" w:rsidR="00852461" w:rsidRPr="00162949" w:rsidRDefault="00852461" w:rsidP="00D4548B">
            <w:pPr>
              <w:tabs>
                <w:tab w:val="left" w:pos="851"/>
                <w:tab w:val="left" w:pos="993"/>
              </w:tabs>
              <w:spacing w:line="360" w:lineRule="auto"/>
              <w:ind w:firstLine="567"/>
              <w:rPr>
                <w:rFonts w:cs="Sylfaen"/>
                <w:sz w:val="24"/>
                <w:szCs w:val="24"/>
                <w:lang w:val="hy-AM"/>
              </w:rPr>
            </w:pPr>
          </w:p>
        </w:tc>
        <w:tc>
          <w:tcPr>
            <w:tcW w:w="6840" w:type="dxa"/>
            <w:tcBorders>
              <w:top w:val="single" w:sz="4" w:space="0" w:color="auto"/>
              <w:left w:val="single" w:sz="4" w:space="0" w:color="auto"/>
              <w:bottom w:val="single" w:sz="4" w:space="0" w:color="auto"/>
              <w:right w:val="single" w:sz="4" w:space="0" w:color="auto"/>
            </w:tcBorders>
          </w:tcPr>
          <w:p w14:paraId="69861887" w14:textId="77777777" w:rsidR="009D6612" w:rsidRPr="00024BD4" w:rsidRDefault="0048221E" w:rsidP="009D6612">
            <w:pPr>
              <w:spacing w:line="360" w:lineRule="auto"/>
              <w:ind w:firstLine="567"/>
              <w:contextualSpacing/>
              <w:rPr>
                <w:color w:val="000000"/>
                <w:sz w:val="24"/>
                <w:szCs w:val="24"/>
                <w:lang w:val="hy-AM"/>
              </w:rPr>
            </w:pPr>
            <w:r w:rsidRPr="00024BD4">
              <w:rPr>
                <w:rFonts w:cs="Sylfaen"/>
                <w:sz w:val="24"/>
                <w:szCs w:val="24"/>
                <w:lang w:val="hy-AM"/>
              </w:rPr>
              <w:lastRenderedPageBreak/>
              <w:t xml:space="preserve">Ընդունվել է, </w:t>
            </w:r>
            <w:r w:rsidR="00D66CEF" w:rsidRPr="00024BD4">
              <w:rPr>
                <w:rFonts w:cs="Sylfaen"/>
                <w:sz w:val="24"/>
                <w:szCs w:val="24"/>
                <w:lang w:val="hy-AM"/>
              </w:rPr>
              <w:t xml:space="preserve">կատարվել է օրենքի ուժի մեջ մտնելու ժամկետի փոփոխություն այն տրամաբանությամբ, որ </w:t>
            </w:r>
            <w:r w:rsidR="00AF2E8B" w:rsidRPr="00024BD4">
              <w:rPr>
                <w:rFonts w:cs="Sylfaen"/>
                <w:sz w:val="24"/>
                <w:szCs w:val="24"/>
                <w:lang w:val="hy-AM"/>
              </w:rPr>
              <w:t xml:space="preserve">ցանկացած դեպքում սույն օրենքը ուժի մեջ կմտնի </w:t>
            </w:r>
            <w:r w:rsidR="00AF2E8B" w:rsidRPr="00024BD4">
              <w:rPr>
                <w:color w:val="000000"/>
                <w:sz w:val="24"/>
                <w:szCs w:val="24"/>
                <w:lang w:val="hy-AM"/>
              </w:rPr>
              <w:t xml:space="preserve">2025 թվականի հուլիսի 1-ից հետո՝ երբ </w:t>
            </w:r>
            <w:r w:rsidR="009D6612" w:rsidRPr="00024BD4">
              <w:rPr>
                <w:color w:val="000000"/>
                <w:sz w:val="24"/>
                <w:szCs w:val="24"/>
                <w:lang w:val="hy-AM"/>
              </w:rPr>
              <w:t>ուժի մեջ կլինի «Կատարողական վարույթի մասին» օրենքը։</w:t>
            </w:r>
          </w:p>
          <w:p w14:paraId="7269CFA4" w14:textId="5867F44B" w:rsidR="002F5B0F" w:rsidRPr="00024BD4" w:rsidRDefault="002F5B0F" w:rsidP="0068407D">
            <w:pPr>
              <w:pStyle w:val="NormalWeb"/>
              <w:shd w:val="clear" w:color="auto" w:fill="FFFFFF"/>
              <w:spacing w:before="0" w:beforeAutospacing="0" w:after="0" w:afterAutospacing="0" w:line="360" w:lineRule="auto"/>
              <w:jc w:val="both"/>
              <w:rPr>
                <w:rFonts w:ascii="GHEA Grapalat" w:hAnsi="GHEA Grapalat" w:cs="Sylfaen"/>
                <w:lang w:val="hy-AM"/>
              </w:rPr>
            </w:pPr>
          </w:p>
          <w:p w14:paraId="6C311EF1" w14:textId="77777777" w:rsidR="002F5B0F" w:rsidRPr="00024BD4" w:rsidRDefault="002F5B0F" w:rsidP="0068407D">
            <w:pPr>
              <w:pStyle w:val="NormalWeb"/>
              <w:shd w:val="clear" w:color="auto" w:fill="FFFFFF"/>
              <w:spacing w:before="0" w:beforeAutospacing="0" w:after="0" w:afterAutospacing="0" w:line="360" w:lineRule="auto"/>
              <w:jc w:val="both"/>
              <w:rPr>
                <w:rFonts w:ascii="GHEA Grapalat" w:hAnsi="GHEA Grapalat" w:cs="Sylfaen"/>
                <w:lang w:val="hy-AM"/>
              </w:rPr>
            </w:pPr>
          </w:p>
          <w:p w14:paraId="59516AF9" w14:textId="77777777" w:rsidR="002F5B0F" w:rsidRPr="00024BD4" w:rsidRDefault="002F5B0F" w:rsidP="0068407D">
            <w:pPr>
              <w:pStyle w:val="NormalWeb"/>
              <w:shd w:val="clear" w:color="auto" w:fill="FFFFFF"/>
              <w:spacing w:before="0" w:beforeAutospacing="0" w:after="0" w:afterAutospacing="0" w:line="360" w:lineRule="auto"/>
              <w:jc w:val="both"/>
              <w:rPr>
                <w:rFonts w:ascii="GHEA Grapalat" w:hAnsi="GHEA Grapalat" w:cs="Sylfaen"/>
                <w:lang w:val="hy-AM"/>
              </w:rPr>
            </w:pPr>
          </w:p>
          <w:p w14:paraId="2E68C8AC" w14:textId="77777777" w:rsidR="00702B1C" w:rsidRDefault="00702B1C" w:rsidP="002F5B0F">
            <w:pPr>
              <w:spacing w:line="360" w:lineRule="auto"/>
              <w:ind w:firstLine="567"/>
              <w:contextualSpacing/>
              <w:rPr>
                <w:rFonts w:cs="Sylfaen"/>
                <w:sz w:val="24"/>
                <w:szCs w:val="24"/>
                <w:lang w:val="hy-AM"/>
              </w:rPr>
            </w:pPr>
          </w:p>
          <w:p w14:paraId="74B5787A" w14:textId="67D9ED12" w:rsidR="002F5B0F" w:rsidRPr="00024BD4" w:rsidRDefault="002F5B0F" w:rsidP="00702B1C">
            <w:pPr>
              <w:spacing w:line="360" w:lineRule="auto"/>
              <w:contextualSpacing/>
              <w:rPr>
                <w:color w:val="000000"/>
                <w:sz w:val="24"/>
                <w:szCs w:val="24"/>
                <w:lang w:val="hy-AM"/>
              </w:rPr>
            </w:pPr>
            <w:r w:rsidRPr="00024BD4">
              <w:rPr>
                <w:rFonts w:cs="Sylfaen"/>
                <w:sz w:val="24"/>
                <w:szCs w:val="24"/>
                <w:lang w:val="hy-AM"/>
              </w:rPr>
              <w:t>Ընդունվել է, կատարվել է փոփոխություն</w:t>
            </w:r>
            <w:r w:rsidRPr="00024BD4">
              <w:rPr>
                <w:color w:val="000000"/>
                <w:sz w:val="24"/>
                <w:szCs w:val="24"/>
                <w:lang w:val="hy-AM"/>
              </w:rPr>
              <w:t>։</w:t>
            </w:r>
          </w:p>
          <w:p w14:paraId="00F754A7" w14:textId="77777777" w:rsidR="001E0E6D" w:rsidRPr="00024BD4" w:rsidRDefault="001E0E6D" w:rsidP="0068407D">
            <w:pPr>
              <w:pStyle w:val="NormalWeb"/>
              <w:shd w:val="clear" w:color="auto" w:fill="FFFFFF"/>
              <w:spacing w:before="0" w:beforeAutospacing="0" w:after="0" w:afterAutospacing="0" w:line="360" w:lineRule="auto"/>
              <w:jc w:val="both"/>
              <w:rPr>
                <w:rFonts w:ascii="GHEA Grapalat" w:hAnsi="GHEA Grapalat" w:cs="Sylfaen"/>
                <w:lang w:val="hy-AM"/>
              </w:rPr>
            </w:pPr>
          </w:p>
          <w:p w14:paraId="080A2E16" w14:textId="621D7D7A" w:rsidR="00F25077" w:rsidRPr="00024BD4" w:rsidRDefault="00F25077" w:rsidP="0068407D">
            <w:pPr>
              <w:pStyle w:val="NormalWeb"/>
              <w:shd w:val="clear" w:color="auto" w:fill="FFFFFF"/>
              <w:spacing w:before="0" w:beforeAutospacing="0" w:after="0" w:afterAutospacing="0" w:line="360" w:lineRule="auto"/>
              <w:jc w:val="both"/>
              <w:rPr>
                <w:rFonts w:ascii="GHEA Grapalat" w:hAnsi="GHEA Grapalat" w:cs="Sylfaen"/>
                <w:lang w:val="hy-AM"/>
              </w:rPr>
            </w:pPr>
            <w:r w:rsidRPr="00024BD4">
              <w:rPr>
                <w:rFonts w:ascii="GHEA Grapalat" w:hAnsi="GHEA Grapalat" w:cs="Sylfaen"/>
                <w:lang w:val="hy-AM"/>
              </w:rPr>
              <w:t xml:space="preserve">Որոշակի անձանց հասցեական արտոնության տրամադրման հետ կապված </w:t>
            </w:r>
            <w:r w:rsidR="00052C48" w:rsidRPr="00024BD4">
              <w:rPr>
                <w:rFonts w:ascii="GHEA Grapalat" w:hAnsi="GHEA Grapalat" w:cs="Sylfaen"/>
                <w:lang w:val="hy-AM"/>
              </w:rPr>
              <w:t xml:space="preserve">բարեխիղճ հարկ վճարողների կողմից անհավասարության և ոչ արդարացի </w:t>
            </w:r>
            <w:r w:rsidR="00610D0D" w:rsidRPr="00024BD4">
              <w:rPr>
                <w:rFonts w:ascii="GHEA Grapalat" w:hAnsi="GHEA Grapalat" w:cs="Sylfaen"/>
                <w:lang w:val="hy-AM"/>
              </w:rPr>
              <w:t>մոտեցման</w:t>
            </w:r>
            <w:r w:rsidR="00052C48" w:rsidRPr="00024BD4">
              <w:rPr>
                <w:rFonts w:ascii="GHEA Grapalat" w:hAnsi="GHEA Grapalat" w:cs="Sylfaen"/>
                <w:lang w:val="hy-AM"/>
              </w:rPr>
              <w:t xml:space="preserve"> </w:t>
            </w:r>
            <w:r w:rsidRPr="00024BD4">
              <w:rPr>
                <w:rFonts w:ascii="GHEA Grapalat" w:hAnsi="GHEA Grapalat" w:cs="Sylfaen"/>
                <w:lang w:val="hy-AM"/>
              </w:rPr>
              <w:t xml:space="preserve">վերաբերյալ </w:t>
            </w:r>
            <w:r w:rsidR="007A34C4" w:rsidRPr="00024BD4">
              <w:rPr>
                <w:rFonts w:ascii="GHEA Grapalat" w:hAnsi="GHEA Grapalat" w:cs="Sylfaen"/>
                <w:lang w:val="hy-AM"/>
              </w:rPr>
              <w:t xml:space="preserve">և հարկային կարգապահության նվազման ռիսկերի մասին </w:t>
            </w:r>
            <w:r w:rsidR="00610D0D" w:rsidRPr="00024BD4">
              <w:rPr>
                <w:rFonts w:ascii="GHEA Grapalat" w:hAnsi="GHEA Grapalat" w:cs="Sylfaen"/>
                <w:lang w:val="hy-AM"/>
              </w:rPr>
              <w:t>դիտարկ</w:t>
            </w:r>
            <w:r w:rsidR="00065D1C" w:rsidRPr="00024BD4">
              <w:rPr>
                <w:rFonts w:ascii="GHEA Grapalat" w:hAnsi="GHEA Grapalat" w:cs="Sylfaen"/>
                <w:lang w:val="hy-AM"/>
              </w:rPr>
              <w:t>ման վերաբերյալ տեղեկացնում ենք, որ՝</w:t>
            </w:r>
            <w:r w:rsidR="00610D0D" w:rsidRPr="00024BD4">
              <w:rPr>
                <w:rFonts w:ascii="GHEA Grapalat" w:hAnsi="GHEA Grapalat" w:cs="Sylfaen"/>
                <w:lang w:val="hy-AM"/>
              </w:rPr>
              <w:t xml:space="preserve"> </w:t>
            </w:r>
            <w:r w:rsidR="007A34C4" w:rsidRPr="00024BD4">
              <w:rPr>
                <w:rFonts w:ascii="GHEA Grapalat" w:hAnsi="GHEA Grapalat" w:cs="Sylfaen"/>
                <w:lang w:val="hy-AM"/>
              </w:rPr>
              <w:t xml:space="preserve"> </w:t>
            </w:r>
          </w:p>
          <w:p w14:paraId="6B99D798" w14:textId="04BAD3BA" w:rsidR="001F3541" w:rsidRPr="00024BD4" w:rsidRDefault="00D177B3" w:rsidP="001F3541">
            <w:pPr>
              <w:pStyle w:val="NormalWeb"/>
              <w:shd w:val="clear" w:color="auto" w:fill="FFFFFF"/>
              <w:spacing w:before="0" w:beforeAutospacing="0" w:after="0" w:afterAutospacing="0" w:line="360" w:lineRule="auto"/>
              <w:jc w:val="both"/>
              <w:rPr>
                <w:rFonts w:ascii="GHEA Grapalat" w:hAnsi="GHEA Grapalat"/>
                <w:lang w:val="hy-AM"/>
              </w:rPr>
            </w:pPr>
            <w:r>
              <w:rPr>
                <w:rFonts w:ascii="GHEA Grapalat" w:hAnsi="GHEA Grapalat"/>
                <w:lang w:val="hy-AM"/>
              </w:rPr>
              <w:t xml:space="preserve">     </w:t>
            </w:r>
            <w:r w:rsidR="00B877CC">
              <w:rPr>
                <w:rFonts w:ascii="GHEA Grapalat" w:hAnsi="GHEA Grapalat"/>
                <w:lang w:val="hy-AM"/>
              </w:rPr>
              <w:t xml:space="preserve">  </w:t>
            </w:r>
            <w:r w:rsidR="001F3541" w:rsidRPr="00024BD4">
              <w:rPr>
                <w:rFonts w:ascii="GHEA Grapalat" w:hAnsi="GHEA Grapalat"/>
                <w:lang w:val="hy-AM"/>
              </w:rPr>
              <w:t>1</w:t>
            </w:r>
            <w:r w:rsidR="001F3541" w:rsidRPr="00024BD4">
              <w:rPr>
                <w:rFonts w:ascii="GHEA Grapalat" w:hAnsi="GHEA Grapalat"/>
                <w:iCs/>
                <w:lang w:val="hy-AM"/>
              </w:rPr>
              <w:t>)</w:t>
            </w:r>
            <w:r w:rsidR="001F3541" w:rsidRPr="00024BD4">
              <w:rPr>
                <w:rFonts w:ascii="GHEA Grapalat" w:hAnsi="GHEA Grapalat"/>
                <w:lang w:val="hy-AM"/>
              </w:rPr>
              <w:t xml:space="preserve"> Ֆիզիկական անձանց կողմից մարդատար-տաքսի մեկ ավտոմոբիլով ուղևորափոխադրումների իրականացման գործունեության համար սահմանված պետական տուրքը հանվել է դեռևս 2019 թվականի հունիսի 29-ից </w:t>
            </w:r>
            <w:r w:rsidR="001F3541" w:rsidRPr="00024BD4">
              <w:rPr>
                <w:rFonts w:ascii="GHEA Grapalat" w:hAnsi="GHEA Grapalat"/>
                <w:bCs/>
                <w:iCs/>
                <w:lang w:val="hy-AM"/>
              </w:rPr>
              <w:t>(</w:t>
            </w:r>
            <w:r w:rsidR="001F3541" w:rsidRPr="00024BD4">
              <w:rPr>
                <w:rFonts w:ascii="GHEA Grapalat" w:hAnsi="GHEA Grapalat" w:cs="Sylfaen"/>
                <w:lang w:val="hy-AM"/>
              </w:rPr>
              <w:t>«</w:t>
            </w:r>
            <w:r w:rsidR="001F3541" w:rsidRPr="00024BD4">
              <w:rPr>
                <w:rFonts w:ascii="GHEA Grapalat" w:hAnsi="GHEA Grapalat"/>
                <w:lang w:val="hy-AM"/>
              </w:rPr>
              <w:t>Պետական տուրքի մասին</w:t>
            </w:r>
            <w:r w:rsidR="001F3541" w:rsidRPr="00024BD4">
              <w:rPr>
                <w:rFonts w:ascii="GHEA Grapalat" w:hAnsi="GHEA Grapalat" w:cs="Sylfaen"/>
                <w:lang w:val="hy-AM"/>
              </w:rPr>
              <w:t>»</w:t>
            </w:r>
            <w:r w:rsidR="001F3541" w:rsidRPr="00024BD4">
              <w:rPr>
                <w:rFonts w:ascii="GHEA Grapalat" w:hAnsi="GHEA Grapalat"/>
                <w:lang w:val="hy-AM"/>
              </w:rPr>
              <w:t xml:space="preserve"> ՀՀ օրենքում փոփոխություններ և լրացումներ կատարելու մասին</w:t>
            </w:r>
            <w:r w:rsidR="001F3541" w:rsidRPr="00024BD4">
              <w:rPr>
                <w:rFonts w:ascii="GHEA Grapalat" w:hAnsi="GHEA Grapalat" w:cs="Sylfaen"/>
                <w:lang w:val="hy-AM"/>
              </w:rPr>
              <w:t>»</w:t>
            </w:r>
            <w:r w:rsidR="001F3541" w:rsidRPr="00024BD4">
              <w:rPr>
                <w:rFonts w:ascii="GHEA Grapalat" w:hAnsi="GHEA Grapalat"/>
                <w:lang w:val="hy-AM"/>
              </w:rPr>
              <w:t xml:space="preserve"> ՀՀ օրենք </w:t>
            </w:r>
            <w:r w:rsidR="001F3541" w:rsidRPr="00024BD4">
              <w:rPr>
                <w:rFonts w:ascii="GHEA Grapalat" w:hAnsi="GHEA Grapalat"/>
                <w:bCs/>
                <w:iCs/>
                <w:lang w:val="hy-AM"/>
              </w:rPr>
              <w:t>(25.06.19թ. ՀՕ-69-Ն)</w:t>
            </w:r>
            <w:r w:rsidR="001F3541" w:rsidRPr="00024BD4">
              <w:rPr>
                <w:rFonts w:ascii="GHEA Grapalat" w:hAnsi="GHEA Grapalat"/>
                <w:lang w:val="hy-AM"/>
              </w:rPr>
              <w:t xml:space="preserve">: </w:t>
            </w:r>
          </w:p>
          <w:p w14:paraId="07F0D683" w14:textId="1E81FED1" w:rsidR="001F3541" w:rsidRPr="00024BD4" w:rsidRDefault="001F3541" w:rsidP="001F3541">
            <w:pPr>
              <w:pStyle w:val="NormalWeb"/>
              <w:shd w:val="clear" w:color="auto" w:fill="FFFFFF"/>
              <w:spacing w:before="0" w:beforeAutospacing="0" w:after="0" w:afterAutospacing="0" w:line="360" w:lineRule="auto"/>
              <w:jc w:val="both"/>
              <w:rPr>
                <w:rFonts w:ascii="GHEA Grapalat" w:hAnsi="GHEA Grapalat"/>
                <w:lang w:val="fr-FR"/>
              </w:rPr>
            </w:pPr>
            <w:r w:rsidRPr="00024BD4">
              <w:rPr>
                <w:rFonts w:ascii="GHEA Grapalat" w:hAnsi="GHEA Grapalat"/>
                <w:lang w:val="hy-AM"/>
              </w:rPr>
              <w:t xml:space="preserve">       2</w:t>
            </w:r>
            <w:r w:rsidRPr="00024BD4">
              <w:rPr>
                <w:rFonts w:ascii="GHEA Grapalat" w:hAnsi="GHEA Grapalat"/>
                <w:iCs/>
                <w:lang w:val="hy-AM"/>
              </w:rPr>
              <w:t>)</w:t>
            </w:r>
            <w:r w:rsidRPr="00024BD4">
              <w:rPr>
                <w:rFonts w:ascii="GHEA Grapalat" w:hAnsi="GHEA Grapalat" w:cs="Sylfaen"/>
                <w:lang w:val="hy-AM"/>
              </w:rPr>
              <w:t xml:space="preserve"> «Մի շարք վարչական իրավախախտումների և պետական տուրքի համար կիրառված տույժերի համաներման մասին»</w:t>
            </w:r>
            <w:r w:rsidRPr="00024BD4">
              <w:rPr>
                <w:rFonts w:ascii="GHEA Grapalat" w:hAnsi="GHEA Grapalat"/>
                <w:lang w:val="fr-FR"/>
              </w:rPr>
              <w:t xml:space="preserve"> (03</w:t>
            </w:r>
            <w:r w:rsidRPr="00024BD4">
              <w:rPr>
                <w:rFonts w:ascii="MS Mincho" w:eastAsia="MS Mincho" w:hAnsi="MS Mincho" w:cs="MS Mincho" w:hint="eastAsia"/>
                <w:lang w:val="fr-FR"/>
              </w:rPr>
              <w:t>․</w:t>
            </w:r>
            <w:r w:rsidRPr="00024BD4">
              <w:rPr>
                <w:rFonts w:ascii="GHEA Grapalat" w:hAnsi="GHEA Grapalat"/>
                <w:lang w:val="fr-FR"/>
              </w:rPr>
              <w:t>07</w:t>
            </w:r>
            <w:r w:rsidRPr="00024BD4">
              <w:rPr>
                <w:rFonts w:ascii="GHEA Grapalat" w:hAnsi="GHEA Grapalat" w:cs="Sylfaen"/>
                <w:lang w:val="hy-AM"/>
              </w:rPr>
              <w:t xml:space="preserve"> </w:t>
            </w:r>
            <w:r w:rsidRPr="00024BD4">
              <w:rPr>
                <w:rFonts w:ascii="GHEA Grapalat" w:hAnsi="GHEA Grapalat"/>
                <w:color w:val="000000"/>
                <w:lang w:val="hy-AM"/>
              </w:rPr>
              <w:t>2019 թ. ՀՕ-86-Ն</w:t>
            </w:r>
            <w:r w:rsidRPr="00024BD4">
              <w:rPr>
                <w:rFonts w:ascii="GHEA Grapalat" w:hAnsi="GHEA Grapalat"/>
                <w:lang w:val="fr-FR"/>
              </w:rPr>
              <w:t xml:space="preserve">) </w:t>
            </w:r>
            <w:proofErr w:type="spellStart"/>
            <w:r w:rsidRPr="00024BD4">
              <w:rPr>
                <w:rFonts w:ascii="GHEA Grapalat" w:hAnsi="GHEA Grapalat"/>
                <w:lang w:val="fr-FR"/>
              </w:rPr>
              <w:t>օրենքով</w:t>
            </w:r>
            <w:proofErr w:type="spellEnd"/>
            <w:r w:rsidRPr="00024BD4">
              <w:rPr>
                <w:rFonts w:ascii="GHEA Grapalat" w:hAnsi="GHEA Grapalat"/>
                <w:lang w:val="fr-FR"/>
              </w:rPr>
              <w:t xml:space="preserve"> </w:t>
            </w:r>
            <w:r w:rsidRPr="00024BD4">
              <w:rPr>
                <w:rFonts w:ascii="GHEA Grapalat" w:hAnsi="GHEA Grapalat"/>
                <w:lang w:val="fr-FR"/>
              </w:rPr>
              <w:lastRenderedPageBreak/>
              <w:t>(</w:t>
            </w:r>
            <w:proofErr w:type="spellStart"/>
            <w:r w:rsidRPr="00024BD4">
              <w:rPr>
                <w:rFonts w:ascii="GHEA Grapalat" w:hAnsi="GHEA Grapalat"/>
                <w:lang w:val="fr-FR"/>
              </w:rPr>
              <w:t>այսուհետ</w:t>
            </w:r>
            <w:proofErr w:type="spellEnd"/>
            <w:r w:rsidRPr="00024BD4">
              <w:rPr>
                <w:rFonts w:ascii="GHEA Grapalat" w:hAnsi="GHEA Grapalat"/>
                <w:lang w:val="fr-FR"/>
              </w:rPr>
              <w:t xml:space="preserve">՝ </w:t>
            </w:r>
            <w:proofErr w:type="spellStart"/>
            <w:r w:rsidRPr="00024BD4">
              <w:rPr>
                <w:rFonts w:ascii="GHEA Grapalat" w:hAnsi="GHEA Grapalat"/>
                <w:lang w:val="fr-FR"/>
              </w:rPr>
              <w:t>Օրենք</w:t>
            </w:r>
            <w:proofErr w:type="spellEnd"/>
            <w:r w:rsidRPr="00024BD4">
              <w:rPr>
                <w:rFonts w:ascii="GHEA Grapalat" w:hAnsi="GHEA Grapalat"/>
                <w:lang w:val="fr-FR"/>
              </w:rPr>
              <w:t xml:space="preserve">) </w:t>
            </w:r>
            <w:proofErr w:type="spellStart"/>
            <w:r w:rsidRPr="00024BD4">
              <w:rPr>
                <w:rFonts w:ascii="GHEA Grapalat" w:hAnsi="GHEA Grapalat"/>
                <w:lang w:val="fr-FR"/>
              </w:rPr>
              <w:t>համաներվել</w:t>
            </w:r>
            <w:proofErr w:type="spellEnd"/>
            <w:r w:rsidRPr="00024BD4">
              <w:rPr>
                <w:rFonts w:ascii="GHEA Grapalat" w:hAnsi="GHEA Grapalat"/>
                <w:lang w:val="fr-FR"/>
              </w:rPr>
              <w:t xml:space="preserve"> է </w:t>
            </w:r>
            <w:proofErr w:type="spellStart"/>
            <w:r w:rsidRPr="00024BD4">
              <w:rPr>
                <w:rFonts w:ascii="GHEA Grapalat" w:hAnsi="GHEA Grapalat"/>
                <w:lang w:val="fr-FR"/>
              </w:rPr>
              <w:t>ապօրինի</w:t>
            </w:r>
            <w:proofErr w:type="spellEnd"/>
            <w:r w:rsidRPr="00024BD4">
              <w:rPr>
                <w:rFonts w:ascii="GHEA Grapalat" w:hAnsi="GHEA Grapalat"/>
                <w:lang w:val="fr-FR"/>
              </w:rPr>
              <w:t xml:space="preserve"> </w:t>
            </w:r>
            <w:proofErr w:type="spellStart"/>
            <w:r w:rsidRPr="00024BD4">
              <w:rPr>
                <w:rFonts w:ascii="GHEA Grapalat" w:hAnsi="GHEA Grapalat"/>
                <w:lang w:val="fr-FR"/>
              </w:rPr>
              <w:t>գործունեություն</w:t>
            </w:r>
            <w:proofErr w:type="spellEnd"/>
            <w:r w:rsidRPr="00024BD4">
              <w:rPr>
                <w:rFonts w:ascii="GHEA Grapalat" w:hAnsi="GHEA Grapalat"/>
                <w:lang w:val="fr-FR"/>
              </w:rPr>
              <w:t xml:space="preserve"> </w:t>
            </w:r>
            <w:proofErr w:type="spellStart"/>
            <w:r w:rsidRPr="00024BD4">
              <w:rPr>
                <w:rFonts w:ascii="GHEA Grapalat" w:hAnsi="GHEA Grapalat"/>
                <w:lang w:val="fr-FR"/>
              </w:rPr>
              <w:t>ընթացքում</w:t>
            </w:r>
            <w:proofErr w:type="spellEnd"/>
            <w:r w:rsidRPr="00024BD4">
              <w:rPr>
                <w:rFonts w:ascii="GHEA Grapalat" w:hAnsi="GHEA Grapalat"/>
                <w:lang w:val="fr-FR"/>
              </w:rPr>
              <w:t xml:space="preserve"> </w:t>
            </w:r>
            <w:r w:rsidRPr="00024BD4">
              <w:rPr>
                <w:rFonts w:ascii="GHEA Grapalat" w:hAnsi="GHEA Grapalat" w:cs="Sylfaen"/>
                <w:lang w:val="hy-AM"/>
              </w:rPr>
              <w:t>վարչական իրավախախտում կատարելու համար վարչական ակտով նախատեսված տուգանքի գումարը կամ դրա չվճարված մասը</w:t>
            </w:r>
            <w:r w:rsidRPr="00024BD4">
              <w:rPr>
                <w:rFonts w:ascii="GHEA Grapalat" w:hAnsi="GHEA Grapalat"/>
                <w:lang w:val="hy-AM"/>
              </w:rPr>
              <w:t>:</w:t>
            </w:r>
            <w:r w:rsidRPr="00024BD4">
              <w:rPr>
                <w:rFonts w:ascii="GHEA Grapalat" w:hAnsi="GHEA Grapalat"/>
                <w:lang w:val="fr-FR"/>
              </w:rPr>
              <w:t xml:space="preserve"> </w:t>
            </w:r>
            <w:proofErr w:type="spellStart"/>
            <w:r w:rsidRPr="00024BD4">
              <w:rPr>
                <w:rFonts w:ascii="GHEA Grapalat" w:hAnsi="GHEA Grapalat"/>
                <w:lang w:val="fr-FR"/>
              </w:rPr>
              <w:t>Այսինքն</w:t>
            </w:r>
            <w:proofErr w:type="spellEnd"/>
            <w:r w:rsidRPr="00024BD4">
              <w:rPr>
                <w:rFonts w:ascii="GHEA Grapalat" w:hAnsi="GHEA Grapalat"/>
                <w:lang w:val="fr-FR"/>
              </w:rPr>
              <w:t xml:space="preserve">՝ </w:t>
            </w:r>
            <w:proofErr w:type="spellStart"/>
            <w:r w:rsidRPr="00024BD4">
              <w:rPr>
                <w:rFonts w:ascii="GHEA Grapalat" w:hAnsi="GHEA Grapalat"/>
                <w:lang w:val="fr-FR"/>
              </w:rPr>
              <w:t>համաներում</w:t>
            </w:r>
            <w:proofErr w:type="spellEnd"/>
            <w:r w:rsidRPr="00024BD4">
              <w:rPr>
                <w:rFonts w:ascii="GHEA Grapalat" w:hAnsi="GHEA Grapalat"/>
                <w:lang w:val="fr-FR"/>
              </w:rPr>
              <w:t xml:space="preserve"> է </w:t>
            </w:r>
            <w:proofErr w:type="spellStart"/>
            <w:r w:rsidRPr="00024BD4">
              <w:rPr>
                <w:rFonts w:ascii="GHEA Grapalat" w:hAnsi="GHEA Grapalat"/>
                <w:lang w:val="fr-FR"/>
              </w:rPr>
              <w:t>կիրառվել</w:t>
            </w:r>
            <w:proofErr w:type="spellEnd"/>
            <w:r w:rsidRPr="00024BD4">
              <w:rPr>
                <w:rFonts w:ascii="GHEA Grapalat" w:hAnsi="GHEA Grapalat"/>
                <w:lang w:val="fr-FR"/>
              </w:rPr>
              <w:t xml:space="preserve"> </w:t>
            </w:r>
            <w:proofErr w:type="spellStart"/>
            <w:r w:rsidRPr="00024BD4">
              <w:rPr>
                <w:rFonts w:ascii="GHEA Grapalat" w:hAnsi="GHEA Grapalat"/>
                <w:lang w:val="fr-FR"/>
              </w:rPr>
              <w:t>առանց</w:t>
            </w:r>
            <w:proofErr w:type="spellEnd"/>
            <w:r w:rsidRPr="00024BD4">
              <w:rPr>
                <w:rFonts w:ascii="GHEA Grapalat" w:hAnsi="GHEA Grapalat"/>
                <w:lang w:val="fr-FR"/>
              </w:rPr>
              <w:t xml:space="preserve"> </w:t>
            </w:r>
            <w:proofErr w:type="spellStart"/>
            <w:r w:rsidRPr="00024BD4">
              <w:rPr>
                <w:rFonts w:ascii="GHEA Grapalat" w:hAnsi="GHEA Grapalat"/>
                <w:lang w:val="fr-FR"/>
              </w:rPr>
              <w:t>լիցենզիայի</w:t>
            </w:r>
            <w:proofErr w:type="spellEnd"/>
            <w:r w:rsidRPr="00024BD4">
              <w:rPr>
                <w:rFonts w:ascii="GHEA Grapalat" w:hAnsi="GHEA Grapalat"/>
                <w:lang w:val="fr-FR"/>
              </w:rPr>
              <w:t xml:space="preserve"> </w:t>
            </w:r>
            <w:proofErr w:type="spellStart"/>
            <w:r w:rsidRPr="00024BD4">
              <w:rPr>
                <w:rFonts w:ascii="GHEA Grapalat" w:hAnsi="GHEA Grapalat"/>
                <w:lang w:val="fr-FR"/>
              </w:rPr>
              <w:t>ոլորտում</w:t>
            </w:r>
            <w:proofErr w:type="spellEnd"/>
            <w:r w:rsidRPr="00024BD4">
              <w:rPr>
                <w:rFonts w:ascii="GHEA Grapalat" w:hAnsi="GHEA Grapalat"/>
                <w:lang w:val="fr-FR"/>
              </w:rPr>
              <w:t xml:space="preserve"> </w:t>
            </w:r>
            <w:proofErr w:type="spellStart"/>
            <w:r w:rsidRPr="00024BD4">
              <w:rPr>
                <w:rFonts w:ascii="GHEA Grapalat" w:hAnsi="GHEA Grapalat"/>
                <w:lang w:val="fr-FR"/>
              </w:rPr>
              <w:t>գործող</w:t>
            </w:r>
            <w:proofErr w:type="spellEnd"/>
            <w:r w:rsidRPr="00024BD4">
              <w:rPr>
                <w:rFonts w:ascii="GHEA Grapalat" w:hAnsi="GHEA Grapalat"/>
                <w:lang w:val="fr-FR"/>
              </w:rPr>
              <w:t xml:space="preserve"> և </w:t>
            </w:r>
            <w:proofErr w:type="spellStart"/>
            <w:r w:rsidRPr="00024BD4">
              <w:rPr>
                <w:rFonts w:ascii="GHEA Grapalat" w:hAnsi="GHEA Grapalat"/>
                <w:lang w:val="fr-FR"/>
              </w:rPr>
              <w:t>անհավասար</w:t>
            </w:r>
            <w:proofErr w:type="spellEnd"/>
            <w:r w:rsidRPr="00024BD4">
              <w:rPr>
                <w:rFonts w:ascii="GHEA Grapalat" w:hAnsi="GHEA Grapalat"/>
                <w:lang w:val="fr-FR"/>
              </w:rPr>
              <w:t xml:space="preserve"> </w:t>
            </w:r>
            <w:proofErr w:type="spellStart"/>
            <w:r w:rsidRPr="00024BD4">
              <w:rPr>
                <w:rFonts w:ascii="GHEA Grapalat" w:hAnsi="GHEA Grapalat"/>
                <w:lang w:val="fr-FR"/>
              </w:rPr>
              <w:t>մրցակցային</w:t>
            </w:r>
            <w:proofErr w:type="spellEnd"/>
            <w:r w:rsidRPr="00024BD4">
              <w:rPr>
                <w:rFonts w:ascii="GHEA Grapalat" w:hAnsi="GHEA Grapalat"/>
                <w:lang w:val="fr-FR"/>
              </w:rPr>
              <w:t xml:space="preserve"> </w:t>
            </w:r>
            <w:proofErr w:type="spellStart"/>
            <w:r w:rsidRPr="00024BD4">
              <w:rPr>
                <w:rFonts w:ascii="GHEA Grapalat" w:hAnsi="GHEA Grapalat"/>
                <w:lang w:val="fr-FR"/>
              </w:rPr>
              <w:t>պայմաններ</w:t>
            </w:r>
            <w:proofErr w:type="spellEnd"/>
            <w:r w:rsidRPr="00024BD4">
              <w:rPr>
                <w:rFonts w:ascii="GHEA Grapalat" w:hAnsi="GHEA Grapalat"/>
                <w:lang w:val="fr-FR"/>
              </w:rPr>
              <w:t xml:space="preserve"> </w:t>
            </w:r>
            <w:proofErr w:type="spellStart"/>
            <w:r w:rsidRPr="00024BD4">
              <w:rPr>
                <w:rFonts w:ascii="GHEA Grapalat" w:hAnsi="GHEA Grapalat"/>
                <w:lang w:val="fr-FR"/>
              </w:rPr>
              <w:t>առաջացնող</w:t>
            </w:r>
            <w:proofErr w:type="spellEnd"/>
            <w:r w:rsidRPr="00024BD4">
              <w:rPr>
                <w:rFonts w:ascii="GHEA Grapalat" w:hAnsi="GHEA Grapalat"/>
                <w:lang w:val="fr-FR"/>
              </w:rPr>
              <w:t xml:space="preserve"> </w:t>
            </w:r>
            <w:proofErr w:type="spellStart"/>
            <w:r w:rsidRPr="00024BD4">
              <w:rPr>
                <w:rFonts w:ascii="GHEA Grapalat" w:hAnsi="GHEA Grapalat"/>
                <w:lang w:val="fr-FR"/>
              </w:rPr>
              <w:t>տնտեսվարողների</w:t>
            </w:r>
            <w:proofErr w:type="spellEnd"/>
            <w:r w:rsidRPr="00024BD4">
              <w:rPr>
                <w:rFonts w:ascii="GHEA Grapalat" w:hAnsi="GHEA Grapalat"/>
                <w:lang w:val="fr-FR"/>
              </w:rPr>
              <w:t xml:space="preserve"> </w:t>
            </w:r>
            <w:proofErr w:type="spellStart"/>
            <w:r w:rsidRPr="00024BD4">
              <w:rPr>
                <w:rFonts w:ascii="GHEA Grapalat" w:hAnsi="GHEA Grapalat"/>
                <w:lang w:val="fr-FR"/>
              </w:rPr>
              <w:t>առաձին</w:t>
            </w:r>
            <w:proofErr w:type="spellEnd"/>
            <w:r w:rsidRPr="00024BD4">
              <w:rPr>
                <w:rFonts w:ascii="GHEA Grapalat" w:hAnsi="GHEA Grapalat"/>
                <w:lang w:val="fr-FR"/>
              </w:rPr>
              <w:t xml:space="preserve"> </w:t>
            </w:r>
            <w:proofErr w:type="spellStart"/>
            <w:r w:rsidRPr="00024BD4">
              <w:rPr>
                <w:rFonts w:ascii="GHEA Grapalat" w:hAnsi="GHEA Grapalat"/>
                <w:lang w:val="fr-FR"/>
              </w:rPr>
              <w:t>խմբի</w:t>
            </w:r>
            <w:proofErr w:type="spellEnd"/>
            <w:r w:rsidRPr="00024BD4">
              <w:rPr>
                <w:rFonts w:ascii="GHEA Grapalat" w:hAnsi="GHEA Grapalat"/>
                <w:lang w:val="fr-FR"/>
              </w:rPr>
              <w:t xml:space="preserve"> </w:t>
            </w:r>
            <w:proofErr w:type="spellStart"/>
            <w:r w:rsidRPr="00024BD4">
              <w:rPr>
                <w:rFonts w:ascii="GHEA Grapalat" w:hAnsi="GHEA Grapalat"/>
                <w:lang w:val="fr-FR"/>
              </w:rPr>
              <w:t>տուգանքների</w:t>
            </w:r>
            <w:proofErr w:type="spellEnd"/>
            <w:r w:rsidRPr="00024BD4">
              <w:rPr>
                <w:rFonts w:ascii="GHEA Grapalat" w:hAnsi="GHEA Grapalat"/>
                <w:lang w:val="fr-FR"/>
              </w:rPr>
              <w:t xml:space="preserve"> </w:t>
            </w:r>
            <w:proofErr w:type="spellStart"/>
            <w:r w:rsidRPr="00024BD4">
              <w:rPr>
                <w:rFonts w:ascii="GHEA Grapalat" w:hAnsi="GHEA Grapalat"/>
                <w:lang w:val="fr-FR"/>
              </w:rPr>
              <w:t>նկատմամբ</w:t>
            </w:r>
            <w:proofErr w:type="spellEnd"/>
            <w:r w:rsidRPr="00024BD4">
              <w:rPr>
                <w:rFonts w:ascii="GHEA Grapalat" w:hAnsi="GHEA Grapalat"/>
                <w:lang w:val="fr-FR"/>
              </w:rPr>
              <w:t xml:space="preserve">, </w:t>
            </w:r>
            <w:proofErr w:type="spellStart"/>
            <w:r w:rsidRPr="00024BD4">
              <w:rPr>
                <w:rFonts w:ascii="GHEA Grapalat" w:hAnsi="GHEA Grapalat"/>
                <w:lang w:val="fr-FR"/>
              </w:rPr>
              <w:t>մինչդեռ</w:t>
            </w:r>
            <w:proofErr w:type="spellEnd"/>
            <w:r w:rsidRPr="00024BD4">
              <w:rPr>
                <w:rFonts w:ascii="GHEA Grapalat" w:hAnsi="GHEA Grapalat"/>
                <w:lang w:val="fr-FR"/>
              </w:rPr>
              <w:t xml:space="preserve"> </w:t>
            </w:r>
            <w:proofErr w:type="spellStart"/>
            <w:r w:rsidRPr="00024BD4">
              <w:rPr>
                <w:rFonts w:ascii="GHEA Grapalat" w:hAnsi="GHEA Grapalat"/>
                <w:lang w:val="fr-FR"/>
              </w:rPr>
              <w:t>լիցենզավորված</w:t>
            </w:r>
            <w:proofErr w:type="spellEnd"/>
            <w:r w:rsidRPr="00024BD4">
              <w:rPr>
                <w:rFonts w:ascii="GHEA Grapalat" w:hAnsi="GHEA Grapalat"/>
                <w:lang w:val="fr-FR"/>
              </w:rPr>
              <w:t xml:space="preserve">, </w:t>
            </w:r>
            <w:proofErr w:type="spellStart"/>
            <w:r w:rsidRPr="00024BD4">
              <w:rPr>
                <w:rFonts w:ascii="GHEA Grapalat" w:hAnsi="GHEA Grapalat"/>
                <w:lang w:val="fr-FR"/>
              </w:rPr>
              <w:t>լիցենզիայի</w:t>
            </w:r>
            <w:proofErr w:type="spellEnd"/>
            <w:r w:rsidRPr="00024BD4">
              <w:rPr>
                <w:rFonts w:ascii="GHEA Grapalat" w:hAnsi="GHEA Grapalat"/>
                <w:lang w:val="fr-FR"/>
              </w:rPr>
              <w:t xml:space="preserve"> </w:t>
            </w:r>
            <w:proofErr w:type="spellStart"/>
            <w:r w:rsidRPr="00024BD4">
              <w:rPr>
                <w:rFonts w:ascii="GHEA Grapalat" w:hAnsi="GHEA Grapalat"/>
                <w:lang w:val="fr-FR"/>
              </w:rPr>
              <w:t>տրամադրման</w:t>
            </w:r>
            <w:proofErr w:type="spellEnd"/>
            <w:r w:rsidRPr="00024BD4">
              <w:rPr>
                <w:rFonts w:ascii="GHEA Grapalat" w:hAnsi="GHEA Grapalat"/>
                <w:lang w:val="fr-FR"/>
              </w:rPr>
              <w:t xml:space="preserve"> </w:t>
            </w:r>
            <w:proofErr w:type="spellStart"/>
            <w:r w:rsidRPr="00024BD4">
              <w:rPr>
                <w:rFonts w:ascii="GHEA Grapalat" w:hAnsi="GHEA Grapalat"/>
                <w:lang w:val="fr-FR"/>
              </w:rPr>
              <w:t>համար</w:t>
            </w:r>
            <w:proofErr w:type="spellEnd"/>
            <w:r w:rsidRPr="00024BD4">
              <w:rPr>
                <w:rFonts w:ascii="GHEA Grapalat" w:hAnsi="GHEA Grapalat"/>
                <w:lang w:val="fr-FR"/>
              </w:rPr>
              <w:t xml:space="preserve"> </w:t>
            </w:r>
            <w:proofErr w:type="spellStart"/>
            <w:r w:rsidRPr="00024BD4">
              <w:rPr>
                <w:rFonts w:ascii="GHEA Grapalat" w:hAnsi="GHEA Grapalat"/>
                <w:lang w:val="fr-FR"/>
              </w:rPr>
              <w:t>պետական</w:t>
            </w:r>
            <w:proofErr w:type="spellEnd"/>
            <w:r w:rsidRPr="00024BD4">
              <w:rPr>
                <w:rFonts w:ascii="GHEA Grapalat" w:hAnsi="GHEA Grapalat"/>
                <w:lang w:val="fr-FR"/>
              </w:rPr>
              <w:t xml:space="preserve"> </w:t>
            </w:r>
            <w:proofErr w:type="spellStart"/>
            <w:r w:rsidRPr="00024BD4">
              <w:rPr>
                <w:rFonts w:ascii="GHEA Grapalat" w:hAnsi="GHEA Grapalat"/>
                <w:lang w:val="fr-FR"/>
              </w:rPr>
              <w:t>տուրք</w:t>
            </w:r>
            <w:proofErr w:type="spellEnd"/>
            <w:r w:rsidRPr="00024BD4">
              <w:rPr>
                <w:rFonts w:ascii="GHEA Grapalat" w:hAnsi="GHEA Grapalat"/>
                <w:lang w:val="fr-FR"/>
              </w:rPr>
              <w:t xml:space="preserve"> </w:t>
            </w:r>
            <w:proofErr w:type="spellStart"/>
            <w:r w:rsidRPr="00024BD4">
              <w:rPr>
                <w:rFonts w:ascii="GHEA Grapalat" w:hAnsi="GHEA Grapalat"/>
                <w:lang w:val="fr-FR"/>
              </w:rPr>
              <w:t>վճարած</w:t>
            </w:r>
            <w:proofErr w:type="spellEnd"/>
            <w:r w:rsidRPr="00024BD4">
              <w:rPr>
                <w:rFonts w:ascii="GHEA Grapalat" w:hAnsi="GHEA Grapalat"/>
                <w:lang w:val="fr-FR"/>
              </w:rPr>
              <w:t xml:space="preserve"> </w:t>
            </w:r>
            <w:proofErr w:type="spellStart"/>
            <w:r w:rsidRPr="00024BD4">
              <w:rPr>
                <w:rFonts w:ascii="GHEA Grapalat" w:hAnsi="GHEA Grapalat"/>
                <w:lang w:val="fr-FR"/>
              </w:rPr>
              <w:t>ֆիզիկական</w:t>
            </w:r>
            <w:proofErr w:type="spellEnd"/>
            <w:r w:rsidRPr="00024BD4">
              <w:rPr>
                <w:rFonts w:ascii="GHEA Grapalat" w:hAnsi="GHEA Grapalat"/>
                <w:lang w:val="fr-FR"/>
              </w:rPr>
              <w:t xml:space="preserve"> </w:t>
            </w:r>
            <w:proofErr w:type="spellStart"/>
            <w:r w:rsidRPr="00024BD4">
              <w:rPr>
                <w:rFonts w:ascii="GHEA Grapalat" w:hAnsi="GHEA Grapalat"/>
                <w:lang w:val="fr-FR"/>
              </w:rPr>
              <w:t>անձինք</w:t>
            </w:r>
            <w:proofErr w:type="spellEnd"/>
            <w:r w:rsidRPr="00024BD4">
              <w:rPr>
                <w:rFonts w:ascii="GHEA Grapalat" w:hAnsi="GHEA Grapalat"/>
                <w:lang w:val="fr-FR"/>
              </w:rPr>
              <w:t xml:space="preserve">, </w:t>
            </w:r>
            <w:proofErr w:type="spellStart"/>
            <w:r w:rsidRPr="00024BD4">
              <w:rPr>
                <w:rFonts w:ascii="GHEA Grapalat" w:hAnsi="GHEA Grapalat"/>
                <w:lang w:val="fr-FR"/>
              </w:rPr>
              <w:t>որոնք</w:t>
            </w:r>
            <w:proofErr w:type="spellEnd"/>
            <w:r w:rsidRPr="00024BD4">
              <w:rPr>
                <w:rFonts w:ascii="GHEA Grapalat" w:hAnsi="GHEA Grapalat"/>
                <w:lang w:val="fr-FR"/>
              </w:rPr>
              <w:t xml:space="preserve"> </w:t>
            </w:r>
            <w:proofErr w:type="spellStart"/>
            <w:r w:rsidRPr="00024BD4">
              <w:rPr>
                <w:rFonts w:ascii="GHEA Grapalat" w:hAnsi="GHEA Grapalat"/>
                <w:lang w:val="fr-FR"/>
              </w:rPr>
              <w:t>չեն</w:t>
            </w:r>
            <w:proofErr w:type="spellEnd"/>
            <w:r w:rsidRPr="00024BD4">
              <w:rPr>
                <w:rFonts w:ascii="GHEA Grapalat" w:hAnsi="GHEA Grapalat"/>
                <w:lang w:val="fr-FR"/>
              </w:rPr>
              <w:t xml:space="preserve"> </w:t>
            </w:r>
            <w:proofErr w:type="spellStart"/>
            <w:r w:rsidRPr="00024BD4">
              <w:rPr>
                <w:rFonts w:ascii="GHEA Grapalat" w:hAnsi="GHEA Grapalat"/>
                <w:lang w:val="fr-FR"/>
              </w:rPr>
              <w:t>վճարել</w:t>
            </w:r>
            <w:proofErr w:type="spellEnd"/>
            <w:r w:rsidRPr="00024BD4">
              <w:rPr>
                <w:rFonts w:ascii="GHEA Grapalat" w:hAnsi="GHEA Grapalat"/>
                <w:lang w:val="fr-FR"/>
              </w:rPr>
              <w:t xml:space="preserve"> </w:t>
            </w:r>
            <w:proofErr w:type="spellStart"/>
            <w:r w:rsidRPr="00024BD4">
              <w:rPr>
                <w:rFonts w:ascii="GHEA Grapalat" w:hAnsi="GHEA Grapalat"/>
                <w:lang w:val="fr-FR"/>
              </w:rPr>
              <w:t>կամ</w:t>
            </w:r>
            <w:proofErr w:type="spellEnd"/>
            <w:r w:rsidRPr="00024BD4">
              <w:rPr>
                <w:rFonts w:ascii="GHEA Grapalat" w:hAnsi="GHEA Grapalat"/>
                <w:lang w:val="fr-FR"/>
              </w:rPr>
              <w:t xml:space="preserve"> </w:t>
            </w:r>
            <w:proofErr w:type="spellStart"/>
            <w:r w:rsidRPr="00024BD4">
              <w:rPr>
                <w:rFonts w:ascii="GHEA Grapalat" w:hAnsi="GHEA Grapalat"/>
                <w:lang w:val="fr-FR"/>
              </w:rPr>
              <w:t>թերի</w:t>
            </w:r>
            <w:proofErr w:type="spellEnd"/>
            <w:r w:rsidRPr="00024BD4">
              <w:rPr>
                <w:rFonts w:ascii="GHEA Grapalat" w:hAnsi="GHEA Grapalat"/>
                <w:lang w:val="fr-FR"/>
              </w:rPr>
              <w:t xml:space="preserve"> </w:t>
            </w:r>
            <w:proofErr w:type="spellStart"/>
            <w:r w:rsidRPr="00024BD4">
              <w:rPr>
                <w:rFonts w:ascii="GHEA Grapalat" w:hAnsi="GHEA Grapalat"/>
                <w:lang w:val="fr-FR"/>
              </w:rPr>
              <w:t>են</w:t>
            </w:r>
            <w:proofErr w:type="spellEnd"/>
            <w:r w:rsidRPr="00024BD4">
              <w:rPr>
                <w:rFonts w:ascii="GHEA Grapalat" w:hAnsi="GHEA Grapalat"/>
                <w:lang w:val="fr-FR"/>
              </w:rPr>
              <w:t xml:space="preserve"> </w:t>
            </w:r>
            <w:proofErr w:type="spellStart"/>
            <w:r w:rsidRPr="00024BD4">
              <w:rPr>
                <w:rFonts w:ascii="GHEA Grapalat" w:hAnsi="GHEA Grapalat"/>
                <w:lang w:val="fr-FR"/>
              </w:rPr>
              <w:t>վճարել</w:t>
            </w:r>
            <w:proofErr w:type="spellEnd"/>
            <w:r w:rsidRPr="00024BD4">
              <w:rPr>
                <w:rFonts w:ascii="GHEA Grapalat" w:hAnsi="GHEA Grapalat"/>
                <w:lang w:val="fr-FR"/>
              </w:rPr>
              <w:t xml:space="preserve"> </w:t>
            </w:r>
            <w:proofErr w:type="spellStart"/>
            <w:r w:rsidRPr="00024BD4">
              <w:rPr>
                <w:rFonts w:ascii="GHEA Grapalat" w:hAnsi="GHEA Grapalat"/>
                <w:lang w:val="fr-FR"/>
              </w:rPr>
              <w:t>ամսական</w:t>
            </w:r>
            <w:proofErr w:type="spellEnd"/>
            <w:r w:rsidRPr="00024BD4">
              <w:rPr>
                <w:rFonts w:ascii="GHEA Grapalat" w:hAnsi="GHEA Grapalat"/>
                <w:lang w:val="fr-FR"/>
              </w:rPr>
              <w:t xml:space="preserve"> </w:t>
            </w:r>
            <w:proofErr w:type="spellStart"/>
            <w:r w:rsidRPr="00024BD4">
              <w:rPr>
                <w:rFonts w:ascii="GHEA Grapalat" w:hAnsi="GHEA Grapalat"/>
                <w:lang w:val="fr-FR"/>
              </w:rPr>
              <w:t>պարբերականությամբ</w:t>
            </w:r>
            <w:proofErr w:type="spellEnd"/>
            <w:r w:rsidRPr="00024BD4">
              <w:rPr>
                <w:rFonts w:ascii="GHEA Grapalat" w:hAnsi="GHEA Grapalat"/>
                <w:lang w:val="fr-FR"/>
              </w:rPr>
              <w:t xml:space="preserve"> </w:t>
            </w:r>
            <w:proofErr w:type="spellStart"/>
            <w:r w:rsidRPr="00024BD4">
              <w:rPr>
                <w:rFonts w:ascii="GHEA Grapalat" w:hAnsi="GHEA Grapalat"/>
                <w:lang w:val="fr-FR"/>
              </w:rPr>
              <w:t>սահմանված</w:t>
            </w:r>
            <w:proofErr w:type="spellEnd"/>
            <w:r w:rsidRPr="00024BD4">
              <w:rPr>
                <w:rFonts w:ascii="GHEA Grapalat" w:hAnsi="GHEA Grapalat"/>
                <w:lang w:val="fr-FR"/>
              </w:rPr>
              <w:t xml:space="preserve"> </w:t>
            </w:r>
            <w:proofErr w:type="spellStart"/>
            <w:r w:rsidRPr="00024BD4">
              <w:rPr>
                <w:rFonts w:ascii="GHEA Grapalat" w:hAnsi="GHEA Grapalat"/>
                <w:lang w:val="fr-FR"/>
              </w:rPr>
              <w:t>գումարները</w:t>
            </w:r>
            <w:proofErr w:type="spellEnd"/>
            <w:r w:rsidRPr="00024BD4">
              <w:rPr>
                <w:rFonts w:ascii="GHEA Grapalat" w:hAnsi="GHEA Grapalat"/>
                <w:lang w:val="fr-FR"/>
              </w:rPr>
              <w:t xml:space="preserve"> </w:t>
            </w:r>
            <w:proofErr w:type="spellStart"/>
            <w:r w:rsidRPr="00024BD4">
              <w:rPr>
                <w:rFonts w:ascii="GHEA Grapalat" w:hAnsi="GHEA Grapalat"/>
                <w:lang w:val="fr-FR"/>
              </w:rPr>
              <w:t>գտնվելով</w:t>
            </w:r>
            <w:proofErr w:type="spellEnd"/>
            <w:r w:rsidRPr="00024BD4">
              <w:rPr>
                <w:rFonts w:ascii="GHEA Grapalat" w:hAnsi="GHEA Grapalat"/>
                <w:lang w:val="fr-FR"/>
              </w:rPr>
              <w:t xml:space="preserve"> </w:t>
            </w:r>
            <w:proofErr w:type="spellStart"/>
            <w:r w:rsidRPr="00024BD4">
              <w:rPr>
                <w:rFonts w:ascii="GHEA Grapalat" w:hAnsi="GHEA Grapalat"/>
                <w:lang w:val="fr-FR"/>
              </w:rPr>
              <w:t>Օրենքով</w:t>
            </w:r>
            <w:proofErr w:type="spellEnd"/>
            <w:r w:rsidRPr="00024BD4">
              <w:rPr>
                <w:rFonts w:ascii="GHEA Grapalat" w:hAnsi="GHEA Grapalat"/>
                <w:lang w:val="fr-FR"/>
              </w:rPr>
              <w:t xml:space="preserve"> </w:t>
            </w:r>
            <w:proofErr w:type="spellStart"/>
            <w:r w:rsidRPr="00024BD4">
              <w:rPr>
                <w:rFonts w:ascii="GHEA Grapalat" w:hAnsi="GHEA Grapalat"/>
                <w:lang w:val="fr-FR"/>
              </w:rPr>
              <w:t>համաներման</w:t>
            </w:r>
            <w:proofErr w:type="spellEnd"/>
            <w:r w:rsidRPr="00024BD4">
              <w:rPr>
                <w:rFonts w:ascii="GHEA Grapalat" w:hAnsi="GHEA Grapalat"/>
                <w:lang w:val="fr-FR"/>
              </w:rPr>
              <w:t xml:space="preserve"> </w:t>
            </w:r>
            <w:proofErr w:type="spellStart"/>
            <w:r w:rsidRPr="00024BD4">
              <w:rPr>
                <w:rFonts w:ascii="GHEA Grapalat" w:hAnsi="GHEA Grapalat"/>
                <w:lang w:val="fr-FR"/>
              </w:rPr>
              <w:t>շրջանակում</w:t>
            </w:r>
            <w:proofErr w:type="spellEnd"/>
            <w:r w:rsidRPr="00024BD4">
              <w:rPr>
                <w:rFonts w:ascii="GHEA Grapalat" w:hAnsi="GHEA Grapalat"/>
                <w:lang w:val="fr-FR"/>
              </w:rPr>
              <w:t xml:space="preserve"> </w:t>
            </w:r>
            <w:proofErr w:type="spellStart"/>
            <w:r w:rsidRPr="00024BD4">
              <w:rPr>
                <w:rFonts w:ascii="GHEA Grapalat" w:hAnsi="GHEA Grapalat"/>
                <w:lang w:val="fr-FR"/>
              </w:rPr>
              <w:t>ներառված</w:t>
            </w:r>
            <w:proofErr w:type="spellEnd"/>
            <w:r w:rsidRPr="00024BD4">
              <w:rPr>
                <w:rFonts w:ascii="GHEA Grapalat" w:hAnsi="GHEA Grapalat"/>
                <w:lang w:val="fr-FR"/>
              </w:rPr>
              <w:t xml:space="preserve"> </w:t>
            </w:r>
            <w:proofErr w:type="spellStart"/>
            <w:r w:rsidRPr="00024BD4">
              <w:rPr>
                <w:rFonts w:ascii="GHEA Grapalat" w:hAnsi="GHEA Grapalat"/>
                <w:lang w:val="fr-FR"/>
              </w:rPr>
              <w:t>սուբյեկտների</w:t>
            </w:r>
            <w:proofErr w:type="spellEnd"/>
            <w:r w:rsidRPr="00024BD4">
              <w:rPr>
                <w:rFonts w:ascii="GHEA Grapalat" w:hAnsi="GHEA Grapalat"/>
                <w:lang w:val="fr-FR"/>
              </w:rPr>
              <w:t xml:space="preserve"> </w:t>
            </w:r>
            <w:proofErr w:type="spellStart"/>
            <w:r w:rsidRPr="00024BD4">
              <w:rPr>
                <w:rFonts w:ascii="GHEA Grapalat" w:hAnsi="GHEA Grapalat"/>
                <w:lang w:val="fr-FR"/>
              </w:rPr>
              <w:t>հետ</w:t>
            </w:r>
            <w:proofErr w:type="spellEnd"/>
            <w:r w:rsidRPr="00024BD4">
              <w:rPr>
                <w:rFonts w:ascii="GHEA Grapalat" w:hAnsi="GHEA Grapalat"/>
                <w:lang w:val="fr-FR"/>
              </w:rPr>
              <w:t xml:space="preserve"> </w:t>
            </w:r>
            <w:proofErr w:type="spellStart"/>
            <w:r w:rsidRPr="00024BD4">
              <w:rPr>
                <w:rFonts w:ascii="GHEA Grapalat" w:hAnsi="GHEA Grapalat"/>
                <w:lang w:val="fr-FR"/>
              </w:rPr>
              <w:t>անհավասար</w:t>
            </w:r>
            <w:proofErr w:type="spellEnd"/>
            <w:r w:rsidRPr="00024BD4">
              <w:rPr>
                <w:rFonts w:ascii="GHEA Grapalat" w:hAnsi="GHEA Grapalat"/>
                <w:lang w:val="fr-FR"/>
              </w:rPr>
              <w:t xml:space="preserve"> </w:t>
            </w:r>
            <w:proofErr w:type="spellStart"/>
            <w:r w:rsidRPr="00024BD4">
              <w:rPr>
                <w:rFonts w:ascii="GHEA Grapalat" w:hAnsi="GHEA Grapalat"/>
                <w:lang w:val="fr-FR"/>
              </w:rPr>
              <w:t>մրցակցային</w:t>
            </w:r>
            <w:proofErr w:type="spellEnd"/>
            <w:r w:rsidRPr="00024BD4">
              <w:rPr>
                <w:rFonts w:ascii="GHEA Grapalat" w:hAnsi="GHEA Grapalat"/>
                <w:lang w:val="fr-FR"/>
              </w:rPr>
              <w:t xml:space="preserve"> </w:t>
            </w:r>
            <w:proofErr w:type="spellStart"/>
            <w:r w:rsidRPr="00024BD4">
              <w:rPr>
                <w:rFonts w:ascii="GHEA Grapalat" w:hAnsi="GHEA Grapalat"/>
                <w:lang w:val="fr-FR"/>
              </w:rPr>
              <w:t>պայմաններում</w:t>
            </w:r>
            <w:proofErr w:type="spellEnd"/>
            <w:r w:rsidRPr="00024BD4">
              <w:rPr>
                <w:rFonts w:ascii="GHEA Grapalat" w:hAnsi="GHEA Grapalat"/>
                <w:lang w:val="fr-FR"/>
              </w:rPr>
              <w:t xml:space="preserve">՝ </w:t>
            </w:r>
            <w:proofErr w:type="spellStart"/>
            <w:r w:rsidRPr="00024BD4">
              <w:rPr>
                <w:rFonts w:ascii="GHEA Grapalat" w:hAnsi="GHEA Grapalat"/>
                <w:lang w:val="fr-FR"/>
              </w:rPr>
              <w:t>դուրս</w:t>
            </w:r>
            <w:proofErr w:type="spellEnd"/>
            <w:r w:rsidRPr="00024BD4">
              <w:rPr>
                <w:rFonts w:ascii="GHEA Grapalat" w:hAnsi="GHEA Grapalat"/>
                <w:lang w:val="fr-FR"/>
              </w:rPr>
              <w:t xml:space="preserve"> </w:t>
            </w:r>
            <w:proofErr w:type="spellStart"/>
            <w:r w:rsidRPr="00024BD4">
              <w:rPr>
                <w:rFonts w:ascii="GHEA Grapalat" w:hAnsi="GHEA Grapalat"/>
                <w:lang w:val="fr-FR"/>
              </w:rPr>
              <w:t>են</w:t>
            </w:r>
            <w:proofErr w:type="spellEnd"/>
            <w:r w:rsidRPr="00024BD4">
              <w:rPr>
                <w:rFonts w:ascii="GHEA Grapalat" w:hAnsi="GHEA Grapalat"/>
                <w:lang w:val="fr-FR"/>
              </w:rPr>
              <w:t xml:space="preserve"> </w:t>
            </w:r>
            <w:proofErr w:type="spellStart"/>
            <w:r w:rsidRPr="00024BD4">
              <w:rPr>
                <w:rFonts w:ascii="GHEA Grapalat" w:hAnsi="GHEA Grapalat"/>
                <w:lang w:val="fr-FR"/>
              </w:rPr>
              <w:t>մնացել</w:t>
            </w:r>
            <w:proofErr w:type="spellEnd"/>
            <w:r w:rsidRPr="00024BD4">
              <w:rPr>
                <w:rFonts w:ascii="GHEA Grapalat" w:hAnsi="GHEA Grapalat"/>
                <w:lang w:val="fr-FR"/>
              </w:rPr>
              <w:t xml:space="preserve"> </w:t>
            </w:r>
            <w:proofErr w:type="spellStart"/>
            <w:r w:rsidRPr="00024BD4">
              <w:rPr>
                <w:rFonts w:ascii="GHEA Grapalat" w:hAnsi="GHEA Grapalat"/>
                <w:lang w:val="fr-FR"/>
              </w:rPr>
              <w:t>համաներմամբ</w:t>
            </w:r>
            <w:proofErr w:type="spellEnd"/>
            <w:r w:rsidRPr="00024BD4">
              <w:rPr>
                <w:rFonts w:ascii="GHEA Grapalat" w:hAnsi="GHEA Grapalat"/>
                <w:lang w:val="fr-FR"/>
              </w:rPr>
              <w:t xml:space="preserve"> </w:t>
            </w:r>
            <w:proofErr w:type="spellStart"/>
            <w:r w:rsidRPr="00024BD4">
              <w:rPr>
                <w:rFonts w:ascii="GHEA Grapalat" w:hAnsi="GHEA Grapalat"/>
                <w:lang w:val="fr-FR"/>
              </w:rPr>
              <w:t>նախատեսված</w:t>
            </w:r>
            <w:proofErr w:type="spellEnd"/>
            <w:r w:rsidRPr="00024BD4">
              <w:rPr>
                <w:rFonts w:ascii="GHEA Grapalat" w:hAnsi="GHEA Grapalat"/>
                <w:lang w:val="fr-FR"/>
              </w:rPr>
              <w:t xml:space="preserve"> </w:t>
            </w:r>
            <w:proofErr w:type="spellStart"/>
            <w:r w:rsidRPr="00024BD4">
              <w:rPr>
                <w:rFonts w:ascii="GHEA Grapalat" w:hAnsi="GHEA Grapalat"/>
                <w:lang w:val="fr-FR"/>
              </w:rPr>
              <w:t>սուբյեկտների</w:t>
            </w:r>
            <w:proofErr w:type="spellEnd"/>
            <w:r w:rsidRPr="00024BD4">
              <w:rPr>
                <w:rFonts w:ascii="GHEA Grapalat" w:hAnsi="GHEA Grapalat"/>
                <w:lang w:val="fr-FR"/>
              </w:rPr>
              <w:t xml:space="preserve"> </w:t>
            </w:r>
            <w:proofErr w:type="spellStart"/>
            <w:r w:rsidRPr="00024BD4">
              <w:rPr>
                <w:rFonts w:ascii="GHEA Grapalat" w:hAnsi="GHEA Grapalat"/>
                <w:lang w:val="fr-FR"/>
              </w:rPr>
              <w:t>շրջանակից</w:t>
            </w:r>
            <w:proofErr w:type="spellEnd"/>
            <w:r w:rsidRPr="00024BD4">
              <w:rPr>
                <w:rFonts w:ascii="GHEA Grapalat" w:hAnsi="GHEA Grapalat"/>
                <w:lang w:val="hy-AM"/>
              </w:rPr>
              <w:t>:</w:t>
            </w:r>
          </w:p>
          <w:p w14:paraId="75F84B0D" w14:textId="3708EA9D" w:rsidR="001F3541" w:rsidRPr="00024BD4" w:rsidRDefault="001F3541" w:rsidP="00024BD4">
            <w:pPr>
              <w:spacing w:line="360" w:lineRule="auto"/>
              <w:ind w:hanging="720"/>
              <w:rPr>
                <w:rFonts w:eastAsia="MS Mincho" w:cs="MS Mincho"/>
                <w:sz w:val="24"/>
                <w:szCs w:val="24"/>
                <w:lang w:val="hy-AM"/>
              </w:rPr>
            </w:pPr>
            <w:r w:rsidRPr="00024BD4">
              <w:rPr>
                <w:sz w:val="24"/>
                <w:szCs w:val="24"/>
                <w:lang w:val="hy-AM"/>
              </w:rPr>
              <w:t xml:space="preserve">               3</w:t>
            </w:r>
            <w:r w:rsidRPr="00024BD4">
              <w:rPr>
                <w:iCs/>
                <w:sz w:val="24"/>
                <w:szCs w:val="24"/>
                <w:lang w:val="hy-AM"/>
              </w:rPr>
              <w:t>) 2024 թվականի սեպտեմբերի 1-ից ուժի մեջ մտած օրենսդրական կարգավորումների հետևանքով թեթև մարդատար ավտոմոբիլներով ուղևորափոխադրումների ծառայություններ մատուցող, այդ թվում՝ 2015-2019թթ</w:t>
            </w:r>
            <w:r w:rsidRPr="00024BD4">
              <w:rPr>
                <w:rFonts w:ascii="MS Mincho" w:eastAsia="MS Mincho" w:hAnsi="MS Mincho" w:cs="MS Mincho" w:hint="eastAsia"/>
                <w:iCs/>
                <w:sz w:val="24"/>
                <w:szCs w:val="24"/>
                <w:lang w:val="hy-AM"/>
              </w:rPr>
              <w:t>․</w:t>
            </w:r>
            <w:r w:rsidRPr="00024BD4">
              <w:rPr>
                <w:rFonts w:eastAsia="MS Mincho" w:cs="MS Mincho"/>
                <w:iCs/>
                <w:sz w:val="24"/>
                <w:szCs w:val="24"/>
                <w:lang w:val="hy-AM"/>
              </w:rPr>
              <w:t xml:space="preserve"> գործունեության համար</w:t>
            </w:r>
            <w:r w:rsidRPr="00024BD4">
              <w:rPr>
                <w:iCs/>
                <w:sz w:val="24"/>
                <w:szCs w:val="24"/>
                <w:lang w:val="hy-AM"/>
              </w:rPr>
              <w:t xml:space="preserve"> պետական տուրքի պարտավորությունների պատճառով վարչարարության </w:t>
            </w:r>
            <w:r w:rsidRPr="00024BD4">
              <w:rPr>
                <w:iCs/>
                <w:sz w:val="24"/>
                <w:szCs w:val="24"/>
                <w:lang w:val="hy-AM"/>
              </w:rPr>
              <w:lastRenderedPageBreak/>
              <w:t xml:space="preserve">ենթակա և ներկայումս սույն ծառայությունը մատուցող ֆիզիկական անձինք, այժմ գործում են օրինական դաշտում՝ Հարթակների միջոցով թափանցիկ իրականացնելով յուրաքանչյուր պատվերի </w:t>
            </w:r>
            <w:r w:rsidRPr="00024BD4">
              <w:rPr>
                <w:color w:val="000000"/>
                <w:sz w:val="24"/>
                <w:szCs w:val="24"/>
                <w:lang w:val="hy-AM"/>
              </w:rPr>
              <w:t>արժեքի</w:t>
            </w:r>
            <w:r w:rsidRPr="00024BD4">
              <w:rPr>
                <w:rFonts w:ascii="Calibri" w:hAnsi="Calibri" w:cs="Calibri"/>
                <w:color w:val="000000"/>
                <w:sz w:val="24"/>
                <w:szCs w:val="24"/>
                <w:lang w:val="hy-AM"/>
              </w:rPr>
              <w:t> </w:t>
            </w:r>
            <w:r w:rsidRPr="00024BD4">
              <w:rPr>
                <w:color w:val="000000"/>
                <w:sz w:val="24"/>
                <w:szCs w:val="24"/>
                <w:lang w:val="hy-AM"/>
              </w:rPr>
              <w:t>մասին</w:t>
            </w:r>
            <w:r w:rsidRPr="00024BD4">
              <w:rPr>
                <w:rFonts w:ascii="Calibri" w:hAnsi="Calibri" w:cs="Calibri"/>
                <w:color w:val="000000"/>
                <w:sz w:val="24"/>
                <w:szCs w:val="24"/>
                <w:lang w:val="hy-AM"/>
              </w:rPr>
              <w:t> </w:t>
            </w:r>
            <w:r w:rsidRPr="00024BD4">
              <w:rPr>
                <w:rFonts w:cs="GHEA Grapalat"/>
                <w:color w:val="000000"/>
                <w:sz w:val="24"/>
                <w:szCs w:val="24"/>
                <w:lang w:val="hy-AM"/>
              </w:rPr>
              <w:t>տեղեկատվության</w:t>
            </w:r>
            <w:r w:rsidRPr="00024BD4">
              <w:rPr>
                <w:color w:val="000000"/>
                <w:sz w:val="24"/>
                <w:szCs w:val="24"/>
                <w:lang w:val="hy-AM"/>
              </w:rPr>
              <w:t xml:space="preserve"> և պատվերի վճարման էլեկտրոնային հսկիչ դրամարկղային մեքենայի էլեկտրոնային կտրոնի պատվիրատուին տրամադրումը և փոխադրման ընդհանուր արժեքից պետական տուրքի վճարումը պետական բյուջե</w:t>
            </w:r>
            <w:r w:rsidRPr="00024BD4">
              <w:rPr>
                <w:sz w:val="24"/>
                <w:szCs w:val="24"/>
                <w:lang w:val="hy-AM"/>
              </w:rPr>
              <w:t xml:space="preserve">: </w:t>
            </w:r>
            <w:r w:rsidR="00293A9D" w:rsidRPr="00024BD4">
              <w:rPr>
                <w:sz w:val="24"/>
                <w:szCs w:val="24"/>
                <w:lang w:val="hy-AM"/>
              </w:rPr>
              <w:t>Սույն գործողությունը ավտոմատացված է և իրականացվում է տնտեսվարողի կամքից անկախ</w:t>
            </w:r>
            <w:r w:rsidR="00C566BC" w:rsidRPr="00024BD4">
              <w:rPr>
                <w:sz w:val="24"/>
                <w:szCs w:val="24"/>
                <w:lang w:val="hy-AM"/>
              </w:rPr>
              <w:t xml:space="preserve"> և </w:t>
            </w:r>
            <w:r w:rsidR="00EE6316" w:rsidRPr="00024BD4">
              <w:rPr>
                <w:color w:val="000000"/>
                <w:sz w:val="24"/>
                <w:szCs w:val="24"/>
                <w:shd w:val="clear" w:color="auto" w:fill="FFFFFF"/>
                <w:lang w:val="hy-AM"/>
              </w:rPr>
              <w:t>կազմում է յուրաքանչյուր փոխադրման ընդհանուր արժեքի 1,5-ից մինչև 5</w:t>
            </w:r>
            <w:r w:rsidR="00EE6316" w:rsidRPr="00024BD4">
              <w:rPr>
                <w:color w:val="000000"/>
                <w:sz w:val="24"/>
                <w:szCs w:val="24"/>
                <w:lang w:val="hy-AM"/>
              </w:rPr>
              <w:t>-ը՝ 2024 թվականի սեպտեմբերի 1-ից մինչև 2026 թվականի հունվարի 1-ը ընկած ժամանակահատվածում աճման դինամիկայով</w:t>
            </w:r>
            <w:bookmarkStart w:id="1" w:name="_Hlk191644675"/>
            <w:r w:rsidR="00EE6316" w:rsidRPr="00024BD4">
              <w:rPr>
                <w:color w:val="000000"/>
                <w:sz w:val="24"/>
                <w:szCs w:val="24"/>
                <w:lang w:val="hy-AM"/>
              </w:rPr>
              <w:t>։</w:t>
            </w:r>
            <w:bookmarkEnd w:id="1"/>
            <w:r w:rsidR="00CD09B7" w:rsidRPr="00024BD4">
              <w:rPr>
                <w:sz w:val="24"/>
                <w:szCs w:val="24"/>
                <w:lang w:val="hy-AM"/>
              </w:rPr>
              <w:t xml:space="preserve"> </w:t>
            </w:r>
            <w:r w:rsidR="00EE6316" w:rsidRPr="00024BD4">
              <w:rPr>
                <w:sz w:val="24"/>
                <w:szCs w:val="24"/>
                <w:lang w:val="hy-AM"/>
              </w:rPr>
              <w:t>Լ</w:t>
            </w:r>
            <w:r w:rsidR="00AB1A47" w:rsidRPr="00024BD4">
              <w:rPr>
                <w:sz w:val="24"/>
                <w:szCs w:val="24"/>
                <w:lang w:val="hy-AM"/>
              </w:rPr>
              <w:t>իազոր մարմ</w:t>
            </w:r>
            <w:r w:rsidR="00EE6316" w:rsidRPr="00024BD4">
              <w:rPr>
                <w:sz w:val="24"/>
                <w:szCs w:val="24"/>
                <w:lang w:val="hy-AM"/>
              </w:rPr>
              <w:t xml:space="preserve">ինը սույն իրավական ակտը </w:t>
            </w:r>
            <w:r w:rsidR="00CD09B7" w:rsidRPr="00024BD4">
              <w:rPr>
                <w:sz w:val="24"/>
                <w:szCs w:val="24"/>
                <w:lang w:val="hy-AM"/>
              </w:rPr>
              <w:t xml:space="preserve"> </w:t>
            </w:r>
            <w:r w:rsidR="00AB1A47" w:rsidRPr="00024BD4">
              <w:rPr>
                <w:sz w:val="24"/>
                <w:szCs w:val="24"/>
                <w:lang w:val="hy-AM"/>
              </w:rPr>
              <w:t xml:space="preserve">դիտարկում է որպես խրախուսանք՝ ծառայությունների մատուցման գործունեությունը ստվերային դաշտից օրինական միջավայր տեղափոխելու և </w:t>
            </w:r>
            <w:r w:rsidR="00AB1A47" w:rsidRPr="00024BD4">
              <w:rPr>
                <w:color w:val="000000"/>
                <w:sz w:val="24"/>
                <w:szCs w:val="24"/>
                <w:lang w:val="hy-AM"/>
              </w:rPr>
              <w:t>«Պետական տուրքի</w:t>
            </w:r>
            <w:r w:rsidR="00AB1A47" w:rsidRPr="00024BD4">
              <w:rPr>
                <w:rFonts w:ascii="Calibri" w:hAnsi="Calibri" w:cs="Calibri"/>
                <w:color w:val="000000"/>
                <w:sz w:val="24"/>
                <w:szCs w:val="24"/>
                <w:lang w:val="hy-AM"/>
              </w:rPr>
              <w:t> </w:t>
            </w:r>
            <w:r w:rsidR="00AB1A47" w:rsidRPr="00024BD4">
              <w:rPr>
                <w:rFonts w:cs="Calibri"/>
                <w:color w:val="000000"/>
                <w:sz w:val="24"/>
                <w:szCs w:val="24"/>
                <w:lang w:val="hy-AM"/>
              </w:rPr>
              <w:t>մասին</w:t>
            </w:r>
            <w:r w:rsidR="00AB1A47" w:rsidRPr="00024BD4">
              <w:rPr>
                <w:color w:val="000000"/>
                <w:sz w:val="24"/>
                <w:szCs w:val="24"/>
                <w:lang w:val="hy-AM"/>
              </w:rPr>
              <w:t>» օրենքի 19</w:t>
            </w:r>
            <w:r w:rsidR="00AB1A47" w:rsidRPr="00024BD4">
              <w:rPr>
                <w:rFonts w:ascii="MS Mincho" w:eastAsia="MS Mincho" w:hAnsi="MS Mincho" w:cs="MS Mincho" w:hint="eastAsia"/>
                <w:color w:val="000000"/>
                <w:sz w:val="24"/>
                <w:szCs w:val="24"/>
                <w:lang w:val="hy-AM"/>
              </w:rPr>
              <w:t>․</w:t>
            </w:r>
            <w:r w:rsidR="00AB1A47" w:rsidRPr="00024BD4">
              <w:rPr>
                <w:rFonts w:eastAsia="MS Mincho" w:cs="MS Mincho"/>
                <w:color w:val="000000"/>
                <w:sz w:val="24"/>
                <w:szCs w:val="24"/>
                <w:lang w:val="hy-AM"/>
              </w:rPr>
              <w:t>7 հոդվածի 2-րդ մասով</w:t>
            </w:r>
            <w:r w:rsidR="00AB1A47" w:rsidRPr="00024BD4">
              <w:rPr>
                <w:sz w:val="24"/>
                <w:szCs w:val="24"/>
                <w:lang w:val="hy-AM"/>
              </w:rPr>
              <w:t xml:space="preserve"> սահմանված վճարումների պարտաճանաչ կատարման շրջանակում</w:t>
            </w:r>
            <w:r w:rsidR="00024BD4" w:rsidRPr="00024BD4">
              <w:rPr>
                <w:sz w:val="24"/>
                <w:szCs w:val="24"/>
                <w:lang w:val="hy-AM"/>
              </w:rPr>
              <w:t xml:space="preserve"> և</w:t>
            </w:r>
            <w:r w:rsidRPr="00024BD4">
              <w:rPr>
                <w:color w:val="000000"/>
                <w:sz w:val="24"/>
                <w:szCs w:val="24"/>
                <w:lang w:val="hy-AM"/>
              </w:rPr>
              <w:t xml:space="preserve"> կիրառվող համաներման հասցեատեր-շահառուների սոցիալական վիճակը բարելավելու </w:t>
            </w:r>
            <w:r w:rsidRPr="00024BD4">
              <w:rPr>
                <w:color w:val="000000"/>
                <w:sz w:val="24"/>
                <w:szCs w:val="24"/>
                <w:lang w:val="hy-AM"/>
              </w:rPr>
              <w:lastRenderedPageBreak/>
              <w:t>տեսանկյունից:</w:t>
            </w:r>
            <w:r w:rsidRPr="00024BD4">
              <w:rPr>
                <w:b/>
                <w:bCs/>
                <w:sz w:val="24"/>
                <w:szCs w:val="24"/>
                <w:lang w:val="hy-AM"/>
              </w:rPr>
              <w:t xml:space="preserve"> </w:t>
            </w:r>
          </w:p>
          <w:p w14:paraId="05C8646B" w14:textId="77777777" w:rsidR="00E13AEB" w:rsidRDefault="001F3541" w:rsidP="001F3541">
            <w:pPr>
              <w:spacing w:line="360" w:lineRule="auto"/>
              <w:ind w:right="255"/>
              <w:rPr>
                <w:sz w:val="24"/>
                <w:szCs w:val="24"/>
                <w:lang w:val="hy-AM"/>
              </w:rPr>
            </w:pPr>
            <w:r w:rsidRPr="00024BD4">
              <w:rPr>
                <w:sz w:val="24"/>
                <w:szCs w:val="24"/>
                <w:lang w:val="hy-AM"/>
              </w:rPr>
              <w:t xml:space="preserve">     </w:t>
            </w:r>
            <w:bookmarkStart w:id="2" w:name="_Hlk191647828"/>
            <w:bookmarkStart w:id="3" w:name="_Hlk197504555"/>
            <w:r w:rsidR="00024BD4">
              <w:rPr>
                <w:sz w:val="24"/>
                <w:szCs w:val="24"/>
                <w:lang w:val="hy-AM"/>
              </w:rPr>
              <w:t>4</w:t>
            </w:r>
            <w:r w:rsidRPr="00024BD4">
              <w:rPr>
                <w:iCs/>
                <w:sz w:val="24"/>
                <w:szCs w:val="24"/>
                <w:lang w:val="hy-AM"/>
              </w:rPr>
              <w:t>)</w:t>
            </w:r>
            <w:bookmarkEnd w:id="2"/>
            <w:r w:rsidRPr="00024BD4">
              <w:rPr>
                <w:iCs/>
                <w:sz w:val="24"/>
                <w:szCs w:val="24"/>
                <w:lang w:val="hy-AM"/>
              </w:rPr>
              <w:t xml:space="preserve"> </w:t>
            </w:r>
            <w:bookmarkEnd w:id="3"/>
            <w:r w:rsidR="00E00833">
              <w:rPr>
                <w:iCs/>
                <w:sz w:val="24"/>
                <w:szCs w:val="24"/>
                <w:lang w:val="hy-AM"/>
              </w:rPr>
              <w:t>Հ</w:t>
            </w:r>
            <w:r w:rsidRPr="00024BD4">
              <w:rPr>
                <w:sz w:val="24"/>
                <w:szCs w:val="24"/>
                <w:lang w:val="hy-AM"/>
              </w:rPr>
              <w:t>անրային դրամական պահանջի ձևով ֆիզիկական անձանց նկատմամբ 2015-2019թթ</w:t>
            </w:r>
            <w:r w:rsidRPr="00024BD4">
              <w:rPr>
                <w:rFonts w:ascii="MS Mincho" w:eastAsia="MS Mincho" w:hAnsi="MS Mincho" w:cs="MS Mincho" w:hint="eastAsia"/>
                <w:sz w:val="24"/>
                <w:szCs w:val="24"/>
                <w:lang w:val="hy-AM"/>
              </w:rPr>
              <w:t>․</w:t>
            </w:r>
            <w:r w:rsidRPr="00024BD4">
              <w:rPr>
                <w:rFonts w:eastAsia="MS Mincho" w:cs="MS Mincho"/>
                <w:sz w:val="24"/>
                <w:szCs w:val="24"/>
                <w:lang w:val="hy-AM"/>
              </w:rPr>
              <w:t xml:space="preserve"> գոյացած պարտքերի գանձման համար իրականացվող </w:t>
            </w:r>
            <w:r w:rsidRPr="00024BD4">
              <w:rPr>
                <w:sz w:val="24"/>
                <w:szCs w:val="24"/>
                <w:lang w:val="hy-AM"/>
              </w:rPr>
              <w:t>վարչարարությունը կարող է</w:t>
            </w:r>
            <w:r w:rsidR="00E13AEB" w:rsidRPr="00024BD4">
              <w:rPr>
                <w:sz w:val="24"/>
                <w:szCs w:val="24"/>
                <w:lang w:val="hy-AM"/>
              </w:rPr>
              <w:t xml:space="preserve"> դատարանների կողմից</w:t>
            </w:r>
            <w:r w:rsidR="00E13AEB">
              <w:rPr>
                <w:sz w:val="24"/>
                <w:szCs w:val="24"/>
                <w:lang w:val="hy-AM"/>
              </w:rPr>
              <w:t xml:space="preserve"> վիճահարույց լինել այդ</w:t>
            </w:r>
            <w:r w:rsidR="00E13AEB" w:rsidRPr="00024BD4">
              <w:rPr>
                <w:sz w:val="24"/>
                <w:szCs w:val="24"/>
                <w:lang w:val="hy-AM"/>
              </w:rPr>
              <w:t xml:space="preserve"> իրավահարաբերությունների նկատմամբ կիրառելի իրավադադարեցնող ժամկետները քննարկվող իրավահարաբերության նկատմամբ կիրառելու տեսական հնարավորությունը:    </w:t>
            </w:r>
          </w:p>
          <w:p w14:paraId="51643778" w14:textId="373461D7" w:rsidR="001F3541" w:rsidRPr="00024BD4" w:rsidRDefault="00E13AEB" w:rsidP="001F3541">
            <w:pPr>
              <w:spacing w:line="360" w:lineRule="auto"/>
              <w:ind w:right="255"/>
              <w:rPr>
                <w:b/>
                <w:bCs/>
                <w:sz w:val="24"/>
                <w:szCs w:val="24"/>
                <w:lang w:val="hy-AM"/>
              </w:rPr>
            </w:pPr>
            <w:r w:rsidRPr="00024BD4">
              <w:rPr>
                <w:sz w:val="24"/>
                <w:szCs w:val="24"/>
                <w:lang w:val="hy-AM"/>
              </w:rPr>
              <w:t xml:space="preserve">    </w:t>
            </w:r>
            <w:r w:rsidR="0077219D">
              <w:rPr>
                <w:sz w:val="24"/>
                <w:szCs w:val="24"/>
                <w:lang w:val="hy-AM"/>
              </w:rPr>
              <w:t>5</w:t>
            </w:r>
            <w:r w:rsidR="0077219D" w:rsidRPr="00024BD4">
              <w:rPr>
                <w:iCs/>
                <w:sz w:val="24"/>
                <w:szCs w:val="24"/>
                <w:lang w:val="hy-AM"/>
              </w:rPr>
              <w:t>)</w:t>
            </w:r>
            <w:r w:rsidRPr="00024BD4">
              <w:rPr>
                <w:sz w:val="24"/>
                <w:szCs w:val="24"/>
                <w:lang w:val="hy-AM"/>
              </w:rPr>
              <w:t xml:space="preserve"> </w:t>
            </w:r>
            <w:r w:rsidR="0077219D" w:rsidRPr="00024BD4">
              <w:rPr>
                <w:iCs/>
                <w:sz w:val="24"/>
                <w:szCs w:val="24"/>
                <w:lang w:val="hy-AM"/>
              </w:rPr>
              <w:t xml:space="preserve"> </w:t>
            </w:r>
            <w:r w:rsidR="0077219D">
              <w:rPr>
                <w:iCs/>
                <w:sz w:val="24"/>
                <w:szCs w:val="24"/>
                <w:lang w:val="hy-AM"/>
              </w:rPr>
              <w:t>Հ</w:t>
            </w:r>
            <w:r w:rsidR="0077219D" w:rsidRPr="00024BD4">
              <w:rPr>
                <w:sz w:val="24"/>
                <w:szCs w:val="24"/>
                <w:lang w:val="hy-AM"/>
              </w:rPr>
              <w:t>անրային դրամական պահանջի ձևով ֆիզիկական անձանց նկատմամբ 2015-2019թթ</w:t>
            </w:r>
            <w:r w:rsidR="0077219D" w:rsidRPr="00024BD4">
              <w:rPr>
                <w:rFonts w:ascii="MS Mincho" w:eastAsia="MS Mincho" w:hAnsi="MS Mincho" w:cs="MS Mincho" w:hint="eastAsia"/>
                <w:sz w:val="24"/>
                <w:szCs w:val="24"/>
                <w:lang w:val="hy-AM"/>
              </w:rPr>
              <w:t>․</w:t>
            </w:r>
            <w:r w:rsidR="0077219D" w:rsidRPr="00024BD4">
              <w:rPr>
                <w:rFonts w:eastAsia="MS Mincho" w:cs="MS Mincho"/>
                <w:sz w:val="24"/>
                <w:szCs w:val="24"/>
                <w:lang w:val="hy-AM"/>
              </w:rPr>
              <w:t xml:space="preserve"> գոյացած պարտքերի գանձման համար իրականացվող </w:t>
            </w:r>
            <w:r w:rsidR="0077219D" w:rsidRPr="00024BD4">
              <w:rPr>
                <w:sz w:val="24"/>
                <w:szCs w:val="24"/>
                <w:lang w:val="hy-AM"/>
              </w:rPr>
              <w:t>վարչարարությունը կարող է</w:t>
            </w:r>
            <w:r w:rsidR="0077219D">
              <w:rPr>
                <w:sz w:val="24"/>
                <w:szCs w:val="24"/>
                <w:lang w:val="hy-AM"/>
              </w:rPr>
              <w:t xml:space="preserve"> </w:t>
            </w:r>
            <w:r w:rsidR="0018791A">
              <w:rPr>
                <w:sz w:val="24"/>
                <w:szCs w:val="24"/>
                <w:lang w:val="hy-AM"/>
              </w:rPr>
              <w:t xml:space="preserve">դատարանների կողմից </w:t>
            </w:r>
            <w:r w:rsidR="001F3541" w:rsidRPr="00024BD4">
              <w:rPr>
                <w:sz w:val="24"/>
                <w:szCs w:val="24"/>
                <w:lang w:val="hy-AM"/>
              </w:rPr>
              <w:t xml:space="preserve">դատական վերահսկողության փուլում վիճահարույց լինել՝ հաշվի առնելով պետական տուրքի գանձման մասին վարչական ակտն ընդունած վարչական մարմնի նման լիազորությամբ վարչական ակտի ընդունման պահին օժտված լինելու հանգամանքի ոչ միանշանակ լինելը (քննարկվող գործունեության տեսակը հիմնականում ոչ կանոնավոր փոխադրումների շրջանակում իրականացնելու հանգամանքը, որը այլևս </w:t>
            </w:r>
            <w:r w:rsidR="001F3541" w:rsidRPr="00024BD4">
              <w:rPr>
                <w:sz w:val="24"/>
                <w:szCs w:val="24"/>
                <w:lang w:val="hy-AM"/>
              </w:rPr>
              <w:lastRenderedPageBreak/>
              <w:t>լիցենզավորման ենթակա չլինելու դեպքում վիճահարույց է նաև ներկայումս լիազոր մարմնի կողմից տուրքի գանձման մասին որոշումներ կայացնելու լիազորությունը)</w:t>
            </w:r>
            <w:bookmarkStart w:id="4" w:name="_Hlk191650203"/>
            <w:bookmarkStart w:id="5" w:name="_Hlk191650817"/>
            <w:r w:rsidR="001F3541" w:rsidRPr="00024BD4">
              <w:rPr>
                <w:sz w:val="24"/>
                <w:szCs w:val="24"/>
                <w:lang w:val="hy-AM"/>
              </w:rPr>
              <w:t>:</w:t>
            </w:r>
            <w:bookmarkEnd w:id="4"/>
            <w:r w:rsidR="001F3541" w:rsidRPr="00024BD4">
              <w:rPr>
                <w:sz w:val="24"/>
                <w:szCs w:val="24"/>
                <w:lang w:val="hy-AM"/>
              </w:rPr>
              <w:t xml:space="preserve"> </w:t>
            </w:r>
            <w:bookmarkStart w:id="6" w:name="_Hlk198292748"/>
            <w:bookmarkEnd w:id="5"/>
            <w:r w:rsidR="001F3541" w:rsidRPr="00024BD4">
              <w:rPr>
                <w:sz w:val="24"/>
                <w:szCs w:val="24"/>
                <w:lang w:val="hy-AM"/>
              </w:rPr>
              <w:t xml:space="preserve">               </w:t>
            </w:r>
            <w:bookmarkStart w:id="7" w:name="_Hlk198292838"/>
            <w:bookmarkEnd w:id="6"/>
          </w:p>
          <w:bookmarkEnd w:id="7"/>
          <w:p w14:paraId="76C65EC3" w14:textId="70DBC7CB" w:rsidR="001E0E6D" w:rsidRPr="00024BD4" w:rsidRDefault="001E0E6D" w:rsidP="0068407D">
            <w:pPr>
              <w:pStyle w:val="NormalWeb"/>
              <w:shd w:val="clear" w:color="auto" w:fill="FFFFFF"/>
              <w:spacing w:before="0" w:beforeAutospacing="0" w:after="0" w:afterAutospacing="0" w:line="360" w:lineRule="auto"/>
              <w:jc w:val="both"/>
              <w:rPr>
                <w:rFonts w:ascii="GHEA Grapalat" w:hAnsi="GHEA Grapalat" w:cs="Sylfaen"/>
                <w:lang w:val="hy-AM"/>
              </w:rPr>
            </w:pPr>
          </w:p>
        </w:tc>
      </w:tr>
      <w:tr w:rsidR="008B4856" w:rsidRPr="008B4856" w14:paraId="3EC1AE75" w14:textId="77777777" w:rsidTr="004800C3">
        <w:trPr>
          <w:trHeight w:val="588"/>
        </w:trPr>
        <w:tc>
          <w:tcPr>
            <w:tcW w:w="709" w:type="dxa"/>
            <w:tcBorders>
              <w:top w:val="single" w:sz="4" w:space="0" w:color="auto"/>
              <w:left w:val="single" w:sz="4" w:space="0" w:color="auto"/>
              <w:bottom w:val="single" w:sz="4" w:space="0" w:color="auto"/>
              <w:right w:val="single" w:sz="4" w:space="0" w:color="auto"/>
            </w:tcBorders>
          </w:tcPr>
          <w:p w14:paraId="2CFDFCC3" w14:textId="77777777" w:rsidR="008B4856" w:rsidRPr="008B4856" w:rsidRDefault="008B4856" w:rsidP="009E3953">
            <w:pPr>
              <w:spacing w:line="240" w:lineRule="auto"/>
              <w:rPr>
                <w:lang w:val="hy-AM"/>
              </w:rPr>
            </w:pPr>
          </w:p>
        </w:tc>
        <w:tc>
          <w:tcPr>
            <w:tcW w:w="6765" w:type="dxa"/>
            <w:tcBorders>
              <w:top w:val="single" w:sz="4" w:space="0" w:color="auto"/>
              <w:left w:val="single" w:sz="4" w:space="0" w:color="auto"/>
              <w:bottom w:val="single" w:sz="4" w:space="0" w:color="auto"/>
              <w:right w:val="single" w:sz="4" w:space="0" w:color="auto"/>
            </w:tcBorders>
          </w:tcPr>
          <w:p w14:paraId="1CC650FB" w14:textId="77777777" w:rsidR="00486B73" w:rsidRPr="00486B73" w:rsidRDefault="00486B73" w:rsidP="00486B73">
            <w:pPr>
              <w:spacing w:after="0" w:line="240" w:lineRule="auto"/>
              <w:jc w:val="left"/>
              <w:rPr>
                <w:rFonts w:eastAsiaTheme="minorHAnsi" w:cstheme="minorBidi"/>
                <w:b/>
                <w:bCs/>
                <w:iCs/>
                <w:sz w:val="24"/>
                <w:szCs w:val="24"/>
                <w:lang w:val="hy-AM"/>
              </w:rPr>
            </w:pPr>
            <w:r w:rsidRPr="00486B73">
              <w:rPr>
                <w:rFonts w:eastAsiaTheme="minorHAnsi" w:cstheme="minorBidi"/>
                <w:b/>
                <w:bCs/>
                <w:iCs/>
                <w:sz w:val="24"/>
                <w:szCs w:val="24"/>
                <w:lang w:val="hy-AM"/>
              </w:rPr>
              <w:t>Վարչապետի աշխատակազմի տարածքային զարգացման և շրջակա միջավայրի հարցերի վարչություն</w:t>
            </w:r>
          </w:p>
          <w:p w14:paraId="26D69889" w14:textId="77777777" w:rsidR="008B4856" w:rsidRDefault="008B4856" w:rsidP="004B3255">
            <w:pPr>
              <w:spacing w:line="360" w:lineRule="auto"/>
              <w:ind w:firstLine="567"/>
              <w:rPr>
                <w:rFonts w:cs="Tahoma"/>
                <w:sz w:val="24"/>
                <w:szCs w:val="24"/>
                <w:lang w:val="hy-AM"/>
              </w:rPr>
            </w:pPr>
          </w:p>
        </w:tc>
        <w:tc>
          <w:tcPr>
            <w:tcW w:w="6840" w:type="dxa"/>
            <w:tcBorders>
              <w:top w:val="single" w:sz="4" w:space="0" w:color="auto"/>
              <w:left w:val="single" w:sz="4" w:space="0" w:color="auto"/>
              <w:bottom w:val="single" w:sz="4" w:space="0" w:color="auto"/>
              <w:right w:val="single" w:sz="4" w:space="0" w:color="auto"/>
            </w:tcBorders>
          </w:tcPr>
          <w:p w14:paraId="11A6957E" w14:textId="64138621" w:rsidR="008B4856" w:rsidRPr="00ED1A70" w:rsidRDefault="00486B73" w:rsidP="009D6612">
            <w:pPr>
              <w:spacing w:line="360" w:lineRule="auto"/>
              <w:ind w:firstLine="567"/>
              <w:contextualSpacing/>
              <w:rPr>
                <w:rFonts w:cs="Sylfaen"/>
                <w:sz w:val="24"/>
                <w:szCs w:val="24"/>
                <w:lang w:val="hy-AM"/>
              </w:rPr>
            </w:pPr>
            <w:r w:rsidRPr="00ED1A70">
              <w:rPr>
                <w:color w:val="000000"/>
                <w:sz w:val="24"/>
                <w:szCs w:val="24"/>
                <w:shd w:val="clear" w:color="auto" w:fill="FFFFFF"/>
              </w:rPr>
              <w:t>07</w:t>
            </w:r>
            <w:r w:rsidRPr="00ED1A70">
              <w:rPr>
                <w:rFonts w:ascii="MS Mincho" w:eastAsia="MS Mincho" w:hAnsi="MS Mincho" w:cs="MS Mincho" w:hint="eastAsia"/>
                <w:color w:val="000000"/>
                <w:sz w:val="24"/>
                <w:szCs w:val="24"/>
                <w:shd w:val="clear" w:color="auto" w:fill="FFFFFF"/>
              </w:rPr>
              <w:t>․</w:t>
            </w:r>
            <w:r w:rsidRPr="00ED1A70">
              <w:rPr>
                <w:rFonts w:eastAsia="MS Gothic" w:cs="MS Gothic"/>
                <w:color w:val="000000"/>
                <w:sz w:val="24"/>
                <w:szCs w:val="24"/>
                <w:shd w:val="clear" w:color="auto" w:fill="FFFFFF"/>
              </w:rPr>
              <w:t>07</w:t>
            </w:r>
            <w:r w:rsidRPr="00ED1A70">
              <w:rPr>
                <w:rFonts w:ascii="MS Mincho" w:eastAsia="MS Mincho" w:hAnsi="MS Mincho" w:cs="MS Mincho" w:hint="eastAsia"/>
                <w:color w:val="000000"/>
                <w:sz w:val="24"/>
                <w:szCs w:val="24"/>
                <w:shd w:val="clear" w:color="auto" w:fill="FFFFFF"/>
              </w:rPr>
              <w:t>․</w:t>
            </w:r>
            <w:r w:rsidRPr="00ED1A70">
              <w:rPr>
                <w:rFonts w:eastAsia="MS Gothic" w:cs="MS Gothic"/>
                <w:color w:val="000000"/>
                <w:sz w:val="24"/>
                <w:szCs w:val="24"/>
                <w:shd w:val="clear" w:color="auto" w:fill="FFFFFF"/>
              </w:rPr>
              <w:t>2025թ</w:t>
            </w:r>
            <w:r w:rsidRPr="00ED1A70">
              <w:rPr>
                <w:rFonts w:ascii="MS Mincho" w:eastAsia="MS Mincho" w:hAnsi="MS Mincho" w:cs="MS Mincho" w:hint="eastAsia"/>
                <w:color w:val="000000"/>
                <w:sz w:val="24"/>
                <w:szCs w:val="24"/>
                <w:shd w:val="clear" w:color="auto" w:fill="FFFFFF"/>
              </w:rPr>
              <w:t>․</w:t>
            </w:r>
            <w:r w:rsidRPr="00ED1A70">
              <w:rPr>
                <w:rFonts w:eastAsia="MS Mincho" w:cs="MS Mincho"/>
                <w:color w:val="000000"/>
                <w:sz w:val="24"/>
                <w:szCs w:val="24"/>
                <w:shd w:val="clear" w:color="auto" w:fill="FFFFFF"/>
              </w:rPr>
              <w:t xml:space="preserve"> </w:t>
            </w:r>
            <w:r w:rsidR="00ED1A70" w:rsidRPr="00ED1A70">
              <w:rPr>
                <w:sz w:val="24"/>
                <w:szCs w:val="24"/>
                <w:lang w:val="hy-AM"/>
              </w:rPr>
              <w:t>N</w:t>
            </w:r>
            <w:r w:rsidR="00ED1A70" w:rsidRPr="00ED1A70">
              <w:rPr>
                <w:color w:val="000000"/>
                <w:sz w:val="24"/>
                <w:szCs w:val="24"/>
                <w:shd w:val="clear" w:color="auto" w:fill="FFFFFF"/>
              </w:rPr>
              <w:t xml:space="preserve"> </w:t>
            </w:r>
            <w:r w:rsidRPr="00ED1A70">
              <w:rPr>
                <w:color w:val="000000"/>
                <w:sz w:val="24"/>
                <w:szCs w:val="24"/>
                <w:shd w:val="clear" w:color="auto" w:fill="FFFFFF"/>
              </w:rPr>
              <w:t>02/12.93/21842-2025</w:t>
            </w:r>
          </w:p>
        </w:tc>
      </w:tr>
      <w:tr w:rsidR="008B4856" w:rsidRPr="008B4856" w14:paraId="28B3A0BB" w14:textId="77777777" w:rsidTr="004800C3">
        <w:trPr>
          <w:trHeight w:val="588"/>
        </w:trPr>
        <w:tc>
          <w:tcPr>
            <w:tcW w:w="709" w:type="dxa"/>
            <w:tcBorders>
              <w:top w:val="single" w:sz="4" w:space="0" w:color="auto"/>
              <w:left w:val="single" w:sz="4" w:space="0" w:color="auto"/>
              <w:bottom w:val="single" w:sz="4" w:space="0" w:color="auto"/>
              <w:right w:val="single" w:sz="4" w:space="0" w:color="auto"/>
            </w:tcBorders>
          </w:tcPr>
          <w:p w14:paraId="03765A94" w14:textId="77777777" w:rsidR="008B4856" w:rsidRPr="008B4856" w:rsidRDefault="008B4856" w:rsidP="009E3953">
            <w:pPr>
              <w:spacing w:line="240" w:lineRule="auto"/>
              <w:rPr>
                <w:lang w:val="hy-AM"/>
              </w:rPr>
            </w:pPr>
          </w:p>
        </w:tc>
        <w:tc>
          <w:tcPr>
            <w:tcW w:w="6765" w:type="dxa"/>
            <w:tcBorders>
              <w:top w:val="single" w:sz="4" w:space="0" w:color="auto"/>
              <w:left w:val="single" w:sz="4" w:space="0" w:color="auto"/>
              <w:bottom w:val="single" w:sz="4" w:space="0" w:color="auto"/>
              <w:right w:val="single" w:sz="4" w:space="0" w:color="auto"/>
            </w:tcBorders>
          </w:tcPr>
          <w:p w14:paraId="397B76CC" w14:textId="77777777" w:rsidR="00C66E42" w:rsidRPr="00C66E42" w:rsidRDefault="00C66E42" w:rsidP="00C66E42">
            <w:pPr>
              <w:suppressAutoHyphens/>
              <w:spacing w:after="0"/>
              <w:ind w:firstLine="720"/>
              <w:rPr>
                <w:rFonts w:cstheme="minorBidi"/>
                <w:color w:val="000000"/>
                <w:sz w:val="24"/>
                <w:szCs w:val="24"/>
                <w:shd w:val="clear" w:color="auto" w:fill="FFFFFF"/>
                <w:lang w:val="hy-AM"/>
              </w:rPr>
            </w:pPr>
            <w:r w:rsidRPr="00C66E42">
              <w:rPr>
                <w:bCs/>
                <w:sz w:val="24"/>
                <w:szCs w:val="24"/>
                <w:lang w:val="hy-AM"/>
              </w:rPr>
              <w:t>Նախագծի</w:t>
            </w:r>
            <w:r w:rsidRPr="00C66E42">
              <w:rPr>
                <w:rFonts w:cstheme="minorBidi"/>
                <w:color w:val="00000A"/>
                <w:sz w:val="24"/>
                <w:szCs w:val="24"/>
                <w:lang w:val="hy-AM"/>
              </w:rPr>
              <w:t xml:space="preserve"> վերաբերյալ </w:t>
            </w:r>
            <w:r w:rsidRPr="00C66E42">
              <w:rPr>
                <w:rFonts w:cstheme="minorBidi"/>
                <w:color w:val="000000"/>
                <w:sz w:val="24"/>
                <w:szCs w:val="24"/>
                <w:shd w:val="clear" w:color="auto" w:fill="FFFFFF"/>
                <w:lang w:val="hy-AM"/>
              </w:rPr>
              <w:t>առկա է ստորև բերված նկատառումը:</w:t>
            </w:r>
          </w:p>
          <w:p w14:paraId="3A7FC823" w14:textId="77777777" w:rsidR="00C66E42" w:rsidRPr="00C66E42" w:rsidRDefault="00C66E42" w:rsidP="00C66E42">
            <w:pPr>
              <w:suppressAutoHyphens/>
              <w:spacing w:after="0"/>
              <w:ind w:firstLine="720"/>
              <w:rPr>
                <w:color w:val="00000A"/>
                <w:sz w:val="24"/>
                <w:szCs w:val="24"/>
                <w:lang w:val="hy-AM"/>
              </w:rPr>
            </w:pPr>
            <w:r w:rsidRPr="00C66E42">
              <w:rPr>
                <w:rFonts w:cstheme="minorBidi"/>
                <w:color w:val="191919"/>
                <w:sz w:val="24"/>
                <w:szCs w:val="24"/>
                <w:shd w:val="clear" w:color="auto" w:fill="FFFFFF"/>
                <w:lang w:val="hy-AM"/>
              </w:rPr>
              <w:t>Վարչապետի 2024 թվականի դեկտեմբերի 19-ի N 02/08.86/43837-2024 հանձնարարարականի համաձայն՝ ՀՀ կ</w:t>
            </w:r>
            <w:r w:rsidRPr="00C66E42">
              <w:rPr>
                <w:color w:val="00000A"/>
                <w:sz w:val="24"/>
                <w:szCs w:val="24"/>
                <w:lang w:val="hy-AM"/>
              </w:rPr>
              <w:t xml:space="preserve">առավարության ցանկացած որոշման նախագիծ, որը չի բխում ընդունված ռազմավարությունների կոնկրետ կետերից, մինչ Վարչապետի աշխատակազմ ներկայացնելը, նախօրոք  անհրաժեշտ է համաձայնեցնել Վարչապետի հետ՝ ապահովելով Վարչապետի գրավոր համաձայնությունը և համաձայնության մասին ուղեկցական գրությամբ՝ Վարչապետի աշխատակազմ ներկայացնել տեղեկատվություն: </w:t>
            </w:r>
          </w:p>
          <w:p w14:paraId="532DAECC" w14:textId="77777777" w:rsidR="00C66E42" w:rsidRPr="00C66E42" w:rsidRDefault="00C66E42" w:rsidP="00C66E42">
            <w:pPr>
              <w:suppressAutoHyphens/>
              <w:spacing w:after="0"/>
              <w:ind w:firstLine="720"/>
              <w:rPr>
                <w:color w:val="00000A"/>
                <w:sz w:val="24"/>
                <w:szCs w:val="24"/>
                <w:lang w:val="hy-AM"/>
              </w:rPr>
            </w:pPr>
            <w:r w:rsidRPr="00C66E42">
              <w:rPr>
                <w:color w:val="00000A"/>
                <w:sz w:val="24"/>
                <w:szCs w:val="24"/>
                <w:lang w:val="hy-AM"/>
              </w:rPr>
              <w:t xml:space="preserve">Մինչդեռ՝ Նախագծի հիմնավորման մեջ բացակայում է </w:t>
            </w:r>
            <w:r w:rsidRPr="00C66E42">
              <w:rPr>
                <w:rFonts w:cstheme="minorBidi"/>
                <w:color w:val="191919"/>
                <w:sz w:val="24"/>
                <w:szCs w:val="24"/>
                <w:shd w:val="clear" w:color="auto" w:fill="FFFFFF"/>
                <w:lang w:val="hy-AM"/>
              </w:rPr>
              <w:t xml:space="preserve">կապը ռազմավարական փաստաթղթերի հետ և Նախագծի փաթեթում բացակայում է </w:t>
            </w:r>
            <w:r w:rsidRPr="00C66E42">
              <w:rPr>
                <w:color w:val="00000A"/>
                <w:sz w:val="24"/>
                <w:szCs w:val="24"/>
                <w:lang w:val="hy-AM"/>
              </w:rPr>
              <w:t xml:space="preserve">Վարչապետի գրավոր համաձայնությունը և համաձայնության մասին ուղեկցական գրությունը։ </w:t>
            </w:r>
          </w:p>
          <w:p w14:paraId="6E7D7FFB" w14:textId="77777777" w:rsidR="008B4856" w:rsidRDefault="008B4856" w:rsidP="004B3255">
            <w:pPr>
              <w:spacing w:line="360" w:lineRule="auto"/>
              <w:ind w:firstLine="567"/>
              <w:rPr>
                <w:rFonts w:cs="Tahoma"/>
                <w:sz w:val="24"/>
                <w:szCs w:val="24"/>
                <w:lang w:val="hy-AM"/>
              </w:rPr>
            </w:pPr>
          </w:p>
        </w:tc>
        <w:tc>
          <w:tcPr>
            <w:tcW w:w="6840" w:type="dxa"/>
            <w:tcBorders>
              <w:top w:val="single" w:sz="4" w:space="0" w:color="auto"/>
              <w:left w:val="single" w:sz="4" w:space="0" w:color="auto"/>
              <w:bottom w:val="single" w:sz="4" w:space="0" w:color="auto"/>
              <w:right w:val="single" w:sz="4" w:space="0" w:color="auto"/>
            </w:tcBorders>
          </w:tcPr>
          <w:p w14:paraId="5FA3C46E" w14:textId="74CB213C" w:rsidR="008B4856" w:rsidRPr="00024BD4" w:rsidRDefault="00EC3FE7" w:rsidP="009D6612">
            <w:pPr>
              <w:spacing w:line="360" w:lineRule="auto"/>
              <w:ind w:firstLine="567"/>
              <w:contextualSpacing/>
              <w:rPr>
                <w:rFonts w:cs="Sylfaen"/>
                <w:sz w:val="24"/>
                <w:szCs w:val="24"/>
                <w:lang w:val="hy-AM"/>
              </w:rPr>
            </w:pPr>
            <w:r>
              <w:rPr>
                <w:rFonts w:cs="Sylfaen"/>
                <w:sz w:val="24"/>
                <w:szCs w:val="24"/>
                <w:lang w:val="hy-AM"/>
              </w:rPr>
              <w:lastRenderedPageBreak/>
              <w:t>Ընդունվել է</w:t>
            </w:r>
            <w:r w:rsidRPr="00C66E42">
              <w:rPr>
                <w:color w:val="00000A"/>
                <w:sz w:val="24"/>
                <w:szCs w:val="24"/>
                <w:lang w:val="hy-AM"/>
              </w:rPr>
              <w:t>:</w:t>
            </w:r>
            <w:r>
              <w:rPr>
                <w:color w:val="00000A"/>
                <w:sz w:val="24"/>
                <w:szCs w:val="24"/>
                <w:lang w:val="hy-AM"/>
              </w:rPr>
              <w:t xml:space="preserve"> Օրենքի նախագիծը Վարչապետի հետ համաձայնեցվել է </w:t>
            </w:r>
            <w:r w:rsidR="00B0655F">
              <w:rPr>
                <w:color w:val="00000A"/>
                <w:sz w:val="24"/>
                <w:szCs w:val="24"/>
                <w:lang w:val="hy-AM"/>
              </w:rPr>
              <w:t>բանավոր ընթացակարգով</w:t>
            </w:r>
            <w:r w:rsidR="00B0655F" w:rsidRPr="00C66E42">
              <w:rPr>
                <w:color w:val="00000A"/>
                <w:sz w:val="24"/>
                <w:szCs w:val="24"/>
                <w:lang w:val="hy-AM"/>
              </w:rPr>
              <w:t>:</w:t>
            </w:r>
          </w:p>
        </w:tc>
      </w:tr>
      <w:tr w:rsidR="008B4856" w:rsidRPr="008B4856" w14:paraId="1306111A" w14:textId="77777777" w:rsidTr="004800C3">
        <w:trPr>
          <w:trHeight w:val="588"/>
        </w:trPr>
        <w:tc>
          <w:tcPr>
            <w:tcW w:w="709" w:type="dxa"/>
            <w:tcBorders>
              <w:top w:val="single" w:sz="4" w:space="0" w:color="auto"/>
              <w:left w:val="single" w:sz="4" w:space="0" w:color="auto"/>
              <w:bottom w:val="single" w:sz="4" w:space="0" w:color="auto"/>
              <w:right w:val="single" w:sz="4" w:space="0" w:color="auto"/>
            </w:tcBorders>
          </w:tcPr>
          <w:p w14:paraId="5BBAB91F" w14:textId="77777777" w:rsidR="008B4856" w:rsidRPr="008B4856" w:rsidRDefault="008B4856" w:rsidP="009E3953">
            <w:pPr>
              <w:spacing w:line="240" w:lineRule="auto"/>
              <w:rPr>
                <w:lang w:val="hy-AM"/>
              </w:rPr>
            </w:pPr>
          </w:p>
        </w:tc>
        <w:tc>
          <w:tcPr>
            <w:tcW w:w="6765" w:type="dxa"/>
            <w:tcBorders>
              <w:top w:val="single" w:sz="4" w:space="0" w:color="auto"/>
              <w:left w:val="single" w:sz="4" w:space="0" w:color="auto"/>
              <w:bottom w:val="single" w:sz="4" w:space="0" w:color="auto"/>
              <w:right w:val="single" w:sz="4" w:space="0" w:color="auto"/>
            </w:tcBorders>
          </w:tcPr>
          <w:p w14:paraId="255CCCE7" w14:textId="00EF3798" w:rsidR="008B4856" w:rsidRDefault="00ED1A70" w:rsidP="004B3255">
            <w:pPr>
              <w:spacing w:line="360" w:lineRule="auto"/>
              <w:ind w:firstLine="567"/>
              <w:rPr>
                <w:rFonts w:cs="Tahoma"/>
                <w:sz w:val="24"/>
                <w:szCs w:val="24"/>
                <w:lang w:val="hy-AM"/>
              </w:rPr>
            </w:pPr>
            <w:r w:rsidRPr="00486B73">
              <w:rPr>
                <w:rFonts w:eastAsiaTheme="minorHAnsi" w:cstheme="minorBidi"/>
                <w:b/>
                <w:bCs/>
                <w:iCs/>
                <w:sz w:val="24"/>
                <w:szCs w:val="24"/>
                <w:lang w:val="hy-AM"/>
              </w:rPr>
              <w:t>Վարչապետի աշխատակազմի</w:t>
            </w:r>
            <w:r>
              <w:rPr>
                <w:rFonts w:eastAsiaTheme="minorHAnsi" w:cstheme="minorBidi"/>
                <w:b/>
                <w:bCs/>
                <w:iCs/>
                <w:sz w:val="24"/>
                <w:szCs w:val="24"/>
                <w:lang w:val="hy-AM"/>
              </w:rPr>
              <w:t xml:space="preserve"> պետաիրավական վարչություն</w:t>
            </w:r>
          </w:p>
        </w:tc>
        <w:tc>
          <w:tcPr>
            <w:tcW w:w="6840" w:type="dxa"/>
            <w:tcBorders>
              <w:top w:val="single" w:sz="4" w:space="0" w:color="auto"/>
              <w:left w:val="single" w:sz="4" w:space="0" w:color="auto"/>
              <w:bottom w:val="single" w:sz="4" w:space="0" w:color="auto"/>
              <w:right w:val="single" w:sz="4" w:space="0" w:color="auto"/>
            </w:tcBorders>
          </w:tcPr>
          <w:p w14:paraId="742D904F" w14:textId="65599FD4" w:rsidR="008B4856" w:rsidRPr="00024BD4" w:rsidRDefault="00ED1A70" w:rsidP="009D6612">
            <w:pPr>
              <w:spacing w:line="360" w:lineRule="auto"/>
              <w:ind w:firstLine="567"/>
              <w:contextualSpacing/>
              <w:rPr>
                <w:rFonts w:cs="Sylfaen"/>
                <w:sz w:val="24"/>
                <w:szCs w:val="24"/>
                <w:lang w:val="hy-AM"/>
              </w:rPr>
            </w:pPr>
            <w:r w:rsidRPr="00ED1A70">
              <w:rPr>
                <w:color w:val="000000"/>
                <w:sz w:val="24"/>
                <w:szCs w:val="24"/>
                <w:shd w:val="clear" w:color="auto" w:fill="FFFFFF"/>
              </w:rPr>
              <w:t>07</w:t>
            </w:r>
            <w:r w:rsidRPr="00ED1A70">
              <w:rPr>
                <w:rFonts w:ascii="MS Mincho" w:eastAsia="MS Mincho" w:hAnsi="MS Mincho" w:cs="MS Mincho" w:hint="eastAsia"/>
                <w:color w:val="000000"/>
                <w:sz w:val="24"/>
                <w:szCs w:val="24"/>
                <w:shd w:val="clear" w:color="auto" w:fill="FFFFFF"/>
              </w:rPr>
              <w:t>․</w:t>
            </w:r>
            <w:r w:rsidRPr="00ED1A70">
              <w:rPr>
                <w:rFonts w:eastAsia="MS Gothic" w:cs="MS Gothic"/>
                <w:color w:val="000000"/>
                <w:sz w:val="24"/>
                <w:szCs w:val="24"/>
                <w:shd w:val="clear" w:color="auto" w:fill="FFFFFF"/>
              </w:rPr>
              <w:t>07</w:t>
            </w:r>
            <w:r w:rsidRPr="00ED1A70">
              <w:rPr>
                <w:rFonts w:ascii="MS Mincho" w:eastAsia="MS Mincho" w:hAnsi="MS Mincho" w:cs="MS Mincho" w:hint="eastAsia"/>
                <w:color w:val="000000"/>
                <w:sz w:val="24"/>
                <w:szCs w:val="24"/>
                <w:shd w:val="clear" w:color="auto" w:fill="FFFFFF"/>
              </w:rPr>
              <w:t>․</w:t>
            </w:r>
            <w:r w:rsidRPr="00ED1A70">
              <w:rPr>
                <w:rFonts w:eastAsia="MS Gothic" w:cs="MS Gothic"/>
                <w:color w:val="000000"/>
                <w:sz w:val="24"/>
                <w:szCs w:val="24"/>
                <w:shd w:val="clear" w:color="auto" w:fill="FFFFFF"/>
              </w:rPr>
              <w:t>2025թ</w:t>
            </w:r>
            <w:r w:rsidRPr="00ED1A70">
              <w:rPr>
                <w:rFonts w:ascii="MS Mincho" w:eastAsia="MS Mincho" w:hAnsi="MS Mincho" w:cs="MS Mincho" w:hint="eastAsia"/>
                <w:color w:val="000000"/>
                <w:sz w:val="24"/>
                <w:szCs w:val="24"/>
                <w:shd w:val="clear" w:color="auto" w:fill="FFFFFF"/>
              </w:rPr>
              <w:t>․</w:t>
            </w:r>
            <w:r w:rsidRPr="00ED1A70">
              <w:rPr>
                <w:rFonts w:eastAsia="MS Mincho" w:cs="MS Mincho"/>
                <w:color w:val="000000"/>
                <w:sz w:val="24"/>
                <w:szCs w:val="24"/>
                <w:shd w:val="clear" w:color="auto" w:fill="FFFFFF"/>
              </w:rPr>
              <w:t xml:space="preserve"> </w:t>
            </w:r>
            <w:r w:rsidRPr="00ED1A70">
              <w:rPr>
                <w:sz w:val="24"/>
                <w:szCs w:val="24"/>
                <w:lang w:val="hy-AM"/>
              </w:rPr>
              <w:t>N</w:t>
            </w:r>
            <w:r w:rsidRPr="00ED1A70">
              <w:rPr>
                <w:color w:val="000000"/>
                <w:sz w:val="24"/>
                <w:szCs w:val="24"/>
                <w:shd w:val="clear" w:color="auto" w:fill="FFFFFF"/>
              </w:rPr>
              <w:t xml:space="preserve"> 02/12.93/21842-2025</w:t>
            </w:r>
          </w:p>
        </w:tc>
      </w:tr>
      <w:tr w:rsidR="008B4856" w:rsidRPr="008B4856" w14:paraId="7FAF15AB" w14:textId="77777777" w:rsidTr="004800C3">
        <w:trPr>
          <w:trHeight w:val="588"/>
        </w:trPr>
        <w:tc>
          <w:tcPr>
            <w:tcW w:w="709" w:type="dxa"/>
            <w:tcBorders>
              <w:top w:val="single" w:sz="4" w:space="0" w:color="auto"/>
              <w:left w:val="single" w:sz="4" w:space="0" w:color="auto"/>
              <w:bottom w:val="single" w:sz="4" w:space="0" w:color="auto"/>
              <w:right w:val="single" w:sz="4" w:space="0" w:color="auto"/>
            </w:tcBorders>
          </w:tcPr>
          <w:p w14:paraId="1191F1BB" w14:textId="77777777" w:rsidR="008B4856" w:rsidRPr="008B4856" w:rsidRDefault="008B4856" w:rsidP="009E3953">
            <w:pPr>
              <w:spacing w:line="240" w:lineRule="auto"/>
              <w:rPr>
                <w:lang w:val="hy-AM"/>
              </w:rPr>
            </w:pPr>
          </w:p>
        </w:tc>
        <w:tc>
          <w:tcPr>
            <w:tcW w:w="6765" w:type="dxa"/>
            <w:tcBorders>
              <w:top w:val="single" w:sz="4" w:space="0" w:color="auto"/>
              <w:left w:val="single" w:sz="4" w:space="0" w:color="auto"/>
              <w:bottom w:val="single" w:sz="4" w:space="0" w:color="auto"/>
              <w:right w:val="single" w:sz="4" w:space="0" w:color="auto"/>
            </w:tcBorders>
          </w:tcPr>
          <w:p w14:paraId="63FB07AA" w14:textId="77777777" w:rsidR="00630427" w:rsidRPr="00630427" w:rsidRDefault="00630427" w:rsidP="00630427">
            <w:pPr>
              <w:spacing w:line="360" w:lineRule="auto"/>
              <w:ind w:left="-720" w:right="-630"/>
              <w:rPr>
                <w:lang w:val="hy-AM"/>
              </w:rPr>
            </w:pPr>
            <w:r w:rsidRPr="00630427">
              <w:rPr>
                <w:rFonts w:eastAsia="GHEA Grapalat" w:cs="GHEA Grapalat"/>
                <w:lang w:val="hy-AM"/>
              </w:rPr>
              <w:t xml:space="preserve">      Նախագծի 2-րդ հոդվածի 2-րդ մասի համաձայն՝ ... </w:t>
            </w:r>
            <w:r w:rsidRPr="00630427">
              <w:rPr>
                <w:lang w:val="hy-AM"/>
              </w:rPr>
              <w:t xml:space="preserve">գումարի բռնագանձման վերաբերյալ գործերով դրամական պահանջների հիման վրա </w:t>
            </w:r>
            <w:r w:rsidRPr="00630427">
              <w:rPr>
                <w:b/>
                <w:lang w:val="hy-AM"/>
              </w:rPr>
              <w:t>հարուցված</w:t>
            </w:r>
            <w:r w:rsidRPr="00630427">
              <w:rPr>
                <w:lang w:val="hy-AM"/>
              </w:rPr>
              <w:t xml:space="preserve"> կատարողական վարույթներն օրենքով սահմանված կարգով ենթակա են լինելու կարճման` կատարողական վարույթի կողմերին ազատելով </w:t>
            </w:r>
            <w:r w:rsidRPr="00630427">
              <w:rPr>
                <w:b/>
                <w:lang w:val="hy-AM"/>
              </w:rPr>
              <w:t>«Կատարողական վարույթի մասին» օրենքի</w:t>
            </w:r>
            <w:r w:rsidRPr="00630427">
              <w:rPr>
                <w:lang w:val="hy-AM"/>
              </w:rPr>
              <w:t xml:space="preserve"> </w:t>
            </w:r>
            <w:r w:rsidRPr="00630427">
              <w:rPr>
                <w:rFonts w:ascii="Calibri" w:hAnsi="Calibri" w:cs="Calibri"/>
                <w:b/>
                <w:lang w:val="hy-AM"/>
              </w:rPr>
              <w:t> </w:t>
            </w:r>
            <w:hyperlink r:id="rId6" w:history="1">
              <w:r w:rsidRPr="00630427">
                <w:rPr>
                  <w:b/>
                  <w:lang w:val="hy-AM"/>
                </w:rPr>
                <w:t>27-րդ հոդվածով</w:t>
              </w:r>
            </w:hyperlink>
            <w:r w:rsidRPr="00630427">
              <w:rPr>
                <w:rFonts w:ascii="Calibri" w:hAnsi="Calibri" w:cs="Calibri"/>
                <w:lang w:val="hy-AM"/>
              </w:rPr>
              <w:t> </w:t>
            </w:r>
            <w:r w:rsidRPr="00630427">
              <w:rPr>
                <w:rFonts w:cs="GHEA Grapalat"/>
                <w:lang w:val="hy-AM"/>
              </w:rPr>
              <w:t>նախատեսված</w:t>
            </w:r>
            <w:r w:rsidRPr="00630427">
              <w:rPr>
                <w:lang w:val="hy-AM"/>
              </w:rPr>
              <w:t xml:space="preserve"> </w:t>
            </w:r>
            <w:r w:rsidRPr="00630427">
              <w:rPr>
                <w:rFonts w:cs="GHEA Grapalat"/>
                <w:lang w:val="hy-AM"/>
              </w:rPr>
              <w:t>կատարողական</w:t>
            </w:r>
            <w:r w:rsidRPr="00630427">
              <w:rPr>
                <w:lang w:val="hy-AM"/>
              </w:rPr>
              <w:t xml:space="preserve"> </w:t>
            </w:r>
            <w:r w:rsidRPr="00630427">
              <w:rPr>
                <w:rFonts w:cs="GHEA Grapalat"/>
                <w:lang w:val="hy-AM"/>
              </w:rPr>
              <w:t>գործողությունների</w:t>
            </w:r>
            <w:r w:rsidRPr="00630427">
              <w:rPr>
                <w:lang w:val="hy-AM"/>
              </w:rPr>
              <w:t xml:space="preserve"> </w:t>
            </w:r>
            <w:r w:rsidRPr="00630427">
              <w:rPr>
                <w:rFonts w:cs="GHEA Grapalat"/>
                <w:lang w:val="hy-AM"/>
              </w:rPr>
              <w:t>կատարման</w:t>
            </w:r>
            <w:r w:rsidRPr="00630427">
              <w:rPr>
                <w:lang w:val="hy-AM"/>
              </w:rPr>
              <w:t xml:space="preserve"> </w:t>
            </w:r>
            <w:r w:rsidRPr="00630427">
              <w:rPr>
                <w:rFonts w:cs="GHEA Grapalat"/>
                <w:lang w:val="hy-AM"/>
              </w:rPr>
              <w:t>ծախսերը</w:t>
            </w:r>
            <w:r w:rsidRPr="00630427">
              <w:rPr>
                <w:lang w:val="hy-AM"/>
              </w:rPr>
              <w:t xml:space="preserve"> </w:t>
            </w:r>
            <w:r w:rsidRPr="00630427">
              <w:rPr>
                <w:rFonts w:cs="GHEA Grapalat"/>
                <w:lang w:val="hy-AM"/>
              </w:rPr>
              <w:t>վճարելու</w:t>
            </w:r>
            <w:r w:rsidRPr="00630427">
              <w:rPr>
                <w:lang w:val="hy-AM"/>
              </w:rPr>
              <w:t xml:space="preserve"> </w:t>
            </w:r>
            <w:r w:rsidRPr="00630427">
              <w:rPr>
                <w:rFonts w:cs="GHEA Grapalat"/>
                <w:lang w:val="hy-AM"/>
              </w:rPr>
              <w:t>պարտականությունից</w:t>
            </w:r>
            <w:r w:rsidRPr="00630427">
              <w:rPr>
                <w:lang w:val="hy-AM"/>
              </w:rPr>
              <w:t>:</w:t>
            </w:r>
          </w:p>
          <w:p w14:paraId="3061F035" w14:textId="77777777" w:rsidR="00630427" w:rsidRPr="00630427" w:rsidRDefault="00630427" w:rsidP="00630427">
            <w:pPr>
              <w:spacing w:line="360" w:lineRule="auto"/>
              <w:ind w:left="-720" w:right="-630"/>
              <w:rPr>
                <w:rFonts w:cs="Arial"/>
                <w:shd w:val="clear" w:color="auto" w:fill="FFFFFF"/>
                <w:lang w:val="hy-AM"/>
              </w:rPr>
            </w:pPr>
            <w:r w:rsidRPr="00630427">
              <w:rPr>
                <w:lang w:val="hy-AM"/>
              </w:rPr>
              <w:t xml:space="preserve">      Մինչդեռ, ուշադրություն ենք հրավիրում այն հանգամանքի վրա, որ 2025 թվականի մայիսի  29-ին կատարված փոփոխությունների համաձայն՝ «Կատարողական վարույթի մասին» </w:t>
            </w:r>
            <w:r w:rsidRPr="00630427">
              <w:rPr>
                <w:rFonts w:cs="Arial"/>
                <w:lang w:val="hy-AM"/>
              </w:rPr>
              <w:t xml:space="preserve">օրենքն ուժի մեջ է մտնելու 2026 թվականի հունվարի 1-ից, իսկ նշված օրենքի անցումային դրույթներում նախատեսվում է, որ օրենքով սահմանված՝ կատարողական ծախսերի հատուցման և կատարողական վճարների գանձման կանոնները կիրառվում են </w:t>
            </w:r>
            <w:r w:rsidRPr="00630427">
              <w:rPr>
                <w:rFonts w:cs="Arial"/>
                <w:b/>
                <w:lang w:val="hy-AM"/>
              </w:rPr>
              <w:t>օրենքն ուժի մեջ մտնելուց</w:t>
            </w:r>
            <w:r w:rsidRPr="00630427">
              <w:rPr>
                <w:rFonts w:cs="Arial"/>
                <w:lang w:val="hy-AM"/>
              </w:rPr>
              <w:t xml:space="preserve"> </w:t>
            </w:r>
            <w:r w:rsidRPr="00630427">
              <w:rPr>
                <w:rFonts w:cs="Arial"/>
                <w:b/>
                <w:lang w:val="hy-AM"/>
              </w:rPr>
              <w:t>հետո</w:t>
            </w:r>
            <w:r w:rsidRPr="00630427">
              <w:rPr>
                <w:rFonts w:cs="Arial"/>
                <w:lang w:val="hy-AM"/>
              </w:rPr>
              <w:t xml:space="preserve"> ներկայացված հարկադիր կատարման դիմումների հիման վրա հարուցված (վերսկսված) կատարողական վարույթների, ինչպես նաև կատարողական թերթ տալու դիմումներով տրված կատարողական թերթերի հիման վրա հարուցված (վերսկսված) կատարողական վարույթների և այդ վարույթների շրջանակներում հարկադիր կատարողի կայացրած որոշումների </w:t>
            </w:r>
            <w:r w:rsidRPr="00630427">
              <w:rPr>
                <w:rFonts w:cs="Arial"/>
                <w:lang w:val="hy-AM"/>
              </w:rPr>
              <w:lastRenderedPageBreak/>
              <w:t xml:space="preserve">հարկադիր կատարման դեպքում։ Այլ կատարողական վարույթներով կիրառվում են «Դատական ակտերի հարկադիր կատարման մասին» 1998 թվականի մայիսի 5-ի օրենքով սահմանված՝ կատարողական ծախսերի հատուցման կանոնները։ </w:t>
            </w:r>
          </w:p>
          <w:p w14:paraId="26F342BD" w14:textId="77777777" w:rsidR="008B4856" w:rsidRDefault="008B4856" w:rsidP="004B3255">
            <w:pPr>
              <w:spacing w:line="360" w:lineRule="auto"/>
              <w:ind w:firstLine="567"/>
              <w:rPr>
                <w:rFonts w:cs="Tahoma"/>
                <w:sz w:val="24"/>
                <w:szCs w:val="24"/>
                <w:lang w:val="hy-AM"/>
              </w:rPr>
            </w:pPr>
          </w:p>
        </w:tc>
        <w:tc>
          <w:tcPr>
            <w:tcW w:w="6840" w:type="dxa"/>
            <w:tcBorders>
              <w:top w:val="single" w:sz="4" w:space="0" w:color="auto"/>
              <w:left w:val="single" w:sz="4" w:space="0" w:color="auto"/>
              <w:bottom w:val="single" w:sz="4" w:space="0" w:color="auto"/>
              <w:right w:val="single" w:sz="4" w:space="0" w:color="auto"/>
            </w:tcBorders>
          </w:tcPr>
          <w:p w14:paraId="5D542227" w14:textId="35116090" w:rsidR="008B4856" w:rsidRPr="00B7296B" w:rsidRDefault="00B0655F" w:rsidP="009D6612">
            <w:pPr>
              <w:spacing w:line="360" w:lineRule="auto"/>
              <w:ind w:firstLine="567"/>
              <w:contextualSpacing/>
              <w:rPr>
                <w:rFonts w:cs="Sylfaen"/>
                <w:sz w:val="24"/>
                <w:szCs w:val="24"/>
                <w:lang w:val="hy-AM"/>
              </w:rPr>
            </w:pPr>
            <w:r w:rsidRPr="00B7296B">
              <w:rPr>
                <w:rFonts w:cs="Sylfaen"/>
                <w:sz w:val="24"/>
                <w:szCs w:val="24"/>
                <w:lang w:val="hy-AM"/>
              </w:rPr>
              <w:lastRenderedPageBreak/>
              <w:t>Ընդունվել է</w:t>
            </w:r>
            <w:r w:rsidRPr="00B7296B">
              <w:rPr>
                <w:color w:val="00000A"/>
                <w:sz w:val="24"/>
                <w:szCs w:val="24"/>
                <w:lang w:val="hy-AM"/>
              </w:rPr>
              <w:t>:</w:t>
            </w:r>
            <w:r w:rsidRPr="00B7296B">
              <w:rPr>
                <w:color w:val="00000A"/>
                <w:sz w:val="24"/>
                <w:szCs w:val="24"/>
                <w:lang w:val="hy-AM"/>
              </w:rPr>
              <w:t xml:space="preserve"> </w:t>
            </w:r>
            <w:r w:rsidR="00215C83" w:rsidRPr="00B7296B">
              <w:rPr>
                <w:color w:val="00000A"/>
                <w:sz w:val="24"/>
                <w:szCs w:val="24"/>
                <w:lang w:val="hy-AM"/>
              </w:rPr>
              <w:t xml:space="preserve">Հաշվի առնելով, որ </w:t>
            </w:r>
            <w:r w:rsidR="00215C83" w:rsidRPr="00B7296B">
              <w:rPr>
                <w:color w:val="191919"/>
                <w:sz w:val="24"/>
                <w:szCs w:val="24"/>
                <w:shd w:val="clear" w:color="auto" w:fill="FFFFFF"/>
                <w:lang w:val="hy-AM"/>
              </w:rPr>
              <w:t xml:space="preserve">«Դատական ակտերի հարկադիր կատարման մասին» օրենքն ուժը կորցնում է 2025 թվականի հուլիսի 1-ից՝ համաձայն 11.04.24 ՀՕ-179-Ն օրենքի 123-րդ հոդվածի 2-րդ մասի՝ Նախագծում հղում է կատարվել «ԿԱՏԱՐՈՂԱԿԱՆ ՎԱՐՈՒՅԹԻ ՄԱՍԻՆ» օրենքի 27-րդ հոդվածին։ </w:t>
            </w:r>
            <w:r w:rsidR="00215C83" w:rsidRPr="00B7296B">
              <w:rPr>
                <w:color w:val="191919"/>
                <w:sz w:val="24"/>
                <w:szCs w:val="24"/>
                <w:shd w:val="clear" w:color="auto" w:fill="FFFFFF"/>
                <w:lang w:val="hy-AM"/>
              </w:rPr>
              <w:t xml:space="preserve">Հիմք ընդունելով, որ </w:t>
            </w:r>
            <w:r w:rsidR="00525241" w:rsidRPr="00B7296B">
              <w:rPr>
                <w:color w:val="191919"/>
                <w:sz w:val="24"/>
                <w:szCs w:val="24"/>
                <w:shd w:val="clear" w:color="auto" w:fill="FFFFFF"/>
                <w:lang w:val="hy-AM"/>
              </w:rPr>
              <w:t xml:space="preserve">«ԿԱՏԱՐՈՂԱԿԱՆ ՎԱՐՈՒՅԹԻ ՄԱՍԻՆ» օրենքի </w:t>
            </w:r>
            <w:r w:rsidR="00525241" w:rsidRPr="00B7296B">
              <w:rPr>
                <w:color w:val="191919"/>
                <w:sz w:val="24"/>
                <w:szCs w:val="24"/>
                <w:shd w:val="clear" w:color="auto" w:fill="FFFFFF"/>
                <w:lang w:val="hy-AM"/>
              </w:rPr>
              <w:t>ուժի մեջ մտնելը հետաձգվել է մինչև 2026թ</w:t>
            </w:r>
            <w:r w:rsidR="00525241" w:rsidRPr="00B7296B">
              <w:rPr>
                <w:rFonts w:ascii="MS Mincho" w:eastAsia="MS Mincho" w:hAnsi="MS Mincho" w:cs="MS Mincho" w:hint="eastAsia"/>
                <w:color w:val="191919"/>
                <w:sz w:val="24"/>
                <w:szCs w:val="24"/>
                <w:shd w:val="clear" w:color="auto" w:fill="FFFFFF"/>
                <w:lang w:val="hy-AM"/>
              </w:rPr>
              <w:t>․</w:t>
            </w:r>
            <w:r w:rsidR="00525241" w:rsidRPr="00B7296B">
              <w:rPr>
                <w:rFonts w:eastAsia="MS Mincho" w:cs="MS Mincho"/>
                <w:color w:val="191919"/>
                <w:sz w:val="24"/>
                <w:szCs w:val="24"/>
                <w:shd w:val="clear" w:color="auto" w:fill="FFFFFF"/>
                <w:lang w:val="hy-AM"/>
              </w:rPr>
              <w:t xml:space="preserve"> հունվարի 1-ը՝ օրենքի նախագծում </w:t>
            </w:r>
            <w:r w:rsidR="00B7296B" w:rsidRPr="00B7296B">
              <w:rPr>
                <w:rFonts w:eastAsia="MS Mincho" w:cs="MS Mincho"/>
                <w:color w:val="191919"/>
                <w:sz w:val="24"/>
                <w:szCs w:val="24"/>
                <w:shd w:val="clear" w:color="auto" w:fill="FFFFFF"/>
                <w:lang w:val="hy-AM"/>
              </w:rPr>
              <w:t xml:space="preserve">կատարվել է համապատասխան փոփոխություն և հղում է տրվում </w:t>
            </w:r>
            <w:r w:rsidR="00204537" w:rsidRPr="00B7296B">
              <w:rPr>
                <w:rFonts w:cs="Arial"/>
                <w:sz w:val="24"/>
                <w:szCs w:val="24"/>
                <w:lang w:val="hy-AM"/>
              </w:rPr>
              <w:t>«Դատական ակտերի հարկադիր կատարման մասին»</w:t>
            </w:r>
            <w:r w:rsidR="00B7296B" w:rsidRPr="00B7296B">
              <w:rPr>
                <w:rFonts w:cs="Arial"/>
                <w:sz w:val="24"/>
                <w:szCs w:val="24"/>
                <w:lang w:val="hy-AM"/>
              </w:rPr>
              <w:t xml:space="preserve"> օրենքին</w:t>
            </w:r>
            <w:r w:rsidR="00B7296B" w:rsidRPr="00B7296B">
              <w:rPr>
                <w:sz w:val="24"/>
                <w:szCs w:val="24"/>
                <w:lang w:val="hy-AM"/>
              </w:rPr>
              <w:t>:</w:t>
            </w:r>
          </w:p>
        </w:tc>
      </w:tr>
    </w:tbl>
    <w:p w14:paraId="7BC8EA68" w14:textId="77777777" w:rsidR="00914EFB" w:rsidRPr="00FD0B99" w:rsidRDefault="00914EFB" w:rsidP="00FD0B99">
      <w:pPr>
        <w:spacing w:after="0" w:line="240" w:lineRule="auto"/>
        <w:rPr>
          <w:lang w:val="hy-AM"/>
        </w:rPr>
      </w:pPr>
    </w:p>
    <w:sectPr w:rsidR="00914EFB" w:rsidRPr="00FD0B99" w:rsidSect="009E6EE8">
      <w:pgSz w:w="15840" w:h="12240" w:orient="landscape"/>
      <w:pgMar w:top="108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Russian TimesET">
    <w:charset w:val="00"/>
    <w:family w:val="roman"/>
    <w:pitch w:val="variable"/>
    <w:sig w:usb0="00000003" w:usb1="00000000" w:usb2="00000000" w:usb3="00000000" w:csb0="00000001" w:csb1="00000000"/>
  </w:font>
  <w:font w:name="Arial Armenian">
    <w:panose1 w:val="020B0604020202020204"/>
    <w:charset w:val="00"/>
    <w:family w:val="swiss"/>
    <w:pitch w:val="variable"/>
    <w:sig w:usb0="00000207" w:usb1="00000000" w:usb2="00000000" w:usb3="00000000" w:csb0="00000085" w:csb1="00000000"/>
  </w:font>
  <w:font w:name="Tahoma">
    <w:panose1 w:val="020B0604030504040204"/>
    <w:charset w:val="00"/>
    <w:family w:val="swiss"/>
    <w:pitch w:val="variable"/>
    <w:sig w:usb0="E1002EFF" w:usb1="C000605B" w:usb2="00000029" w:usb3="00000000" w:csb0="000101FF" w:csb1="00000000"/>
  </w:font>
  <w:font w:name="TarTimes">
    <w:altName w:val="Times New Roman"/>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2076E"/>
    <w:multiLevelType w:val="hybridMultilevel"/>
    <w:tmpl w:val="B498B472"/>
    <w:lvl w:ilvl="0" w:tplc="04090011">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 w15:restartNumberingAfterBreak="0">
    <w:nsid w:val="1300215B"/>
    <w:multiLevelType w:val="hybridMultilevel"/>
    <w:tmpl w:val="96DE47D4"/>
    <w:lvl w:ilvl="0" w:tplc="20105D82">
      <w:start w:val="1"/>
      <w:numFmt w:val="decimal"/>
      <w:lvlText w:val="%1)"/>
      <w:lvlJc w:val="left"/>
      <w:pPr>
        <w:ind w:left="720" w:hanging="360"/>
      </w:pPr>
      <w:rPr>
        <w:rFonts w:hint="default"/>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8E4577"/>
    <w:multiLevelType w:val="hybridMultilevel"/>
    <w:tmpl w:val="000AF680"/>
    <w:lvl w:ilvl="0" w:tplc="0409000F">
      <w:start w:val="1"/>
      <w:numFmt w:val="decimal"/>
      <w:lvlText w:val="%1."/>
      <w:lvlJc w:val="left"/>
      <w:pPr>
        <w:ind w:left="36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16cid:durableId="792135499">
    <w:abstractNumId w:val="0"/>
  </w:num>
  <w:num w:numId="2" w16cid:durableId="1036388150">
    <w:abstractNumId w:val="2"/>
  </w:num>
  <w:num w:numId="3" w16cid:durableId="1659962157">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50B0"/>
    <w:rsid w:val="00000CEE"/>
    <w:rsid w:val="0001432C"/>
    <w:rsid w:val="000162B7"/>
    <w:rsid w:val="00021942"/>
    <w:rsid w:val="00024BD4"/>
    <w:rsid w:val="00027556"/>
    <w:rsid w:val="00037A56"/>
    <w:rsid w:val="00046547"/>
    <w:rsid w:val="00052C48"/>
    <w:rsid w:val="00065D1C"/>
    <w:rsid w:val="00074AB4"/>
    <w:rsid w:val="000A1902"/>
    <w:rsid w:val="000A2CB3"/>
    <w:rsid w:val="000C1FA3"/>
    <w:rsid w:val="000C79BD"/>
    <w:rsid w:val="000D1A16"/>
    <w:rsid w:val="000E2D69"/>
    <w:rsid w:val="000E44BF"/>
    <w:rsid w:val="000E554E"/>
    <w:rsid w:val="000F1379"/>
    <w:rsid w:val="000F22CE"/>
    <w:rsid w:val="000F650C"/>
    <w:rsid w:val="000F749F"/>
    <w:rsid w:val="0010250A"/>
    <w:rsid w:val="00110174"/>
    <w:rsid w:val="00120697"/>
    <w:rsid w:val="00125CC9"/>
    <w:rsid w:val="001368AE"/>
    <w:rsid w:val="0014587A"/>
    <w:rsid w:val="0014799E"/>
    <w:rsid w:val="00154D3D"/>
    <w:rsid w:val="00162949"/>
    <w:rsid w:val="00174BD9"/>
    <w:rsid w:val="00176055"/>
    <w:rsid w:val="0018791A"/>
    <w:rsid w:val="001A00B5"/>
    <w:rsid w:val="001A2A9A"/>
    <w:rsid w:val="001A56A1"/>
    <w:rsid w:val="001B1651"/>
    <w:rsid w:val="001B2BA1"/>
    <w:rsid w:val="001B4C61"/>
    <w:rsid w:val="001B6610"/>
    <w:rsid w:val="001D2097"/>
    <w:rsid w:val="001D5B55"/>
    <w:rsid w:val="001E0E6D"/>
    <w:rsid w:val="001E34B9"/>
    <w:rsid w:val="001F3541"/>
    <w:rsid w:val="00204537"/>
    <w:rsid w:val="00212BB8"/>
    <w:rsid w:val="002154E9"/>
    <w:rsid w:val="00215B3D"/>
    <w:rsid w:val="00215C83"/>
    <w:rsid w:val="002221C9"/>
    <w:rsid w:val="002221D1"/>
    <w:rsid w:val="00224D31"/>
    <w:rsid w:val="00233550"/>
    <w:rsid w:val="00240B8C"/>
    <w:rsid w:val="00250798"/>
    <w:rsid w:val="002525C3"/>
    <w:rsid w:val="00254045"/>
    <w:rsid w:val="002569BB"/>
    <w:rsid w:val="002637BF"/>
    <w:rsid w:val="00266A5D"/>
    <w:rsid w:val="00266EAF"/>
    <w:rsid w:val="00280B16"/>
    <w:rsid w:val="002934E8"/>
    <w:rsid w:val="00293A9D"/>
    <w:rsid w:val="00297D67"/>
    <w:rsid w:val="002A141A"/>
    <w:rsid w:val="002E6E75"/>
    <w:rsid w:val="002F5B0F"/>
    <w:rsid w:val="00301AF1"/>
    <w:rsid w:val="003035AA"/>
    <w:rsid w:val="00311791"/>
    <w:rsid w:val="003138E7"/>
    <w:rsid w:val="003204AE"/>
    <w:rsid w:val="00333C73"/>
    <w:rsid w:val="0034541A"/>
    <w:rsid w:val="0035787C"/>
    <w:rsid w:val="003665FE"/>
    <w:rsid w:val="00371751"/>
    <w:rsid w:val="003816F4"/>
    <w:rsid w:val="003907E1"/>
    <w:rsid w:val="00393862"/>
    <w:rsid w:val="0039696E"/>
    <w:rsid w:val="0039763E"/>
    <w:rsid w:val="003C2E73"/>
    <w:rsid w:val="003C7436"/>
    <w:rsid w:val="003C7A4F"/>
    <w:rsid w:val="003E052A"/>
    <w:rsid w:val="003E2B9B"/>
    <w:rsid w:val="003F0BAC"/>
    <w:rsid w:val="003F29EE"/>
    <w:rsid w:val="004014D9"/>
    <w:rsid w:val="00412CBA"/>
    <w:rsid w:val="00416CCD"/>
    <w:rsid w:val="0044787E"/>
    <w:rsid w:val="00455C01"/>
    <w:rsid w:val="00477541"/>
    <w:rsid w:val="004800C3"/>
    <w:rsid w:val="0048221E"/>
    <w:rsid w:val="00486B73"/>
    <w:rsid w:val="00494F41"/>
    <w:rsid w:val="004B3255"/>
    <w:rsid w:val="004C5F03"/>
    <w:rsid w:val="004E3178"/>
    <w:rsid w:val="004E7E19"/>
    <w:rsid w:val="005045F3"/>
    <w:rsid w:val="005076C7"/>
    <w:rsid w:val="0051103B"/>
    <w:rsid w:val="00513F74"/>
    <w:rsid w:val="005167E1"/>
    <w:rsid w:val="00520FD4"/>
    <w:rsid w:val="0052435D"/>
    <w:rsid w:val="00525241"/>
    <w:rsid w:val="00525942"/>
    <w:rsid w:val="00530864"/>
    <w:rsid w:val="00536C1F"/>
    <w:rsid w:val="0055020D"/>
    <w:rsid w:val="00553195"/>
    <w:rsid w:val="00561F74"/>
    <w:rsid w:val="00571927"/>
    <w:rsid w:val="00580A1E"/>
    <w:rsid w:val="00593FAD"/>
    <w:rsid w:val="005A55E5"/>
    <w:rsid w:val="005A5D9A"/>
    <w:rsid w:val="005B0974"/>
    <w:rsid w:val="005C1243"/>
    <w:rsid w:val="005C4383"/>
    <w:rsid w:val="005D1B87"/>
    <w:rsid w:val="005D44BE"/>
    <w:rsid w:val="005D50B6"/>
    <w:rsid w:val="005E017A"/>
    <w:rsid w:val="005E1D45"/>
    <w:rsid w:val="005E5F54"/>
    <w:rsid w:val="005F467D"/>
    <w:rsid w:val="00610467"/>
    <w:rsid w:val="00610D0D"/>
    <w:rsid w:val="00616B33"/>
    <w:rsid w:val="00616F18"/>
    <w:rsid w:val="00621B3B"/>
    <w:rsid w:val="00630042"/>
    <w:rsid w:val="00630427"/>
    <w:rsid w:val="00643413"/>
    <w:rsid w:val="006436C7"/>
    <w:rsid w:val="0065392F"/>
    <w:rsid w:val="00654F53"/>
    <w:rsid w:val="00657520"/>
    <w:rsid w:val="006750B0"/>
    <w:rsid w:val="0068407D"/>
    <w:rsid w:val="006A759B"/>
    <w:rsid w:val="006B1092"/>
    <w:rsid w:val="006B1C05"/>
    <w:rsid w:val="006B1CBE"/>
    <w:rsid w:val="006C2360"/>
    <w:rsid w:val="006C7DE9"/>
    <w:rsid w:val="006D057C"/>
    <w:rsid w:val="006D1B40"/>
    <w:rsid w:val="006E4F54"/>
    <w:rsid w:val="006F3F59"/>
    <w:rsid w:val="00702678"/>
    <w:rsid w:val="00702B1C"/>
    <w:rsid w:val="007069FA"/>
    <w:rsid w:val="00745A1C"/>
    <w:rsid w:val="007613E5"/>
    <w:rsid w:val="00771643"/>
    <w:rsid w:val="0077219D"/>
    <w:rsid w:val="007742FF"/>
    <w:rsid w:val="00780343"/>
    <w:rsid w:val="007805AB"/>
    <w:rsid w:val="00790D4E"/>
    <w:rsid w:val="0079419F"/>
    <w:rsid w:val="007A32DC"/>
    <w:rsid w:val="007A34C4"/>
    <w:rsid w:val="007B3466"/>
    <w:rsid w:val="007C3C5A"/>
    <w:rsid w:val="007E2103"/>
    <w:rsid w:val="007E69B0"/>
    <w:rsid w:val="007F1026"/>
    <w:rsid w:val="007F7A20"/>
    <w:rsid w:val="00820BB9"/>
    <w:rsid w:val="008226DD"/>
    <w:rsid w:val="00826537"/>
    <w:rsid w:val="0083700A"/>
    <w:rsid w:val="00840BC2"/>
    <w:rsid w:val="00842BCB"/>
    <w:rsid w:val="008477DA"/>
    <w:rsid w:val="00852461"/>
    <w:rsid w:val="008727BA"/>
    <w:rsid w:val="00873841"/>
    <w:rsid w:val="008742F0"/>
    <w:rsid w:val="008918AB"/>
    <w:rsid w:val="00897980"/>
    <w:rsid w:val="008B4856"/>
    <w:rsid w:val="008D0429"/>
    <w:rsid w:val="008D2614"/>
    <w:rsid w:val="008D5881"/>
    <w:rsid w:val="008D719A"/>
    <w:rsid w:val="008E1BCA"/>
    <w:rsid w:val="008E1D88"/>
    <w:rsid w:val="008F4CCB"/>
    <w:rsid w:val="00914EFB"/>
    <w:rsid w:val="00920CA8"/>
    <w:rsid w:val="00921120"/>
    <w:rsid w:val="00926CB6"/>
    <w:rsid w:val="00932741"/>
    <w:rsid w:val="00945993"/>
    <w:rsid w:val="00955C46"/>
    <w:rsid w:val="00960050"/>
    <w:rsid w:val="00960C9B"/>
    <w:rsid w:val="009639D1"/>
    <w:rsid w:val="00970FB1"/>
    <w:rsid w:val="0097603A"/>
    <w:rsid w:val="00977851"/>
    <w:rsid w:val="0099346A"/>
    <w:rsid w:val="009B6B4A"/>
    <w:rsid w:val="009D6612"/>
    <w:rsid w:val="009E3953"/>
    <w:rsid w:val="009E6EE8"/>
    <w:rsid w:val="00A04F62"/>
    <w:rsid w:val="00A11404"/>
    <w:rsid w:val="00A21399"/>
    <w:rsid w:val="00A3319C"/>
    <w:rsid w:val="00A342FD"/>
    <w:rsid w:val="00A45C9C"/>
    <w:rsid w:val="00A51CEB"/>
    <w:rsid w:val="00A55CD0"/>
    <w:rsid w:val="00A732B7"/>
    <w:rsid w:val="00A75039"/>
    <w:rsid w:val="00A77CC5"/>
    <w:rsid w:val="00A80C85"/>
    <w:rsid w:val="00A8287B"/>
    <w:rsid w:val="00AA4941"/>
    <w:rsid w:val="00AB046A"/>
    <w:rsid w:val="00AB1A47"/>
    <w:rsid w:val="00AC4102"/>
    <w:rsid w:val="00AD0ACA"/>
    <w:rsid w:val="00AD6FF4"/>
    <w:rsid w:val="00AE2E30"/>
    <w:rsid w:val="00AF2E8B"/>
    <w:rsid w:val="00B03DBE"/>
    <w:rsid w:val="00B0563E"/>
    <w:rsid w:val="00B0655F"/>
    <w:rsid w:val="00B137BA"/>
    <w:rsid w:val="00B15BAC"/>
    <w:rsid w:val="00B36735"/>
    <w:rsid w:val="00B633D3"/>
    <w:rsid w:val="00B70E4A"/>
    <w:rsid w:val="00B7296B"/>
    <w:rsid w:val="00B742AA"/>
    <w:rsid w:val="00B758B2"/>
    <w:rsid w:val="00B84C5B"/>
    <w:rsid w:val="00B877CC"/>
    <w:rsid w:val="00B94B9F"/>
    <w:rsid w:val="00BA2BEA"/>
    <w:rsid w:val="00BC0AF7"/>
    <w:rsid w:val="00BC1215"/>
    <w:rsid w:val="00BC2055"/>
    <w:rsid w:val="00BF01B6"/>
    <w:rsid w:val="00BF4DA8"/>
    <w:rsid w:val="00C02158"/>
    <w:rsid w:val="00C13AA3"/>
    <w:rsid w:val="00C13E5B"/>
    <w:rsid w:val="00C23CBF"/>
    <w:rsid w:val="00C264A8"/>
    <w:rsid w:val="00C27F54"/>
    <w:rsid w:val="00C43E7E"/>
    <w:rsid w:val="00C5153E"/>
    <w:rsid w:val="00C566BC"/>
    <w:rsid w:val="00C603E1"/>
    <w:rsid w:val="00C63230"/>
    <w:rsid w:val="00C65E70"/>
    <w:rsid w:val="00C66E42"/>
    <w:rsid w:val="00C82374"/>
    <w:rsid w:val="00C94018"/>
    <w:rsid w:val="00CA3951"/>
    <w:rsid w:val="00CA4AE8"/>
    <w:rsid w:val="00CB0507"/>
    <w:rsid w:val="00CB172B"/>
    <w:rsid w:val="00CC2930"/>
    <w:rsid w:val="00CD09B7"/>
    <w:rsid w:val="00CD24F8"/>
    <w:rsid w:val="00CF393D"/>
    <w:rsid w:val="00D03BA2"/>
    <w:rsid w:val="00D05D56"/>
    <w:rsid w:val="00D1442A"/>
    <w:rsid w:val="00D16FAD"/>
    <w:rsid w:val="00D177B3"/>
    <w:rsid w:val="00D2178D"/>
    <w:rsid w:val="00D2723E"/>
    <w:rsid w:val="00D4548B"/>
    <w:rsid w:val="00D66CEF"/>
    <w:rsid w:val="00D76D6B"/>
    <w:rsid w:val="00D77ED6"/>
    <w:rsid w:val="00D845DC"/>
    <w:rsid w:val="00DA68FA"/>
    <w:rsid w:val="00DC35A0"/>
    <w:rsid w:val="00DC59F0"/>
    <w:rsid w:val="00DC7175"/>
    <w:rsid w:val="00DD40D7"/>
    <w:rsid w:val="00DF50CD"/>
    <w:rsid w:val="00E00833"/>
    <w:rsid w:val="00E10174"/>
    <w:rsid w:val="00E114E1"/>
    <w:rsid w:val="00E13AEB"/>
    <w:rsid w:val="00E21767"/>
    <w:rsid w:val="00E255B0"/>
    <w:rsid w:val="00E373A9"/>
    <w:rsid w:val="00E438C5"/>
    <w:rsid w:val="00E44153"/>
    <w:rsid w:val="00E51725"/>
    <w:rsid w:val="00E6170C"/>
    <w:rsid w:val="00E63CF4"/>
    <w:rsid w:val="00E67BAD"/>
    <w:rsid w:val="00E70D99"/>
    <w:rsid w:val="00E7742F"/>
    <w:rsid w:val="00E819E4"/>
    <w:rsid w:val="00E864C9"/>
    <w:rsid w:val="00E86595"/>
    <w:rsid w:val="00E9176A"/>
    <w:rsid w:val="00EC3FE7"/>
    <w:rsid w:val="00EC6357"/>
    <w:rsid w:val="00EC6DAD"/>
    <w:rsid w:val="00ED1A70"/>
    <w:rsid w:val="00EE13AB"/>
    <w:rsid w:val="00EE2F5C"/>
    <w:rsid w:val="00EE42C4"/>
    <w:rsid w:val="00EE6316"/>
    <w:rsid w:val="00F06886"/>
    <w:rsid w:val="00F1373A"/>
    <w:rsid w:val="00F15903"/>
    <w:rsid w:val="00F20FAF"/>
    <w:rsid w:val="00F25077"/>
    <w:rsid w:val="00F42BA0"/>
    <w:rsid w:val="00F63A0F"/>
    <w:rsid w:val="00F6704D"/>
    <w:rsid w:val="00F71E49"/>
    <w:rsid w:val="00F74B70"/>
    <w:rsid w:val="00F75DEE"/>
    <w:rsid w:val="00F85C48"/>
    <w:rsid w:val="00F864E8"/>
    <w:rsid w:val="00F94F19"/>
    <w:rsid w:val="00F97E6B"/>
    <w:rsid w:val="00FA40F3"/>
    <w:rsid w:val="00FA60C9"/>
    <w:rsid w:val="00FA694D"/>
    <w:rsid w:val="00FB6530"/>
    <w:rsid w:val="00FC6224"/>
    <w:rsid w:val="00FD0B99"/>
    <w:rsid w:val="00FE74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44CE6"/>
  <w15:chartTrackingRefBased/>
  <w15:docId w15:val="{1F51FA02-946C-4EA4-AD49-7FEA12FE4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50B0"/>
    <w:pPr>
      <w:widowControl w:val="0"/>
      <w:adjustRightInd w:val="0"/>
      <w:spacing w:before="120" w:after="120" w:line="360" w:lineRule="atLeast"/>
      <w:jc w:val="both"/>
      <w:textAlignment w:val="baseline"/>
    </w:pPr>
    <w:rPr>
      <w:rFonts w:ascii="GHEA Grapalat" w:eastAsia="Times New Roman" w:hAnsi="GHEA Grapalat" w:cs="Times New Roman"/>
    </w:rPr>
  </w:style>
  <w:style w:type="paragraph" w:styleId="Heading1">
    <w:name w:val="heading 1"/>
    <w:basedOn w:val="Normal"/>
    <w:next w:val="Normal"/>
    <w:link w:val="Heading1Char"/>
    <w:uiPriority w:val="99"/>
    <w:qFormat/>
    <w:rsid w:val="006750B0"/>
    <w:pPr>
      <w:keepNext/>
      <w:widowControl/>
      <w:adjustRightInd/>
      <w:spacing w:before="240" w:after="60" w:line="240" w:lineRule="auto"/>
      <w:jc w:val="left"/>
      <w:textAlignment w:val="auto"/>
      <w:outlineLvl w:val="0"/>
    </w:pPr>
    <w:rPr>
      <w:rFonts w:ascii="Arial" w:hAnsi="Arial"/>
      <w:b/>
      <w:kern w:val="28"/>
      <w:sz w:val="20"/>
      <w:szCs w:val="20"/>
      <w:lang w:val="en-GB"/>
    </w:rPr>
  </w:style>
  <w:style w:type="paragraph" w:styleId="Heading3">
    <w:name w:val="heading 3"/>
    <w:basedOn w:val="Normal"/>
    <w:next w:val="Normal"/>
    <w:link w:val="Heading3Char"/>
    <w:uiPriority w:val="99"/>
    <w:qFormat/>
    <w:rsid w:val="006750B0"/>
    <w:pPr>
      <w:keepNext/>
      <w:widowControl/>
      <w:adjustRightInd/>
      <w:spacing w:before="240" w:after="60" w:line="240" w:lineRule="auto"/>
      <w:jc w:val="left"/>
      <w:textAlignment w:val="auto"/>
      <w:outlineLvl w:val="2"/>
    </w:pPr>
    <w:rPr>
      <w:rFonts w:ascii="Cambria" w:hAnsi="Cambria"/>
      <w:b/>
      <w:sz w:val="26"/>
      <w:szCs w:val="20"/>
      <w:lang w:eastAsia="ru-RU"/>
    </w:rPr>
  </w:style>
  <w:style w:type="paragraph" w:styleId="Heading5">
    <w:name w:val="heading 5"/>
    <w:basedOn w:val="Normal"/>
    <w:next w:val="Normal"/>
    <w:link w:val="Heading5Char"/>
    <w:uiPriority w:val="99"/>
    <w:qFormat/>
    <w:rsid w:val="006750B0"/>
    <w:pPr>
      <w:keepNext/>
      <w:widowControl/>
      <w:adjustRightInd/>
      <w:spacing w:before="0" w:after="0" w:line="240" w:lineRule="auto"/>
      <w:textAlignment w:val="auto"/>
      <w:outlineLvl w:val="4"/>
    </w:pPr>
    <w:rPr>
      <w:rFonts w:ascii="Times Armenian" w:hAnsi="Times Armenian"/>
      <w:b/>
      <w:sz w:val="20"/>
      <w:szCs w:val="20"/>
    </w:rPr>
  </w:style>
  <w:style w:type="paragraph" w:styleId="Heading9">
    <w:name w:val="heading 9"/>
    <w:basedOn w:val="Normal"/>
    <w:next w:val="Normal"/>
    <w:link w:val="Heading9Char"/>
    <w:uiPriority w:val="99"/>
    <w:qFormat/>
    <w:rsid w:val="006750B0"/>
    <w:pPr>
      <w:keepNext/>
      <w:widowControl/>
      <w:adjustRightInd/>
      <w:spacing w:before="0" w:after="0" w:line="240" w:lineRule="auto"/>
      <w:jc w:val="center"/>
      <w:textAlignment w:val="auto"/>
      <w:outlineLvl w:val="8"/>
    </w:pPr>
    <w:rPr>
      <w:rFonts w:ascii="Russian TimesET" w:hAnsi="Russian TimesET"/>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6750B0"/>
    <w:pPr>
      <w:spacing w:before="0"/>
      <w:ind w:left="283"/>
    </w:pPr>
    <w:rPr>
      <w:rFonts w:ascii="Times Armenian" w:hAnsi="Times Armenian"/>
      <w:sz w:val="24"/>
      <w:szCs w:val="24"/>
    </w:rPr>
  </w:style>
  <w:style w:type="character" w:customStyle="1" w:styleId="BodyTextIndentChar">
    <w:name w:val="Body Text Indent Char"/>
    <w:basedOn w:val="DefaultParagraphFont"/>
    <w:link w:val="BodyTextIndent"/>
    <w:rsid w:val="006750B0"/>
    <w:rPr>
      <w:rFonts w:ascii="Times Armenian" w:eastAsia="Times New Roman" w:hAnsi="Times Armenian" w:cs="Times New Roman"/>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
    <w:basedOn w:val="Normal"/>
    <w:link w:val="NormalWebChar"/>
    <w:uiPriority w:val="99"/>
    <w:unhideWhenUsed/>
    <w:qFormat/>
    <w:rsid w:val="006750B0"/>
    <w:pPr>
      <w:widowControl/>
      <w:adjustRightInd/>
      <w:spacing w:before="100" w:beforeAutospacing="1" w:after="100" w:afterAutospacing="1" w:line="240" w:lineRule="auto"/>
      <w:jc w:val="left"/>
      <w:textAlignment w:val="auto"/>
    </w:pPr>
    <w:rPr>
      <w:rFonts w:ascii="Times New Roman" w:hAnsi="Times New Roman"/>
      <w:sz w:val="24"/>
      <w:szCs w:val="24"/>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6750B0"/>
    <w:pPr>
      <w:widowControl/>
      <w:adjustRightInd/>
      <w:spacing w:before="0" w:after="0" w:line="240" w:lineRule="auto"/>
      <w:ind w:left="720"/>
      <w:contextualSpacing/>
      <w:jc w:val="left"/>
      <w:textAlignment w:val="auto"/>
    </w:pPr>
    <w:rPr>
      <w:rFonts w:ascii="Times New Roman" w:hAnsi="Times New Roman"/>
      <w:sz w:val="24"/>
      <w:szCs w:val="24"/>
      <w:lang w:val="ru-RU" w:eastAsia="ru-RU"/>
    </w:rPr>
  </w:style>
  <w:style w:type="character" w:customStyle="1" w:styleId="apple-converted-space">
    <w:name w:val="apple-converted-space"/>
    <w:basedOn w:val="DefaultParagraphFont"/>
    <w:rsid w:val="006750B0"/>
  </w:style>
  <w:style w:type="character" w:styleId="Strong">
    <w:name w:val="Strong"/>
    <w:basedOn w:val="DefaultParagraphFont"/>
    <w:uiPriority w:val="22"/>
    <w:qFormat/>
    <w:rsid w:val="006750B0"/>
    <w:rPr>
      <w:b/>
      <w:bCs/>
    </w:rPr>
  </w:style>
  <w:style w:type="character" w:styleId="Emphasis">
    <w:name w:val="Emphasis"/>
    <w:basedOn w:val="DefaultParagraphFont"/>
    <w:uiPriority w:val="20"/>
    <w:qFormat/>
    <w:rsid w:val="006750B0"/>
    <w:rPr>
      <w:i/>
      <w:iCs/>
    </w:rPr>
  </w:style>
  <w:style w:type="character" w:styleId="Hyperlink">
    <w:name w:val="Hyperlink"/>
    <w:uiPriority w:val="99"/>
    <w:unhideWhenUsed/>
    <w:rsid w:val="006750B0"/>
    <w:rPr>
      <w:color w:val="0000FF"/>
      <w:u w:val="single"/>
    </w:rPr>
  </w:style>
  <w:style w:type="paragraph" w:styleId="BodyText">
    <w:name w:val="Body Text"/>
    <w:basedOn w:val="Normal"/>
    <w:link w:val="BodyTextChar"/>
    <w:uiPriority w:val="99"/>
    <w:unhideWhenUsed/>
    <w:rsid w:val="006750B0"/>
  </w:style>
  <w:style w:type="character" w:customStyle="1" w:styleId="BodyTextChar">
    <w:name w:val="Body Text Char"/>
    <w:basedOn w:val="DefaultParagraphFont"/>
    <w:link w:val="BodyText"/>
    <w:uiPriority w:val="99"/>
    <w:rsid w:val="006750B0"/>
    <w:rPr>
      <w:rFonts w:ascii="GHEA Grapalat" w:eastAsia="Times New Roman" w:hAnsi="GHEA Grapalat" w:cs="Times New Roman"/>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6750B0"/>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9"/>
    <w:rsid w:val="006750B0"/>
    <w:rPr>
      <w:rFonts w:ascii="Arial" w:eastAsia="Times New Roman" w:hAnsi="Arial" w:cs="Times New Roman"/>
      <w:b/>
      <w:kern w:val="28"/>
      <w:sz w:val="20"/>
      <w:szCs w:val="20"/>
      <w:lang w:val="en-GB"/>
    </w:rPr>
  </w:style>
  <w:style w:type="character" w:customStyle="1" w:styleId="Heading3Char">
    <w:name w:val="Heading 3 Char"/>
    <w:basedOn w:val="DefaultParagraphFont"/>
    <w:link w:val="Heading3"/>
    <w:uiPriority w:val="99"/>
    <w:rsid w:val="006750B0"/>
    <w:rPr>
      <w:rFonts w:ascii="Cambria" w:eastAsia="Times New Roman" w:hAnsi="Cambria" w:cs="Times New Roman"/>
      <w:b/>
      <w:sz w:val="26"/>
      <w:szCs w:val="20"/>
      <w:lang w:eastAsia="ru-RU"/>
    </w:rPr>
  </w:style>
  <w:style w:type="character" w:customStyle="1" w:styleId="Heading5Char">
    <w:name w:val="Heading 5 Char"/>
    <w:basedOn w:val="DefaultParagraphFont"/>
    <w:link w:val="Heading5"/>
    <w:uiPriority w:val="99"/>
    <w:rsid w:val="006750B0"/>
    <w:rPr>
      <w:rFonts w:ascii="Times Armenian" w:eastAsia="Times New Roman" w:hAnsi="Times Armenian" w:cs="Times New Roman"/>
      <w:b/>
      <w:sz w:val="20"/>
      <w:szCs w:val="20"/>
    </w:rPr>
  </w:style>
  <w:style w:type="character" w:customStyle="1" w:styleId="Heading9Char">
    <w:name w:val="Heading 9 Char"/>
    <w:basedOn w:val="DefaultParagraphFont"/>
    <w:link w:val="Heading9"/>
    <w:uiPriority w:val="99"/>
    <w:rsid w:val="006750B0"/>
    <w:rPr>
      <w:rFonts w:ascii="Russian TimesET" w:eastAsia="Times New Roman" w:hAnsi="Russian TimesET" w:cs="Times New Roman"/>
      <w:b/>
      <w:sz w:val="24"/>
      <w:szCs w:val="20"/>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
    <w:link w:val="NormalWeb"/>
    <w:uiPriority w:val="99"/>
    <w:locked/>
    <w:rsid w:val="006750B0"/>
    <w:rPr>
      <w:rFonts w:ascii="Times New Roman" w:eastAsia="Times New Roman" w:hAnsi="Times New Roman" w:cs="Times New Roman"/>
      <w:sz w:val="24"/>
      <w:szCs w:val="24"/>
    </w:rPr>
  </w:style>
  <w:style w:type="character" w:customStyle="1" w:styleId="BodyTextChar1">
    <w:name w:val="Body Text Char1"/>
    <w:uiPriority w:val="99"/>
    <w:rsid w:val="006750B0"/>
    <w:rPr>
      <w:rFonts w:ascii="Arial Armenian" w:hAnsi="Arial Armenian"/>
      <w:sz w:val="24"/>
      <w:lang w:val="x-none" w:eastAsia="x-none"/>
    </w:rPr>
  </w:style>
  <w:style w:type="paragraph" w:styleId="Header">
    <w:name w:val="header"/>
    <w:basedOn w:val="Normal"/>
    <w:link w:val="HeaderChar"/>
    <w:rsid w:val="006750B0"/>
    <w:pPr>
      <w:widowControl/>
      <w:tabs>
        <w:tab w:val="center" w:pos="4320"/>
        <w:tab w:val="right" w:pos="8640"/>
      </w:tabs>
      <w:adjustRightInd/>
      <w:spacing w:before="0" w:after="0" w:line="240" w:lineRule="auto"/>
      <w:jc w:val="left"/>
      <w:textAlignment w:val="auto"/>
    </w:pPr>
    <w:rPr>
      <w:rFonts w:ascii="Times New Roman" w:hAnsi="Times New Roman"/>
      <w:sz w:val="24"/>
      <w:szCs w:val="20"/>
    </w:rPr>
  </w:style>
  <w:style w:type="character" w:customStyle="1" w:styleId="HeaderChar">
    <w:name w:val="Header Char"/>
    <w:basedOn w:val="DefaultParagraphFont"/>
    <w:link w:val="Header"/>
    <w:rsid w:val="006750B0"/>
    <w:rPr>
      <w:rFonts w:ascii="Times New Roman" w:eastAsia="Times New Roman" w:hAnsi="Times New Roman" w:cs="Times New Roman"/>
      <w:sz w:val="24"/>
      <w:szCs w:val="20"/>
    </w:rPr>
  </w:style>
  <w:style w:type="paragraph" w:customStyle="1" w:styleId="Char">
    <w:name w:val="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customStyle="1" w:styleId="CharCharCharChar">
    <w:name w:val="Char Char Char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styleId="BalloonText">
    <w:name w:val="Balloon Text"/>
    <w:basedOn w:val="Normal"/>
    <w:link w:val="BalloonTextChar"/>
    <w:uiPriority w:val="99"/>
    <w:rsid w:val="006750B0"/>
    <w:pPr>
      <w:widowControl/>
      <w:adjustRightInd/>
      <w:spacing w:before="0" w:after="0" w:line="240" w:lineRule="auto"/>
      <w:jc w:val="left"/>
      <w:textAlignment w:val="auto"/>
    </w:pPr>
    <w:rPr>
      <w:rFonts w:ascii="Tahoma" w:hAnsi="Tahoma"/>
      <w:sz w:val="16"/>
      <w:szCs w:val="20"/>
    </w:rPr>
  </w:style>
  <w:style w:type="character" w:customStyle="1" w:styleId="BalloonTextChar">
    <w:name w:val="Balloon Text Char"/>
    <w:basedOn w:val="DefaultParagraphFont"/>
    <w:link w:val="BalloonText"/>
    <w:uiPriority w:val="99"/>
    <w:rsid w:val="006750B0"/>
    <w:rPr>
      <w:rFonts w:ascii="Tahoma" w:eastAsia="Times New Roman" w:hAnsi="Tahoma" w:cs="Times New Roman"/>
      <w:sz w:val="16"/>
      <w:szCs w:val="20"/>
    </w:rPr>
  </w:style>
  <w:style w:type="character" w:customStyle="1" w:styleId="NormalWebChar1">
    <w:name w:val="Normal (Web) Char1"/>
    <w:uiPriority w:val="99"/>
    <w:locked/>
    <w:rsid w:val="006750B0"/>
    <w:rPr>
      <w:rFonts w:ascii="Times New Roman" w:eastAsia="Times New Roman" w:hAnsi="Times New Roman"/>
      <w:sz w:val="24"/>
      <w:lang w:eastAsia="ru-RU"/>
    </w:rPr>
  </w:style>
  <w:style w:type="paragraph" w:styleId="Footer">
    <w:name w:val="footer"/>
    <w:basedOn w:val="Normal"/>
    <w:link w:val="FooterChar"/>
    <w:rsid w:val="006750B0"/>
    <w:pPr>
      <w:widowControl/>
      <w:tabs>
        <w:tab w:val="center" w:pos="4677"/>
        <w:tab w:val="right" w:pos="9355"/>
      </w:tabs>
      <w:adjustRightInd/>
      <w:spacing w:before="0" w:after="0" w:line="240" w:lineRule="auto"/>
      <w:jc w:val="left"/>
      <w:textAlignment w:val="auto"/>
    </w:pPr>
    <w:rPr>
      <w:rFonts w:ascii="Times New Roman" w:hAnsi="Times New Roman"/>
      <w:sz w:val="24"/>
      <w:szCs w:val="20"/>
      <w:lang w:eastAsia="ru-RU"/>
    </w:rPr>
  </w:style>
  <w:style w:type="character" w:customStyle="1" w:styleId="FooterChar">
    <w:name w:val="Footer Char"/>
    <w:basedOn w:val="DefaultParagraphFont"/>
    <w:link w:val="Footer"/>
    <w:rsid w:val="006750B0"/>
    <w:rPr>
      <w:rFonts w:ascii="Times New Roman" w:eastAsia="Times New Roman" w:hAnsi="Times New Roman" w:cs="Times New Roman"/>
      <w:sz w:val="24"/>
      <w:szCs w:val="20"/>
      <w:lang w:eastAsia="ru-RU"/>
    </w:rPr>
  </w:style>
  <w:style w:type="character" w:styleId="PageNumber">
    <w:name w:val="page number"/>
    <w:uiPriority w:val="99"/>
    <w:rsid w:val="006750B0"/>
    <w:rPr>
      <w:rFonts w:cs="Times New Roman"/>
    </w:rPr>
  </w:style>
  <w:style w:type="paragraph" w:styleId="Title">
    <w:name w:val="Title"/>
    <w:basedOn w:val="Normal"/>
    <w:link w:val="TitleChar"/>
    <w:uiPriority w:val="99"/>
    <w:qFormat/>
    <w:rsid w:val="006750B0"/>
    <w:pPr>
      <w:widowControl/>
      <w:overflowPunct w:val="0"/>
      <w:autoSpaceDE w:val="0"/>
      <w:autoSpaceDN w:val="0"/>
      <w:spacing w:before="0" w:after="0" w:line="240" w:lineRule="auto"/>
      <w:jc w:val="center"/>
    </w:pPr>
    <w:rPr>
      <w:rFonts w:ascii="TarTimes" w:hAnsi="TarTimes"/>
      <w:b/>
      <w:sz w:val="20"/>
      <w:szCs w:val="20"/>
      <w:lang w:eastAsia="ru-RU"/>
    </w:rPr>
  </w:style>
  <w:style w:type="character" w:customStyle="1" w:styleId="TitleChar">
    <w:name w:val="Title Char"/>
    <w:basedOn w:val="DefaultParagraphFont"/>
    <w:link w:val="Title"/>
    <w:uiPriority w:val="99"/>
    <w:rsid w:val="006750B0"/>
    <w:rPr>
      <w:rFonts w:ascii="TarTimes" w:eastAsia="Times New Roman" w:hAnsi="TarTimes" w:cs="Times New Roman"/>
      <w:b/>
      <w:sz w:val="20"/>
      <w:szCs w:val="20"/>
      <w:lang w:eastAsia="ru-RU"/>
    </w:rPr>
  </w:style>
  <w:style w:type="paragraph" w:styleId="BodyText2">
    <w:name w:val="Body Text 2"/>
    <w:basedOn w:val="Normal"/>
    <w:link w:val="BodyText2Char"/>
    <w:uiPriority w:val="99"/>
    <w:rsid w:val="006750B0"/>
    <w:pPr>
      <w:widowControl/>
      <w:adjustRightInd/>
      <w:spacing w:before="0" w:line="480" w:lineRule="auto"/>
      <w:jc w:val="left"/>
      <w:textAlignment w:val="auto"/>
    </w:pPr>
    <w:rPr>
      <w:rFonts w:ascii="Times New Roman" w:hAnsi="Times New Roman"/>
      <w:sz w:val="24"/>
      <w:szCs w:val="20"/>
    </w:rPr>
  </w:style>
  <w:style w:type="character" w:customStyle="1" w:styleId="BodyText2Char">
    <w:name w:val="Body Text 2 Char"/>
    <w:basedOn w:val="DefaultParagraphFont"/>
    <w:link w:val="BodyText2"/>
    <w:uiPriority w:val="99"/>
    <w:rsid w:val="006750B0"/>
    <w:rPr>
      <w:rFonts w:ascii="Times New Roman" w:eastAsia="Times New Roman" w:hAnsi="Times New Roman" w:cs="Times New Roman"/>
      <w:sz w:val="24"/>
      <w:szCs w:val="20"/>
    </w:rPr>
  </w:style>
  <w:style w:type="paragraph" w:customStyle="1" w:styleId="1">
    <w:name w:val="Абзац списка1"/>
    <w:basedOn w:val="Normal"/>
    <w:uiPriority w:val="99"/>
    <w:rsid w:val="006750B0"/>
    <w:pPr>
      <w:widowControl/>
      <w:adjustRightInd/>
      <w:spacing w:before="0" w:after="200" w:line="276" w:lineRule="auto"/>
      <w:ind w:left="720"/>
      <w:contextualSpacing/>
      <w:jc w:val="left"/>
      <w:textAlignment w:val="auto"/>
    </w:pPr>
    <w:rPr>
      <w:rFonts w:ascii="Calibri" w:hAnsi="Calibri"/>
    </w:rPr>
  </w:style>
  <w:style w:type="paragraph" w:customStyle="1" w:styleId="CharCharCharCharCharCharChar1Char">
    <w:name w:val="Char Char Char Char Char Char Char1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character" w:customStyle="1" w:styleId="CharChar">
    <w:name w:val="Char Char"/>
    <w:uiPriority w:val="99"/>
    <w:rsid w:val="006750B0"/>
    <w:rPr>
      <w:sz w:val="24"/>
      <w:lang w:val="ru-RU" w:eastAsia="ru-RU"/>
    </w:rPr>
  </w:style>
  <w:style w:type="paragraph" w:styleId="BodyTextIndent2">
    <w:name w:val="Body Text Indent 2"/>
    <w:basedOn w:val="Normal"/>
    <w:link w:val="BodyTextIndent2Char"/>
    <w:uiPriority w:val="99"/>
    <w:rsid w:val="006750B0"/>
    <w:pPr>
      <w:widowControl/>
      <w:overflowPunct w:val="0"/>
      <w:autoSpaceDE w:val="0"/>
      <w:autoSpaceDN w:val="0"/>
      <w:spacing w:before="0" w:line="480" w:lineRule="auto"/>
      <w:ind w:left="360"/>
      <w:jc w:val="left"/>
    </w:pPr>
    <w:rPr>
      <w:rFonts w:ascii="Times New Roman" w:hAnsi="Times New Roman"/>
      <w:sz w:val="20"/>
      <w:szCs w:val="20"/>
      <w:lang w:val="en-GB" w:eastAsia="ru-RU"/>
    </w:rPr>
  </w:style>
  <w:style w:type="character" w:customStyle="1" w:styleId="BodyTextIndent2Char">
    <w:name w:val="Body Text Indent 2 Char"/>
    <w:basedOn w:val="DefaultParagraphFont"/>
    <w:link w:val="BodyTextIndent2"/>
    <w:uiPriority w:val="99"/>
    <w:rsid w:val="006750B0"/>
    <w:rPr>
      <w:rFonts w:ascii="Times New Roman" w:eastAsia="Times New Roman" w:hAnsi="Times New Roman" w:cs="Times New Roman"/>
      <w:sz w:val="20"/>
      <w:szCs w:val="20"/>
      <w:lang w:val="en-GB" w:eastAsia="ru-RU"/>
    </w:rPr>
  </w:style>
  <w:style w:type="paragraph" w:customStyle="1" w:styleId="CharCharCharCharCharCharCharCharCharCharCharChar">
    <w:name w:val="Char Char Char Char Char Char Char Char Char Char Char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customStyle="1" w:styleId="2">
    <w:name w:val="Абзац списка2"/>
    <w:basedOn w:val="Normal"/>
    <w:uiPriority w:val="99"/>
    <w:rsid w:val="006750B0"/>
    <w:pPr>
      <w:widowControl/>
      <w:adjustRightInd/>
      <w:spacing w:before="0" w:after="0" w:line="240" w:lineRule="auto"/>
      <w:ind w:left="720"/>
      <w:contextualSpacing/>
      <w:jc w:val="left"/>
      <w:textAlignment w:val="auto"/>
    </w:pPr>
    <w:rPr>
      <w:rFonts w:ascii="Times New Roman" w:hAnsi="Times New Roman"/>
      <w:sz w:val="24"/>
      <w:szCs w:val="24"/>
    </w:rPr>
  </w:style>
  <w:style w:type="paragraph" w:customStyle="1" w:styleId="norm">
    <w:name w:val="norm"/>
    <w:basedOn w:val="Normal"/>
    <w:link w:val="normChar"/>
    <w:uiPriority w:val="99"/>
    <w:rsid w:val="006750B0"/>
    <w:pPr>
      <w:widowControl/>
      <w:adjustRightInd/>
      <w:spacing w:before="0" w:after="0" w:line="480" w:lineRule="auto"/>
      <w:ind w:firstLine="709"/>
      <w:textAlignment w:val="auto"/>
    </w:pPr>
    <w:rPr>
      <w:rFonts w:ascii="Arial Armenian" w:hAnsi="Arial Armenian"/>
      <w:szCs w:val="20"/>
      <w:lang w:eastAsia="ru-RU"/>
    </w:rPr>
  </w:style>
  <w:style w:type="paragraph" w:customStyle="1" w:styleId="mechtex">
    <w:name w:val="mechtex"/>
    <w:basedOn w:val="Normal"/>
    <w:link w:val="mechtexChar"/>
    <w:rsid w:val="006750B0"/>
    <w:pPr>
      <w:widowControl/>
      <w:adjustRightInd/>
      <w:spacing w:before="0" w:after="0" w:line="240" w:lineRule="auto"/>
      <w:jc w:val="center"/>
      <w:textAlignment w:val="auto"/>
    </w:pPr>
    <w:rPr>
      <w:rFonts w:ascii="Arial Armenian" w:hAnsi="Arial Armenian"/>
      <w:szCs w:val="20"/>
      <w:lang w:eastAsia="ru-RU"/>
    </w:rPr>
  </w:style>
  <w:style w:type="character" w:customStyle="1" w:styleId="normChar">
    <w:name w:val="norm Char"/>
    <w:link w:val="norm"/>
    <w:uiPriority w:val="99"/>
    <w:locked/>
    <w:rsid w:val="006750B0"/>
    <w:rPr>
      <w:rFonts w:ascii="Arial Armenian" w:eastAsia="Times New Roman" w:hAnsi="Arial Armenian" w:cs="Times New Roman"/>
      <w:szCs w:val="20"/>
      <w:lang w:eastAsia="ru-RU"/>
    </w:rPr>
  </w:style>
  <w:style w:type="character" w:customStyle="1" w:styleId="mechtexChar">
    <w:name w:val="mechtex Char"/>
    <w:link w:val="mechtex"/>
    <w:locked/>
    <w:rsid w:val="006750B0"/>
    <w:rPr>
      <w:rFonts w:ascii="Arial Armenian" w:eastAsia="Times New Roman" w:hAnsi="Arial Armenian" w:cs="Times New Roman"/>
      <w:szCs w:val="20"/>
      <w:lang w:eastAsia="ru-RU"/>
    </w:rPr>
  </w:style>
  <w:style w:type="paragraph" w:customStyle="1" w:styleId="DefaultParagraphFontParaChar">
    <w:name w:val="Default Paragraph Font Para Char"/>
    <w:basedOn w:val="Normal"/>
    <w:locked/>
    <w:rsid w:val="006750B0"/>
    <w:pPr>
      <w:widowControl/>
      <w:adjustRightInd/>
      <w:spacing w:before="0" w:after="160" w:line="240" w:lineRule="auto"/>
      <w:jc w:val="left"/>
      <w:textAlignment w:val="auto"/>
    </w:pPr>
    <w:rPr>
      <w:rFonts w:ascii="Verdana" w:eastAsia="Batang" w:hAnsi="Verdana" w:cs="Verdana"/>
      <w:sz w:val="24"/>
      <w:szCs w:val="24"/>
      <w:lang w:val="en-GB"/>
    </w:rPr>
  </w:style>
  <w:style w:type="paragraph" w:styleId="FootnoteText">
    <w:name w:val="footnote text"/>
    <w:basedOn w:val="Normal"/>
    <w:link w:val="FootnoteTextChar"/>
    <w:uiPriority w:val="99"/>
    <w:semiHidden/>
    <w:unhideWhenUsed/>
    <w:rsid w:val="006750B0"/>
    <w:pPr>
      <w:widowControl/>
      <w:adjustRightInd/>
      <w:spacing w:before="0" w:after="0" w:line="240" w:lineRule="auto"/>
      <w:jc w:val="left"/>
      <w:textAlignment w:val="auto"/>
    </w:pPr>
    <w:rPr>
      <w:rFonts w:ascii="Calibri" w:eastAsia="Calibri" w:hAnsi="Calibri"/>
      <w:sz w:val="20"/>
      <w:szCs w:val="20"/>
    </w:rPr>
  </w:style>
  <w:style w:type="character" w:customStyle="1" w:styleId="FootnoteTextChar">
    <w:name w:val="Footnote Text Char"/>
    <w:basedOn w:val="DefaultParagraphFont"/>
    <w:link w:val="FootnoteText"/>
    <w:uiPriority w:val="99"/>
    <w:semiHidden/>
    <w:rsid w:val="006750B0"/>
    <w:rPr>
      <w:rFonts w:ascii="Calibri" w:eastAsia="Calibri" w:hAnsi="Calibri" w:cs="Times New Roman"/>
      <w:sz w:val="20"/>
      <w:szCs w:val="20"/>
    </w:rPr>
  </w:style>
  <w:style w:type="character" w:styleId="FootnoteReference">
    <w:name w:val="footnote reference"/>
    <w:uiPriority w:val="99"/>
    <w:semiHidden/>
    <w:unhideWhenUsed/>
    <w:rsid w:val="006750B0"/>
    <w:rPr>
      <w:vertAlign w:val="superscript"/>
    </w:rPr>
  </w:style>
  <w:style w:type="character" w:customStyle="1" w:styleId="a">
    <w:name w:val="Основной текст_"/>
    <w:link w:val="10"/>
    <w:uiPriority w:val="99"/>
    <w:rsid w:val="006750B0"/>
    <w:rPr>
      <w:sz w:val="27"/>
      <w:szCs w:val="27"/>
      <w:shd w:val="clear" w:color="auto" w:fill="FFFFFF"/>
    </w:rPr>
  </w:style>
  <w:style w:type="paragraph" w:customStyle="1" w:styleId="10">
    <w:name w:val="Основной текст1"/>
    <w:basedOn w:val="Normal"/>
    <w:link w:val="a"/>
    <w:uiPriority w:val="99"/>
    <w:rsid w:val="006750B0"/>
    <w:pPr>
      <w:widowControl/>
      <w:shd w:val="clear" w:color="auto" w:fill="FFFFFF"/>
      <w:adjustRightInd/>
      <w:spacing w:before="0" w:after="2220" w:line="240" w:lineRule="exact"/>
      <w:jc w:val="center"/>
      <w:textAlignment w:val="auto"/>
    </w:pPr>
    <w:rPr>
      <w:rFonts w:asciiTheme="minorHAnsi" w:eastAsiaTheme="minorHAnsi" w:hAnsiTheme="minorHAnsi" w:cstheme="minorBidi"/>
      <w:sz w:val="27"/>
      <w:szCs w:val="27"/>
    </w:rPr>
  </w:style>
  <w:style w:type="character" w:customStyle="1" w:styleId="mechtex0">
    <w:name w:val="mechtex Знак"/>
    <w:locked/>
    <w:rsid w:val="006750B0"/>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0789417">
      <w:bodyDiv w:val="1"/>
      <w:marLeft w:val="0"/>
      <w:marRight w:val="0"/>
      <w:marTop w:val="0"/>
      <w:marBottom w:val="0"/>
      <w:divBdr>
        <w:top w:val="none" w:sz="0" w:space="0" w:color="auto"/>
        <w:left w:val="none" w:sz="0" w:space="0" w:color="auto"/>
        <w:bottom w:val="none" w:sz="0" w:space="0" w:color="auto"/>
        <w:right w:val="none" w:sz="0" w:space="0" w:color="auto"/>
      </w:divBdr>
    </w:div>
    <w:div w:id="1398017453">
      <w:bodyDiv w:val="1"/>
      <w:marLeft w:val="0"/>
      <w:marRight w:val="0"/>
      <w:marTop w:val="0"/>
      <w:marBottom w:val="0"/>
      <w:divBdr>
        <w:top w:val="none" w:sz="0" w:space="0" w:color="auto"/>
        <w:left w:val="none" w:sz="0" w:space="0" w:color="auto"/>
        <w:bottom w:val="none" w:sz="0" w:space="0" w:color="auto"/>
        <w:right w:val="none" w:sz="0" w:space="0" w:color="auto"/>
      </w:divBdr>
    </w:div>
    <w:div w:id="1484396620">
      <w:bodyDiv w:val="1"/>
      <w:marLeft w:val="0"/>
      <w:marRight w:val="0"/>
      <w:marTop w:val="0"/>
      <w:marBottom w:val="0"/>
      <w:divBdr>
        <w:top w:val="none" w:sz="0" w:space="0" w:color="auto"/>
        <w:left w:val="none" w:sz="0" w:space="0" w:color="auto"/>
        <w:bottom w:val="none" w:sz="0" w:space="0" w:color="auto"/>
        <w:right w:val="none" w:sz="0" w:space="0" w:color="auto"/>
      </w:divBdr>
    </w:div>
    <w:div w:id="1730877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irtek.am/views/act.aspx?aid=151518"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9E8456-F4D7-4AAD-91EA-21EC35BCA2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1079</TotalTime>
  <Pages>15</Pages>
  <Words>2692</Words>
  <Characters>15346</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himarhamakarg@outlook.com</dc:creator>
  <cp:keywords/>
  <dc:description/>
  <cp:lastModifiedBy>Arayik Stepanyan</cp:lastModifiedBy>
  <cp:revision>115</cp:revision>
  <dcterms:created xsi:type="dcterms:W3CDTF">2021-03-20T17:15:00Z</dcterms:created>
  <dcterms:modified xsi:type="dcterms:W3CDTF">2025-07-17T07:58:00Z</dcterms:modified>
</cp:coreProperties>
</file>