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8112B" w:rsidRDefault="007F3359" w:rsidP="00A71CED">
      <w:pPr>
        <w:jc w:val="center"/>
        <w:rPr>
          <w:rFonts w:ascii="GHEA Mariam" w:hAnsi="GHEA Mariam"/>
          <w:sz w:val="24"/>
          <w:szCs w:val="24"/>
          <w:lang w:val="hy-AM"/>
        </w:rPr>
      </w:pPr>
      <w:r>
        <w:rPr>
          <w:rFonts w:ascii="GHEA Mariam" w:hAnsi="GHEA Mariam"/>
          <w:sz w:val="24"/>
          <w:szCs w:val="24"/>
          <w:lang w:val="hy-AM"/>
        </w:rPr>
        <w:t xml:space="preserve">24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8112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28112B" w:rsidRDefault="0028112B"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28112B" w:rsidRPr="0028112B" w:rsidRDefault="00770FBF" w:rsidP="0028112B">
      <w:pPr>
        <w:pStyle w:val="mechtex"/>
        <w:rPr>
          <w:rFonts w:ascii="GHEA Mariam" w:hAnsi="GHEA Mariam"/>
          <w:spacing w:val="-6"/>
          <w:sz w:val="24"/>
          <w:szCs w:val="24"/>
          <w:lang w:val="hy-AM"/>
        </w:rPr>
      </w:pPr>
      <w:r w:rsidRPr="0028112B">
        <w:rPr>
          <w:rFonts w:ascii="GHEA Mariam" w:hAnsi="GHEA Mariam" w:cs="Arial"/>
          <w:spacing w:val="-6"/>
          <w:sz w:val="24"/>
          <w:szCs w:val="24"/>
          <w:lang w:val="hy-AM"/>
        </w:rPr>
        <w:t>ՀԱՅԱՍՏԱՆԻ</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ՀԱՆՐԱՊԵՏՈՒԹՅԱՆ</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ԿԱՌԱՎԱՐՈՒԹՅԱՆ</w:t>
      </w:r>
      <w:r w:rsidRPr="0028112B">
        <w:rPr>
          <w:rFonts w:ascii="GHEA Mariam" w:hAnsi="GHEA Mariam"/>
          <w:spacing w:val="-6"/>
          <w:sz w:val="24"/>
          <w:szCs w:val="24"/>
          <w:lang w:val="hy-AM"/>
        </w:rPr>
        <w:t xml:space="preserve"> </w:t>
      </w:r>
    </w:p>
    <w:p w:rsidR="0028112B" w:rsidRDefault="00770FBF" w:rsidP="0028112B">
      <w:pPr>
        <w:pStyle w:val="mechtex"/>
        <w:rPr>
          <w:rFonts w:ascii="GHEA Mariam" w:hAnsi="GHEA Mariam"/>
          <w:sz w:val="24"/>
          <w:szCs w:val="24"/>
          <w:lang w:val="hy-AM"/>
        </w:rPr>
      </w:pPr>
      <w:r w:rsidRPr="0028112B">
        <w:rPr>
          <w:rFonts w:ascii="GHEA Mariam" w:hAnsi="GHEA Mariam"/>
          <w:sz w:val="24"/>
          <w:szCs w:val="24"/>
          <w:lang w:val="hy-AM"/>
        </w:rPr>
        <w:t xml:space="preserve">2017 </w:t>
      </w:r>
      <w:r w:rsidRPr="0028112B">
        <w:rPr>
          <w:rFonts w:ascii="GHEA Mariam" w:hAnsi="GHEA Mariam" w:cs="Arial"/>
          <w:sz w:val="24"/>
          <w:szCs w:val="24"/>
          <w:lang w:val="hy-AM"/>
        </w:rPr>
        <w:t>ԹՎԱԿԱՆԻ</w:t>
      </w:r>
      <w:r w:rsidRPr="0028112B">
        <w:rPr>
          <w:rFonts w:ascii="GHEA Mariam" w:hAnsi="GHEA Mariam"/>
          <w:sz w:val="24"/>
          <w:szCs w:val="24"/>
          <w:lang w:val="hy-AM"/>
        </w:rPr>
        <w:t xml:space="preserve"> </w:t>
      </w:r>
      <w:r w:rsidRPr="0028112B">
        <w:rPr>
          <w:rFonts w:ascii="GHEA Mariam" w:hAnsi="GHEA Mariam" w:cs="Arial"/>
          <w:sz w:val="24"/>
          <w:szCs w:val="24"/>
          <w:lang w:val="hy-AM"/>
        </w:rPr>
        <w:t>ՀՈԿՏԵՄԲԵՐԻ</w:t>
      </w:r>
      <w:r w:rsidRPr="0028112B">
        <w:rPr>
          <w:rFonts w:ascii="GHEA Mariam" w:hAnsi="GHEA Mariam"/>
          <w:sz w:val="24"/>
          <w:szCs w:val="24"/>
          <w:lang w:val="hy-AM"/>
        </w:rPr>
        <w:t xml:space="preserve"> 5-</w:t>
      </w:r>
      <w:r w:rsidRPr="0028112B">
        <w:rPr>
          <w:rFonts w:ascii="GHEA Mariam" w:hAnsi="GHEA Mariam" w:cs="Arial"/>
          <w:sz w:val="24"/>
          <w:szCs w:val="24"/>
          <w:lang w:val="hy-AM"/>
        </w:rPr>
        <w:t>Ի</w:t>
      </w:r>
      <w:r w:rsidRPr="0028112B">
        <w:rPr>
          <w:rFonts w:ascii="GHEA Mariam" w:hAnsi="GHEA Mariam"/>
          <w:sz w:val="24"/>
          <w:szCs w:val="24"/>
          <w:lang w:val="hy-AM"/>
        </w:rPr>
        <w:t xml:space="preserve"> N</w:t>
      </w:r>
      <w:r w:rsidR="0028112B">
        <w:rPr>
          <w:rFonts w:ascii="GHEA Mariam" w:hAnsi="GHEA Mariam"/>
          <w:sz w:val="24"/>
          <w:szCs w:val="24"/>
          <w:lang w:val="hy-AM"/>
        </w:rPr>
        <w:t xml:space="preserve"> </w:t>
      </w:r>
      <w:r w:rsidRPr="0028112B">
        <w:rPr>
          <w:rFonts w:ascii="GHEA Mariam" w:hAnsi="GHEA Mariam"/>
          <w:sz w:val="24"/>
          <w:szCs w:val="24"/>
          <w:lang w:val="hy-AM"/>
        </w:rPr>
        <w:t>1373-</w:t>
      </w:r>
      <w:r w:rsidRPr="0028112B">
        <w:rPr>
          <w:rFonts w:ascii="GHEA Mariam" w:hAnsi="GHEA Mariam" w:cs="Arial"/>
          <w:sz w:val="24"/>
          <w:szCs w:val="24"/>
          <w:lang w:val="hy-AM"/>
        </w:rPr>
        <w:t>Ն</w:t>
      </w:r>
      <w:r w:rsidRPr="0028112B">
        <w:rPr>
          <w:rFonts w:ascii="GHEA Mariam" w:hAnsi="GHEA Mariam"/>
          <w:sz w:val="24"/>
          <w:szCs w:val="24"/>
          <w:lang w:val="hy-AM"/>
        </w:rPr>
        <w:t xml:space="preserve"> </w:t>
      </w:r>
      <w:r w:rsidRPr="0028112B">
        <w:rPr>
          <w:rFonts w:ascii="GHEA Mariam" w:hAnsi="GHEA Mariam" w:cs="Arial"/>
          <w:sz w:val="24"/>
          <w:szCs w:val="24"/>
          <w:lang w:val="hy-AM"/>
        </w:rPr>
        <w:t>ՈՐՈՇՄԱՆ</w:t>
      </w:r>
      <w:r w:rsidRPr="0028112B">
        <w:rPr>
          <w:rFonts w:ascii="GHEA Mariam" w:hAnsi="GHEA Mariam"/>
          <w:sz w:val="24"/>
          <w:szCs w:val="24"/>
          <w:lang w:val="hy-AM"/>
        </w:rPr>
        <w:t xml:space="preserve"> </w:t>
      </w:r>
    </w:p>
    <w:p w:rsidR="00770FBF" w:rsidRDefault="00770FBF" w:rsidP="0028112B">
      <w:pPr>
        <w:pStyle w:val="mechtex"/>
        <w:rPr>
          <w:rFonts w:ascii="GHEA Mariam" w:hAnsi="GHEA Mariam" w:cs="Arial"/>
          <w:sz w:val="24"/>
          <w:szCs w:val="24"/>
          <w:lang w:val="hy-AM"/>
        </w:rPr>
      </w:pPr>
      <w:r w:rsidRPr="0028112B">
        <w:rPr>
          <w:rFonts w:ascii="GHEA Mariam" w:hAnsi="GHEA Mariam" w:cs="Arial"/>
          <w:sz w:val="24"/>
          <w:szCs w:val="24"/>
          <w:lang w:val="hy-AM"/>
        </w:rPr>
        <w:t>ՄԵՋ</w:t>
      </w:r>
      <w:r w:rsidRPr="0028112B">
        <w:rPr>
          <w:rFonts w:ascii="GHEA Mariam" w:hAnsi="GHEA Mariam"/>
          <w:sz w:val="24"/>
          <w:szCs w:val="24"/>
          <w:lang w:val="hy-AM"/>
        </w:rPr>
        <w:t xml:space="preserve"> </w:t>
      </w:r>
      <w:r w:rsidRPr="0028112B">
        <w:rPr>
          <w:rFonts w:ascii="GHEA Mariam" w:hAnsi="GHEA Mariam" w:cs="Arial"/>
          <w:sz w:val="24"/>
          <w:szCs w:val="24"/>
          <w:lang w:val="hy-AM"/>
        </w:rPr>
        <w:t>ՓՈՓՈԽՈՒԹՅՈՒՆՆԵՐ</w:t>
      </w:r>
      <w:r w:rsidRPr="0028112B">
        <w:rPr>
          <w:rFonts w:ascii="GHEA Mariam" w:hAnsi="GHEA Mariam"/>
          <w:sz w:val="24"/>
          <w:szCs w:val="24"/>
          <w:lang w:val="hy-AM"/>
        </w:rPr>
        <w:t xml:space="preserve"> </w:t>
      </w:r>
      <w:r w:rsidRPr="0028112B">
        <w:rPr>
          <w:rFonts w:ascii="GHEA Mariam" w:hAnsi="GHEA Mariam" w:cs="Arial"/>
          <w:sz w:val="24"/>
          <w:szCs w:val="24"/>
          <w:lang w:val="hy-AM"/>
        </w:rPr>
        <w:t>ԿԱՏԱՐԵԼՈՒ</w:t>
      </w:r>
      <w:r w:rsidRPr="0028112B">
        <w:rPr>
          <w:rFonts w:ascii="GHEA Mariam" w:hAnsi="GHEA Mariam"/>
          <w:sz w:val="24"/>
          <w:szCs w:val="24"/>
          <w:lang w:val="hy-AM"/>
        </w:rPr>
        <w:t xml:space="preserve"> </w:t>
      </w:r>
      <w:r w:rsidRPr="0028112B">
        <w:rPr>
          <w:rFonts w:ascii="GHEA Mariam" w:hAnsi="GHEA Mariam" w:cs="Arial"/>
          <w:sz w:val="24"/>
          <w:szCs w:val="24"/>
          <w:lang w:val="hy-AM"/>
        </w:rPr>
        <w:t>ՄԱՍԻՆ</w:t>
      </w:r>
    </w:p>
    <w:p w:rsidR="0028112B" w:rsidRPr="0028112B" w:rsidRDefault="0028112B" w:rsidP="0028112B">
      <w:pPr>
        <w:pStyle w:val="mechtex"/>
        <w:rPr>
          <w:rFonts w:ascii="GHEA Mariam" w:hAnsi="GHEA Mariam"/>
          <w:sz w:val="24"/>
          <w:szCs w:val="24"/>
          <w:lang w:val="hy-AM" w:eastAsia="en-US"/>
        </w:rPr>
      </w:pPr>
      <w:r>
        <w:rPr>
          <w:rFonts w:ascii="GHEA Mariam" w:hAnsi="GHEA Mariam" w:cs="Arial"/>
          <w:sz w:val="24"/>
          <w:szCs w:val="24"/>
          <w:lang w:val="hy-AM"/>
        </w:rPr>
        <w:t>------------------------------------------------------------------------------------</w:t>
      </w:r>
    </w:p>
    <w:p w:rsidR="00770FBF" w:rsidRDefault="00770FBF" w:rsidP="00770FBF">
      <w:pPr>
        <w:jc w:val="center"/>
        <w:rPr>
          <w:rFonts w:ascii="GHEA Grapalat" w:hAnsi="GHEA Grapalat"/>
          <w:sz w:val="24"/>
          <w:szCs w:val="24"/>
          <w:lang w:val="hy-AM"/>
        </w:rPr>
      </w:pPr>
    </w:p>
    <w:p w:rsidR="00770FBF" w:rsidRPr="0028112B" w:rsidRDefault="00770FBF" w:rsidP="00770FBF">
      <w:pPr>
        <w:jc w:val="both"/>
        <w:rPr>
          <w:rFonts w:ascii="GHEA Grapalat" w:hAnsi="GHEA Grapalat"/>
          <w:sz w:val="32"/>
          <w:szCs w:val="24"/>
          <w:lang w:val="hy-AM"/>
        </w:rPr>
      </w:pPr>
      <w:r>
        <w:rPr>
          <w:rFonts w:ascii="Calibri" w:hAnsi="Calibri" w:cs="Calibri"/>
          <w:sz w:val="24"/>
          <w:szCs w:val="24"/>
          <w:lang w:val="hy-AM"/>
        </w:rPr>
        <w:t>      </w:t>
      </w:r>
    </w:p>
    <w:p w:rsidR="00770FBF" w:rsidRPr="0028112B" w:rsidRDefault="00770FBF" w:rsidP="0028112B">
      <w:pPr>
        <w:pStyle w:val="norm"/>
        <w:spacing w:line="360" w:lineRule="auto"/>
        <w:rPr>
          <w:rFonts w:ascii="GHEA Mariam" w:hAnsi="GHEA Mariam"/>
          <w:sz w:val="24"/>
          <w:szCs w:val="24"/>
          <w:lang w:val="hy-AM"/>
        </w:rPr>
      </w:pPr>
      <w:r w:rsidRPr="0028112B">
        <w:rPr>
          <w:rFonts w:ascii="GHEA Mariam" w:hAnsi="GHEA Mariam" w:cs="Arial"/>
          <w:sz w:val="24"/>
          <w:szCs w:val="24"/>
          <w:lang w:val="hy-AM"/>
        </w:rPr>
        <w:t>Հիմք</w:t>
      </w:r>
      <w:r w:rsidRPr="0028112B">
        <w:rPr>
          <w:rFonts w:ascii="GHEA Mariam" w:hAnsi="GHEA Mariam"/>
          <w:sz w:val="24"/>
          <w:szCs w:val="24"/>
          <w:lang w:val="hy-AM"/>
        </w:rPr>
        <w:t xml:space="preserve"> </w:t>
      </w:r>
      <w:r w:rsidRPr="0028112B">
        <w:rPr>
          <w:rFonts w:ascii="GHEA Mariam" w:hAnsi="GHEA Mariam" w:cs="Arial"/>
          <w:sz w:val="24"/>
          <w:szCs w:val="24"/>
          <w:lang w:val="hy-AM"/>
        </w:rPr>
        <w:t>ընդունելով</w:t>
      </w:r>
      <w:r w:rsidRPr="0028112B">
        <w:rPr>
          <w:rFonts w:ascii="GHEA Mariam" w:hAnsi="GHEA Mariam"/>
          <w:sz w:val="24"/>
          <w:szCs w:val="24"/>
          <w:lang w:val="hy-AM"/>
        </w:rPr>
        <w:t xml:space="preserve"> </w:t>
      </w:r>
      <w:r w:rsidRPr="0028112B">
        <w:rPr>
          <w:rFonts w:ascii="GHEA Mariam" w:hAnsi="GHEA Mariam" w:cs="Arial Armenian"/>
          <w:sz w:val="24"/>
          <w:szCs w:val="24"/>
          <w:lang w:val="hy-AM"/>
        </w:rPr>
        <w:t>«</w:t>
      </w:r>
      <w:r w:rsidRPr="0028112B">
        <w:rPr>
          <w:rFonts w:ascii="GHEA Mariam" w:hAnsi="GHEA Mariam" w:cs="Arial"/>
          <w:sz w:val="24"/>
          <w:szCs w:val="24"/>
          <w:lang w:val="hy-AM"/>
        </w:rPr>
        <w:t>Նորմատիվ</w:t>
      </w:r>
      <w:r w:rsidRPr="0028112B">
        <w:rPr>
          <w:rFonts w:ascii="GHEA Mariam" w:hAnsi="GHEA Mariam"/>
          <w:sz w:val="24"/>
          <w:szCs w:val="24"/>
          <w:lang w:val="hy-AM"/>
        </w:rPr>
        <w:t xml:space="preserve"> </w:t>
      </w:r>
      <w:r w:rsidRPr="0028112B">
        <w:rPr>
          <w:rFonts w:ascii="GHEA Mariam" w:hAnsi="GHEA Mariam" w:cs="Arial"/>
          <w:sz w:val="24"/>
          <w:szCs w:val="24"/>
          <w:lang w:val="hy-AM"/>
        </w:rPr>
        <w:t>իրավական</w:t>
      </w:r>
      <w:r w:rsidRPr="0028112B">
        <w:rPr>
          <w:rFonts w:ascii="GHEA Mariam" w:hAnsi="GHEA Mariam"/>
          <w:sz w:val="24"/>
          <w:szCs w:val="24"/>
          <w:lang w:val="hy-AM"/>
        </w:rPr>
        <w:t xml:space="preserve"> </w:t>
      </w:r>
      <w:r w:rsidRPr="0028112B">
        <w:rPr>
          <w:rFonts w:ascii="GHEA Mariam" w:hAnsi="GHEA Mariam" w:cs="Arial"/>
          <w:sz w:val="24"/>
          <w:szCs w:val="24"/>
          <w:lang w:val="hy-AM"/>
        </w:rPr>
        <w:t>ակտերի</w:t>
      </w:r>
      <w:r w:rsidRPr="0028112B">
        <w:rPr>
          <w:rFonts w:ascii="GHEA Mariam" w:hAnsi="GHEA Mariam"/>
          <w:sz w:val="24"/>
          <w:szCs w:val="24"/>
          <w:lang w:val="hy-AM"/>
        </w:rPr>
        <w:t xml:space="preserve"> </w:t>
      </w:r>
      <w:r w:rsidRPr="0028112B">
        <w:rPr>
          <w:rFonts w:ascii="GHEA Mariam" w:hAnsi="GHEA Mariam" w:cs="Arial"/>
          <w:sz w:val="24"/>
          <w:szCs w:val="24"/>
          <w:lang w:val="hy-AM"/>
        </w:rPr>
        <w:t>մասին</w:t>
      </w:r>
      <w:r w:rsidRPr="0028112B">
        <w:rPr>
          <w:rFonts w:ascii="GHEA Mariam" w:hAnsi="GHEA Mariam" w:cs="Arial Armenian"/>
          <w:sz w:val="24"/>
          <w:szCs w:val="24"/>
          <w:lang w:val="hy-AM"/>
        </w:rPr>
        <w:t>»</w:t>
      </w:r>
      <w:r w:rsidRPr="0028112B">
        <w:rPr>
          <w:rFonts w:ascii="GHEA Mariam" w:hAnsi="GHEA Mariam"/>
          <w:sz w:val="24"/>
          <w:szCs w:val="24"/>
          <w:lang w:val="hy-AM"/>
        </w:rPr>
        <w:t xml:space="preserve"> </w:t>
      </w:r>
      <w:r w:rsidRPr="0028112B">
        <w:rPr>
          <w:rFonts w:ascii="GHEA Mariam" w:hAnsi="GHEA Mariam" w:cs="Arial"/>
          <w:sz w:val="24"/>
          <w:szCs w:val="24"/>
          <w:lang w:val="hy-AM"/>
        </w:rPr>
        <w:t>Հայաստանի</w:t>
      </w:r>
      <w:r w:rsidRPr="0028112B">
        <w:rPr>
          <w:rFonts w:ascii="GHEA Mariam" w:hAnsi="GHEA Mariam"/>
          <w:sz w:val="24"/>
          <w:szCs w:val="24"/>
          <w:lang w:val="hy-AM"/>
        </w:rPr>
        <w:t xml:space="preserve"> </w:t>
      </w:r>
      <w:r w:rsidRPr="0028112B">
        <w:rPr>
          <w:rFonts w:ascii="GHEA Mariam" w:hAnsi="GHEA Mariam" w:cs="Arial"/>
          <w:sz w:val="24"/>
          <w:szCs w:val="24"/>
          <w:lang w:val="hy-AM"/>
        </w:rPr>
        <w:t>Հանրապետության</w:t>
      </w:r>
      <w:r w:rsidRPr="0028112B">
        <w:rPr>
          <w:rFonts w:ascii="GHEA Mariam" w:hAnsi="GHEA Mariam"/>
          <w:sz w:val="24"/>
          <w:szCs w:val="24"/>
          <w:lang w:val="hy-AM"/>
        </w:rPr>
        <w:t xml:space="preserve"> </w:t>
      </w:r>
      <w:r w:rsidRPr="0028112B">
        <w:rPr>
          <w:rFonts w:ascii="GHEA Mariam" w:hAnsi="GHEA Mariam" w:cs="Arial"/>
          <w:sz w:val="24"/>
          <w:szCs w:val="24"/>
          <w:lang w:val="hy-AM"/>
        </w:rPr>
        <w:t>օրենքի</w:t>
      </w:r>
      <w:r w:rsidRPr="0028112B">
        <w:rPr>
          <w:rFonts w:ascii="GHEA Mariam" w:hAnsi="GHEA Mariam"/>
          <w:sz w:val="24"/>
          <w:szCs w:val="24"/>
          <w:lang w:val="hy-AM"/>
        </w:rPr>
        <w:t xml:space="preserve"> 33-</w:t>
      </w:r>
      <w:r w:rsidRPr="0028112B">
        <w:rPr>
          <w:rFonts w:ascii="GHEA Mariam" w:hAnsi="GHEA Mariam" w:cs="Arial"/>
          <w:sz w:val="24"/>
          <w:szCs w:val="24"/>
          <w:lang w:val="hy-AM"/>
        </w:rPr>
        <w:t>րդ</w:t>
      </w:r>
      <w:r w:rsidRPr="0028112B">
        <w:rPr>
          <w:rFonts w:ascii="GHEA Mariam" w:hAnsi="GHEA Mariam"/>
          <w:sz w:val="24"/>
          <w:szCs w:val="24"/>
          <w:lang w:val="hy-AM"/>
        </w:rPr>
        <w:t xml:space="preserve"> </w:t>
      </w:r>
      <w:r w:rsidRPr="0028112B">
        <w:rPr>
          <w:rFonts w:ascii="GHEA Mariam" w:hAnsi="GHEA Mariam" w:cs="Arial"/>
          <w:sz w:val="24"/>
          <w:szCs w:val="24"/>
          <w:lang w:val="hy-AM"/>
        </w:rPr>
        <w:t>և</w:t>
      </w:r>
      <w:r w:rsidRPr="0028112B">
        <w:rPr>
          <w:rFonts w:ascii="GHEA Mariam" w:hAnsi="GHEA Mariam"/>
          <w:sz w:val="24"/>
          <w:szCs w:val="24"/>
          <w:lang w:val="hy-AM"/>
        </w:rPr>
        <w:t xml:space="preserve"> 34-</w:t>
      </w:r>
      <w:r w:rsidRPr="0028112B">
        <w:rPr>
          <w:rFonts w:ascii="GHEA Mariam" w:hAnsi="GHEA Mariam" w:cs="Arial"/>
          <w:sz w:val="24"/>
          <w:szCs w:val="24"/>
          <w:lang w:val="hy-AM"/>
        </w:rPr>
        <w:t>րդ</w:t>
      </w:r>
      <w:r w:rsidRPr="0028112B">
        <w:rPr>
          <w:rFonts w:ascii="GHEA Mariam" w:hAnsi="GHEA Mariam"/>
          <w:sz w:val="24"/>
          <w:szCs w:val="24"/>
          <w:lang w:val="hy-AM"/>
        </w:rPr>
        <w:t xml:space="preserve"> </w:t>
      </w:r>
      <w:r w:rsidRPr="0028112B">
        <w:rPr>
          <w:rFonts w:ascii="GHEA Mariam" w:hAnsi="GHEA Mariam" w:cs="Arial"/>
          <w:sz w:val="24"/>
          <w:szCs w:val="24"/>
          <w:lang w:val="hy-AM"/>
        </w:rPr>
        <w:t>հոդվածները՝</w:t>
      </w:r>
      <w:r w:rsidRPr="0028112B">
        <w:rPr>
          <w:rFonts w:ascii="GHEA Mariam" w:hAnsi="GHEA Mariam"/>
          <w:sz w:val="24"/>
          <w:szCs w:val="24"/>
          <w:lang w:val="hy-AM"/>
        </w:rPr>
        <w:t xml:space="preserve"> </w:t>
      </w:r>
      <w:r w:rsidR="0028112B" w:rsidRPr="0028112B">
        <w:rPr>
          <w:rFonts w:ascii="GHEA Mariam" w:eastAsia="Arial Unicode MS" w:hAnsi="GHEA Mariam" w:cs="Sylfaen"/>
          <w:spacing w:val="-6"/>
          <w:sz w:val="24"/>
          <w:szCs w:val="24"/>
          <w:shd w:val="clear" w:color="auto" w:fill="FFFFFF"/>
          <w:lang w:val="hy-AM"/>
        </w:rPr>
        <w:t>Հայաստանի</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Հանրապե</w:t>
      </w:r>
      <w:r w:rsidR="0028112B">
        <w:rPr>
          <w:rFonts w:ascii="GHEA Mariam" w:eastAsia="Arial Unicode MS" w:hAnsi="GHEA Mariam" w:cs="Sylfaen"/>
          <w:spacing w:val="-6"/>
          <w:sz w:val="24"/>
          <w:szCs w:val="24"/>
          <w:shd w:val="clear" w:color="auto" w:fill="FFFFFF"/>
          <w:lang w:val="hy-AM"/>
        </w:rPr>
        <w:softHyphen/>
      </w:r>
      <w:r w:rsidR="0028112B" w:rsidRPr="0028112B">
        <w:rPr>
          <w:rFonts w:ascii="GHEA Mariam" w:eastAsia="Arial Unicode MS" w:hAnsi="GHEA Mariam" w:cs="Sylfaen"/>
          <w:spacing w:val="-6"/>
          <w:sz w:val="24"/>
          <w:szCs w:val="24"/>
          <w:shd w:val="clear" w:color="auto" w:fill="FFFFFF"/>
          <w:lang w:val="hy-AM"/>
        </w:rPr>
        <w:t>տու</w:t>
      </w:r>
      <w:r w:rsidR="0028112B">
        <w:rPr>
          <w:rFonts w:ascii="GHEA Mariam" w:eastAsia="Arial Unicode MS" w:hAnsi="GHEA Mariam" w:cs="Sylfaen"/>
          <w:spacing w:val="-6"/>
          <w:sz w:val="24"/>
          <w:szCs w:val="24"/>
          <w:shd w:val="clear" w:color="auto" w:fill="FFFFFF"/>
          <w:lang w:val="hy-AM"/>
        </w:rPr>
        <w:softHyphen/>
      </w:r>
      <w:r w:rsidR="0028112B" w:rsidRPr="0028112B">
        <w:rPr>
          <w:rFonts w:ascii="GHEA Mariam" w:eastAsia="Arial Unicode MS" w:hAnsi="GHEA Mariam" w:cs="Sylfaen"/>
          <w:spacing w:val="-6"/>
          <w:sz w:val="24"/>
          <w:szCs w:val="24"/>
          <w:shd w:val="clear" w:color="auto" w:fill="FFFFFF"/>
          <w:lang w:val="hy-AM"/>
        </w:rPr>
        <w:t>թյան</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կառավարությունը</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ո</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ր</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ո</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շ</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ու</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մ</w:t>
      </w:r>
      <w:r w:rsidR="0028112B" w:rsidRPr="0028112B">
        <w:rPr>
          <w:rFonts w:ascii="GHEA Mariam" w:eastAsia="Arial Unicode MS" w:hAnsi="GHEA Mariam" w:cs="Arial Armenian"/>
          <w:spacing w:val="-6"/>
          <w:sz w:val="24"/>
          <w:szCs w:val="24"/>
          <w:shd w:val="clear" w:color="auto" w:fill="FFFFFF"/>
          <w:lang w:val="hy-AM"/>
        </w:rPr>
        <w:t xml:space="preserve">   </w:t>
      </w:r>
      <w:r w:rsidR="0028112B" w:rsidRPr="0028112B">
        <w:rPr>
          <w:rFonts w:ascii="GHEA Mariam" w:eastAsia="Arial Unicode MS" w:hAnsi="GHEA Mariam" w:cs="Sylfaen"/>
          <w:spacing w:val="-6"/>
          <w:sz w:val="24"/>
          <w:szCs w:val="24"/>
          <w:shd w:val="clear" w:color="auto" w:fill="FFFFFF"/>
          <w:lang w:val="hy-AM"/>
        </w:rPr>
        <w:t>է</w:t>
      </w:r>
      <w:r w:rsidR="0028112B" w:rsidRPr="0028112B">
        <w:rPr>
          <w:rFonts w:ascii="GHEA Mariam" w:eastAsia="Arial Unicode MS" w:hAnsi="GHEA Mariam" w:cs="Arial Armenian"/>
          <w:spacing w:val="-6"/>
          <w:sz w:val="24"/>
          <w:szCs w:val="24"/>
          <w:shd w:val="clear" w:color="auto" w:fill="FFFFFF"/>
          <w:lang w:val="hy-AM"/>
        </w:rPr>
        <w:t>.</w:t>
      </w:r>
    </w:p>
    <w:p w:rsidR="00770FBF" w:rsidRPr="0028112B" w:rsidRDefault="00770FBF" w:rsidP="0028112B">
      <w:pPr>
        <w:pStyle w:val="norm"/>
        <w:spacing w:line="360" w:lineRule="auto"/>
        <w:rPr>
          <w:rFonts w:ascii="GHEA Mariam" w:hAnsi="GHEA Mariam"/>
          <w:sz w:val="24"/>
          <w:szCs w:val="24"/>
          <w:lang w:val="hy-AM"/>
        </w:rPr>
      </w:pPr>
      <w:r w:rsidRPr="0028112B">
        <w:rPr>
          <w:rFonts w:ascii="GHEA Mariam" w:hAnsi="GHEA Mariam"/>
          <w:spacing w:val="-6"/>
          <w:sz w:val="24"/>
          <w:szCs w:val="24"/>
          <w:lang w:val="hy-AM"/>
        </w:rPr>
        <w:t>1</w:t>
      </w:r>
      <w:r w:rsidR="0028112B" w:rsidRPr="0028112B">
        <w:rPr>
          <w:rFonts w:ascii="GHEA Mariam" w:hAnsi="GHEA Mariam"/>
          <w:spacing w:val="-6"/>
          <w:sz w:val="24"/>
          <w:szCs w:val="24"/>
          <w:lang w:val="hy-AM"/>
        </w:rPr>
        <w:t>.</w:t>
      </w:r>
      <w:r w:rsidRPr="0028112B">
        <w:rPr>
          <w:rFonts w:ascii="GHEA Mariam" w:hAnsi="GHEA Mariam" w:cs="Cambria Math"/>
          <w:spacing w:val="-6"/>
          <w:sz w:val="24"/>
          <w:szCs w:val="24"/>
          <w:lang w:val="hy-AM"/>
        </w:rPr>
        <w:t xml:space="preserve"> </w:t>
      </w:r>
      <w:r w:rsidRPr="0028112B">
        <w:rPr>
          <w:rFonts w:ascii="GHEA Mariam" w:hAnsi="GHEA Mariam" w:cs="Arial"/>
          <w:spacing w:val="-6"/>
          <w:sz w:val="24"/>
          <w:szCs w:val="24"/>
          <w:lang w:val="hy-AM"/>
        </w:rPr>
        <w:t>Հայաստանի</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Հանրապետության</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կառավարության</w:t>
      </w:r>
      <w:r w:rsidR="0028112B" w:rsidRPr="0028112B">
        <w:rPr>
          <w:rFonts w:ascii="GHEA Mariam" w:hAnsi="GHEA Mariam"/>
          <w:spacing w:val="-6"/>
          <w:sz w:val="24"/>
          <w:szCs w:val="24"/>
          <w:lang w:val="hy-AM"/>
        </w:rPr>
        <w:t xml:space="preserve"> </w:t>
      </w:r>
      <w:r w:rsidRPr="0028112B">
        <w:rPr>
          <w:rFonts w:ascii="GHEA Mariam" w:hAnsi="GHEA Mariam"/>
          <w:spacing w:val="-6"/>
          <w:sz w:val="24"/>
          <w:szCs w:val="24"/>
          <w:lang w:val="hy-AM"/>
        </w:rPr>
        <w:t xml:space="preserve">2017 </w:t>
      </w:r>
      <w:r w:rsidRPr="0028112B">
        <w:rPr>
          <w:rFonts w:ascii="GHEA Mariam" w:hAnsi="GHEA Mariam" w:cs="Arial"/>
          <w:spacing w:val="-6"/>
          <w:sz w:val="24"/>
          <w:szCs w:val="24"/>
          <w:lang w:val="hy-AM"/>
        </w:rPr>
        <w:t>թվականի</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հոկտեմ</w:t>
      </w:r>
      <w:r w:rsidR="0028112B" w:rsidRPr="0028112B">
        <w:rPr>
          <w:rFonts w:ascii="GHEA Mariam" w:hAnsi="GHEA Mariam" w:cs="Arial"/>
          <w:spacing w:val="-6"/>
          <w:sz w:val="24"/>
          <w:szCs w:val="24"/>
          <w:lang w:val="hy-AM"/>
        </w:rPr>
        <w:softHyphen/>
      </w:r>
      <w:r w:rsidRPr="0028112B">
        <w:rPr>
          <w:rFonts w:ascii="GHEA Mariam" w:hAnsi="GHEA Mariam" w:cs="Arial"/>
          <w:spacing w:val="-6"/>
          <w:sz w:val="24"/>
          <w:szCs w:val="24"/>
          <w:lang w:val="hy-AM"/>
        </w:rPr>
        <w:t>բերի</w:t>
      </w:r>
      <w:r w:rsidRPr="0028112B">
        <w:rPr>
          <w:rFonts w:ascii="GHEA Mariam" w:hAnsi="GHEA Mariam"/>
          <w:spacing w:val="-6"/>
          <w:sz w:val="24"/>
          <w:szCs w:val="24"/>
          <w:lang w:val="hy-AM"/>
        </w:rPr>
        <w:t xml:space="preserve"> 5-</w:t>
      </w:r>
      <w:r w:rsidRPr="0028112B">
        <w:rPr>
          <w:rFonts w:ascii="GHEA Mariam" w:hAnsi="GHEA Mariam" w:cs="Arial"/>
          <w:spacing w:val="-6"/>
          <w:sz w:val="24"/>
          <w:szCs w:val="24"/>
          <w:lang w:val="hy-AM"/>
        </w:rPr>
        <w:t>ի</w:t>
      </w:r>
      <w:r w:rsidRPr="0028112B">
        <w:rPr>
          <w:rFonts w:ascii="GHEA Mariam" w:hAnsi="GHEA Mariam"/>
          <w:spacing w:val="-6"/>
          <w:sz w:val="24"/>
          <w:szCs w:val="24"/>
          <w:lang w:val="hy-AM"/>
        </w:rPr>
        <w:t xml:space="preserve"> </w:t>
      </w:r>
      <w:r w:rsidRPr="0028112B">
        <w:rPr>
          <w:rFonts w:ascii="GHEA Mariam" w:hAnsi="GHEA Mariam" w:cs="Arial Armenian"/>
          <w:spacing w:val="-6"/>
          <w:sz w:val="24"/>
          <w:szCs w:val="24"/>
          <w:lang w:val="hy-AM"/>
        </w:rPr>
        <w:t>«</w:t>
      </w:r>
      <w:r w:rsidRPr="0028112B">
        <w:rPr>
          <w:rStyle w:val="Strong"/>
          <w:rFonts w:ascii="GHEA Mariam" w:hAnsi="GHEA Mariam"/>
          <w:b w:val="0"/>
          <w:color w:val="000000"/>
          <w:spacing w:val="-6"/>
          <w:sz w:val="24"/>
          <w:szCs w:val="24"/>
          <w:shd w:val="clear" w:color="auto" w:fill="FFFFFF"/>
          <w:lang w:val="hy-AM"/>
        </w:rPr>
        <w:t>Շահութահարկ վճարողների (բացառությամբ բանկերի, վարկային կազմա</w:t>
      </w:r>
      <w:r w:rsidR="0028112B">
        <w:rPr>
          <w:rStyle w:val="Strong"/>
          <w:rFonts w:ascii="GHEA Mariam" w:hAnsi="GHEA Mariam"/>
          <w:b w:val="0"/>
          <w:color w:val="000000"/>
          <w:spacing w:val="-6"/>
          <w:sz w:val="24"/>
          <w:szCs w:val="24"/>
          <w:shd w:val="clear" w:color="auto" w:fill="FFFFFF"/>
          <w:lang w:val="hy-AM"/>
        </w:rPr>
        <w:softHyphen/>
      </w:r>
      <w:r w:rsidRPr="0028112B">
        <w:rPr>
          <w:rStyle w:val="Strong"/>
          <w:rFonts w:ascii="GHEA Mariam" w:hAnsi="GHEA Mariam"/>
          <w:b w:val="0"/>
          <w:color w:val="000000"/>
          <w:spacing w:val="-6"/>
          <w:sz w:val="24"/>
          <w:szCs w:val="24"/>
          <w:shd w:val="clear" w:color="auto" w:fill="FFFFFF"/>
          <w:lang w:val="hy-AM"/>
        </w:rPr>
        <w:t>կերպությունների, ապահովագրական ընկերությունների և արժեթղթերի շուկայի մասնագիտացված անձանց) դեբիտորական պարտքերի հնարավոր կորուստների պահուստի (պահուստաֆոնդի) ձևավորման, դեբիտորական ու կրեդիտորական պարտ</w:t>
      </w:r>
      <w:r w:rsidR="0028112B">
        <w:rPr>
          <w:rStyle w:val="Strong"/>
          <w:rFonts w:ascii="GHEA Mariam" w:hAnsi="GHEA Mariam"/>
          <w:b w:val="0"/>
          <w:color w:val="000000"/>
          <w:spacing w:val="-6"/>
          <w:sz w:val="24"/>
          <w:szCs w:val="24"/>
          <w:shd w:val="clear" w:color="auto" w:fill="FFFFFF"/>
          <w:lang w:val="hy-AM"/>
        </w:rPr>
        <w:softHyphen/>
      </w:r>
      <w:r w:rsidRPr="0028112B">
        <w:rPr>
          <w:rStyle w:val="Strong"/>
          <w:rFonts w:ascii="GHEA Mariam" w:hAnsi="GHEA Mariam"/>
          <w:b w:val="0"/>
          <w:color w:val="000000"/>
          <w:spacing w:val="-6"/>
          <w:sz w:val="24"/>
          <w:szCs w:val="24"/>
          <w:shd w:val="clear" w:color="auto" w:fill="FFFFFF"/>
          <w:lang w:val="hy-AM"/>
        </w:rPr>
        <w:t>քերի անհուսալի ճանաչման և դուրսգրման կարգը հաստատելու և Հայաստանի Հանրապետության կառավարության 2002 թվականի դեկտեմբերի 19-ի N</w:t>
      </w:r>
      <w:r w:rsidR="0028112B">
        <w:rPr>
          <w:rStyle w:val="Strong"/>
          <w:rFonts w:ascii="GHEA Mariam" w:hAnsi="GHEA Mariam"/>
          <w:b w:val="0"/>
          <w:color w:val="000000"/>
          <w:spacing w:val="-6"/>
          <w:sz w:val="24"/>
          <w:szCs w:val="24"/>
          <w:shd w:val="clear" w:color="auto" w:fill="FFFFFF"/>
          <w:lang w:val="hy-AM"/>
        </w:rPr>
        <w:t xml:space="preserve"> </w:t>
      </w:r>
      <w:r w:rsidRPr="0028112B">
        <w:rPr>
          <w:rStyle w:val="Strong"/>
          <w:rFonts w:ascii="GHEA Mariam" w:hAnsi="GHEA Mariam"/>
          <w:b w:val="0"/>
          <w:color w:val="000000"/>
          <w:spacing w:val="-6"/>
          <w:sz w:val="24"/>
          <w:szCs w:val="24"/>
          <w:shd w:val="clear" w:color="auto" w:fill="FFFFFF"/>
          <w:lang w:val="hy-AM"/>
        </w:rPr>
        <w:t>2052-</w:t>
      </w:r>
      <w:r w:rsidR="0028112B" w:rsidRPr="0028112B">
        <w:rPr>
          <w:rStyle w:val="Strong"/>
          <w:rFonts w:ascii="GHEA Mariam" w:hAnsi="GHEA Mariam"/>
          <w:b w:val="0"/>
          <w:color w:val="000000"/>
          <w:spacing w:val="-6"/>
          <w:sz w:val="24"/>
          <w:szCs w:val="24"/>
          <w:shd w:val="clear" w:color="auto" w:fill="FFFFFF"/>
          <w:lang w:val="hy-AM"/>
        </w:rPr>
        <w:t>Ն</w:t>
      </w:r>
      <w:r w:rsidRPr="0028112B">
        <w:rPr>
          <w:rStyle w:val="Strong"/>
          <w:rFonts w:ascii="GHEA Mariam" w:hAnsi="GHEA Mariam"/>
          <w:b w:val="0"/>
          <w:color w:val="000000"/>
          <w:spacing w:val="-6"/>
          <w:sz w:val="24"/>
          <w:szCs w:val="24"/>
          <w:shd w:val="clear" w:color="auto" w:fill="FFFFFF"/>
          <w:lang w:val="hy-AM"/>
        </w:rPr>
        <w:t xml:space="preserve"> որո</w:t>
      </w:r>
      <w:r w:rsidR="00F141EC">
        <w:rPr>
          <w:rStyle w:val="Strong"/>
          <w:rFonts w:ascii="GHEA Mariam" w:hAnsi="GHEA Mariam"/>
          <w:b w:val="0"/>
          <w:color w:val="000000"/>
          <w:spacing w:val="-6"/>
          <w:sz w:val="24"/>
          <w:szCs w:val="24"/>
          <w:shd w:val="clear" w:color="auto" w:fill="FFFFFF"/>
          <w:lang w:val="hy-AM"/>
        </w:rPr>
        <w:softHyphen/>
      </w:r>
      <w:r w:rsidRPr="0028112B">
        <w:rPr>
          <w:rStyle w:val="Strong"/>
          <w:rFonts w:ascii="GHEA Mariam" w:hAnsi="GHEA Mariam"/>
          <w:b w:val="0"/>
          <w:color w:val="000000"/>
          <w:spacing w:val="-6"/>
          <w:sz w:val="24"/>
          <w:szCs w:val="24"/>
          <w:shd w:val="clear" w:color="auto" w:fill="FFFFFF"/>
          <w:lang w:val="hy-AM"/>
        </w:rPr>
        <w:t>շումն ուժը կորցրած ճանաչելու մասին</w:t>
      </w:r>
      <w:r w:rsidRPr="0028112B">
        <w:rPr>
          <w:rFonts w:ascii="GHEA Mariam" w:hAnsi="GHEA Mariam"/>
          <w:spacing w:val="-6"/>
          <w:sz w:val="24"/>
          <w:szCs w:val="24"/>
          <w:lang w:val="hy-AM"/>
        </w:rPr>
        <w:t>» N</w:t>
      </w:r>
      <w:r w:rsidR="0028112B">
        <w:rPr>
          <w:rFonts w:ascii="GHEA Mariam" w:hAnsi="GHEA Mariam"/>
          <w:spacing w:val="-6"/>
          <w:sz w:val="24"/>
          <w:szCs w:val="24"/>
          <w:lang w:val="hy-AM"/>
        </w:rPr>
        <w:t xml:space="preserve"> </w:t>
      </w:r>
      <w:r w:rsidRPr="0028112B">
        <w:rPr>
          <w:rFonts w:ascii="GHEA Mariam" w:hAnsi="GHEA Mariam"/>
          <w:spacing w:val="-6"/>
          <w:sz w:val="24"/>
          <w:szCs w:val="24"/>
          <w:lang w:val="hy-AM"/>
        </w:rPr>
        <w:t>1373-</w:t>
      </w:r>
      <w:r w:rsidRPr="0028112B">
        <w:rPr>
          <w:rFonts w:ascii="GHEA Mariam" w:hAnsi="GHEA Mariam" w:cs="Arial"/>
          <w:spacing w:val="-6"/>
          <w:sz w:val="24"/>
          <w:szCs w:val="24"/>
          <w:lang w:val="hy-AM"/>
        </w:rPr>
        <w:t>Ն</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որոշման</w:t>
      </w:r>
      <w:r w:rsidRPr="0028112B">
        <w:rPr>
          <w:rFonts w:ascii="GHEA Mariam" w:hAnsi="GHEA Mariam"/>
          <w:spacing w:val="-6"/>
          <w:sz w:val="24"/>
          <w:szCs w:val="24"/>
          <w:lang w:val="hy-AM"/>
        </w:rPr>
        <w:t xml:space="preserve"> 1-</w:t>
      </w:r>
      <w:r w:rsidRPr="0028112B">
        <w:rPr>
          <w:rFonts w:ascii="GHEA Mariam" w:hAnsi="GHEA Mariam" w:cs="Arial"/>
          <w:spacing w:val="-6"/>
          <w:sz w:val="24"/>
          <w:szCs w:val="24"/>
          <w:lang w:val="hy-AM"/>
        </w:rPr>
        <w:t>ին</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կետի</w:t>
      </w:r>
      <w:r w:rsidRPr="0028112B">
        <w:rPr>
          <w:rFonts w:ascii="GHEA Mariam" w:hAnsi="GHEA Mariam"/>
          <w:spacing w:val="-6"/>
          <w:sz w:val="24"/>
          <w:szCs w:val="24"/>
          <w:lang w:val="hy-AM"/>
        </w:rPr>
        <w:t xml:space="preserve"> 1-</w:t>
      </w:r>
      <w:r w:rsidRPr="0028112B">
        <w:rPr>
          <w:rFonts w:ascii="GHEA Mariam" w:hAnsi="GHEA Mariam" w:cs="Arial"/>
          <w:spacing w:val="-6"/>
          <w:sz w:val="24"/>
          <w:szCs w:val="24"/>
          <w:lang w:val="hy-AM"/>
        </w:rPr>
        <w:t>ին</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ենթակետով</w:t>
      </w:r>
      <w:r w:rsidRPr="0028112B">
        <w:rPr>
          <w:rFonts w:ascii="GHEA Mariam" w:hAnsi="GHEA Mariam"/>
          <w:spacing w:val="-6"/>
          <w:sz w:val="24"/>
          <w:szCs w:val="24"/>
          <w:lang w:val="hy-AM"/>
        </w:rPr>
        <w:t xml:space="preserve"> </w:t>
      </w:r>
      <w:r w:rsidRPr="0028112B">
        <w:rPr>
          <w:rFonts w:ascii="GHEA Mariam" w:hAnsi="GHEA Mariam" w:cs="Arial"/>
          <w:spacing w:val="-6"/>
          <w:sz w:val="24"/>
          <w:szCs w:val="24"/>
          <w:lang w:val="hy-AM"/>
        </w:rPr>
        <w:t>հաստատված</w:t>
      </w:r>
      <w:r w:rsidRPr="0028112B">
        <w:rPr>
          <w:rFonts w:ascii="GHEA Mariam" w:hAnsi="GHEA Mariam"/>
          <w:spacing w:val="-6"/>
          <w:sz w:val="24"/>
          <w:szCs w:val="24"/>
          <w:lang w:val="hy-AM"/>
        </w:rPr>
        <w:t xml:space="preserve"> N</w:t>
      </w:r>
      <w:r w:rsidR="0028112B">
        <w:rPr>
          <w:rFonts w:ascii="GHEA Mariam" w:hAnsi="GHEA Mariam"/>
          <w:spacing w:val="-6"/>
          <w:sz w:val="24"/>
          <w:szCs w:val="24"/>
          <w:lang w:val="hy-AM"/>
        </w:rPr>
        <w:t xml:space="preserve"> </w:t>
      </w:r>
      <w:r w:rsidRPr="0028112B">
        <w:rPr>
          <w:rFonts w:ascii="GHEA Mariam" w:hAnsi="GHEA Mariam"/>
          <w:spacing w:val="-6"/>
          <w:sz w:val="24"/>
          <w:szCs w:val="24"/>
          <w:lang w:val="hy-AM"/>
        </w:rPr>
        <w:t>1</w:t>
      </w:r>
      <w:r w:rsidRPr="0028112B">
        <w:rPr>
          <w:rFonts w:ascii="GHEA Mariam" w:hAnsi="GHEA Mariam"/>
          <w:sz w:val="24"/>
          <w:szCs w:val="24"/>
          <w:lang w:val="hy-AM"/>
        </w:rPr>
        <w:t xml:space="preserve"> </w:t>
      </w:r>
      <w:r w:rsidRPr="0028112B">
        <w:rPr>
          <w:rFonts w:ascii="GHEA Mariam" w:hAnsi="GHEA Mariam" w:cs="Arial"/>
          <w:sz w:val="24"/>
          <w:szCs w:val="24"/>
          <w:lang w:val="hy-AM"/>
        </w:rPr>
        <w:t>հավելվածի</w:t>
      </w:r>
      <w:r w:rsidRPr="0028112B">
        <w:rPr>
          <w:rFonts w:ascii="GHEA Mariam" w:hAnsi="GHEA Mariam"/>
          <w:sz w:val="24"/>
          <w:szCs w:val="24"/>
          <w:lang w:val="hy-AM"/>
        </w:rPr>
        <w:t xml:space="preserve"> 15-</w:t>
      </w:r>
      <w:r w:rsidRPr="0028112B">
        <w:rPr>
          <w:rFonts w:ascii="GHEA Mariam" w:hAnsi="GHEA Mariam" w:cs="Arial"/>
          <w:sz w:val="24"/>
          <w:szCs w:val="24"/>
          <w:lang w:val="hy-AM"/>
        </w:rPr>
        <w:t>րդ</w:t>
      </w:r>
      <w:r w:rsidRPr="0028112B">
        <w:rPr>
          <w:rFonts w:ascii="GHEA Mariam" w:hAnsi="GHEA Mariam"/>
          <w:sz w:val="24"/>
          <w:szCs w:val="24"/>
          <w:lang w:val="hy-AM"/>
        </w:rPr>
        <w:t xml:space="preserve"> </w:t>
      </w:r>
      <w:r w:rsidRPr="0028112B">
        <w:rPr>
          <w:rFonts w:ascii="GHEA Mariam" w:hAnsi="GHEA Mariam" w:cs="Arial"/>
          <w:sz w:val="24"/>
          <w:szCs w:val="24"/>
          <w:lang w:val="hy-AM"/>
        </w:rPr>
        <w:t>կետի՝</w:t>
      </w:r>
    </w:p>
    <w:p w:rsidR="00770FBF" w:rsidRPr="0028112B" w:rsidRDefault="00770FBF" w:rsidP="0028112B">
      <w:pPr>
        <w:pStyle w:val="norm"/>
        <w:spacing w:line="360" w:lineRule="auto"/>
        <w:rPr>
          <w:rFonts w:ascii="GHEA Mariam" w:hAnsi="GHEA Mariam"/>
          <w:sz w:val="24"/>
          <w:szCs w:val="24"/>
          <w:lang w:val="hy-AM"/>
        </w:rPr>
      </w:pPr>
      <w:r w:rsidRPr="0028112B">
        <w:rPr>
          <w:rFonts w:ascii="GHEA Mariam" w:hAnsi="GHEA Mariam"/>
          <w:sz w:val="24"/>
          <w:szCs w:val="24"/>
          <w:lang w:val="hy-AM"/>
        </w:rPr>
        <w:t>1) 1-</w:t>
      </w:r>
      <w:r w:rsidRPr="0028112B">
        <w:rPr>
          <w:rFonts w:ascii="GHEA Mariam" w:hAnsi="GHEA Mariam" w:cs="Arial"/>
          <w:sz w:val="24"/>
          <w:szCs w:val="24"/>
          <w:lang w:val="hy-AM"/>
        </w:rPr>
        <w:t>ին</w:t>
      </w:r>
      <w:r w:rsidRPr="0028112B">
        <w:rPr>
          <w:rFonts w:ascii="GHEA Mariam" w:hAnsi="GHEA Mariam"/>
          <w:sz w:val="24"/>
          <w:szCs w:val="24"/>
          <w:lang w:val="hy-AM"/>
        </w:rPr>
        <w:t xml:space="preserve"> </w:t>
      </w:r>
      <w:r w:rsidRPr="0028112B">
        <w:rPr>
          <w:rFonts w:ascii="GHEA Mariam" w:hAnsi="GHEA Mariam" w:cs="Arial"/>
          <w:sz w:val="24"/>
          <w:szCs w:val="24"/>
          <w:lang w:val="hy-AM"/>
        </w:rPr>
        <w:t>ենթակետում</w:t>
      </w:r>
      <w:r w:rsidRPr="0028112B">
        <w:rPr>
          <w:rFonts w:ascii="GHEA Mariam" w:hAnsi="GHEA Mariam"/>
          <w:sz w:val="24"/>
          <w:szCs w:val="24"/>
          <w:lang w:val="hy-AM"/>
        </w:rPr>
        <w:t xml:space="preserve"> </w:t>
      </w:r>
      <w:r w:rsidRPr="0028112B">
        <w:rPr>
          <w:rFonts w:ascii="GHEA Mariam" w:hAnsi="GHEA Mariam" w:cs="Arial Armenian"/>
          <w:sz w:val="24"/>
          <w:szCs w:val="24"/>
          <w:lang w:val="hy-AM"/>
        </w:rPr>
        <w:t>«</w:t>
      </w:r>
      <w:r w:rsidRPr="0028112B">
        <w:rPr>
          <w:rFonts w:ascii="GHEA Mariam" w:hAnsi="GHEA Mariam"/>
          <w:sz w:val="24"/>
          <w:szCs w:val="24"/>
          <w:lang w:val="hy-AM"/>
        </w:rPr>
        <w:t xml:space="preserve">100 </w:t>
      </w:r>
      <w:r w:rsidRPr="0028112B">
        <w:rPr>
          <w:rFonts w:ascii="GHEA Mariam" w:hAnsi="GHEA Mariam" w:cs="Arial"/>
          <w:sz w:val="24"/>
          <w:szCs w:val="24"/>
          <w:lang w:val="hy-AM"/>
        </w:rPr>
        <w:t>հազ</w:t>
      </w:r>
      <w:r w:rsidRPr="0028112B">
        <w:rPr>
          <w:rFonts w:ascii="GHEA Mariam" w:hAnsi="GHEA Mariam"/>
          <w:sz w:val="24"/>
          <w:szCs w:val="24"/>
          <w:lang w:val="hy-AM"/>
        </w:rPr>
        <w:t xml:space="preserve">. </w:t>
      </w:r>
      <w:r w:rsidRPr="0028112B">
        <w:rPr>
          <w:rFonts w:ascii="GHEA Mariam" w:hAnsi="GHEA Mariam" w:cs="Arial"/>
          <w:sz w:val="24"/>
          <w:szCs w:val="24"/>
          <w:lang w:val="hy-AM"/>
        </w:rPr>
        <w:t>դրամը</w:t>
      </w:r>
      <w:r w:rsidR="00A1366A">
        <w:rPr>
          <w:rFonts w:ascii="GHEA Mariam" w:hAnsi="GHEA Mariam" w:cs="Arial"/>
          <w:sz w:val="24"/>
          <w:szCs w:val="24"/>
          <w:lang w:val="hy-AM"/>
        </w:rPr>
        <w:t>.</w:t>
      </w:r>
      <w:r w:rsidRPr="0028112B">
        <w:rPr>
          <w:rFonts w:ascii="GHEA Mariam" w:hAnsi="GHEA Mariam"/>
          <w:sz w:val="24"/>
          <w:szCs w:val="24"/>
          <w:lang w:val="hy-AM"/>
        </w:rPr>
        <w:t xml:space="preserve">» </w:t>
      </w:r>
      <w:r w:rsidRPr="0028112B">
        <w:rPr>
          <w:rFonts w:ascii="GHEA Mariam" w:hAnsi="GHEA Mariam" w:cs="Arial"/>
          <w:sz w:val="24"/>
          <w:szCs w:val="24"/>
          <w:lang w:val="hy-AM"/>
        </w:rPr>
        <w:t>բառերը</w:t>
      </w:r>
      <w:r w:rsidRPr="0028112B">
        <w:rPr>
          <w:rFonts w:ascii="GHEA Mariam" w:hAnsi="GHEA Mariam"/>
          <w:sz w:val="24"/>
          <w:szCs w:val="24"/>
          <w:lang w:val="hy-AM"/>
        </w:rPr>
        <w:t xml:space="preserve"> </w:t>
      </w:r>
      <w:r w:rsidRPr="0028112B">
        <w:rPr>
          <w:rFonts w:ascii="GHEA Mariam" w:hAnsi="GHEA Mariam" w:cs="Arial"/>
          <w:sz w:val="24"/>
          <w:szCs w:val="24"/>
          <w:lang w:val="hy-AM"/>
        </w:rPr>
        <w:t>փոխարինել</w:t>
      </w:r>
      <w:r w:rsidRPr="0028112B">
        <w:rPr>
          <w:rFonts w:ascii="GHEA Mariam" w:hAnsi="GHEA Mariam"/>
          <w:sz w:val="24"/>
          <w:szCs w:val="24"/>
          <w:lang w:val="hy-AM"/>
        </w:rPr>
        <w:t xml:space="preserve"> </w:t>
      </w:r>
      <w:r w:rsidRPr="0028112B">
        <w:rPr>
          <w:rFonts w:ascii="GHEA Mariam" w:hAnsi="GHEA Mariam" w:cs="Arial Armenian"/>
          <w:sz w:val="24"/>
          <w:szCs w:val="24"/>
          <w:lang w:val="hy-AM"/>
        </w:rPr>
        <w:t>«</w:t>
      </w:r>
      <w:r w:rsidRPr="0028112B">
        <w:rPr>
          <w:rFonts w:ascii="GHEA Mariam" w:hAnsi="GHEA Mariam"/>
          <w:sz w:val="24"/>
          <w:szCs w:val="24"/>
          <w:lang w:val="hy-AM"/>
        </w:rPr>
        <w:t xml:space="preserve">300 </w:t>
      </w:r>
      <w:r w:rsidRPr="0028112B">
        <w:rPr>
          <w:rFonts w:ascii="GHEA Mariam" w:hAnsi="GHEA Mariam" w:cs="Arial"/>
          <w:sz w:val="24"/>
          <w:szCs w:val="24"/>
          <w:lang w:val="hy-AM"/>
        </w:rPr>
        <w:t>հազ</w:t>
      </w:r>
      <w:r w:rsidRPr="0028112B">
        <w:rPr>
          <w:rFonts w:ascii="GHEA Mariam" w:hAnsi="GHEA Mariam"/>
          <w:sz w:val="24"/>
          <w:szCs w:val="24"/>
          <w:lang w:val="hy-AM"/>
        </w:rPr>
        <w:t xml:space="preserve">. </w:t>
      </w:r>
      <w:r w:rsidRPr="0028112B">
        <w:rPr>
          <w:rFonts w:ascii="GHEA Mariam" w:hAnsi="GHEA Mariam" w:cs="Arial"/>
          <w:sz w:val="24"/>
          <w:szCs w:val="24"/>
          <w:lang w:val="hy-AM"/>
        </w:rPr>
        <w:t>դրամը</w:t>
      </w:r>
      <w:r w:rsidR="00A1366A">
        <w:rPr>
          <w:rFonts w:ascii="GHEA Mariam" w:hAnsi="GHEA Mariam" w:cs="Arial"/>
          <w:sz w:val="24"/>
          <w:szCs w:val="24"/>
          <w:lang w:val="hy-AM"/>
        </w:rPr>
        <w:t>.</w:t>
      </w:r>
      <w:r w:rsidRPr="0028112B">
        <w:rPr>
          <w:rFonts w:ascii="GHEA Mariam" w:hAnsi="GHEA Mariam"/>
          <w:sz w:val="24"/>
          <w:szCs w:val="24"/>
          <w:lang w:val="hy-AM"/>
        </w:rPr>
        <w:t xml:space="preserve">» </w:t>
      </w:r>
      <w:r w:rsidRPr="0028112B">
        <w:rPr>
          <w:rFonts w:ascii="GHEA Mariam" w:hAnsi="GHEA Mariam" w:cs="Arial"/>
          <w:sz w:val="24"/>
          <w:szCs w:val="24"/>
          <w:lang w:val="hy-AM"/>
        </w:rPr>
        <w:t>բառերով</w:t>
      </w:r>
      <w:r w:rsidR="0028112B">
        <w:rPr>
          <w:rFonts w:ascii="GHEA Mariam" w:hAnsi="GHEA Mariam" w:cs="Arial"/>
          <w:sz w:val="24"/>
          <w:szCs w:val="24"/>
          <w:lang w:val="hy-AM"/>
        </w:rPr>
        <w:t>.</w:t>
      </w:r>
    </w:p>
    <w:p w:rsidR="00770FBF" w:rsidRPr="0028112B" w:rsidRDefault="00770FBF" w:rsidP="0028112B">
      <w:pPr>
        <w:pStyle w:val="norm"/>
        <w:spacing w:line="360" w:lineRule="auto"/>
        <w:rPr>
          <w:rFonts w:ascii="GHEA Mariam" w:hAnsi="GHEA Mariam"/>
          <w:sz w:val="24"/>
          <w:szCs w:val="24"/>
          <w:lang w:val="hy-AM"/>
        </w:rPr>
      </w:pPr>
      <w:r w:rsidRPr="0028112B">
        <w:rPr>
          <w:rFonts w:ascii="GHEA Mariam" w:hAnsi="GHEA Mariam"/>
          <w:sz w:val="24"/>
          <w:szCs w:val="24"/>
          <w:lang w:val="hy-AM"/>
        </w:rPr>
        <w:lastRenderedPageBreak/>
        <w:t>2) 2-</w:t>
      </w:r>
      <w:r w:rsidRPr="0028112B">
        <w:rPr>
          <w:rFonts w:ascii="GHEA Mariam" w:hAnsi="GHEA Mariam" w:cs="Arial"/>
          <w:sz w:val="24"/>
          <w:szCs w:val="24"/>
          <w:lang w:val="hy-AM"/>
        </w:rPr>
        <w:t>րդ</w:t>
      </w:r>
      <w:r w:rsidRPr="0028112B">
        <w:rPr>
          <w:rFonts w:ascii="GHEA Mariam" w:hAnsi="GHEA Mariam"/>
          <w:sz w:val="24"/>
          <w:szCs w:val="24"/>
          <w:lang w:val="hy-AM"/>
        </w:rPr>
        <w:t xml:space="preserve"> </w:t>
      </w:r>
      <w:r w:rsidRPr="0028112B">
        <w:rPr>
          <w:rFonts w:ascii="GHEA Mariam" w:hAnsi="GHEA Mariam" w:cs="Arial"/>
          <w:sz w:val="24"/>
          <w:szCs w:val="24"/>
          <w:lang w:val="hy-AM"/>
        </w:rPr>
        <w:t>ենթակետը</w:t>
      </w:r>
      <w:r w:rsidRPr="0028112B">
        <w:rPr>
          <w:rFonts w:ascii="GHEA Mariam" w:hAnsi="GHEA Mariam"/>
          <w:sz w:val="24"/>
          <w:szCs w:val="24"/>
          <w:lang w:val="hy-AM"/>
        </w:rPr>
        <w:t xml:space="preserve"> </w:t>
      </w:r>
      <w:r w:rsidRPr="0028112B">
        <w:rPr>
          <w:rFonts w:ascii="GHEA Mariam" w:hAnsi="GHEA Mariam" w:cs="Arial"/>
          <w:sz w:val="24"/>
          <w:szCs w:val="24"/>
          <w:lang w:val="hy-AM"/>
        </w:rPr>
        <w:t>շարադրել</w:t>
      </w:r>
      <w:r w:rsidRPr="0028112B">
        <w:rPr>
          <w:rFonts w:ascii="GHEA Mariam" w:hAnsi="GHEA Mariam"/>
          <w:sz w:val="24"/>
          <w:szCs w:val="24"/>
          <w:lang w:val="hy-AM"/>
        </w:rPr>
        <w:t xml:space="preserve"> </w:t>
      </w:r>
      <w:r w:rsidRPr="0028112B">
        <w:rPr>
          <w:rFonts w:ascii="GHEA Mariam" w:hAnsi="GHEA Mariam" w:cs="Arial"/>
          <w:sz w:val="24"/>
          <w:szCs w:val="24"/>
          <w:lang w:val="hy-AM"/>
        </w:rPr>
        <w:t>հետևյալ</w:t>
      </w:r>
      <w:r w:rsidRPr="0028112B">
        <w:rPr>
          <w:rFonts w:ascii="GHEA Mariam" w:hAnsi="GHEA Mariam"/>
          <w:sz w:val="24"/>
          <w:szCs w:val="24"/>
          <w:lang w:val="hy-AM"/>
        </w:rPr>
        <w:t xml:space="preserve"> </w:t>
      </w:r>
      <w:r w:rsidRPr="0028112B">
        <w:rPr>
          <w:rFonts w:ascii="GHEA Mariam" w:hAnsi="GHEA Mariam" w:cs="Arial"/>
          <w:sz w:val="24"/>
          <w:szCs w:val="24"/>
          <w:lang w:val="hy-AM"/>
        </w:rPr>
        <w:t>խմբագրությամբ</w:t>
      </w:r>
      <w:r w:rsidR="0028112B">
        <w:rPr>
          <w:rFonts w:ascii="GHEA Mariam" w:hAnsi="GHEA Mariam" w:cs="Arial"/>
          <w:sz w:val="24"/>
          <w:szCs w:val="24"/>
          <w:lang w:val="hy-AM"/>
        </w:rPr>
        <w:t>՝</w:t>
      </w:r>
    </w:p>
    <w:p w:rsidR="00770FBF" w:rsidRPr="0028112B" w:rsidRDefault="00770FBF" w:rsidP="0028112B">
      <w:pPr>
        <w:pStyle w:val="norm"/>
        <w:spacing w:line="360" w:lineRule="auto"/>
        <w:rPr>
          <w:rFonts w:ascii="GHEA Mariam" w:hAnsi="GHEA Mariam"/>
          <w:sz w:val="24"/>
          <w:szCs w:val="24"/>
          <w:lang w:val="hy-AM"/>
        </w:rPr>
      </w:pPr>
      <w:r w:rsidRPr="0028112B">
        <w:rPr>
          <w:rFonts w:ascii="GHEA Mariam" w:hAnsi="GHEA Mariam"/>
          <w:spacing w:val="-4"/>
          <w:sz w:val="24"/>
          <w:szCs w:val="24"/>
          <w:lang w:val="hy-AM"/>
        </w:rPr>
        <w:t xml:space="preserve">«2) </w:t>
      </w:r>
      <w:r w:rsidRPr="0028112B">
        <w:rPr>
          <w:rFonts w:ascii="GHEA Mariam" w:hAnsi="GHEA Mariam" w:cs="Arial"/>
          <w:spacing w:val="-4"/>
          <w:sz w:val="24"/>
          <w:szCs w:val="24"/>
          <w:lang w:val="hy-AM"/>
        </w:rPr>
        <w:t>դեբիտորական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պարտքի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գումարը</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բռնագանձելու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պահանջը</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բավարարելու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մերժելու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վերաբերյալ</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դատական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ակտի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վճռի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որոշման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կարգադրության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բացառությամբ</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դեբիտորական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պարտքի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գումարը</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ներելու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այն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որևէ</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հիմքով</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չպահանջելու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վերաբերյալ</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կայացված</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վճռի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որոշման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կարգադրության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օրինա</w:t>
      </w:r>
      <w:r w:rsidR="0028112B">
        <w:rPr>
          <w:rFonts w:ascii="GHEA Mariam" w:hAnsi="GHEA Mariam" w:cs="Arial"/>
          <w:spacing w:val="-4"/>
          <w:sz w:val="24"/>
          <w:szCs w:val="24"/>
          <w:lang w:val="hy-AM"/>
        </w:rPr>
        <w:softHyphen/>
      </w:r>
      <w:r w:rsidRPr="0028112B">
        <w:rPr>
          <w:rFonts w:ascii="GHEA Mariam" w:hAnsi="GHEA Mariam" w:cs="Arial"/>
          <w:spacing w:val="-4"/>
          <w:sz w:val="24"/>
          <w:szCs w:val="24"/>
          <w:lang w:val="hy-AM"/>
        </w:rPr>
        <w:t>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ուժի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մեջ</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մտնելու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օրվանից</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դատարանի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կողմից</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արձակված</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վճարման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կարգադրության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օրինական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ուժի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մեջ</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մտած</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վճռի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ուժ</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ստանալու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օրվանից</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դեբիտորական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պարտքի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գումարի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բռնագանձման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պահանջով</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նոտարի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կողմից</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արձակված</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կարգադրության՝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կողմերի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համար</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պարտադիր</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դառնալու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օրվանից</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դեբիտորական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պարտքի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բռնագանձման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պահանջը</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քննած</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արբիտրաժային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տրիբու</w:t>
      </w:r>
      <w:r w:rsidR="0028112B">
        <w:rPr>
          <w:rFonts w:ascii="GHEA Mariam" w:hAnsi="GHEA Mariam" w:cs="Arial"/>
          <w:spacing w:val="-4"/>
          <w:sz w:val="24"/>
          <w:szCs w:val="24"/>
          <w:lang w:val="hy-AM"/>
        </w:rPr>
        <w:softHyphen/>
      </w:r>
      <w:r w:rsidRPr="0028112B">
        <w:rPr>
          <w:rFonts w:ascii="GHEA Mariam" w:hAnsi="GHEA Mariam" w:cs="Arial"/>
          <w:spacing w:val="-4"/>
          <w:sz w:val="24"/>
          <w:szCs w:val="24"/>
          <w:lang w:val="hy-AM"/>
        </w:rPr>
        <w:t>նալի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կողմից</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վճիռ</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բացառությամբ</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դեբիտորական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պարտքի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գումարը</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ներելու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կամ</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այն</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որևէ</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հիմքով</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չպահանջելու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վերաբերյալ</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կայացված</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վճռի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կայացվելու</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օրվանից</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եթե</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տվյալ</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դեբիտորի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պարտքի</w:t>
      </w:r>
      <w:r w:rsidRPr="0028112B">
        <w:rPr>
          <w:rFonts w:ascii="GHEA Mariam" w:hAnsi="GHEA Mariam"/>
          <w:spacing w:val="-4"/>
          <w:sz w:val="24"/>
          <w:szCs w:val="24"/>
          <w:lang w:val="hy-AM"/>
        </w:rPr>
        <w:t xml:space="preserve"> </w:t>
      </w:r>
      <w:r w:rsidRPr="0028112B">
        <w:rPr>
          <w:rFonts w:ascii="GHEA Mariam" w:hAnsi="GHEA Mariam" w:cs="Arial"/>
          <w:spacing w:val="-4"/>
          <w:sz w:val="24"/>
          <w:szCs w:val="24"/>
          <w:lang w:val="hy-AM"/>
        </w:rPr>
        <w:t>ընդհանուր</w:t>
      </w:r>
      <w:r w:rsidRPr="0028112B">
        <w:rPr>
          <w:rFonts w:ascii="GHEA Mariam" w:hAnsi="GHEA Mariam"/>
          <w:sz w:val="24"/>
          <w:szCs w:val="24"/>
          <w:lang w:val="hy-AM"/>
        </w:rPr>
        <w:t xml:space="preserve"> </w:t>
      </w:r>
      <w:r w:rsidRPr="0028112B">
        <w:rPr>
          <w:rFonts w:ascii="GHEA Mariam" w:hAnsi="GHEA Mariam" w:cs="Arial"/>
          <w:sz w:val="24"/>
          <w:szCs w:val="24"/>
          <w:lang w:val="hy-AM"/>
        </w:rPr>
        <w:t>գումարը</w:t>
      </w:r>
      <w:r w:rsidRPr="0028112B">
        <w:rPr>
          <w:rFonts w:ascii="GHEA Mariam" w:hAnsi="GHEA Mariam"/>
          <w:sz w:val="24"/>
          <w:szCs w:val="24"/>
          <w:lang w:val="hy-AM"/>
        </w:rPr>
        <w:t xml:space="preserve"> </w:t>
      </w:r>
      <w:r w:rsidRPr="0028112B">
        <w:rPr>
          <w:rFonts w:ascii="GHEA Mariam" w:hAnsi="GHEA Mariam" w:cs="Arial"/>
          <w:sz w:val="24"/>
          <w:szCs w:val="24"/>
          <w:lang w:val="hy-AM"/>
        </w:rPr>
        <w:t>գերազանցում</w:t>
      </w:r>
      <w:r w:rsidRPr="0028112B">
        <w:rPr>
          <w:rFonts w:ascii="GHEA Mariam" w:hAnsi="GHEA Mariam"/>
          <w:sz w:val="24"/>
          <w:szCs w:val="24"/>
          <w:lang w:val="hy-AM"/>
        </w:rPr>
        <w:t xml:space="preserve"> </w:t>
      </w:r>
      <w:r w:rsidRPr="0028112B">
        <w:rPr>
          <w:rFonts w:ascii="GHEA Mariam" w:hAnsi="GHEA Mariam" w:cs="Arial"/>
          <w:sz w:val="24"/>
          <w:szCs w:val="24"/>
          <w:lang w:val="hy-AM"/>
        </w:rPr>
        <w:t>է</w:t>
      </w:r>
      <w:r w:rsidRPr="0028112B">
        <w:rPr>
          <w:rFonts w:ascii="GHEA Mariam" w:hAnsi="GHEA Mariam"/>
          <w:sz w:val="24"/>
          <w:szCs w:val="24"/>
          <w:lang w:val="hy-AM"/>
        </w:rPr>
        <w:t xml:space="preserve"> 300 </w:t>
      </w:r>
      <w:r w:rsidRPr="0028112B">
        <w:rPr>
          <w:rFonts w:ascii="GHEA Mariam" w:hAnsi="GHEA Mariam" w:cs="Arial"/>
          <w:sz w:val="24"/>
          <w:szCs w:val="24"/>
          <w:lang w:val="hy-AM"/>
        </w:rPr>
        <w:t>հազ</w:t>
      </w:r>
      <w:r w:rsidRPr="0028112B">
        <w:rPr>
          <w:rFonts w:ascii="GHEA Mariam" w:hAnsi="GHEA Mariam"/>
          <w:sz w:val="24"/>
          <w:szCs w:val="24"/>
          <w:lang w:val="hy-AM"/>
        </w:rPr>
        <w:t xml:space="preserve">. </w:t>
      </w:r>
      <w:r w:rsidRPr="0028112B">
        <w:rPr>
          <w:rFonts w:ascii="GHEA Mariam" w:hAnsi="GHEA Mariam" w:cs="Arial"/>
          <w:sz w:val="24"/>
          <w:szCs w:val="24"/>
          <w:lang w:val="hy-AM"/>
        </w:rPr>
        <w:t>դրամը</w:t>
      </w:r>
      <w:r w:rsidRPr="0028112B">
        <w:rPr>
          <w:rFonts w:ascii="GHEA Mariam" w:hAnsi="GHEA Mariam"/>
          <w:sz w:val="24"/>
          <w:szCs w:val="24"/>
          <w:lang w:val="hy-AM"/>
        </w:rPr>
        <w:t>.</w:t>
      </w:r>
      <w:r w:rsidRPr="0028112B">
        <w:rPr>
          <w:rFonts w:ascii="GHEA Mariam" w:hAnsi="GHEA Mariam" w:cs="Arial Armenian"/>
          <w:sz w:val="24"/>
          <w:szCs w:val="24"/>
          <w:lang w:val="hy-AM"/>
        </w:rPr>
        <w:t>»</w:t>
      </w:r>
      <w:r w:rsidRPr="0028112B">
        <w:rPr>
          <w:rFonts w:ascii="GHEA Mariam" w:hAnsi="GHEA Mariam" w:cs="Arial"/>
          <w:sz w:val="24"/>
          <w:szCs w:val="24"/>
          <w:lang w:val="hy-AM"/>
        </w:rPr>
        <w:t>։</w:t>
      </w:r>
      <w:r w:rsidRPr="0028112B">
        <w:rPr>
          <w:rFonts w:ascii="GHEA Mariam" w:hAnsi="GHEA Mariam"/>
          <w:sz w:val="24"/>
          <w:szCs w:val="24"/>
          <w:lang w:val="hy-AM"/>
        </w:rPr>
        <w:t xml:space="preserve"> </w:t>
      </w:r>
    </w:p>
    <w:p w:rsidR="00770FBF" w:rsidRPr="0028112B" w:rsidRDefault="00770FBF" w:rsidP="0028112B">
      <w:pPr>
        <w:pStyle w:val="norm"/>
        <w:spacing w:line="360" w:lineRule="auto"/>
        <w:rPr>
          <w:rFonts w:ascii="GHEA Mariam" w:eastAsiaTheme="minorHAnsi" w:hAnsi="GHEA Mariam" w:cs="Sylfaen"/>
          <w:noProof/>
          <w:sz w:val="24"/>
          <w:szCs w:val="24"/>
          <w:lang w:val="hy-AM"/>
        </w:rPr>
      </w:pPr>
      <w:r w:rsidRPr="00A1366A">
        <w:rPr>
          <w:rFonts w:ascii="GHEA Mariam" w:hAnsi="GHEA Mariam" w:cs="Sylfaen"/>
          <w:noProof/>
          <w:spacing w:val="-6"/>
          <w:sz w:val="24"/>
          <w:szCs w:val="24"/>
          <w:lang w:val="hy-AM"/>
        </w:rPr>
        <w:t>2</w:t>
      </w:r>
      <w:r w:rsidR="0028112B" w:rsidRPr="00A1366A">
        <w:rPr>
          <w:rFonts w:ascii="GHEA Mariam" w:hAnsi="GHEA Mariam" w:cs="Sylfaen"/>
          <w:noProof/>
          <w:spacing w:val="-6"/>
          <w:sz w:val="24"/>
          <w:szCs w:val="24"/>
          <w:lang w:val="hy-AM"/>
        </w:rPr>
        <w:t>.</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Սույն</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որոշումն</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ուժի</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մեջ</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է</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մտնում</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պաշտոնական</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հրապարակմանը</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հաջորդող</w:t>
      </w:r>
      <w:r w:rsidRPr="00A1366A">
        <w:rPr>
          <w:rFonts w:ascii="GHEA Mariam" w:hAnsi="GHEA Mariam" w:cs="Sylfaen"/>
          <w:noProof/>
          <w:spacing w:val="-6"/>
          <w:sz w:val="24"/>
          <w:szCs w:val="24"/>
          <w:lang w:val="hy-AM"/>
        </w:rPr>
        <w:t xml:space="preserve"> </w:t>
      </w:r>
      <w:r w:rsidRPr="00A1366A">
        <w:rPr>
          <w:rFonts w:ascii="GHEA Mariam" w:hAnsi="GHEA Mariam" w:cs="Arial"/>
          <w:noProof/>
          <w:spacing w:val="-6"/>
          <w:sz w:val="24"/>
          <w:szCs w:val="24"/>
          <w:lang w:val="hy-AM"/>
        </w:rPr>
        <w:t>օրվանից</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և</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տարածվում</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է</w:t>
      </w:r>
      <w:r w:rsidRPr="0028112B">
        <w:rPr>
          <w:rFonts w:ascii="GHEA Mariam" w:hAnsi="GHEA Mariam" w:cs="Sylfaen"/>
          <w:noProof/>
          <w:sz w:val="24"/>
          <w:szCs w:val="24"/>
          <w:lang w:val="hy-AM"/>
        </w:rPr>
        <w:t xml:space="preserve"> 2025 </w:t>
      </w:r>
      <w:r w:rsidRPr="0028112B">
        <w:rPr>
          <w:rFonts w:ascii="GHEA Mariam" w:hAnsi="GHEA Mariam" w:cs="Arial"/>
          <w:noProof/>
          <w:sz w:val="24"/>
          <w:szCs w:val="24"/>
          <w:lang w:val="hy-AM"/>
        </w:rPr>
        <w:t>թվականի</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հունվարի</w:t>
      </w:r>
      <w:r w:rsidRPr="0028112B">
        <w:rPr>
          <w:rFonts w:ascii="GHEA Mariam" w:hAnsi="GHEA Mariam" w:cs="Sylfaen"/>
          <w:noProof/>
          <w:sz w:val="24"/>
          <w:szCs w:val="24"/>
          <w:lang w:val="hy-AM"/>
        </w:rPr>
        <w:t xml:space="preserve"> 1-</w:t>
      </w:r>
      <w:r w:rsidRPr="0028112B">
        <w:rPr>
          <w:rFonts w:ascii="GHEA Mariam" w:hAnsi="GHEA Mariam" w:cs="Arial"/>
          <w:noProof/>
          <w:sz w:val="24"/>
          <w:szCs w:val="24"/>
          <w:lang w:val="hy-AM"/>
        </w:rPr>
        <w:t>ից</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հետո</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ծագած</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պարտա</w:t>
      </w:r>
      <w:r w:rsidR="00A1366A">
        <w:rPr>
          <w:rFonts w:ascii="GHEA Mariam" w:hAnsi="GHEA Mariam" w:cs="Arial"/>
          <w:noProof/>
          <w:sz w:val="24"/>
          <w:szCs w:val="24"/>
          <w:lang w:val="hy-AM"/>
        </w:rPr>
        <w:softHyphen/>
      </w:r>
      <w:r w:rsidRPr="0028112B">
        <w:rPr>
          <w:rFonts w:ascii="GHEA Mariam" w:hAnsi="GHEA Mariam" w:cs="Arial"/>
          <w:noProof/>
          <w:sz w:val="24"/>
          <w:szCs w:val="24"/>
          <w:lang w:val="hy-AM"/>
        </w:rPr>
        <w:t>վո</w:t>
      </w:r>
      <w:r w:rsidR="00A1366A">
        <w:rPr>
          <w:rFonts w:ascii="GHEA Mariam" w:hAnsi="GHEA Mariam" w:cs="Arial"/>
          <w:noProof/>
          <w:sz w:val="24"/>
          <w:szCs w:val="24"/>
          <w:lang w:val="hy-AM"/>
        </w:rPr>
        <w:softHyphen/>
      </w:r>
      <w:bookmarkStart w:id="0" w:name="_GoBack"/>
      <w:bookmarkEnd w:id="0"/>
      <w:r w:rsidRPr="0028112B">
        <w:rPr>
          <w:rFonts w:ascii="GHEA Mariam" w:hAnsi="GHEA Mariam" w:cs="Arial"/>
          <w:noProof/>
          <w:sz w:val="24"/>
          <w:szCs w:val="24"/>
          <w:lang w:val="hy-AM"/>
        </w:rPr>
        <w:t>րությունների</w:t>
      </w:r>
      <w:r w:rsidRPr="0028112B">
        <w:rPr>
          <w:rFonts w:ascii="GHEA Mariam" w:hAnsi="GHEA Mariam" w:cs="Sylfaen"/>
          <w:noProof/>
          <w:sz w:val="24"/>
          <w:szCs w:val="24"/>
          <w:lang w:val="hy-AM"/>
        </w:rPr>
        <w:t xml:space="preserve"> </w:t>
      </w:r>
      <w:r w:rsidRPr="0028112B">
        <w:rPr>
          <w:rFonts w:ascii="GHEA Mariam" w:hAnsi="GHEA Mariam" w:cs="Arial"/>
          <w:noProof/>
          <w:sz w:val="24"/>
          <w:szCs w:val="24"/>
          <w:lang w:val="hy-AM"/>
        </w:rPr>
        <w:t>վրա։</w:t>
      </w:r>
    </w:p>
    <w:p w:rsidR="00770FBF" w:rsidRDefault="00770FBF" w:rsidP="00770FBF">
      <w:pPr>
        <w:spacing w:line="360" w:lineRule="auto"/>
        <w:ind w:firstLine="540"/>
        <w:jc w:val="both"/>
        <w:rPr>
          <w:rFonts w:ascii="GHEA Grapalat" w:hAnsi="GHEA Grapalat" w:cs="Sylfaen"/>
          <w:noProof/>
          <w:sz w:val="24"/>
          <w:szCs w:val="24"/>
          <w:lang w:val="hy-AM"/>
        </w:rPr>
      </w:pPr>
    </w:p>
    <w:p w:rsidR="0028112B" w:rsidRDefault="0028112B" w:rsidP="00770FBF">
      <w:pPr>
        <w:spacing w:line="360" w:lineRule="auto"/>
        <w:ind w:firstLine="540"/>
        <w:jc w:val="both"/>
        <w:rPr>
          <w:rFonts w:ascii="GHEA Grapalat" w:hAnsi="GHEA Grapalat" w:cs="Sylfaen"/>
          <w:noProof/>
          <w:sz w:val="24"/>
          <w:szCs w:val="24"/>
          <w:lang w:val="hy-AM"/>
        </w:rPr>
      </w:pPr>
    </w:p>
    <w:p w:rsidR="0028112B" w:rsidRPr="000D5CEE" w:rsidRDefault="0028112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8112B" w:rsidRPr="000D5CEE" w:rsidRDefault="0028112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8112B" w:rsidRPr="00EF7ACC" w:rsidRDefault="0028112B" w:rsidP="00B46EE8">
      <w:pPr>
        <w:pStyle w:val="mechtex"/>
        <w:jc w:val="left"/>
        <w:rPr>
          <w:rFonts w:ascii="GHEA Mariam" w:hAnsi="GHEA Mariam" w:cs="Sylfaen"/>
          <w:sz w:val="24"/>
          <w:szCs w:val="24"/>
          <w:lang w:val="hy-AM"/>
        </w:rPr>
      </w:pPr>
    </w:p>
    <w:p w:rsidR="0028112B" w:rsidRDefault="0028112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28112B" w:rsidRDefault="004674F9" w:rsidP="00A71CED">
      <w:pPr>
        <w:jc w:val="center"/>
        <w:rPr>
          <w:rFonts w:ascii="GHEA Mariam" w:hAnsi="GHEA Mariam"/>
          <w:sz w:val="22"/>
          <w:szCs w:val="24"/>
          <w:lang w:val="hy-AM"/>
        </w:rPr>
      </w:pPr>
    </w:p>
    <w:sectPr w:rsidR="004674F9" w:rsidRPr="0028112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E7B" w:rsidRDefault="000D3E7B">
      <w:r>
        <w:separator/>
      </w:r>
    </w:p>
  </w:endnote>
  <w:endnote w:type="continuationSeparator" w:id="0">
    <w:p w:rsidR="000D3E7B" w:rsidRDefault="000D3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E7B" w:rsidRDefault="000D3E7B">
      <w:r>
        <w:separator/>
      </w:r>
    </w:p>
  </w:footnote>
  <w:footnote w:type="continuationSeparator" w:id="0">
    <w:p w:rsidR="000D3E7B" w:rsidRDefault="000D3E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366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5D24"/>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E7B"/>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12B"/>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0FBF"/>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66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1EC"/>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70F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9861802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2025-07-18T10:43:00Z</dcterms:created>
  <dcterms:modified xsi:type="dcterms:W3CDTF">2025-07-21T06:57:00Z</dcterms:modified>
</cp:coreProperties>
</file>