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F76BE5" w14:textId="77777777" w:rsidR="00F935A0" w:rsidRPr="0056693E" w:rsidRDefault="00F935A0" w:rsidP="00F935A0">
      <w:pPr>
        <w:tabs>
          <w:tab w:val="left" w:pos="270"/>
          <w:tab w:val="left" w:pos="9270"/>
        </w:tabs>
        <w:jc w:val="center"/>
        <w:rPr>
          <w:rFonts w:ascii="GHEA Grapalat" w:hAnsi="GHEA Grapalat" w:cs="Times New Roman"/>
          <w:b/>
          <w:lang w:val="hy-AM" w:eastAsia="ru-RU"/>
        </w:rPr>
      </w:pPr>
    </w:p>
    <w:p w14:paraId="38F2FE91" w14:textId="027AD9DF" w:rsidR="00F935A0" w:rsidRPr="0056693E" w:rsidRDefault="00F935A0" w:rsidP="00F935A0">
      <w:pPr>
        <w:jc w:val="center"/>
        <w:rPr>
          <w:rFonts w:ascii="GHEA Grapalat" w:eastAsia="Calibri" w:hAnsi="GHEA Grapalat" w:cs="Tahoma"/>
          <w:b/>
          <w:lang w:val="hy-AM" w:eastAsia="x-none"/>
        </w:rPr>
      </w:pPr>
      <w:r w:rsidRPr="0056693E">
        <w:rPr>
          <w:rFonts w:ascii="GHEA Grapalat" w:eastAsia="Calibri" w:hAnsi="GHEA Grapalat" w:cs="Tahoma"/>
          <w:b/>
          <w:lang w:val="hy-AM" w:eastAsia="x-none"/>
        </w:rPr>
        <w:t xml:space="preserve">ԶԲԱՂՎԱԾՈՒԹՅԱՆ ԿԱՐԳԱՎՈՐՄԱՆ 2018 ԹՎԱԿԱՆԻ </w:t>
      </w:r>
      <w:r w:rsidR="00BB50E3" w:rsidRPr="0056693E">
        <w:rPr>
          <w:rFonts w:ascii="GHEA Grapalat" w:eastAsia="Calibri" w:hAnsi="GHEA Grapalat" w:cs="Tahoma"/>
          <w:b/>
          <w:lang w:val="hy-AM" w:eastAsia="x-none"/>
        </w:rPr>
        <w:t xml:space="preserve">ԱՄԵՆԱՄՅԱ </w:t>
      </w:r>
      <w:r w:rsidRPr="0056693E">
        <w:rPr>
          <w:rFonts w:ascii="GHEA Grapalat" w:eastAsia="Calibri" w:hAnsi="GHEA Grapalat" w:cs="Tahoma"/>
          <w:b/>
          <w:lang w:val="hy-AM" w:eastAsia="x-none"/>
        </w:rPr>
        <w:t xml:space="preserve">ՊԵՏԱԿԱՆ </w:t>
      </w:r>
    </w:p>
    <w:p w14:paraId="5D1CDA5D" w14:textId="5AC48251" w:rsidR="00F935A0" w:rsidRPr="0056693E" w:rsidRDefault="00F935A0" w:rsidP="00F935A0">
      <w:pPr>
        <w:jc w:val="center"/>
        <w:rPr>
          <w:rFonts w:ascii="GHEA Grapalat" w:eastAsia="Calibri" w:hAnsi="GHEA Grapalat" w:cs="Tahoma"/>
          <w:b/>
          <w:lang w:val="hy-AM" w:eastAsia="x-none"/>
        </w:rPr>
      </w:pPr>
      <w:r w:rsidRPr="0056693E">
        <w:rPr>
          <w:rFonts w:ascii="GHEA Grapalat" w:eastAsia="Calibri" w:hAnsi="GHEA Grapalat" w:cs="Tahoma"/>
          <w:b/>
          <w:lang w:val="hy-AM" w:eastAsia="x-none"/>
        </w:rPr>
        <w:t xml:space="preserve">ԾՐԱԳՐԵՐԻ </w:t>
      </w:r>
      <w:r w:rsidR="00BB50E3" w:rsidRPr="0056693E">
        <w:rPr>
          <w:rFonts w:ascii="GHEA Grapalat" w:eastAsia="Calibri" w:hAnsi="GHEA Grapalat" w:cs="Tahoma"/>
          <w:b/>
          <w:lang w:val="hy-AM" w:eastAsia="x-none"/>
        </w:rPr>
        <w:t xml:space="preserve">ԵՎ ԴՐԱՆՈՒՄ ԸՆԴԳՐԿՎԱԾ ԶԲԱՂՎԱԾՈՒԹՅԱՆ ԾՐԱԳՐԵՐԻ </w:t>
      </w:r>
      <w:r w:rsidRPr="0056693E">
        <w:rPr>
          <w:rFonts w:ascii="GHEA Grapalat" w:eastAsia="Calibri" w:hAnsi="GHEA Grapalat" w:cs="Tahoma"/>
          <w:b/>
          <w:lang w:val="hy-AM" w:eastAsia="x-none"/>
        </w:rPr>
        <w:t>ՄՈՆԻԹՈՐԻՆԳԻ ԵՎ ԳՆԱՀԱՏՄԱՆ ՀԱՇՎԵՏՎՈՒԹՅՈՒՆ</w:t>
      </w:r>
    </w:p>
    <w:p w14:paraId="301CA5EA" w14:textId="500C4AC4" w:rsidR="00151EF6" w:rsidRPr="0056693E" w:rsidRDefault="00151EF6">
      <w:pPr>
        <w:rPr>
          <w:rFonts w:ascii="GHEA Grapalat" w:hAnsi="GHEA Grapalat"/>
          <w:lang w:val="hy-AM"/>
        </w:rPr>
      </w:pPr>
    </w:p>
    <w:p w14:paraId="029D13B4" w14:textId="58C19915" w:rsidR="00F935A0" w:rsidRPr="0056693E" w:rsidRDefault="00F935A0" w:rsidP="0056693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56693E">
        <w:rPr>
          <w:rFonts w:ascii="GHEA Grapalat" w:hAnsi="GHEA Grapalat"/>
          <w:lang w:val="hy-AM"/>
        </w:rPr>
        <w:t xml:space="preserve">Զբաղվածության կարգավորման ամենամյա պետական ծրագրի և նրանում ընդգրկված զբաղվածության ծրագրերի մոնիթորինգը և արդյունավետության գնահատումը կատարվել է հիմք ընդունելով Զբաղվածության պետական գործակալության կողմից ներկայացված տվյալները, ինչպես նաև 2018 թվականի վերաբերյալ </w:t>
      </w:r>
      <w:r w:rsidR="0006041F">
        <w:rPr>
          <w:rFonts w:ascii="GHEA Grapalat" w:hAnsi="GHEA Grapalat"/>
          <w:lang w:val="hy-AM"/>
        </w:rPr>
        <w:t xml:space="preserve">ՀՀ վիճակագրական կոմիտեի </w:t>
      </w:r>
      <w:r w:rsidR="00EC2312" w:rsidRPr="0056693E">
        <w:rPr>
          <w:rFonts w:ascii="GHEA Grapalat" w:hAnsi="GHEA Grapalat"/>
          <w:lang w:val="hy-AM"/>
        </w:rPr>
        <w:t xml:space="preserve">հրապարակված տեղեկատվությունը: </w:t>
      </w:r>
    </w:p>
    <w:p w14:paraId="55C1DDE7" w14:textId="096AD750" w:rsidR="00EC2312" w:rsidRPr="0056693E" w:rsidRDefault="00EC2312" w:rsidP="00B2716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2D2DD38" w14:textId="669596EB" w:rsidR="00EC2312" w:rsidRPr="0056693E" w:rsidRDefault="00EC2312" w:rsidP="00611B61">
      <w:pPr>
        <w:spacing w:line="276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56693E">
        <w:rPr>
          <w:rFonts w:ascii="GHEA Grapalat" w:hAnsi="GHEA Grapalat"/>
          <w:b/>
          <w:bCs/>
          <w:lang w:val="hy-AM"/>
        </w:rPr>
        <w:t>1.</w:t>
      </w:r>
      <w:r w:rsidR="000B56FF">
        <w:rPr>
          <w:rFonts w:ascii="GHEA Grapalat" w:hAnsi="GHEA Grapalat"/>
          <w:b/>
          <w:bCs/>
          <w:lang w:val="hy-AM"/>
        </w:rPr>
        <w:t xml:space="preserve"> </w:t>
      </w:r>
      <w:bookmarkStart w:id="0" w:name="_GoBack"/>
      <w:bookmarkEnd w:id="0"/>
      <w:r w:rsidRPr="0056693E">
        <w:rPr>
          <w:rFonts w:ascii="GHEA Grapalat" w:hAnsi="GHEA Grapalat"/>
          <w:b/>
          <w:bCs/>
          <w:lang w:val="hy-AM"/>
        </w:rPr>
        <w:t xml:space="preserve">Զբաղվածության կարգավորման ամենամյա պետական ծրագրերում ընդգրկված զբաղվածության ծրագրերի </w:t>
      </w:r>
      <w:r w:rsidR="00990D49" w:rsidRPr="0056693E">
        <w:rPr>
          <w:rFonts w:ascii="GHEA Grapalat" w:hAnsi="GHEA Grapalat"/>
          <w:b/>
          <w:bCs/>
          <w:lang w:val="hy-AM"/>
        </w:rPr>
        <w:t>վերլուծություն</w:t>
      </w:r>
      <w:r w:rsidRPr="0056693E">
        <w:rPr>
          <w:rFonts w:ascii="GHEA Grapalat" w:hAnsi="GHEA Grapalat"/>
          <w:b/>
          <w:bCs/>
          <w:lang w:val="hy-AM"/>
        </w:rPr>
        <w:t>.</w:t>
      </w:r>
    </w:p>
    <w:p w14:paraId="5465EF93" w14:textId="65A4B8FF" w:rsidR="00EC2312" w:rsidRPr="0056693E" w:rsidRDefault="00EC2312" w:rsidP="00B2716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7B5A0804" w14:textId="582B0F4A" w:rsidR="00EC2312" w:rsidRPr="0056693E" w:rsidRDefault="00EC2312" w:rsidP="00A24040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56693E">
        <w:rPr>
          <w:rFonts w:ascii="GHEA Grapalat" w:hAnsi="GHEA Grapalat"/>
          <w:lang w:val="hy-AM"/>
        </w:rPr>
        <w:t>2018 թվականին զբաղվածության կարգավորման ամենամյա պետական ծրագրերում ընդգրկված են եղել թվով 15 ծրագրեր, որոնց ցանկը</w:t>
      </w:r>
      <w:r w:rsidR="00B27165" w:rsidRPr="0056693E">
        <w:rPr>
          <w:rFonts w:ascii="GHEA Grapalat" w:hAnsi="GHEA Grapalat"/>
          <w:lang w:val="hy-AM"/>
        </w:rPr>
        <w:t xml:space="preserve"> և ծրագրերի 2018</w:t>
      </w:r>
      <w:r w:rsidR="00A24040">
        <w:rPr>
          <w:rFonts w:ascii="GHEA Grapalat" w:hAnsi="GHEA Grapalat"/>
          <w:lang w:val="hy-AM"/>
        </w:rPr>
        <w:t xml:space="preserve"> </w:t>
      </w:r>
      <w:r w:rsidR="00B27165" w:rsidRPr="0056693E">
        <w:rPr>
          <w:rFonts w:ascii="GHEA Grapalat" w:hAnsi="GHEA Grapalat"/>
          <w:lang w:val="hy-AM"/>
        </w:rPr>
        <w:t>թվակա</w:t>
      </w:r>
      <w:r w:rsidR="0006041F">
        <w:rPr>
          <w:rFonts w:ascii="GHEA Grapalat" w:hAnsi="GHEA Grapalat"/>
          <w:lang w:val="hy-AM"/>
        </w:rPr>
        <w:t>նի իրականացման և բնույթի</w:t>
      </w:r>
      <w:r w:rsidR="00B27165" w:rsidRPr="0056693E">
        <w:rPr>
          <w:rFonts w:ascii="GHEA Grapalat" w:hAnsi="GHEA Grapalat"/>
          <w:lang w:val="hy-AM"/>
        </w:rPr>
        <w:t xml:space="preserve"> վերաբերյալ տեղեկատվությունը</w:t>
      </w:r>
      <w:r w:rsidRPr="0056693E">
        <w:rPr>
          <w:rFonts w:ascii="GHEA Grapalat" w:hAnsi="GHEA Grapalat"/>
          <w:lang w:val="hy-AM"/>
        </w:rPr>
        <w:t xml:space="preserve"> բերված է աղյուսակ 1-ում: </w:t>
      </w:r>
    </w:p>
    <w:p w14:paraId="033807BC" w14:textId="6C35EC01" w:rsidR="00EC2312" w:rsidRPr="0056693E" w:rsidRDefault="00EC2312" w:rsidP="00B27165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5B1A91F9" w14:textId="0EF53D28" w:rsidR="00B27165" w:rsidRPr="0056693E" w:rsidRDefault="00B27165" w:rsidP="00B27165">
      <w:pPr>
        <w:spacing w:line="276" w:lineRule="auto"/>
        <w:jc w:val="both"/>
        <w:rPr>
          <w:rFonts w:ascii="GHEA Grapalat" w:hAnsi="GHEA Grapalat"/>
          <w:lang w:val="hy-AM"/>
        </w:rPr>
      </w:pPr>
      <w:r w:rsidRPr="0056693E">
        <w:rPr>
          <w:rFonts w:ascii="GHEA Grapalat" w:hAnsi="GHEA Grapalat"/>
          <w:b/>
          <w:bCs/>
          <w:lang w:val="hy-AM"/>
        </w:rPr>
        <w:t>Աղյուսակ 1. Զբաղվածության կարգավորման ամենամյա պետական ծրագրերում ընդգրկված զբաղվածության ծրագրեր</w:t>
      </w:r>
    </w:p>
    <w:tbl>
      <w:tblPr>
        <w:tblW w:w="9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4693"/>
        <w:gridCol w:w="2147"/>
        <w:gridCol w:w="2323"/>
      </w:tblGrid>
      <w:tr w:rsidR="00B27165" w:rsidRPr="0056693E" w14:paraId="2610768B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7E2DA6A1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Հ/Հ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385E6E8B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Ծրագրի անվանումը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19C38E4F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Նշում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ծրագրի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իրականացման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վերաբերյալ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7E372EEF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Նշում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ծրագրի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բնույթի</w:t>
            </w: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b/>
                <w:bCs/>
                <w:color w:val="000000"/>
              </w:rPr>
              <w:t>վերաբերյալ</w:t>
            </w:r>
          </w:p>
        </w:tc>
      </w:tr>
      <w:tr w:rsidR="00B27165" w:rsidRPr="0056693E" w14:paraId="1A537271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60A085BD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09379C4C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փոքր ձեռնարկատիրական գործունեության աջակցության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3573D405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Չի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37999770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4A79A0E8" w14:textId="77777777" w:rsidTr="00B27165">
        <w:trPr>
          <w:trHeight w:val="1080"/>
        </w:trPr>
        <w:tc>
          <w:tcPr>
            <w:tcW w:w="715" w:type="dxa"/>
            <w:shd w:val="clear" w:color="auto" w:fill="auto"/>
            <w:vAlign w:val="center"/>
            <w:hideMark/>
          </w:tcPr>
          <w:p w14:paraId="0E5A08DC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2F128F0E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7606C939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7D62984C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17889194" w14:textId="77777777" w:rsidTr="00B27165">
        <w:trPr>
          <w:trHeight w:val="1080"/>
        </w:trPr>
        <w:tc>
          <w:tcPr>
            <w:tcW w:w="715" w:type="dxa"/>
            <w:shd w:val="clear" w:color="auto" w:fill="auto"/>
            <w:vAlign w:val="center"/>
            <w:hideMark/>
          </w:tcPr>
          <w:p w14:paraId="371EC38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lastRenderedPageBreak/>
              <w:t>3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323F73A0" w14:textId="045A9D23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Գործազուրկների, աշխատանքից ազատման ռիսկ ունեցող, ինչպես նաև ազատազրկման ձևով պատիժը կրելու ավարտին</w:t>
            </w:r>
            <w:r w:rsidR="00A24040">
              <w:rPr>
                <w:rFonts w:ascii="GHEA Grapalat" w:hAnsi="GHEA Grapalat" w:cs="Times New Roman"/>
                <w:color w:val="000000"/>
                <w:lang w:val="hy-AM"/>
              </w:rPr>
              <w:t xml:space="preserve"> մինչև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վեց ամիս մնացած աշխատանք փնտրող անձանց մասնագիտական ուսուցման կազմակերպում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47437E57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Չի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0352B8CF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Անուղղակի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0CEE424C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6D458CF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203DEB66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այլ վայրում աշխատանքի տեղավորմանն աջակցություն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027C71B7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7B231BCB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3764DF15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2B72184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531A3E3F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Աշխատանքի տոնավաճառի կազմակերպում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30D2EAA7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Չի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2680D47F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Անուղղակի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03D46A10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33CF056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280EA239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Ձեռք բերված մասնագիտությամբ մասնագիտական աշխատանքային փորձ ձեռք բերելու համար գործազուրկներին աջակցության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547236D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3CAE3FDA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Անուղղակի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074DEFD0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06F58F7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158D0BFE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միանվագ փոխհատուցման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5F11C140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0C1181">
              <w:rPr>
                <w:rFonts w:ascii="GHEA Grapalat" w:hAnsi="GHEA Grapalat" w:cs="Sylfaen"/>
                <w:color w:val="000000"/>
              </w:rPr>
              <w:t>Վերանայվել</w:t>
            </w:r>
            <w:r w:rsidRPr="000C1181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0C1181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472F9402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6444E4B1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53F5C54B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169EBA12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Սեզոնային զբաղվածության խթանման միջոցով գյուղացիական տնտեսությանն աջակցության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625506A0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72EC09E7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Ժամանակավոր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766279BC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42064B3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068072EC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գործատուներին այցելության ծախսերի փոխհատուցում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08C5777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1A84DEC2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Անուղղակի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21B1CD17" w14:textId="77777777" w:rsidTr="00B27165">
        <w:trPr>
          <w:trHeight w:val="900"/>
        </w:trPr>
        <w:tc>
          <w:tcPr>
            <w:tcW w:w="715" w:type="dxa"/>
            <w:shd w:val="clear" w:color="auto" w:fill="auto"/>
            <w:vAlign w:val="center"/>
            <w:hideMark/>
          </w:tcPr>
          <w:p w14:paraId="3AE5298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04768F7D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և մասնագիտություն չունեցող երիտասարդ մայրերի համար գործատուի մոտ մասնագիտական ուսուցման կազմակերպում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536B5C6A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0C1181">
              <w:rPr>
                <w:rFonts w:ascii="GHEA Grapalat" w:hAnsi="GHEA Grapalat" w:cs="Sylfaen"/>
                <w:color w:val="000000"/>
              </w:rPr>
              <w:t>Վերանայվել</w:t>
            </w:r>
            <w:r w:rsidRPr="000C1181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0C1181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58C53C9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Անուղղակի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39FBFE2E" w14:textId="77777777" w:rsidTr="00B27165">
        <w:trPr>
          <w:trHeight w:val="1080"/>
        </w:trPr>
        <w:tc>
          <w:tcPr>
            <w:tcW w:w="715" w:type="dxa"/>
            <w:shd w:val="clear" w:color="auto" w:fill="auto"/>
            <w:vAlign w:val="center"/>
            <w:hideMark/>
          </w:tcPr>
          <w:p w14:paraId="3D159E3B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01642417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Մինչև երեք տարեկան երեխայի խնամքի արձակուրդում գտնվող անձանց՝ երեխայի մինչև երկու տարին լրանալը աշխատանքի վերադառնալու դեպքում, երեխայի խնամքն աշխատանքին զուգահեռ կազմակերպելու համար աջակցության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79C933FC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0C1181">
              <w:rPr>
                <w:rFonts w:ascii="GHEA Grapalat" w:hAnsi="GHEA Grapalat" w:cs="Sylfaen"/>
                <w:color w:val="000000"/>
              </w:rPr>
              <w:t>Վերանայվել</w:t>
            </w:r>
            <w:r w:rsidRPr="000C1181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0C1181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36DC3C24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Ուղղակի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աշխատանքի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 </w:t>
            </w:r>
            <w:r w:rsidRPr="0056693E">
              <w:rPr>
                <w:rFonts w:ascii="GHEA Grapalat" w:hAnsi="GHEA Grapalat" w:cs="Sylfaen"/>
                <w:color w:val="000000"/>
              </w:rPr>
              <w:t>ապահովում</w:t>
            </w:r>
          </w:p>
        </w:tc>
      </w:tr>
      <w:tr w:rsidR="00B27165" w:rsidRPr="0056693E" w14:paraId="268DF636" w14:textId="77777777" w:rsidTr="00B27165">
        <w:trPr>
          <w:trHeight w:val="600"/>
        </w:trPr>
        <w:tc>
          <w:tcPr>
            <w:tcW w:w="715" w:type="dxa"/>
            <w:shd w:val="clear" w:color="auto" w:fill="auto"/>
            <w:vAlign w:val="center"/>
            <w:hideMark/>
          </w:tcPr>
          <w:p w14:paraId="1353010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725B4CF8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Հաշմանդամություն ունեցող անձանց ծառայությունների մատուցում զբաղվածության աջակցման կենտրոնում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33A4C7B9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Չի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538EC0F9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Խորհրդատվական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ծրագիր</w:t>
            </w:r>
          </w:p>
        </w:tc>
      </w:tr>
      <w:tr w:rsidR="00B27165" w:rsidRPr="0056693E" w14:paraId="49F93B7D" w14:textId="77777777" w:rsidTr="00B27165">
        <w:trPr>
          <w:trHeight w:val="540"/>
        </w:trPr>
        <w:tc>
          <w:tcPr>
            <w:tcW w:w="715" w:type="dxa"/>
            <w:shd w:val="clear" w:color="auto" w:fill="auto"/>
            <w:vAlign w:val="center"/>
            <w:hideMark/>
          </w:tcPr>
          <w:p w14:paraId="2F2B42B8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29AB632A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և աշխատանքից ազատման ռիսկ ունեցող աշխատանք փնտրող անձանց կրթաթոշակի տրամադրում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2F07FF53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60DAEE6A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Ուղեկցող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ծրագիր</w:t>
            </w:r>
          </w:p>
        </w:tc>
      </w:tr>
      <w:tr w:rsidR="00B27165" w:rsidRPr="0056693E" w14:paraId="1A8939E1" w14:textId="77777777" w:rsidTr="00B27165">
        <w:trPr>
          <w:trHeight w:val="1080"/>
        </w:trPr>
        <w:tc>
          <w:tcPr>
            <w:tcW w:w="715" w:type="dxa"/>
            <w:shd w:val="clear" w:color="auto" w:fill="auto"/>
            <w:vAlign w:val="center"/>
            <w:hideMark/>
          </w:tcPr>
          <w:p w14:paraId="796C0239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14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3F9E406A" w14:textId="7332202F" w:rsidR="00B27165" w:rsidRPr="0056693E" w:rsidRDefault="00995361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«</w:t>
            </w:r>
            <w:r w:rsidR="00B27165"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փոքր ձեռնարկատիրական գործունեության աջակցության տրամադրում»  ծրագրի ուսուցման կազմակերպման և խորհրդատվական ծառայություններ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3519F827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4051BB3F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Ուղեկցող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ծրագիր</w:t>
            </w:r>
          </w:p>
        </w:tc>
      </w:tr>
      <w:tr w:rsidR="00B27165" w:rsidRPr="0056693E" w14:paraId="3C038403" w14:textId="77777777" w:rsidTr="00B27165">
        <w:trPr>
          <w:trHeight w:val="540"/>
        </w:trPr>
        <w:tc>
          <w:tcPr>
            <w:tcW w:w="715" w:type="dxa"/>
            <w:shd w:val="clear" w:color="auto" w:fill="auto"/>
            <w:vAlign w:val="center"/>
            <w:hideMark/>
          </w:tcPr>
          <w:p w14:paraId="1D7E25FC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15</w:t>
            </w:r>
          </w:p>
        </w:tc>
        <w:tc>
          <w:tcPr>
            <w:tcW w:w="4905" w:type="dxa"/>
            <w:shd w:val="clear" w:color="auto" w:fill="auto"/>
            <w:vAlign w:val="center"/>
            <w:hideMark/>
          </w:tcPr>
          <w:p w14:paraId="0B8405B3" w14:textId="77777777" w:rsidR="00B27165" w:rsidRPr="0056693E" w:rsidRDefault="00B27165" w:rsidP="00B27165">
            <w:pPr>
              <w:spacing w:line="276" w:lineRule="auto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Սեզոնային զբաղվածության խթանման միջոցով գյուղացիական տնտեսության աջակցության իրականացման ապահովում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14:paraId="62DB4CA3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Վերանայվել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է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1217F44A" w14:textId="77777777" w:rsidR="00B27165" w:rsidRPr="0056693E" w:rsidRDefault="00B27165" w:rsidP="00B27165">
            <w:pPr>
              <w:spacing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Sylfaen"/>
                <w:color w:val="000000"/>
              </w:rPr>
              <w:t>Ուղեկցող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</w:t>
            </w:r>
            <w:r w:rsidRPr="0056693E">
              <w:rPr>
                <w:rFonts w:ascii="GHEA Grapalat" w:hAnsi="GHEA Grapalat" w:cs="Sylfaen"/>
                <w:color w:val="000000"/>
              </w:rPr>
              <w:t>ծրագիր</w:t>
            </w:r>
          </w:p>
        </w:tc>
      </w:tr>
    </w:tbl>
    <w:p w14:paraId="4A11A7B0" w14:textId="77777777" w:rsidR="00B27165" w:rsidRPr="0056693E" w:rsidRDefault="00B27165" w:rsidP="00EC2312">
      <w:pPr>
        <w:jc w:val="both"/>
        <w:rPr>
          <w:rFonts w:ascii="GHEA Grapalat" w:hAnsi="GHEA Grapalat"/>
        </w:rPr>
      </w:pPr>
    </w:p>
    <w:p w14:paraId="24C4FC72" w14:textId="1E3EFF18" w:rsidR="00EC2312" w:rsidRPr="000F0BA9" w:rsidRDefault="00B27165" w:rsidP="000F0BA9">
      <w:pPr>
        <w:ind w:firstLine="720"/>
        <w:jc w:val="both"/>
        <w:rPr>
          <w:rFonts w:ascii="GHEA Grapalat" w:hAnsi="GHEA Grapalat"/>
          <w:lang w:val="hy-AM"/>
        </w:rPr>
      </w:pPr>
      <w:r w:rsidRPr="000F0BA9">
        <w:rPr>
          <w:rFonts w:ascii="GHEA Grapalat" w:hAnsi="GHEA Grapalat"/>
          <w:lang w:val="hy-AM"/>
        </w:rPr>
        <w:t xml:space="preserve">Ինչպես երևում է աղյուսակ 1-ից 15 ծրագրերից 11-ը տարվա ընթացքում վերանայվել է՝ հիմնականում նվազեցվել են ֆինանսական միջոցները և համապատասխանաբար վերանայվել են նաև շահառուների թիվը: Միաժամանակ </w:t>
      </w:r>
      <w:r w:rsidR="007F1F2A" w:rsidRPr="000F0BA9">
        <w:rPr>
          <w:rFonts w:ascii="GHEA Grapalat" w:hAnsi="GHEA Grapalat"/>
          <w:lang w:val="hy-AM"/>
        </w:rPr>
        <w:t xml:space="preserve">պետք է նկատել, որ </w:t>
      </w:r>
      <w:r w:rsidRPr="000F0BA9">
        <w:rPr>
          <w:rFonts w:ascii="GHEA Grapalat" w:hAnsi="GHEA Grapalat"/>
          <w:lang w:val="hy-AM"/>
        </w:rPr>
        <w:t xml:space="preserve">ծրագրերից </w:t>
      </w:r>
      <w:r w:rsidR="007F1F2A" w:rsidRPr="000F0BA9">
        <w:rPr>
          <w:rFonts w:ascii="GHEA Grapalat" w:hAnsi="GHEA Grapalat"/>
          <w:lang w:val="hy-AM"/>
        </w:rPr>
        <w:t xml:space="preserve">հինգը </w:t>
      </w:r>
      <w:r w:rsidRPr="000F0BA9">
        <w:rPr>
          <w:rFonts w:ascii="GHEA Grapalat" w:hAnsi="GHEA Grapalat"/>
          <w:lang w:val="hy-AM"/>
        </w:rPr>
        <w:t xml:space="preserve">միտված են ուղղակի աշխատանքի տեղավորմանը, </w:t>
      </w:r>
      <w:r w:rsidR="007F1F2A" w:rsidRPr="000F0BA9">
        <w:rPr>
          <w:rFonts w:ascii="GHEA Grapalat" w:hAnsi="GHEA Grapalat"/>
          <w:lang w:val="hy-AM"/>
        </w:rPr>
        <w:t xml:space="preserve">իսկ հինգ ծրագիր ապահովում են աշխատանքի անուղղակի տեղավորում, այսինքն նպաստում են, որպեսզի շահառուները </w:t>
      </w:r>
      <w:r w:rsidRPr="000F0BA9">
        <w:rPr>
          <w:rFonts w:ascii="GHEA Grapalat" w:hAnsi="GHEA Grapalat"/>
          <w:lang w:val="hy-AM"/>
        </w:rPr>
        <w:t xml:space="preserve">  </w:t>
      </w:r>
      <w:r w:rsidR="007F1F2A" w:rsidRPr="000F0BA9">
        <w:rPr>
          <w:rFonts w:ascii="GHEA Grapalat" w:hAnsi="GHEA Grapalat"/>
          <w:lang w:val="hy-AM"/>
        </w:rPr>
        <w:t>ստանան որոշակի գիտելիքներ, աշխատանքային փորձ, կարողություններ ու հմտություններ և ինքնուրույն փորձեն տեղավորվել աշխատանքի:  Ծրագրերից մեկը ապահովում է շահառուների ժամանակավոր զբաղվածություն, մեկը ունի զուտ խորհրդատվական բնույթ և երեք ծրագիր հանդիսանում են ուղե</w:t>
      </w:r>
      <w:r w:rsidR="000E1FD2">
        <w:rPr>
          <w:rFonts w:ascii="GHEA Grapalat" w:hAnsi="GHEA Grapalat"/>
          <w:lang w:val="hy-AM"/>
        </w:rPr>
        <w:t>կ</w:t>
      </w:r>
      <w:r w:rsidR="007F1F2A" w:rsidRPr="000F0BA9">
        <w:rPr>
          <w:rFonts w:ascii="GHEA Grapalat" w:hAnsi="GHEA Grapalat"/>
          <w:lang w:val="hy-AM"/>
        </w:rPr>
        <w:t>ցող ծրագրեր, այսինքն լրացնում են ուղղակի կամ անուղ</w:t>
      </w:r>
      <w:r w:rsidR="008755DE">
        <w:rPr>
          <w:rFonts w:ascii="GHEA Grapalat" w:hAnsi="GHEA Grapalat"/>
        </w:rPr>
        <w:t>ղ</w:t>
      </w:r>
      <w:r w:rsidR="007F1F2A" w:rsidRPr="000F0BA9">
        <w:rPr>
          <w:rFonts w:ascii="GHEA Grapalat" w:hAnsi="GHEA Grapalat"/>
          <w:lang w:val="hy-AM"/>
        </w:rPr>
        <w:t xml:space="preserve">ակի աշխատանքով ապահովման ծրագրերը:  </w:t>
      </w:r>
    </w:p>
    <w:p w14:paraId="4AE7CA8C" w14:textId="5F710A32" w:rsidR="007F1F2A" w:rsidRPr="000F0BA9" w:rsidRDefault="007F1F2A">
      <w:pPr>
        <w:jc w:val="both"/>
        <w:rPr>
          <w:rFonts w:ascii="GHEA Grapalat" w:hAnsi="GHEA Grapalat"/>
          <w:lang w:val="hy-AM"/>
        </w:rPr>
      </w:pPr>
    </w:p>
    <w:p w14:paraId="0F5E9F2C" w14:textId="77777777" w:rsidR="00573713" w:rsidRPr="000E1FD2" w:rsidRDefault="00573713" w:rsidP="00C35F7B">
      <w:pPr>
        <w:ind w:firstLine="360"/>
        <w:jc w:val="both"/>
        <w:rPr>
          <w:rFonts w:ascii="GHEA Grapalat" w:hAnsi="GHEA Grapalat"/>
          <w:lang w:val="hy-AM"/>
        </w:rPr>
      </w:pPr>
      <w:r w:rsidRPr="000E1FD2">
        <w:rPr>
          <w:rFonts w:ascii="GHEA Grapalat" w:hAnsi="GHEA Grapalat"/>
          <w:lang w:val="hy-AM"/>
        </w:rPr>
        <w:t>Ծրագրերի մոնիթորինգի և գնահատման համար դիտարկվել են յուրաքանչյուր ծրագրի երկու հիմնական ցուցանիշներ.</w:t>
      </w:r>
    </w:p>
    <w:p w14:paraId="2F83AF37" w14:textId="15716428" w:rsidR="00573713" w:rsidRPr="0056693E" w:rsidRDefault="00573713" w:rsidP="00573713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ծրագրի բյուջեն</w:t>
      </w:r>
      <w:r w:rsidR="00491A69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</w:t>
      </w:r>
    </w:p>
    <w:p w14:paraId="4C2FB33A" w14:textId="3A1C1452" w:rsidR="00573713" w:rsidRPr="0056693E" w:rsidRDefault="00573713" w:rsidP="00573713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ծրագրի շահառուների (նախատեսվող միջոցառումների) թիվը</w:t>
      </w:r>
      <w:r w:rsidR="00491A69">
        <w:rPr>
          <w:rFonts w:ascii="GHEA Grapalat" w:hAnsi="GHEA Grapalat"/>
          <w:lang w:val="hy-AM"/>
        </w:rPr>
        <w:t>:</w:t>
      </w:r>
      <w:r w:rsidRPr="0056693E">
        <w:rPr>
          <w:rFonts w:ascii="GHEA Grapalat" w:hAnsi="GHEA Grapalat"/>
        </w:rPr>
        <w:t xml:space="preserve"> </w:t>
      </w:r>
    </w:p>
    <w:p w14:paraId="19632E88" w14:textId="77777777" w:rsidR="00573713" w:rsidRPr="0056693E" w:rsidRDefault="00573713">
      <w:p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Նշված ցուցանիշների համար դիտարկվել են.</w:t>
      </w:r>
    </w:p>
    <w:p w14:paraId="58EED28C" w14:textId="77777777" w:rsidR="00573713" w:rsidRPr="0056693E" w:rsidRDefault="00573713" w:rsidP="00573713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տարվա սկզբին պլանավորված արժեքները, </w:t>
      </w:r>
    </w:p>
    <w:p w14:paraId="1D982ECC" w14:textId="2315C69E" w:rsidR="00573713" w:rsidRPr="0056693E" w:rsidRDefault="00573713" w:rsidP="00573713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տարվա ընթացքում վերանայման արդյունքում պլանավորված արժեքները</w:t>
      </w:r>
      <w:r w:rsidR="00491A69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</w:t>
      </w:r>
    </w:p>
    <w:p w14:paraId="0EA1004D" w14:textId="45D1D2FE" w:rsidR="00573713" w:rsidRPr="0056693E" w:rsidRDefault="00573713" w:rsidP="00573713">
      <w:pPr>
        <w:pStyle w:val="ListParagraph"/>
        <w:numPr>
          <w:ilvl w:val="0"/>
          <w:numId w:val="2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տարվա վերջում փաստացի ապահովված արժեքները: </w:t>
      </w:r>
    </w:p>
    <w:p w14:paraId="4068A57A" w14:textId="0D7A424A" w:rsidR="007F1F2A" w:rsidRPr="0056693E" w:rsidRDefault="007F1F2A">
      <w:pPr>
        <w:jc w:val="both"/>
        <w:rPr>
          <w:rFonts w:ascii="GHEA Grapalat" w:hAnsi="GHEA Grapalat"/>
        </w:rPr>
      </w:pPr>
    </w:p>
    <w:p w14:paraId="337EB8DD" w14:textId="174E7BCF" w:rsidR="009C45BE" w:rsidRPr="00491A69" w:rsidRDefault="00BC1206" w:rsidP="00491A69">
      <w:pPr>
        <w:ind w:firstLine="360"/>
        <w:jc w:val="both"/>
        <w:rPr>
          <w:rFonts w:ascii="GHEA Grapalat" w:hAnsi="GHEA Grapalat" w:cs="Times New Roman"/>
          <w:b/>
          <w:bCs/>
          <w:color w:val="000000"/>
          <w:lang w:val="hy-AM"/>
        </w:rPr>
      </w:pPr>
      <w:r w:rsidRPr="00491A69">
        <w:rPr>
          <w:rFonts w:ascii="GHEA Grapalat" w:hAnsi="GHEA Grapalat"/>
          <w:lang w:val="hy-AM"/>
        </w:rPr>
        <w:t>Թվով 15 ծրագրերի վերաբերյալ ամբողջական տվյալները վերը ն</w:t>
      </w:r>
      <w:r w:rsidR="003B5DED">
        <w:rPr>
          <w:rFonts w:ascii="GHEA Grapalat" w:hAnsi="GHEA Grapalat"/>
          <w:lang w:val="hy-AM"/>
        </w:rPr>
        <w:t>շված ցուցանիշների մասով բերված են</w:t>
      </w:r>
      <w:r w:rsidRPr="00491A69">
        <w:rPr>
          <w:rFonts w:ascii="GHEA Grapalat" w:hAnsi="GHEA Grapalat"/>
          <w:lang w:val="hy-AM"/>
        </w:rPr>
        <w:t xml:space="preserve"> աղյուսակ 2-ում:  Ինչպես երևում է աղյուսակ 2-ից</w:t>
      </w:r>
      <w:r w:rsidR="009A2E41">
        <w:rPr>
          <w:rFonts w:ascii="GHEA Grapalat" w:hAnsi="GHEA Grapalat"/>
          <w:lang w:val="hy-AM"/>
        </w:rPr>
        <w:t>,</w:t>
      </w:r>
      <w:r w:rsidRPr="00491A69">
        <w:rPr>
          <w:rFonts w:ascii="GHEA Grapalat" w:hAnsi="GHEA Grapalat"/>
          <w:lang w:val="hy-AM"/>
        </w:rPr>
        <w:t xml:space="preserve"> </w:t>
      </w:r>
      <w:r w:rsidRPr="0056693E">
        <w:rPr>
          <w:rFonts w:ascii="GHEA Grapalat" w:hAnsi="GHEA Grapalat" w:cs="Sylfaen"/>
          <w:lang w:val="hy-AM"/>
        </w:rPr>
        <w:t>«Սեզոնային զբաղվածության խթանման միջոցով գյուղացիական տնտեսությանն աջակցության տրամադրում»</w:t>
      </w:r>
      <w:r w:rsidRPr="00491A69">
        <w:rPr>
          <w:rFonts w:ascii="GHEA Grapalat" w:hAnsi="GHEA Grapalat" w:cs="Sylfaen"/>
          <w:lang w:val="hy-AM"/>
        </w:rPr>
        <w:t xml:space="preserve"> ծրագիրը և ուղեկցող </w:t>
      </w:r>
      <w:r w:rsidRPr="0056693E">
        <w:rPr>
          <w:rFonts w:ascii="GHEA Grapalat" w:hAnsi="GHEA Grapalat" w:cs="Sylfaen"/>
          <w:lang w:val="hy-AM"/>
        </w:rPr>
        <w:t>«Սեզոնային զբաղվածության խթանման միջոցով գյուղացիական տնտեսության աջակցության իրականացման ապահովում»</w:t>
      </w:r>
      <w:r w:rsidR="003B5DED">
        <w:rPr>
          <w:rFonts w:ascii="GHEA Grapalat" w:hAnsi="GHEA Grapalat" w:cs="Sylfaen"/>
          <w:lang w:val="hy-AM"/>
        </w:rPr>
        <w:t xml:space="preserve"> ծրագիրը</w:t>
      </w:r>
      <w:r w:rsidRPr="00491A69">
        <w:rPr>
          <w:rFonts w:ascii="GHEA Grapalat" w:hAnsi="GHEA Grapalat" w:cs="Sylfaen"/>
          <w:lang w:val="hy-AM"/>
        </w:rPr>
        <w:t xml:space="preserve"> վերանայման արդյունքում </w:t>
      </w:r>
      <w:r w:rsidR="002777CE" w:rsidRPr="00491A69">
        <w:rPr>
          <w:rFonts w:ascii="GHEA Grapalat" w:hAnsi="GHEA Grapalat" w:cs="Sylfaen"/>
          <w:lang w:val="hy-AM"/>
        </w:rPr>
        <w:t xml:space="preserve">ընդհանրապես </w:t>
      </w:r>
      <w:r w:rsidR="003B5DED">
        <w:rPr>
          <w:rFonts w:ascii="GHEA Grapalat" w:hAnsi="GHEA Grapalat" w:cs="Sylfaen"/>
          <w:lang w:val="hy-AM"/>
        </w:rPr>
        <w:t>չեն իրակ</w:t>
      </w:r>
      <w:r w:rsidRPr="00491A69">
        <w:rPr>
          <w:rFonts w:ascii="GHEA Grapalat" w:hAnsi="GHEA Grapalat" w:cs="Sylfaen"/>
          <w:lang w:val="hy-AM"/>
        </w:rPr>
        <w:t>ան</w:t>
      </w:r>
      <w:r w:rsidR="003B5DED">
        <w:rPr>
          <w:rFonts w:ascii="GHEA Grapalat" w:hAnsi="GHEA Grapalat" w:cs="Sylfaen"/>
          <w:lang w:val="hy-AM"/>
        </w:rPr>
        <w:t>ա</w:t>
      </w:r>
      <w:r w:rsidRPr="00491A69">
        <w:rPr>
          <w:rFonts w:ascii="GHEA Grapalat" w:hAnsi="GHEA Grapalat" w:cs="Sylfaen"/>
          <w:lang w:val="hy-AM"/>
        </w:rPr>
        <w:t>ցվել, ինչով պայմանավորված ընդհանուր պլանավորված բյուջեն կրճատվել է 42%-ով, իսկ ընդհանրապես վերանայման արդյունքում  բոլոր ծրագրերի գում</w:t>
      </w:r>
      <w:r w:rsidR="002542EB">
        <w:rPr>
          <w:rFonts w:ascii="GHEA Grapalat" w:hAnsi="GHEA Grapalat" w:cs="Sylfaen"/>
          <w:lang w:val="hy-AM"/>
        </w:rPr>
        <w:t>արային բյուջեն կրճատվել է մոտ 56.6</w:t>
      </w:r>
      <w:r w:rsidRPr="00491A69">
        <w:rPr>
          <w:rFonts w:ascii="GHEA Grapalat" w:hAnsi="GHEA Grapalat" w:cs="Sylfaen"/>
          <w:lang w:val="hy-AM"/>
        </w:rPr>
        <w:t xml:space="preserve">%-ով: </w:t>
      </w:r>
      <w:r w:rsidR="005B305E" w:rsidRPr="00491A69">
        <w:rPr>
          <w:rFonts w:ascii="GHEA Grapalat" w:hAnsi="GHEA Grapalat" w:cs="Sylfaen"/>
          <w:lang w:val="hy-AM"/>
        </w:rPr>
        <w:t>Չնայած բյուջեի նման կրճատման</w:t>
      </w:r>
      <w:r w:rsidR="003B5DED">
        <w:rPr>
          <w:rFonts w:ascii="GHEA Grapalat" w:hAnsi="GHEA Grapalat" w:cs="Sylfaen"/>
          <w:lang w:val="hy-AM"/>
        </w:rPr>
        <w:t>ը`</w:t>
      </w:r>
      <w:r w:rsidR="00125E4D">
        <w:rPr>
          <w:rFonts w:ascii="GHEA Grapalat" w:hAnsi="GHEA Grapalat" w:cs="Sylfaen"/>
          <w:lang w:val="hy-AM"/>
        </w:rPr>
        <w:t xml:space="preserve"> տարվա կտրվածքով</w:t>
      </w:r>
      <w:r w:rsidR="005B305E" w:rsidRPr="00491A69">
        <w:rPr>
          <w:rFonts w:ascii="GHEA Grapalat" w:hAnsi="GHEA Grapalat" w:cs="Sylfaen"/>
          <w:lang w:val="hy-AM"/>
        </w:rPr>
        <w:t xml:space="preserve"> ֆինան</w:t>
      </w:r>
      <w:r w:rsidR="002542EB">
        <w:rPr>
          <w:rFonts w:ascii="GHEA Grapalat" w:hAnsi="GHEA Grapalat" w:cs="Sylfaen"/>
          <w:lang w:val="hy-AM"/>
        </w:rPr>
        <w:t>սական կատարողականը կազմել է 0.60 (կամ 60</w:t>
      </w:r>
      <w:r w:rsidR="005B305E" w:rsidRPr="00491A69">
        <w:rPr>
          <w:rFonts w:ascii="GHEA Grapalat" w:hAnsi="GHEA Grapalat" w:cs="Sylfaen"/>
          <w:lang w:val="hy-AM"/>
        </w:rPr>
        <w:t>%),</w:t>
      </w:r>
      <w:r w:rsidR="002777CE" w:rsidRPr="00491A69">
        <w:rPr>
          <w:rFonts w:ascii="GHEA Grapalat" w:hAnsi="GHEA Grapalat" w:cs="Sylfaen"/>
          <w:lang w:val="hy-AM"/>
        </w:rPr>
        <w:t xml:space="preserve"> այսինքն վերանայման արդյունքում պլանավորված </w:t>
      </w:r>
      <w:r w:rsidR="00FC7F2B" w:rsidRPr="002542EB">
        <w:rPr>
          <w:rFonts w:ascii="GHEA Grapalat" w:hAnsi="GHEA Grapalat" w:cs="Sylfaen"/>
          <w:lang w:val="hy-AM"/>
        </w:rPr>
        <w:t xml:space="preserve"> 695072.3</w:t>
      </w:r>
      <w:r w:rsidR="002777CE" w:rsidRPr="00491A69">
        <w:rPr>
          <w:rFonts w:ascii="GHEA Grapalat" w:hAnsi="GHEA Grapalat" w:cs="Sylfaen"/>
          <w:lang w:val="hy-AM"/>
        </w:rPr>
        <w:t xml:space="preserve"> հազար դրամից  ծախսվել է 423,351.77</w:t>
      </w:r>
      <w:r w:rsidR="00C470CA" w:rsidRPr="002542EB">
        <w:rPr>
          <w:rFonts w:ascii="GHEA Grapalat" w:hAnsi="GHEA Grapalat" w:cs="Sylfaen"/>
          <w:lang w:val="hy-AM"/>
        </w:rPr>
        <w:t xml:space="preserve"> </w:t>
      </w:r>
      <w:r w:rsidR="002777CE" w:rsidRPr="00491A69">
        <w:rPr>
          <w:rFonts w:ascii="GHEA Grapalat" w:hAnsi="GHEA Grapalat" w:cs="Sylfaen"/>
          <w:lang w:val="hy-AM"/>
        </w:rPr>
        <w:t>հազար դրամը,</w:t>
      </w:r>
      <w:r w:rsidR="005B305E" w:rsidRPr="00491A69">
        <w:rPr>
          <w:rFonts w:ascii="GHEA Grapalat" w:hAnsi="GHEA Grapalat" w:cs="Sylfaen"/>
          <w:lang w:val="hy-AM"/>
        </w:rPr>
        <w:t xml:space="preserve"> ինչը բավականին</w:t>
      </w:r>
      <w:r w:rsidR="009E57D5" w:rsidRPr="00491A69">
        <w:rPr>
          <w:rFonts w:ascii="GHEA Grapalat" w:hAnsi="GHEA Grapalat" w:cs="Sylfaen"/>
          <w:lang w:val="hy-AM"/>
        </w:rPr>
        <w:t xml:space="preserve"> ցածր ցուցանիշ է: </w:t>
      </w:r>
      <w:r w:rsidR="002777CE" w:rsidRPr="00491A69">
        <w:rPr>
          <w:rFonts w:ascii="GHEA Grapalat" w:hAnsi="GHEA Grapalat" w:cs="Sylfaen"/>
          <w:lang w:val="hy-AM"/>
        </w:rPr>
        <w:t>Ըստ էության</w:t>
      </w:r>
      <w:r w:rsidR="00642E71" w:rsidRPr="002542EB">
        <w:rPr>
          <w:rFonts w:ascii="GHEA Grapalat" w:hAnsi="GHEA Grapalat" w:cs="Sylfaen"/>
          <w:lang w:val="hy-AM"/>
        </w:rPr>
        <w:t>,</w:t>
      </w:r>
      <w:r w:rsidR="002777CE" w:rsidRPr="00491A69">
        <w:rPr>
          <w:rFonts w:ascii="GHEA Grapalat" w:hAnsi="GHEA Grapalat" w:cs="Sylfaen"/>
          <w:lang w:val="hy-AM"/>
        </w:rPr>
        <w:t xml:space="preserve"> տարվա սկզբին պլանավորված ֆինանսական ռեսու</w:t>
      </w:r>
      <w:r w:rsidR="002542EB">
        <w:rPr>
          <w:rFonts w:ascii="GHEA Grapalat" w:hAnsi="GHEA Grapalat" w:cs="Sylfaen"/>
          <w:lang w:val="hy-AM"/>
        </w:rPr>
        <w:t>րսներից արդյունքում ծախսվել է 24</w:t>
      </w:r>
      <w:r w:rsidR="002777CE" w:rsidRPr="00491A69">
        <w:rPr>
          <w:rFonts w:ascii="GHEA Grapalat" w:hAnsi="GHEA Grapalat" w:cs="Sylfaen"/>
          <w:lang w:val="hy-AM"/>
        </w:rPr>
        <w:t>.</w:t>
      </w:r>
      <w:r w:rsidR="002542EB">
        <w:rPr>
          <w:rFonts w:ascii="GHEA Grapalat" w:hAnsi="GHEA Grapalat" w:cs="Sylfaen"/>
          <w:lang w:val="hy-AM"/>
        </w:rPr>
        <w:t>4</w:t>
      </w:r>
      <w:r w:rsidR="002542EB" w:rsidRPr="002542EB">
        <w:rPr>
          <w:rFonts w:ascii="GHEA Grapalat" w:hAnsi="GHEA Grapalat" w:cs="Sylfaen"/>
        </w:rPr>
        <w:t>%-</w:t>
      </w:r>
      <w:r w:rsidR="002542EB">
        <w:rPr>
          <w:rFonts w:ascii="GHEA Grapalat" w:hAnsi="GHEA Grapalat" w:cs="Sylfaen"/>
          <w:lang w:val="hy-AM"/>
        </w:rPr>
        <w:t>ը</w:t>
      </w:r>
      <w:r w:rsidR="002777CE" w:rsidRPr="00491A69">
        <w:rPr>
          <w:rFonts w:ascii="GHEA Grapalat" w:hAnsi="GHEA Grapalat" w:cs="Sylfaen"/>
          <w:lang w:val="hy-AM"/>
        </w:rPr>
        <w:t xml:space="preserve"> (պլանավորված </w:t>
      </w:r>
      <w:r w:rsidR="00C470CA" w:rsidRPr="002542EB">
        <w:rPr>
          <w:rFonts w:ascii="GHEA Grapalat" w:hAnsi="GHEA Grapalat" w:cs="Sylfaen"/>
          <w:lang w:val="hy-AM"/>
        </w:rPr>
        <w:t xml:space="preserve">1,732,341.0, ճշտված բյուջե </w:t>
      </w:r>
      <w:r w:rsidR="00FC7F2B" w:rsidRPr="002542EB">
        <w:rPr>
          <w:rFonts w:ascii="GHEA Grapalat" w:hAnsi="GHEA Grapalat" w:cs="Sylfaen"/>
          <w:lang w:val="hy-AM"/>
        </w:rPr>
        <w:t xml:space="preserve">695072.3 </w:t>
      </w:r>
      <w:r w:rsidR="002777CE" w:rsidRPr="00491A69">
        <w:rPr>
          <w:rFonts w:ascii="GHEA Grapalat" w:hAnsi="GHEA Grapalat" w:cs="Sylfaen"/>
          <w:lang w:val="hy-AM"/>
        </w:rPr>
        <w:t xml:space="preserve">հազար դրամից </w:t>
      </w:r>
      <w:r w:rsidR="00FC7F2B" w:rsidRPr="002542EB">
        <w:rPr>
          <w:rFonts w:ascii="GHEA Grapalat" w:hAnsi="GHEA Grapalat" w:cs="Sylfaen"/>
          <w:lang w:val="hy-AM"/>
        </w:rPr>
        <w:t xml:space="preserve"> </w:t>
      </w:r>
      <w:r w:rsidR="002777CE" w:rsidRPr="00491A69">
        <w:rPr>
          <w:rFonts w:ascii="GHEA Grapalat" w:hAnsi="GHEA Grapalat" w:cs="Sylfaen"/>
          <w:lang w:val="hy-AM"/>
        </w:rPr>
        <w:t>փաստացի ծախսվել է 423,351.77 հազար դրամ</w:t>
      </w:r>
      <w:r w:rsidR="00642E71">
        <w:rPr>
          <w:rFonts w:ascii="GHEA Grapalat" w:hAnsi="GHEA Grapalat" w:cs="Sylfaen"/>
          <w:lang w:val="hy-AM"/>
        </w:rPr>
        <w:t>ը</w:t>
      </w:r>
      <w:r w:rsidR="002777CE" w:rsidRPr="00491A69">
        <w:rPr>
          <w:rFonts w:ascii="GHEA Grapalat" w:hAnsi="GHEA Grapalat" w:cs="Sylfaen"/>
          <w:lang w:val="hy-AM"/>
        </w:rPr>
        <w:t>)</w:t>
      </w:r>
      <w:r w:rsidR="002542EB">
        <w:rPr>
          <w:rFonts w:ascii="GHEA Grapalat" w:hAnsi="GHEA Grapalat" w:cs="Sylfaen"/>
          <w:lang w:val="hy-AM"/>
        </w:rPr>
        <w:t>, իսկ ըստ ճշտված բյուջեի՝ 61</w:t>
      </w:r>
      <w:r w:rsidR="002542EB">
        <w:rPr>
          <w:rFonts w:ascii="GHEA Grapalat" w:hAnsi="GHEA Grapalat" w:cs="Sylfaen"/>
        </w:rPr>
        <w:t>%</w:t>
      </w:r>
      <w:r w:rsidR="002542EB" w:rsidRPr="002542EB">
        <w:rPr>
          <w:rFonts w:ascii="GHEA Grapalat" w:hAnsi="GHEA Grapalat" w:cs="Sylfaen"/>
        </w:rPr>
        <w:t>-</w:t>
      </w:r>
      <w:r w:rsidR="002542EB">
        <w:rPr>
          <w:rFonts w:ascii="GHEA Grapalat" w:hAnsi="GHEA Grapalat" w:cs="Sylfaen"/>
          <w:lang w:val="hy-AM"/>
        </w:rPr>
        <w:t>ը</w:t>
      </w:r>
      <w:r w:rsidR="002777CE" w:rsidRPr="00491A69">
        <w:rPr>
          <w:rFonts w:ascii="GHEA Grapalat" w:hAnsi="GHEA Grapalat" w:cs="Sylfaen"/>
          <w:lang w:val="hy-AM"/>
        </w:rPr>
        <w:t xml:space="preserve">: </w:t>
      </w:r>
    </w:p>
    <w:p w14:paraId="5DD590E4" w14:textId="1142E203" w:rsidR="002777CE" w:rsidRPr="00491A69" w:rsidRDefault="002777CE" w:rsidP="002777CE">
      <w:pPr>
        <w:jc w:val="both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1ABB21AB" w14:textId="77777777" w:rsidR="009C45BE" w:rsidRPr="00491A69" w:rsidRDefault="009C45BE">
      <w:pPr>
        <w:spacing w:after="160" w:line="259" w:lineRule="auto"/>
        <w:rPr>
          <w:rFonts w:ascii="GHEA Grapalat" w:hAnsi="GHEA Grapalat"/>
          <w:b/>
          <w:bCs/>
          <w:lang w:val="hy-AM"/>
        </w:rPr>
      </w:pPr>
      <w:r w:rsidRPr="00491A69">
        <w:rPr>
          <w:rFonts w:ascii="GHEA Grapalat" w:hAnsi="GHEA Grapalat"/>
          <w:b/>
          <w:bCs/>
          <w:lang w:val="hy-AM"/>
        </w:rPr>
        <w:br w:type="page"/>
      </w:r>
    </w:p>
    <w:p w14:paraId="4C9462C1" w14:textId="66064CBF" w:rsidR="00573713" w:rsidRPr="0056693E" w:rsidRDefault="00BC1206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Աղյուսակ 2.</w:t>
      </w:r>
    </w:p>
    <w:p w14:paraId="7651B280" w14:textId="3739D69B" w:rsidR="00573713" w:rsidRPr="0056693E" w:rsidRDefault="00573713">
      <w:pPr>
        <w:jc w:val="both"/>
        <w:rPr>
          <w:rFonts w:ascii="GHEA Grapalat" w:hAnsi="GHEA Grapalat"/>
        </w:rPr>
      </w:pPr>
    </w:p>
    <w:tbl>
      <w:tblPr>
        <w:tblW w:w="10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67"/>
        <w:gridCol w:w="1171"/>
        <w:gridCol w:w="1488"/>
        <w:gridCol w:w="1257"/>
        <w:gridCol w:w="853"/>
        <w:gridCol w:w="985"/>
        <w:gridCol w:w="950"/>
      </w:tblGrid>
      <w:tr w:rsidR="000809A5" w:rsidRPr="0056693E" w14:paraId="5A46BA4D" w14:textId="77777777" w:rsidTr="007B24ED">
        <w:trPr>
          <w:trHeight w:val="404"/>
        </w:trPr>
        <w:tc>
          <w:tcPr>
            <w:tcW w:w="648" w:type="dxa"/>
            <w:vMerge w:val="restart"/>
            <w:shd w:val="clear" w:color="auto" w:fill="auto"/>
            <w:vAlign w:val="center"/>
            <w:hideMark/>
          </w:tcPr>
          <w:p w14:paraId="7E2C1CD3" w14:textId="77777777" w:rsidR="00573713" w:rsidRPr="007B24ED" w:rsidRDefault="00573713" w:rsidP="007B24ED">
            <w:pPr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</w:rPr>
            </w:pPr>
            <w:r w:rsidRPr="007B24ED">
              <w:rPr>
                <w:rFonts w:ascii="GHEA Grapalat" w:hAnsi="GHEA Grapalat" w:cs="Times New Roman"/>
                <w:b/>
                <w:bCs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767" w:type="dxa"/>
            <w:vMerge w:val="restart"/>
            <w:shd w:val="clear" w:color="auto" w:fill="auto"/>
            <w:vAlign w:val="center"/>
            <w:hideMark/>
          </w:tcPr>
          <w:p w14:paraId="7D5ACF9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Ծրագրի անվանումը</w:t>
            </w:r>
          </w:p>
        </w:tc>
        <w:tc>
          <w:tcPr>
            <w:tcW w:w="3916" w:type="dxa"/>
            <w:gridSpan w:val="3"/>
            <w:shd w:val="clear" w:color="auto" w:fill="auto"/>
            <w:vAlign w:val="center"/>
            <w:hideMark/>
          </w:tcPr>
          <w:p w14:paraId="1FDA1D3C" w14:textId="68CFC818" w:rsidR="00573713" w:rsidRPr="000C7233" w:rsidRDefault="000C723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</w:rPr>
              <w:t>Ֆինանսական միջոցներ</w:t>
            </w:r>
          </w:p>
        </w:tc>
        <w:tc>
          <w:tcPr>
            <w:tcW w:w="2788" w:type="dxa"/>
            <w:gridSpan w:val="3"/>
            <w:shd w:val="clear" w:color="auto" w:fill="auto"/>
            <w:vAlign w:val="center"/>
            <w:hideMark/>
          </w:tcPr>
          <w:p w14:paraId="0DA050C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Շահառուներ</w:t>
            </w:r>
          </w:p>
        </w:tc>
      </w:tr>
      <w:tr w:rsidR="000809A5" w:rsidRPr="0056693E" w14:paraId="49FBDF99" w14:textId="77777777" w:rsidTr="007B24ED">
        <w:trPr>
          <w:trHeight w:val="710"/>
        </w:trPr>
        <w:tc>
          <w:tcPr>
            <w:tcW w:w="648" w:type="dxa"/>
            <w:vMerge/>
            <w:vAlign w:val="center"/>
            <w:hideMark/>
          </w:tcPr>
          <w:p w14:paraId="66661308" w14:textId="77777777" w:rsidR="00573713" w:rsidRPr="0056693E" w:rsidRDefault="00573713" w:rsidP="00573713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2767" w:type="dxa"/>
            <w:vMerge/>
            <w:vAlign w:val="center"/>
            <w:hideMark/>
          </w:tcPr>
          <w:p w14:paraId="74F50BCB" w14:textId="77777777" w:rsidR="00573713" w:rsidRPr="0056693E" w:rsidRDefault="00573713" w:rsidP="00573713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5B59D0D2" w14:textId="77777777" w:rsidR="000809A5" w:rsidRPr="007B24ED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Փաս</w:t>
            </w:r>
          </w:p>
          <w:p w14:paraId="77D26E8B" w14:textId="1F780B64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տացի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47DEACFA" w14:textId="77777777" w:rsidR="000809A5" w:rsidRPr="00075130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Պլանա</w:t>
            </w:r>
          </w:p>
          <w:p w14:paraId="5EE7B7D1" w14:textId="1FACEBCC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վորված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BDED867" w14:textId="77777777" w:rsidR="000809A5" w:rsidRPr="00075130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Կատա</w:t>
            </w:r>
          </w:p>
          <w:p w14:paraId="7A83A75C" w14:textId="466FE371" w:rsidR="00573713" w:rsidRPr="00F217C1" w:rsidRDefault="00F217C1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ր</w:t>
            </w:r>
            <w:r w:rsidR="00573713" w:rsidRPr="00220062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ողա</w:t>
            </w:r>
            <w:r w:rsidR="00BC3CA6" w:rsidRPr="00220062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կան</w:t>
            </w:r>
            <w:r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Pr="00220062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(%)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BB11FD5" w14:textId="77777777" w:rsidR="000809A5" w:rsidRPr="00075130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Փաս</w:t>
            </w:r>
          </w:p>
          <w:p w14:paraId="27B87DD8" w14:textId="03616D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տացի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25469D42" w14:textId="77777777" w:rsidR="000809A5" w:rsidRPr="00BC3CA6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Պլանա</w:t>
            </w:r>
          </w:p>
          <w:p w14:paraId="6BC0800A" w14:textId="57099283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վորված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243F196A" w14:textId="77777777" w:rsidR="000809A5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Կատա</w:t>
            </w:r>
          </w:p>
          <w:p w14:paraId="52FCDECA" w14:textId="6056A708" w:rsidR="00573713" w:rsidRPr="00220062" w:rsidRDefault="00220062" w:rsidP="0022006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ր</w:t>
            </w:r>
            <w:r w:rsidR="00BC3CA6">
              <w:rPr>
                <w:rFonts w:ascii="GHEA Grapalat" w:hAnsi="GHEA Grapalat" w:cs="Times New Roman"/>
                <w:b/>
                <w:bCs/>
                <w:color w:val="000000"/>
              </w:rPr>
              <w:t>ողական</w:t>
            </w:r>
            <w:r w:rsidR="00F217C1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Pr="00220062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(%)</w:t>
            </w:r>
          </w:p>
        </w:tc>
      </w:tr>
      <w:tr w:rsidR="000809A5" w:rsidRPr="0056693E" w14:paraId="2E93A0DB" w14:textId="77777777" w:rsidTr="007B24ED">
        <w:trPr>
          <w:trHeight w:val="1080"/>
        </w:trPr>
        <w:tc>
          <w:tcPr>
            <w:tcW w:w="648" w:type="dxa"/>
            <w:shd w:val="clear" w:color="auto" w:fill="auto"/>
            <w:vAlign w:val="center"/>
            <w:hideMark/>
          </w:tcPr>
          <w:p w14:paraId="5EBDBFDB" w14:textId="6DBD88AA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30761524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փոքր ձեռնարկատիրական գործունեության աջակցության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3D15E51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27558.69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0C02631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31400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531102F7" w14:textId="5A7FDA81" w:rsidR="00573713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52A165D7" w14:textId="4EAB97F2" w:rsidR="006C764E" w:rsidRPr="0056693E" w:rsidRDefault="006C764E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88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14CCD12F" w14:textId="75EE5BC1" w:rsidR="00573713" w:rsidRPr="0056693E" w:rsidRDefault="00BD21F8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55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081B70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B56DE1B" w14:textId="2788116C" w:rsidR="00573713" w:rsidRPr="0056693E" w:rsidRDefault="00324AF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110</w:t>
            </w:r>
          </w:p>
        </w:tc>
      </w:tr>
      <w:tr w:rsidR="000809A5" w:rsidRPr="0056693E" w14:paraId="5DB3FF24" w14:textId="77777777" w:rsidTr="007B24ED">
        <w:trPr>
          <w:trHeight w:val="1070"/>
        </w:trPr>
        <w:tc>
          <w:tcPr>
            <w:tcW w:w="648" w:type="dxa"/>
            <w:shd w:val="clear" w:color="auto" w:fill="auto"/>
            <w:vAlign w:val="center"/>
            <w:hideMark/>
          </w:tcPr>
          <w:p w14:paraId="708EAC6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2C77CF45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0B574F3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2F8730A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67650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0621C3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7EE0F72A" w14:textId="116A6E7E" w:rsidR="00573713" w:rsidRPr="0056693E" w:rsidRDefault="00573713" w:rsidP="00D24D4F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777054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200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4C11B0A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242B4835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5D4FF28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2.1.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5F18E955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59BC411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5296.51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261ACA3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10780.1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CCC1078" w14:textId="2A1111BC" w:rsidR="00573713" w:rsidRPr="0056693E" w:rsidRDefault="005046E1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49.13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6BA0B4C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32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0F44AA7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84D2FB0" w14:textId="6BE2274B" w:rsidR="00573713" w:rsidRPr="0056693E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51.6</w:t>
            </w:r>
          </w:p>
        </w:tc>
      </w:tr>
      <w:tr w:rsidR="000809A5" w:rsidRPr="0056693E" w14:paraId="324640D8" w14:textId="77777777" w:rsidTr="007B24ED">
        <w:trPr>
          <w:trHeight w:val="1890"/>
        </w:trPr>
        <w:tc>
          <w:tcPr>
            <w:tcW w:w="648" w:type="dxa"/>
            <w:shd w:val="clear" w:color="auto" w:fill="auto"/>
            <w:vAlign w:val="center"/>
            <w:hideMark/>
          </w:tcPr>
          <w:p w14:paraId="2B7DE7D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183484CB" w14:textId="6B741B16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Գործազուրկների, աշխատանքից ազատման ռիսկ ունեցող, ինչպես նաև ազատազրկման ձևով պատիժը կրելու ավարտին</w:t>
            </w:r>
            <w:r w:rsidR="00AB0D19">
              <w:rPr>
                <w:rFonts w:ascii="GHEA Grapalat" w:hAnsi="GHEA Grapalat" w:cs="Times New Roman"/>
                <w:color w:val="000000"/>
                <w:lang w:val="hy-AM"/>
              </w:rPr>
              <w:t xml:space="preserve"> մինչև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վեց ամիս մնացած աշխատանք փնտրող անձանց մասնագիտական ուսուցման կազմակերպում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31D7171F" w14:textId="19CE4E01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7704.4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3555DAC3" w14:textId="5E0A6BD2" w:rsidR="00573713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39B63758" w14:textId="77777777" w:rsidR="005046E1" w:rsidRDefault="005046E1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239EBCA8" w14:textId="1E75EFE8" w:rsidR="005046E1" w:rsidRPr="0056693E" w:rsidRDefault="005046E1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55540.0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4AEA313" w14:textId="50D72FA1" w:rsidR="00573713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1BB83BF2" w14:textId="2AB2CCBF" w:rsidR="005046E1" w:rsidRPr="0056693E" w:rsidRDefault="005046E1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13.87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05E06E4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98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253C57B0" w14:textId="77777777" w:rsidR="008A065C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</w:t>
            </w:r>
          </w:p>
          <w:p w14:paraId="37D708E4" w14:textId="16FCB0F7" w:rsidR="00573713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209</w:t>
            </w:r>
          </w:p>
          <w:p w14:paraId="0DF2AE6D" w14:textId="3EA17411" w:rsidR="00D24D4F" w:rsidRPr="0056693E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321A33E9" w14:textId="5D2E36F8" w:rsidR="00573713" w:rsidRPr="0056693E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46.9</w:t>
            </w:r>
          </w:p>
        </w:tc>
      </w:tr>
      <w:tr w:rsidR="000809A5" w:rsidRPr="0056693E" w14:paraId="114F1BF5" w14:textId="77777777" w:rsidTr="007B24ED">
        <w:trPr>
          <w:trHeight w:val="810"/>
        </w:trPr>
        <w:tc>
          <w:tcPr>
            <w:tcW w:w="648" w:type="dxa"/>
            <w:shd w:val="clear" w:color="auto" w:fill="auto"/>
            <w:vAlign w:val="center"/>
            <w:hideMark/>
          </w:tcPr>
          <w:p w14:paraId="4C32781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4735A0C2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այլ վայրում աշխատանքի տեղավորմանն աջակցություն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F65183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145F5C8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27465.6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96DCA2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73F1714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094216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DD1B66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403B242C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22F0429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7638A593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7634F41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9955.55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885ABD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10164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B1D3C14" w14:textId="50FFB530" w:rsidR="00573713" w:rsidRPr="0056693E" w:rsidRDefault="00845A0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98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5B96AC3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E59E25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94D296E" w14:textId="7CD6DE42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100</w:t>
            </w:r>
          </w:p>
        </w:tc>
      </w:tr>
      <w:tr w:rsidR="000809A5" w:rsidRPr="0056693E" w14:paraId="1C7DF518" w14:textId="77777777" w:rsidTr="007B24ED">
        <w:trPr>
          <w:trHeight w:val="540"/>
        </w:trPr>
        <w:tc>
          <w:tcPr>
            <w:tcW w:w="648" w:type="dxa"/>
            <w:shd w:val="clear" w:color="auto" w:fill="auto"/>
            <w:vAlign w:val="center"/>
            <w:hideMark/>
          </w:tcPr>
          <w:p w14:paraId="37E7833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47A125DA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Աշխատանքի տոնավաճառի կազմակերպում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0C35EC5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7000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0BB9B9A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7000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F13030B" w14:textId="5A19726D" w:rsidR="00573713" w:rsidRPr="0056693E" w:rsidRDefault="00845A0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100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768A79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4F3448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398804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1.00</w:t>
            </w:r>
          </w:p>
        </w:tc>
      </w:tr>
      <w:tr w:rsidR="000809A5" w:rsidRPr="0056693E" w14:paraId="267125F4" w14:textId="77777777" w:rsidTr="007B24ED">
        <w:trPr>
          <w:trHeight w:val="1080"/>
        </w:trPr>
        <w:tc>
          <w:tcPr>
            <w:tcW w:w="648" w:type="dxa"/>
            <w:shd w:val="clear" w:color="auto" w:fill="auto"/>
            <w:vAlign w:val="center"/>
            <w:hideMark/>
          </w:tcPr>
          <w:p w14:paraId="2730504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0384238A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Ձեռք բերված մասնագիտությամբ մասնագիտական աշխատանքային փորձ ձեռք բերելու համար գործազուրկներին աջակցության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7F5408A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55DCA5E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163597.7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CD4F0B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6023BB5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55D6625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700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C87F28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031A3891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5DC9B87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1EB76BC1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7DAD848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103187.95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04C14E5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135916.3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6E619E0" w14:textId="1D47A188" w:rsidR="00573713" w:rsidRPr="0056693E" w:rsidRDefault="00845A0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76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47B4C7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429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4930490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605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C6E009C" w14:textId="600CA164" w:rsidR="00573713" w:rsidRPr="0056693E" w:rsidRDefault="00D24D4F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70.9</w:t>
            </w:r>
          </w:p>
        </w:tc>
      </w:tr>
      <w:tr w:rsidR="000809A5" w:rsidRPr="0056693E" w14:paraId="27A82D7B" w14:textId="77777777" w:rsidTr="007B24ED">
        <w:trPr>
          <w:trHeight w:val="1080"/>
        </w:trPr>
        <w:tc>
          <w:tcPr>
            <w:tcW w:w="648" w:type="dxa"/>
            <w:shd w:val="clear" w:color="auto" w:fill="auto"/>
            <w:vAlign w:val="center"/>
            <w:hideMark/>
          </w:tcPr>
          <w:p w14:paraId="1FF8C8A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26357394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միանվագ փոխհատուցման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B9FA9E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745615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230250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BB4852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0764D94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42F01D9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1775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0ABBE1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6C87C932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79E5993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783351B4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3D2634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138512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19382CA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223330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B15FEE7" w14:textId="5F986200" w:rsidR="00573713" w:rsidRPr="0056693E" w:rsidRDefault="00845A0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62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35E09D8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832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050884C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1180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32D9E736" w14:textId="73F490AF" w:rsidR="00573713" w:rsidRPr="0056693E" w:rsidRDefault="004B1B9C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70.5</w:t>
            </w:r>
          </w:p>
        </w:tc>
      </w:tr>
      <w:tr w:rsidR="000809A5" w:rsidRPr="0056693E" w14:paraId="78BC6A02" w14:textId="77777777" w:rsidTr="007B24ED">
        <w:trPr>
          <w:trHeight w:val="810"/>
        </w:trPr>
        <w:tc>
          <w:tcPr>
            <w:tcW w:w="648" w:type="dxa"/>
            <w:shd w:val="clear" w:color="auto" w:fill="auto"/>
            <w:vAlign w:val="center"/>
            <w:hideMark/>
          </w:tcPr>
          <w:p w14:paraId="303E876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69DDB7E9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Սեզոնային զբաղվածության խթանման միջոցով գյուղացիական տնտեսությանն աջակցության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79E54DA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CE0914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683,494.40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E321EA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63CE6F4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0190518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2710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893CA1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7F9449C9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6F3BC70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634F0FD0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B1E884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0D5F3DA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9CDD1B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0.00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07F3385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8C539CC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614718E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0.00</w:t>
            </w:r>
          </w:p>
        </w:tc>
      </w:tr>
      <w:tr w:rsidR="000809A5" w:rsidRPr="0056693E" w14:paraId="0382A0D5" w14:textId="77777777" w:rsidTr="007B24ED">
        <w:trPr>
          <w:trHeight w:val="810"/>
        </w:trPr>
        <w:tc>
          <w:tcPr>
            <w:tcW w:w="648" w:type="dxa"/>
            <w:shd w:val="clear" w:color="auto" w:fill="auto"/>
            <w:vAlign w:val="center"/>
            <w:hideMark/>
          </w:tcPr>
          <w:p w14:paraId="76DF905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79B232CC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գործատուներին այցելության ծախսերի փոխհատուցում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4453B56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5A63A6B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32650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BFF499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BB8006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6CF4264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1306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6D6CD70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2EDE1B34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4560CB2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2D5E1406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0D32EBE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6330.2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75906F2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13775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1043502" w14:textId="085F7EFE" w:rsidR="00573713" w:rsidRPr="0056693E" w:rsidRDefault="00845A0A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46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5972567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635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26C94D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1624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6A969BA6" w14:textId="52977BA9" w:rsidR="00573713" w:rsidRPr="0056693E" w:rsidRDefault="004B1B9C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39.1</w:t>
            </w:r>
          </w:p>
        </w:tc>
      </w:tr>
      <w:tr w:rsidR="000809A5" w:rsidRPr="0056693E" w14:paraId="6D9F8538" w14:textId="77777777" w:rsidTr="007B24ED">
        <w:trPr>
          <w:trHeight w:val="1350"/>
        </w:trPr>
        <w:tc>
          <w:tcPr>
            <w:tcW w:w="648" w:type="dxa"/>
            <w:shd w:val="clear" w:color="auto" w:fill="auto"/>
            <w:vAlign w:val="center"/>
            <w:hideMark/>
          </w:tcPr>
          <w:p w14:paraId="19C662F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6ACEBB92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և մասնագիտություն չունեցող երիտասարդ մայրերի համար գործատուի մոտ մասնագիտական ուսուցման կազմակերպում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17FED23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25D268E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72404.3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40F749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2FF84BF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6387731C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5E57E95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4791F8D2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1BC6B4A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310D0F29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5D0B5CF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24130.48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17FACEC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35168.7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BDC11C6" w14:textId="1A0CB12F" w:rsidR="00573713" w:rsidRPr="0056693E" w:rsidRDefault="00C223E5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68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14A28C1C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113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AE5C3F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157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9BEAF8" w14:textId="73F6063A" w:rsidR="00573713" w:rsidRPr="0056693E" w:rsidRDefault="004B1B9C" w:rsidP="009150A7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</w:t>
            </w:r>
            <w:r w:rsidR="009150A7">
              <w:rPr>
                <w:rFonts w:ascii="GHEA Grapalat" w:hAnsi="GHEA Grapalat" w:cs="Times New Roman"/>
                <w:color w:val="000000"/>
              </w:rPr>
              <w:t>71.9</w:t>
            </w:r>
          </w:p>
        </w:tc>
      </w:tr>
      <w:tr w:rsidR="000809A5" w:rsidRPr="0056693E" w14:paraId="3C355B2E" w14:textId="77777777" w:rsidTr="007B24ED">
        <w:trPr>
          <w:trHeight w:val="1890"/>
        </w:trPr>
        <w:tc>
          <w:tcPr>
            <w:tcW w:w="648" w:type="dxa"/>
            <w:shd w:val="clear" w:color="auto" w:fill="auto"/>
            <w:vAlign w:val="center"/>
            <w:hideMark/>
          </w:tcPr>
          <w:p w14:paraId="46036A2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0C0B45AA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Մինչև երեք տարեկան երեխայի խնամքի արձակուրդում գտնվող անձանց՝ երեխայի մինչև երկու տարին լրանալը աշխատանքի վերադառնալու դեպքում, երեխայի խնամքն աշխատանքին զուգահեռ կազմակերպելու համար աջակցության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277C3DC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45B163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121000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5713AA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33E3718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788357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200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F78111C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4E9D54A2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65F7BED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6C62053D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076FF70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61953.75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D63FFA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87225.3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054D55C" w14:textId="4059DB14" w:rsidR="00573713" w:rsidRPr="0056693E" w:rsidRDefault="00C223E5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71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189FCC5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475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65B2DCF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565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9D2FF6A" w14:textId="5236596B" w:rsidR="00573713" w:rsidRPr="0056693E" w:rsidRDefault="004B1B9C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84.1</w:t>
            </w:r>
          </w:p>
        </w:tc>
      </w:tr>
      <w:tr w:rsidR="000809A5" w:rsidRPr="0056693E" w14:paraId="66616305" w14:textId="77777777" w:rsidTr="007B24ED">
        <w:trPr>
          <w:trHeight w:val="810"/>
        </w:trPr>
        <w:tc>
          <w:tcPr>
            <w:tcW w:w="648" w:type="dxa"/>
            <w:shd w:val="clear" w:color="auto" w:fill="auto"/>
            <w:vAlign w:val="center"/>
            <w:hideMark/>
          </w:tcPr>
          <w:p w14:paraId="04C49D8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05DAF864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Հաշմանդամություն ունեցող անձանց ծառայությունների մատուցում զբաղվածության աջակցման կենտրոնում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3C77D35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9777.9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5BF3A79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9777.9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D7136C8" w14:textId="0A113ED5" w:rsidR="00573713" w:rsidRPr="0056693E" w:rsidRDefault="00FC7F2B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100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6B4F51D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240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5D03DEB4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240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8837661" w14:textId="52A42681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100</w:t>
            </w:r>
          </w:p>
        </w:tc>
      </w:tr>
      <w:tr w:rsidR="000809A5" w:rsidRPr="0056693E" w14:paraId="4998A295" w14:textId="77777777" w:rsidTr="007B24ED">
        <w:trPr>
          <w:trHeight w:val="1080"/>
        </w:trPr>
        <w:tc>
          <w:tcPr>
            <w:tcW w:w="648" w:type="dxa"/>
            <w:shd w:val="clear" w:color="auto" w:fill="auto"/>
            <w:vAlign w:val="center"/>
            <w:hideMark/>
          </w:tcPr>
          <w:p w14:paraId="4120935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19C1CA0D" w14:textId="77777777" w:rsidR="00573713" w:rsidRPr="0056693E" w:rsidRDefault="00573713" w:rsidP="00573713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և աշխատանքից ազատման ռիսկ ունեցող աշխատանք փնտրող անձանց կրթաթոշակի տրամադրում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3A710CD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18204.34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1E06962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70620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DBC4922" w14:textId="7E65F462" w:rsidR="00573713" w:rsidRPr="0056693E" w:rsidRDefault="00216484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26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3B4EA92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98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1743B397" w14:textId="285D456B" w:rsidR="009150A7" w:rsidRDefault="009150A7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53BCAE5C" w14:textId="6F920BC5" w:rsidR="00573713" w:rsidRPr="0056693E" w:rsidRDefault="009150A7" w:rsidP="002E6A6D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2E6A6D">
              <w:rPr>
                <w:rFonts w:ascii="GHEA Grapalat" w:hAnsi="GHEA Grapalat" w:cs="Times New Roman"/>
                <w:color w:val="000000"/>
              </w:rPr>
              <w:t>209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0879F42A" w14:textId="1D3CF06A" w:rsidR="00573713" w:rsidRPr="0056693E" w:rsidRDefault="009150A7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46.9</w:t>
            </w:r>
          </w:p>
        </w:tc>
      </w:tr>
      <w:tr w:rsidR="000809A5" w:rsidRPr="0056693E" w14:paraId="65F8406A" w14:textId="77777777" w:rsidTr="007B24ED">
        <w:trPr>
          <w:trHeight w:val="1620"/>
        </w:trPr>
        <w:tc>
          <w:tcPr>
            <w:tcW w:w="648" w:type="dxa"/>
            <w:shd w:val="clear" w:color="auto" w:fill="auto"/>
            <w:vAlign w:val="center"/>
            <w:hideMark/>
          </w:tcPr>
          <w:p w14:paraId="7FA21839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14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08884AB5" w14:textId="616F2C05" w:rsidR="00573713" w:rsidRPr="00712623" w:rsidRDefault="00712623" w:rsidP="00573713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Sylfaen" w:hAnsi="Sylfaen" w:cs="Courier New"/>
                <w:color w:val="000000"/>
                <w:lang w:val="hy-AM"/>
              </w:rPr>
              <w:t>«</w:t>
            </w:r>
            <w:r w:rsidR="00573713" w:rsidRPr="00712623">
              <w:rPr>
                <w:rFonts w:ascii="GHEA Grapalat" w:hAnsi="GHEA Grapalat" w:cs="Times New Roman"/>
                <w:color w:val="000000"/>
                <w:lang w:val="hy-AM"/>
              </w:rPr>
              <w:t>Աշխատաշուկայում անմրցունակ անձանց փոքր ձեռնարկատիրական գործունեության աջակցության տրամադրում»  ծրագրի ուսուցման կազմակերպման և խորհրդատվական ծառայություններ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FA6A8F0" w14:textId="77777777" w:rsidR="00573713" w:rsidRPr="00712623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712623">
              <w:rPr>
                <w:rFonts w:ascii="Courier New" w:hAnsi="Courier New" w:cs="Courier New"/>
                <w:color w:val="000000"/>
                <w:lang w:val="hy-AM"/>
              </w:rPr>
              <w:t> 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67ABFF5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10000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C6E9147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0.00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8C83C3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44BBDC2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5F8D45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0.00</w:t>
            </w:r>
          </w:p>
        </w:tc>
      </w:tr>
      <w:tr w:rsidR="000809A5" w:rsidRPr="0056693E" w14:paraId="6DF6CA3C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7FCBFEB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14.1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4FF8AFDD" w14:textId="77777777" w:rsidR="00573713" w:rsidRPr="0056693E" w:rsidRDefault="00573713" w:rsidP="000809A5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127FA06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af-ZA"/>
              </w:rPr>
              <w:t>3740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45397791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4375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8ACE1F2" w14:textId="45DFE47B" w:rsidR="00573713" w:rsidRPr="0056693E" w:rsidRDefault="00FC7F2B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85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654330F5" w14:textId="394D1195" w:rsidR="009150A7" w:rsidRDefault="009150A7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</w:p>
          <w:p w14:paraId="2B64ECD0" w14:textId="5DBA26FB" w:rsidR="00573713" w:rsidRPr="0056693E" w:rsidRDefault="009150A7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>55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59DDB09E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28CD7B0F" w14:textId="5CA8653B" w:rsidR="00573713" w:rsidRPr="0056693E" w:rsidRDefault="009150A7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>
              <w:rPr>
                <w:rFonts w:ascii="GHEA Grapalat" w:hAnsi="GHEA Grapalat" w:cs="Times New Roman"/>
                <w:color w:val="000000"/>
              </w:rPr>
              <w:t xml:space="preserve"> 110</w:t>
            </w:r>
          </w:p>
        </w:tc>
      </w:tr>
      <w:tr w:rsidR="000809A5" w:rsidRPr="0056693E" w14:paraId="6EEFFB63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2FB94D3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15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72D33221" w14:textId="7F0A48AC" w:rsidR="00573713" w:rsidRPr="0056693E" w:rsidRDefault="000809A5" w:rsidP="00573713">
            <w:pPr>
              <w:rPr>
                <w:rFonts w:ascii="GHEA Grapalat" w:hAnsi="GHEA Grapalat" w:cs="Times New Roman"/>
                <w:bCs/>
                <w:color w:val="000000"/>
              </w:rPr>
            </w:pPr>
            <w:r w:rsidRPr="0056693E">
              <w:rPr>
                <w:rFonts w:ascii="GHEA Grapalat" w:hAnsi="GHEA Grapalat" w:cs="Sylfaen"/>
                <w:bCs/>
                <w:lang w:val="hy-AM"/>
              </w:rPr>
              <w:t>Սեզոնային զբաղվածության խթանման միջոցով գյուղացիական տնտեսության աջակցության իրականացման ապահովում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2B371A5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7BF978D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C9E44D3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0.00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4EC30F6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2C3361A0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4A35043A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</w:tr>
      <w:tr w:rsidR="000809A5" w:rsidRPr="0056693E" w14:paraId="18C11E65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078BE866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1D5F4608" w14:textId="284B01AA" w:rsidR="00573713" w:rsidRPr="0056693E" w:rsidRDefault="00714F54" w:rsidP="00573713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</w:rPr>
              <w:t>Ընդամ</w:t>
            </w:r>
            <w:r w:rsidR="00573713" w:rsidRPr="0056693E">
              <w:rPr>
                <w:rFonts w:ascii="GHEA Grapalat" w:hAnsi="GHEA Grapalat" w:cs="Times New Roman"/>
                <w:b/>
                <w:bCs/>
                <w:color w:val="000000"/>
              </w:rPr>
              <w:t>ե</w:t>
            </w:r>
            <w:r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ն</w:t>
            </w:r>
            <w:r w:rsidR="00573713" w:rsidRPr="0056693E">
              <w:rPr>
                <w:rFonts w:ascii="GHEA Grapalat" w:hAnsi="GHEA Grapalat" w:cs="Times New Roman"/>
                <w:b/>
                <w:bCs/>
                <w:color w:val="000000"/>
              </w:rPr>
              <w:t>ը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6B0E647D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22320978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1,599,794.90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4A2166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0941ACFC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3795EAEE" w14:textId="41E6A2F6" w:rsidR="00573713" w:rsidRPr="0056693E" w:rsidRDefault="00526A1A" w:rsidP="002E6A6D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</w:rPr>
              <w:t xml:space="preserve">11949 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0D628CD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</w:tr>
      <w:tr w:rsidR="000809A5" w:rsidRPr="0056693E" w14:paraId="79C5A6A7" w14:textId="77777777" w:rsidTr="007B24ED">
        <w:trPr>
          <w:trHeight w:val="300"/>
        </w:trPr>
        <w:tc>
          <w:tcPr>
            <w:tcW w:w="648" w:type="dxa"/>
            <w:shd w:val="clear" w:color="auto" w:fill="auto"/>
            <w:vAlign w:val="center"/>
            <w:hideMark/>
          </w:tcPr>
          <w:p w14:paraId="43B7D4D2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2767" w:type="dxa"/>
            <w:shd w:val="clear" w:color="auto" w:fill="auto"/>
            <w:vAlign w:val="center"/>
            <w:hideMark/>
          </w:tcPr>
          <w:p w14:paraId="7E6C44BE" w14:textId="77777777" w:rsidR="00573713" w:rsidRPr="0056693E" w:rsidRDefault="00573713" w:rsidP="00573713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Վերանայումից հետո</w:t>
            </w:r>
          </w:p>
        </w:tc>
        <w:tc>
          <w:tcPr>
            <w:tcW w:w="1171" w:type="dxa"/>
            <w:shd w:val="clear" w:color="auto" w:fill="auto"/>
            <w:vAlign w:val="center"/>
            <w:hideMark/>
          </w:tcPr>
          <w:p w14:paraId="1A961FAB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423351.77</w:t>
            </w:r>
          </w:p>
        </w:tc>
        <w:tc>
          <w:tcPr>
            <w:tcW w:w="1488" w:type="dxa"/>
            <w:shd w:val="clear" w:color="auto" w:fill="auto"/>
            <w:vAlign w:val="center"/>
            <w:hideMark/>
          </w:tcPr>
          <w:p w14:paraId="0C49934E" w14:textId="43407C0C" w:rsidR="00573713" w:rsidRPr="0056693E" w:rsidRDefault="00CB264B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</w:rPr>
              <w:t xml:space="preserve"> 695072.3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DA4C2F1" w14:textId="1BE3BC9E" w:rsidR="00573713" w:rsidRPr="0056693E" w:rsidRDefault="000903B5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  <w:r w:rsidR="00570B61">
              <w:rPr>
                <w:rFonts w:ascii="GHEA Grapalat" w:hAnsi="GHEA Grapalat" w:cs="Times New Roman"/>
                <w:b/>
                <w:bCs/>
                <w:color w:val="000000"/>
              </w:rPr>
              <w:t>61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14:paraId="34D78CD1" w14:textId="48068ECF" w:rsidR="009150A7" w:rsidRPr="0056693E" w:rsidRDefault="009150A7" w:rsidP="002E6A6D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8A065C">
              <w:rPr>
                <w:rFonts w:ascii="GHEA Grapalat" w:hAnsi="GHEA Grapalat" w:cs="Times New Roman"/>
                <w:b/>
                <w:bCs/>
                <w:color w:val="000000"/>
              </w:rPr>
              <w:t>29</w:t>
            </w:r>
            <w:r w:rsidR="005C0398" w:rsidRPr="008A065C">
              <w:rPr>
                <w:rFonts w:ascii="GHEA Grapalat" w:hAnsi="GHEA Grapalat" w:cs="Times New Roman"/>
                <w:b/>
                <w:bCs/>
                <w:color w:val="000000"/>
              </w:rPr>
              <w:t>1</w:t>
            </w:r>
            <w:r w:rsidRPr="008A065C">
              <w:rPr>
                <w:rFonts w:ascii="GHEA Grapalat" w:hAnsi="GHEA Grapalat" w:cs="Times New Roman"/>
                <w:b/>
                <w:bCs/>
                <w:color w:val="000000"/>
              </w:rPr>
              <w:t>3</w:t>
            </w:r>
            <w:r w:rsidR="005C0398">
              <w:rPr>
                <w:rFonts w:ascii="GHEA Grapalat" w:hAnsi="GHEA Grapalat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985" w:type="dxa"/>
            <w:shd w:val="clear" w:color="auto" w:fill="auto"/>
            <w:vAlign w:val="center"/>
            <w:hideMark/>
          </w:tcPr>
          <w:p w14:paraId="4C41EBBE" w14:textId="34223753" w:rsidR="00573713" w:rsidRPr="008A065C" w:rsidRDefault="008A065C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>
              <w:rPr>
                <w:rFonts w:ascii="GHEA Grapalat" w:hAnsi="GHEA Grapalat" w:cs="Times New Roman"/>
                <w:b/>
                <w:bCs/>
                <w:color w:val="000000" w:themeColor="text1"/>
              </w:rPr>
              <w:t>6006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7FDAC3F" w14:textId="77777777" w:rsidR="00573713" w:rsidRPr="0056693E" w:rsidRDefault="00573713" w:rsidP="00573713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0.34</w:t>
            </w:r>
          </w:p>
        </w:tc>
      </w:tr>
    </w:tbl>
    <w:p w14:paraId="40EAC6C2" w14:textId="793C7A38" w:rsidR="00573713" w:rsidRPr="0056693E" w:rsidRDefault="005C0398" w:rsidP="007C538B">
      <w:pPr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2018թ զբաղվածության ծրագրերում նախատեսված էր ընդգրկել 11949 շահառու</w:t>
      </w:r>
      <w:r w:rsidR="007C538B">
        <w:rPr>
          <w:rFonts w:ascii="GHEA Grapalat" w:hAnsi="GHEA Grapalat"/>
        </w:rPr>
        <w:t xml:space="preserve"> (նախատեսված էր</w:t>
      </w:r>
      <w:r>
        <w:rPr>
          <w:rFonts w:ascii="GHEA Grapalat" w:hAnsi="GHEA Grapalat"/>
        </w:rPr>
        <w:t xml:space="preserve"> </w:t>
      </w:r>
      <w:r w:rsidR="007C538B">
        <w:rPr>
          <w:rFonts w:ascii="GHEA Grapalat" w:hAnsi="GHEA Grapalat"/>
        </w:rPr>
        <w:t>«</w:t>
      </w:r>
      <w:r w:rsidRPr="0056693E">
        <w:rPr>
          <w:rFonts w:ascii="GHEA Grapalat" w:hAnsi="GHEA Grapalat" w:cs="Times New Roman"/>
          <w:color w:val="000000"/>
        </w:rPr>
        <w:t>Սեզոնային զբաղվածության խթանման միջոցով գյուղացիական տնտ</w:t>
      </w:r>
      <w:r w:rsidR="007C538B">
        <w:rPr>
          <w:rFonts w:ascii="GHEA Grapalat" w:hAnsi="GHEA Grapalat" w:cs="Times New Roman"/>
          <w:color w:val="000000"/>
        </w:rPr>
        <w:t>եսությանն աջակցության տրամադր</w:t>
      </w:r>
      <w:r w:rsidR="007C538B">
        <w:rPr>
          <w:rFonts w:ascii="GHEA Grapalat" w:hAnsi="GHEA Grapalat" w:cs="Times New Roman"/>
          <w:color w:val="000000"/>
          <w:lang w:val="hy-AM"/>
        </w:rPr>
        <w:t>ման»</w:t>
      </w:r>
      <w:r>
        <w:rPr>
          <w:rFonts w:ascii="GHEA Grapalat" w:hAnsi="GHEA Grapalat" w:cs="Times New Roman"/>
          <w:color w:val="000000"/>
        </w:rPr>
        <w:t xml:space="preserve">  2710 ծրագրում ընդգրկել 5420 շահառու, </w:t>
      </w:r>
      <w:r w:rsidRPr="0056693E">
        <w:rPr>
          <w:rFonts w:ascii="GHEA Grapalat" w:hAnsi="GHEA Grapalat" w:cs="Times New Roman"/>
          <w:color w:val="000000"/>
        </w:rPr>
        <w:t>Աշխատանքի տոնավաճառի կազմակերպում</w:t>
      </w:r>
      <w:r w:rsidR="007C538B">
        <w:rPr>
          <w:rFonts w:ascii="GHEA Grapalat" w:hAnsi="GHEA Grapalat" w:cs="Times New Roman"/>
          <w:color w:val="000000"/>
        </w:rPr>
        <w:t xml:space="preserve"> 10 ծրագ</w:t>
      </w:r>
      <w:r>
        <w:rPr>
          <w:rFonts w:ascii="GHEA Grapalat" w:hAnsi="GHEA Grapalat" w:cs="Times New Roman"/>
          <w:color w:val="000000"/>
        </w:rPr>
        <w:t>ր</w:t>
      </w:r>
      <w:r w:rsidR="007C538B">
        <w:rPr>
          <w:rFonts w:ascii="GHEA Grapalat" w:hAnsi="GHEA Grapalat" w:cs="Times New Roman"/>
          <w:color w:val="000000"/>
          <w:lang w:val="hy-AM"/>
        </w:rPr>
        <w:t>ում</w:t>
      </w:r>
      <w:r>
        <w:rPr>
          <w:rFonts w:ascii="GHEA Grapalat" w:hAnsi="GHEA Grapalat" w:cs="Times New Roman"/>
          <w:color w:val="000000"/>
        </w:rPr>
        <w:t>՝</w:t>
      </w:r>
      <w:r w:rsidR="00816CB0">
        <w:rPr>
          <w:rFonts w:ascii="GHEA Grapalat" w:hAnsi="GHEA Grapalat" w:cs="Times New Roman"/>
          <w:color w:val="000000"/>
        </w:rPr>
        <w:t xml:space="preserve"> 1320 շահառու</w:t>
      </w:r>
      <w:r>
        <w:rPr>
          <w:rFonts w:ascii="GHEA Grapalat" w:hAnsi="GHEA Grapalat"/>
        </w:rPr>
        <w:t>)</w:t>
      </w:r>
      <w:r w:rsidR="00816CB0">
        <w:rPr>
          <w:rFonts w:ascii="GHEA Grapalat" w:hAnsi="GHEA Grapalat"/>
        </w:rPr>
        <w:t>, որից ընդգրկվել է 2913 շահառու</w:t>
      </w:r>
      <w:r w:rsidR="00526A1A">
        <w:rPr>
          <w:rFonts w:ascii="GHEA Grapalat" w:hAnsi="GHEA Grapalat"/>
        </w:rPr>
        <w:t>:</w:t>
      </w:r>
    </w:p>
    <w:p w14:paraId="36549986" w14:textId="130BE3E5" w:rsidR="009C45BE" w:rsidRPr="00E575EA" w:rsidRDefault="002777CE" w:rsidP="00E575EA">
      <w:pPr>
        <w:ind w:firstLine="720"/>
        <w:jc w:val="both"/>
        <w:rPr>
          <w:rFonts w:ascii="GHEA Grapalat" w:hAnsi="GHEA Grapalat"/>
          <w:lang w:val="hy-AM"/>
        </w:rPr>
      </w:pPr>
      <w:r w:rsidRPr="002E6A6D">
        <w:rPr>
          <w:rFonts w:ascii="GHEA Grapalat" w:hAnsi="GHEA Grapalat"/>
          <w:lang w:val="hy-AM"/>
        </w:rPr>
        <w:t xml:space="preserve">Եթե դիտարկելու լինենք ծրագրերում ընդգրկվելու համար պլանավորված և փաստացի ընդգրկված շահառուների թվաքանակը, ապա կնկատենք, որ տարվա սկզբին պլանավորված շահառուների թիվը, որը կազմել է </w:t>
      </w:r>
      <w:r w:rsidR="00526A1A" w:rsidRPr="004B0D85">
        <w:rPr>
          <w:rFonts w:ascii="GHEA Grapalat" w:hAnsi="GHEA Grapalat"/>
          <w:lang w:val="hy-AM"/>
        </w:rPr>
        <w:t>11949</w:t>
      </w:r>
      <w:r w:rsidR="00526A1A" w:rsidRPr="002E6A6D">
        <w:rPr>
          <w:rFonts w:ascii="GHEA Grapalat" w:hAnsi="GHEA Grapalat"/>
          <w:lang w:val="hy-AM"/>
        </w:rPr>
        <w:t xml:space="preserve"> </w:t>
      </w:r>
      <w:r w:rsidRPr="002E6A6D">
        <w:rPr>
          <w:rFonts w:ascii="GHEA Grapalat" w:hAnsi="GHEA Grapalat"/>
          <w:lang w:val="hy-AM"/>
        </w:rPr>
        <w:t>շահառու</w:t>
      </w:r>
      <w:r w:rsidR="004812F7" w:rsidRPr="002E6A6D">
        <w:rPr>
          <w:rFonts w:ascii="GHEA Grapalat" w:hAnsi="GHEA Grapalat"/>
          <w:lang w:val="hy-AM"/>
        </w:rPr>
        <w:t xml:space="preserve">, վերանայման արդյունքում նվազել է մինչև </w:t>
      </w:r>
      <w:r w:rsidR="00367068" w:rsidRPr="004B0D85">
        <w:rPr>
          <w:rFonts w:ascii="GHEA Grapalat" w:hAnsi="GHEA Grapalat"/>
          <w:lang w:val="hy-AM"/>
        </w:rPr>
        <w:t>6006</w:t>
      </w:r>
      <w:r w:rsidR="00367068" w:rsidRPr="002E6A6D">
        <w:rPr>
          <w:rFonts w:ascii="GHEA Grapalat" w:hAnsi="GHEA Grapalat"/>
          <w:lang w:val="hy-AM"/>
        </w:rPr>
        <w:t xml:space="preserve"> </w:t>
      </w:r>
      <w:r w:rsidR="004812F7" w:rsidRPr="002E6A6D">
        <w:rPr>
          <w:rFonts w:ascii="GHEA Grapalat" w:hAnsi="GHEA Grapalat"/>
          <w:color w:val="000000" w:themeColor="text1"/>
          <w:lang w:val="hy-AM"/>
        </w:rPr>
        <w:t>շահառու</w:t>
      </w:r>
      <w:r w:rsidR="004812F7" w:rsidRPr="002E6A6D">
        <w:rPr>
          <w:rFonts w:ascii="GHEA Grapalat" w:hAnsi="GHEA Grapalat"/>
          <w:color w:val="FF0000"/>
          <w:lang w:val="hy-AM"/>
        </w:rPr>
        <w:t xml:space="preserve"> </w:t>
      </w:r>
      <w:r w:rsidR="007C538B">
        <w:rPr>
          <w:rFonts w:ascii="GHEA Grapalat" w:hAnsi="GHEA Grapalat"/>
          <w:lang w:val="hy-AM"/>
        </w:rPr>
        <w:t>(կամ նվազել է 49,7</w:t>
      </w:r>
      <w:r w:rsidR="004812F7" w:rsidRPr="002E6A6D">
        <w:rPr>
          <w:rFonts w:ascii="GHEA Grapalat" w:hAnsi="GHEA Grapalat"/>
          <w:lang w:val="hy-AM"/>
        </w:rPr>
        <w:t xml:space="preserve">%-ով, այն դեպքում, որ ֆինանսական ռեսուրսները նվազել են </w:t>
      </w:r>
      <w:r w:rsidR="007C538B">
        <w:rPr>
          <w:rFonts w:ascii="GHEA Grapalat" w:hAnsi="GHEA Grapalat"/>
          <w:lang w:val="hy-AM"/>
        </w:rPr>
        <w:t>56.6</w:t>
      </w:r>
      <w:r w:rsidR="004812F7" w:rsidRPr="002E6A6D">
        <w:rPr>
          <w:rFonts w:ascii="GHEA Grapalat" w:hAnsi="GHEA Grapalat"/>
          <w:lang w:val="hy-AM"/>
        </w:rPr>
        <w:t>%</w:t>
      </w:r>
      <w:r w:rsidR="009C45BE" w:rsidRPr="002E6A6D">
        <w:rPr>
          <w:rFonts w:ascii="GHEA Grapalat" w:hAnsi="GHEA Grapalat"/>
          <w:lang w:val="hy-AM"/>
        </w:rPr>
        <w:t>-ով</w:t>
      </w:r>
      <w:r w:rsidR="004812F7" w:rsidRPr="002E6A6D">
        <w:rPr>
          <w:rFonts w:ascii="GHEA Grapalat" w:hAnsi="GHEA Grapalat"/>
          <w:lang w:val="hy-AM"/>
        </w:rPr>
        <w:t>)</w:t>
      </w:r>
      <w:r w:rsidR="009C45BE" w:rsidRPr="002E6A6D">
        <w:rPr>
          <w:rFonts w:ascii="GHEA Grapalat" w:hAnsi="GHEA Grapalat"/>
          <w:lang w:val="hy-AM"/>
        </w:rPr>
        <w:t>: Չնայած վերանայման արդյունքում կրճատվել է ծրագրերում ընդգրկման համար նախատեսված շահառուների թիվը</w:t>
      </w:r>
      <w:r w:rsidR="004812F7" w:rsidRPr="002E6A6D">
        <w:rPr>
          <w:rFonts w:ascii="GHEA Grapalat" w:hAnsi="GHEA Grapalat"/>
          <w:lang w:val="hy-AM"/>
        </w:rPr>
        <w:t xml:space="preserve">, </w:t>
      </w:r>
      <w:r w:rsidR="002674BB" w:rsidRPr="002E6A6D">
        <w:rPr>
          <w:rFonts w:ascii="GHEA Grapalat" w:hAnsi="GHEA Grapalat"/>
          <w:lang w:val="hy-AM"/>
        </w:rPr>
        <w:t>փաստացի կատա</w:t>
      </w:r>
      <w:r w:rsidR="009C45BE" w:rsidRPr="002E6A6D">
        <w:rPr>
          <w:rFonts w:ascii="GHEA Grapalat" w:hAnsi="GHEA Grapalat"/>
          <w:lang w:val="hy-AM"/>
        </w:rPr>
        <w:t xml:space="preserve">րողականը այս դեպքում կազմել է </w:t>
      </w:r>
      <w:r w:rsidR="004B0D85">
        <w:rPr>
          <w:rFonts w:ascii="GHEA Grapalat" w:hAnsi="GHEA Grapalat"/>
          <w:lang w:val="hy-AM"/>
        </w:rPr>
        <w:t xml:space="preserve"> 48.</w:t>
      </w:r>
      <w:r w:rsidR="004B0D85" w:rsidRPr="004B0D85">
        <w:rPr>
          <w:rFonts w:ascii="GHEA Grapalat" w:hAnsi="GHEA Grapalat"/>
          <w:lang w:val="hy-AM"/>
        </w:rPr>
        <w:t>5</w:t>
      </w:r>
      <w:r w:rsidR="002674BB" w:rsidRPr="002E6A6D">
        <w:rPr>
          <w:rFonts w:ascii="GHEA Grapalat" w:hAnsi="GHEA Grapalat"/>
          <w:lang w:val="hy-AM"/>
        </w:rPr>
        <w:t>%, իսկ տարվա սկզբի հետ համ</w:t>
      </w:r>
      <w:r w:rsidR="009C45BE" w:rsidRPr="002E6A6D">
        <w:rPr>
          <w:rFonts w:ascii="GHEA Grapalat" w:hAnsi="GHEA Grapalat"/>
          <w:lang w:val="hy-AM"/>
        </w:rPr>
        <w:t>եմատած ծրագրում ընդգրկվել ե</w:t>
      </w:r>
      <w:r w:rsidR="004B0D85">
        <w:rPr>
          <w:rFonts w:ascii="GHEA Grapalat" w:hAnsi="GHEA Grapalat"/>
          <w:lang w:val="hy-AM"/>
        </w:rPr>
        <w:t>ն պլանավորված շահառուների մոտ 24.</w:t>
      </w:r>
      <w:r w:rsidR="004B0D85">
        <w:rPr>
          <w:rFonts w:ascii="GHEA Grapalat" w:hAnsi="GHEA Grapalat"/>
        </w:rPr>
        <w:t>4</w:t>
      </w:r>
      <w:r w:rsidR="009C45BE" w:rsidRPr="002E6A6D">
        <w:rPr>
          <w:rFonts w:ascii="GHEA Grapalat" w:hAnsi="GHEA Grapalat"/>
          <w:lang w:val="hy-AM"/>
        </w:rPr>
        <w:t>%-ը:</w:t>
      </w:r>
      <w:r w:rsidR="009C45BE" w:rsidRPr="00E575EA">
        <w:rPr>
          <w:rFonts w:ascii="GHEA Grapalat" w:hAnsi="GHEA Grapalat"/>
          <w:lang w:val="hy-AM"/>
        </w:rPr>
        <w:t xml:space="preserve"> </w:t>
      </w:r>
      <w:r w:rsidR="004812F7" w:rsidRPr="00E575EA">
        <w:rPr>
          <w:rFonts w:ascii="GHEA Grapalat" w:hAnsi="GHEA Grapalat"/>
          <w:lang w:val="hy-AM"/>
        </w:rPr>
        <w:t xml:space="preserve"> </w:t>
      </w:r>
    </w:p>
    <w:p w14:paraId="707CD490" w14:textId="6C01F091" w:rsidR="009C45BE" w:rsidRPr="002674BB" w:rsidRDefault="009C45BE" w:rsidP="007C538B">
      <w:pPr>
        <w:ind w:firstLine="720"/>
        <w:jc w:val="both"/>
        <w:rPr>
          <w:rFonts w:ascii="GHEA Grapalat" w:hAnsi="GHEA Grapalat"/>
          <w:lang w:val="hy-AM"/>
        </w:rPr>
      </w:pPr>
      <w:r w:rsidRPr="002674BB">
        <w:rPr>
          <w:rFonts w:ascii="GHEA Grapalat" w:hAnsi="GHEA Grapalat"/>
          <w:lang w:val="hy-AM"/>
        </w:rPr>
        <w:t>Ինչպես ցույց է տալիս վերլուծությունը</w:t>
      </w:r>
      <w:r w:rsidR="002674BB">
        <w:rPr>
          <w:rFonts w:ascii="GHEA Grapalat" w:hAnsi="GHEA Grapalat"/>
          <w:lang w:val="hy-AM"/>
        </w:rPr>
        <w:t>,</w:t>
      </w:r>
      <w:r w:rsidRPr="002674BB">
        <w:rPr>
          <w:rFonts w:ascii="GHEA Grapalat" w:hAnsi="GHEA Grapalat"/>
          <w:lang w:val="hy-AM"/>
        </w:rPr>
        <w:t xml:space="preserve"> իրականացված ծրագրերի բյուջեի կրճատումը եղել է ավելի շատ, քան շահառուների թվի կրճատումը, </w:t>
      </w:r>
      <w:r w:rsidR="008A065C" w:rsidRPr="0006041F">
        <w:rPr>
          <w:rFonts w:ascii="GHEA Grapalat" w:hAnsi="GHEA Grapalat"/>
          <w:lang w:val="hy-AM"/>
        </w:rPr>
        <w:t>քանի որ ծրագրերի</w:t>
      </w:r>
      <w:r w:rsidR="00956666" w:rsidRPr="0006041F">
        <w:rPr>
          <w:rFonts w:ascii="GHEA Grapalat" w:hAnsi="GHEA Grapalat"/>
          <w:lang w:val="hy-AM"/>
        </w:rPr>
        <w:t xml:space="preserve"> իրականացումը հիմնականում սկսել է օգոստոս ամսից, կապված ծրագրերի իրականացման ընթացակարգեր</w:t>
      </w:r>
      <w:r w:rsidR="0052460E" w:rsidRPr="0006041F">
        <w:rPr>
          <w:rFonts w:ascii="GHEA Grapalat" w:hAnsi="GHEA Grapalat"/>
          <w:lang w:val="hy-AM"/>
        </w:rPr>
        <w:t>ի</w:t>
      </w:r>
      <w:r w:rsidR="00956666" w:rsidRPr="0006041F">
        <w:rPr>
          <w:rFonts w:ascii="GHEA Grapalat" w:hAnsi="GHEA Grapalat"/>
          <w:lang w:val="hy-AM"/>
        </w:rPr>
        <w:t xml:space="preserve"> փոփոխություններ</w:t>
      </w:r>
      <w:r w:rsidR="0052460E" w:rsidRPr="0006041F">
        <w:rPr>
          <w:rFonts w:ascii="GHEA Grapalat" w:hAnsi="GHEA Grapalat"/>
          <w:lang w:val="hy-AM"/>
        </w:rPr>
        <w:t>ի հետ:</w:t>
      </w:r>
      <w:r w:rsidRPr="002674BB">
        <w:rPr>
          <w:rFonts w:ascii="GHEA Grapalat" w:hAnsi="GHEA Grapalat"/>
          <w:lang w:val="hy-AM"/>
        </w:rPr>
        <w:t xml:space="preserve"> </w:t>
      </w:r>
    </w:p>
    <w:p w14:paraId="78272394" w14:textId="5E0B74E0" w:rsidR="009C45BE" w:rsidRPr="00B1340F" w:rsidRDefault="009C45BE" w:rsidP="00B1340F">
      <w:pPr>
        <w:ind w:firstLine="720"/>
        <w:jc w:val="both"/>
        <w:rPr>
          <w:rFonts w:ascii="GHEA Grapalat" w:hAnsi="GHEA Grapalat"/>
          <w:lang w:val="hy-AM"/>
        </w:rPr>
      </w:pPr>
      <w:r w:rsidRPr="00B1340F">
        <w:rPr>
          <w:rFonts w:ascii="GHEA Grapalat" w:hAnsi="GHEA Grapalat"/>
          <w:lang w:val="hy-AM"/>
        </w:rPr>
        <w:t>Գծանկար 1-ում բերված է ըստ ծրագրերի մեկ շահառուի հաշվարկով պլանավորված և փաստացի կատարված ծախսերի վերաբերյալ տվյալները՝ վերանայումից հետո</w:t>
      </w:r>
      <w:r w:rsidR="009163AE" w:rsidRPr="00B1340F">
        <w:rPr>
          <w:rFonts w:ascii="GHEA Grapalat" w:hAnsi="GHEA Grapalat"/>
          <w:lang w:val="hy-AM"/>
        </w:rPr>
        <w:t xml:space="preserve"> (Գծանկար 1-ում դիտարկված ծրագրերի անվանումները բերված են աղյուսակ 3-ում: Չեն դիտարվել </w:t>
      </w:r>
      <w:r w:rsidR="009163AE" w:rsidRPr="00B1340F">
        <w:rPr>
          <w:rFonts w:ascii="GHEA Grapalat" w:hAnsi="GHEA Grapalat" w:cs="Times New Roman"/>
          <w:color w:val="000000"/>
          <w:lang w:val="hy-AM"/>
        </w:rPr>
        <w:t xml:space="preserve">Սեզոնային զբաղվածության խթանման միջոցով գյուղացիական տնտեսությանն աջակցության տրամադրում, </w:t>
      </w:r>
      <w:r w:rsidR="009163AE" w:rsidRPr="00B1340F">
        <w:rPr>
          <w:rFonts w:ascii="GHEA Grapalat" w:hAnsi="GHEA Grapalat"/>
          <w:lang w:val="hy-AM"/>
        </w:rPr>
        <w:t></w:t>
      </w:r>
      <w:r w:rsidR="009163AE" w:rsidRPr="0056693E">
        <w:rPr>
          <w:rFonts w:ascii="GHEA Grapalat" w:hAnsi="GHEA Grapalat" w:cs="Sylfaen"/>
          <w:bCs/>
          <w:lang w:val="hy-AM"/>
        </w:rPr>
        <w:t>Սեզոնային զբաղվածության խթանման միջոցով գյուղացիական տնտեսության աջակցության իրականացման ապահովում</w:t>
      </w:r>
      <w:r w:rsidR="009163AE" w:rsidRPr="00B1340F">
        <w:rPr>
          <w:rFonts w:ascii="GHEA Grapalat" w:hAnsi="GHEA Grapalat" w:cs="Times New Roman"/>
          <w:color w:val="000000"/>
          <w:lang w:val="hy-AM"/>
        </w:rPr>
        <w:t> ծրագրերը, որոնք ընդհանրապես չեն իրականացվել</w:t>
      </w:r>
      <w:r w:rsidR="009163AE" w:rsidRPr="00B1340F">
        <w:rPr>
          <w:rFonts w:ascii="GHEA Grapalat" w:hAnsi="GHEA Grapalat"/>
          <w:lang w:val="hy-AM"/>
        </w:rPr>
        <w:t xml:space="preserve">  և </w:t>
      </w:r>
      <w:r w:rsidR="009163AE" w:rsidRPr="00B1340F">
        <w:rPr>
          <w:rFonts w:ascii="GHEA Grapalat" w:hAnsi="GHEA Grapalat" w:cs="Times New Roman"/>
          <w:color w:val="000000"/>
          <w:lang w:val="hy-AM"/>
        </w:rPr>
        <w:t>Աշխատանքի տոնավաճառի կազմակերպում</w:t>
      </w:r>
      <w:r w:rsidR="00C97E9B" w:rsidRPr="00B1340F">
        <w:rPr>
          <w:rFonts w:ascii="GHEA Grapalat" w:hAnsi="GHEA Grapalat" w:cs="Times New Roman"/>
          <w:color w:val="000000"/>
          <w:lang w:val="hy-AM"/>
        </w:rPr>
        <w:t xml:space="preserve"> ծրագիրը</w:t>
      </w:r>
      <w:r w:rsidR="00C97E9B" w:rsidRPr="002E6A6D">
        <w:rPr>
          <w:rFonts w:ascii="GHEA Grapalat" w:hAnsi="GHEA Grapalat" w:cs="Times New Roman"/>
          <w:color w:val="000000"/>
          <w:lang w:val="hy-AM"/>
        </w:rPr>
        <w:t>, որը չունի ֆիքսված շահառուներ</w:t>
      </w:r>
      <w:r w:rsidR="009163AE" w:rsidRPr="00B1340F">
        <w:rPr>
          <w:rFonts w:ascii="GHEA Grapalat" w:hAnsi="GHEA Grapalat"/>
          <w:lang w:val="hy-AM"/>
        </w:rPr>
        <w:t>)</w:t>
      </w:r>
      <w:r w:rsidRPr="00B1340F">
        <w:rPr>
          <w:rFonts w:ascii="GHEA Grapalat" w:hAnsi="GHEA Grapalat"/>
          <w:lang w:val="hy-AM"/>
        </w:rPr>
        <w:t>:</w:t>
      </w:r>
      <w:r w:rsidR="00990D49" w:rsidRPr="00B1340F">
        <w:rPr>
          <w:rFonts w:ascii="GHEA Grapalat" w:hAnsi="GHEA Grapalat"/>
          <w:lang w:val="hy-AM"/>
        </w:rPr>
        <w:t xml:space="preserve"> </w:t>
      </w:r>
    </w:p>
    <w:p w14:paraId="483DCF8B" w14:textId="7A0761FF" w:rsidR="00BC1206" w:rsidRPr="007B2274" w:rsidRDefault="009C45BE">
      <w:pPr>
        <w:jc w:val="both"/>
        <w:rPr>
          <w:rFonts w:ascii="GHEA Grapalat" w:hAnsi="GHEA Grapalat"/>
          <w:b/>
          <w:bCs/>
          <w:lang w:val="hy-AM"/>
        </w:rPr>
      </w:pPr>
      <w:r w:rsidRPr="00B1340F">
        <w:rPr>
          <w:rFonts w:ascii="GHEA Grapalat" w:hAnsi="GHEA Grapalat"/>
          <w:lang w:val="hy-AM"/>
        </w:rPr>
        <w:br/>
      </w:r>
      <w:r w:rsidRPr="007B2274">
        <w:rPr>
          <w:rFonts w:ascii="GHEA Grapalat" w:hAnsi="GHEA Grapalat"/>
          <w:b/>
          <w:bCs/>
          <w:lang w:val="hy-AM"/>
        </w:rPr>
        <w:t xml:space="preserve">Գծանկար 1. </w:t>
      </w:r>
      <w:r w:rsidR="002777CE" w:rsidRPr="007B2274">
        <w:rPr>
          <w:rFonts w:ascii="GHEA Grapalat" w:hAnsi="GHEA Grapalat"/>
          <w:b/>
          <w:bCs/>
          <w:lang w:val="hy-AM"/>
        </w:rPr>
        <w:t xml:space="preserve"> </w:t>
      </w:r>
      <w:r w:rsidRPr="007B2274">
        <w:rPr>
          <w:rFonts w:ascii="GHEA Grapalat" w:hAnsi="GHEA Grapalat"/>
          <w:b/>
          <w:bCs/>
          <w:lang w:val="hy-AM"/>
        </w:rPr>
        <w:t>Ըստ ծրագրերի մեկ շահառուի հաշվարկով պլանավորված և փաստացի կատարված ծախսը, դրամ.</w:t>
      </w:r>
    </w:p>
    <w:p w14:paraId="01E34396" w14:textId="17BBF3FB" w:rsidR="009163AE" w:rsidRPr="0056693E" w:rsidRDefault="00990D49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noProof/>
        </w:rPr>
        <w:drawing>
          <wp:inline distT="0" distB="0" distL="0" distR="0" wp14:anchorId="208BA0CE" wp14:editId="27A4B04A">
            <wp:extent cx="6238875" cy="3328987"/>
            <wp:effectExtent l="0" t="0" r="9525" b="5080"/>
            <wp:docPr id="1" name="Chart 1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xmlns:w15="http://schemas.microsoft.com/office/word/2012/wordml" id="{58E59326-4517-403F-A49B-87F61A8AA72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51B8B33" w14:textId="3614895F" w:rsidR="009C45BE" w:rsidRPr="0056693E" w:rsidRDefault="009C45BE">
      <w:pPr>
        <w:jc w:val="both"/>
        <w:rPr>
          <w:rFonts w:ascii="GHEA Grapalat" w:hAnsi="GHEA Grapalat"/>
        </w:rPr>
      </w:pPr>
    </w:p>
    <w:p w14:paraId="480A6ECC" w14:textId="35E2A4F3" w:rsidR="00C97E9B" w:rsidRPr="0056693E" w:rsidRDefault="00C97E9B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 xml:space="preserve">Աղյուսակ 3. </w:t>
      </w:r>
    </w:p>
    <w:tbl>
      <w:tblPr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8845"/>
      </w:tblGrid>
      <w:tr w:rsidR="00C97E9B" w:rsidRPr="0056693E" w14:paraId="343F2B66" w14:textId="77777777" w:rsidTr="00C97E9B">
        <w:trPr>
          <w:trHeight w:val="323"/>
        </w:trPr>
        <w:tc>
          <w:tcPr>
            <w:tcW w:w="960" w:type="dxa"/>
            <w:shd w:val="clear" w:color="auto" w:fill="auto"/>
            <w:vAlign w:val="center"/>
          </w:tcPr>
          <w:p w14:paraId="118750E0" w14:textId="4808B70F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Հ/Հ</w:t>
            </w:r>
          </w:p>
        </w:tc>
        <w:tc>
          <w:tcPr>
            <w:tcW w:w="8845" w:type="dxa"/>
            <w:shd w:val="clear" w:color="auto" w:fill="auto"/>
            <w:vAlign w:val="center"/>
          </w:tcPr>
          <w:p w14:paraId="0F36614B" w14:textId="0A715C43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Ծրագրի անվանումը</w:t>
            </w:r>
          </w:p>
        </w:tc>
      </w:tr>
      <w:tr w:rsidR="00C97E9B" w:rsidRPr="0056693E" w14:paraId="62B0C839" w14:textId="77777777" w:rsidTr="00C97E9B">
        <w:trPr>
          <w:trHeight w:val="539"/>
        </w:trPr>
        <w:tc>
          <w:tcPr>
            <w:tcW w:w="960" w:type="dxa"/>
            <w:shd w:val="clear" w:color="auto" w:fill="auto"/>
            <w:vAlign w:val="center"/>
          </w:tcPr>
          <w:p w14:paraId="67568550" w14:textId="3A7A5F90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8845" w:type="dxa"/>
            <w:shd w:val="clear" w:color="auto" w:fill="auto"/>
            <w:vAlign w:val="center"/>
          </w:tcPr>
          <w:p w14:paraId="7D45328A" w14:textId="03B0FA5F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փոքր ձեռնարկատիրական գործունեության աջակցության տրամադրում</w:t>
            </w:r>
          </w:p>
        </w:tc>
      </w:tr>
      <w:tr w:rsidR="00C97E9B" w:rsidRPr="0056693E" w14:paraId="2C5EF214" w14:textId="77777777" w:rsidTr="00C97E9B">
        <w:trPr>
          <w:trHeight w:val="899"/>
        </w:trPr>
        <w:tc>
          <w:tcPr>
            <w:tcW w:w="960" w:type="dxa"/>
            <w:shd w:val="clear" w:color="auto" w:fill="auto"/>
            <w:vAlign w:val="center"/>
            <w:hideMark/>
          </w:tcPr>
          <w:p w14:paraId="7670C7E3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5FB13584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      </w:r>
          </w:p>
        </w:tc>
      </w:tr>
      <w:tr w:rsidR="00C97E9B" w:rsidRPr="0056693E" w14:paraId="67572AED" w14:textId="77777777" w:rsidTr="00C97E9B">
        <w:trPr>
          <w:trHeight w:val="890"/>
        </w:trPr>
        <w:tc>
          <w:tcPr>
            <w:tcW w:w="960" w:type="dxa"/>
            <w:shd w:val="clear" w:color="auto" w:fill="auto"/>
            <w:vAlign w:val="center"/>
            <w:hideMark/>
          </w:tcPr>
          <w:p w14:paraId="5179BD09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4655DEF5" w14:textId="24C2399F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Գործազուրկների, աշխատանքից ազատման ռիսկ ունեցող, ինչպես նաև ազատազրկման ձևով պատիժը կրելու ավարտին</w:t>
            </w:r>
            <w:r w:rsidR="006E7EB8">
              <w:rPr>
                <w:rFonts w:ascii="GHEA Grapalat" w:hAnsi="GHEA Grapalat" w:cs="Times New Roman"/>
                <w:color w:val="000000"/>
                <w:lang w:val="hy-AM"/>
              </w:rPr>
              <w:t xml:space="preserve"> մինչև</w:t>
            </w:r>
            <w:r w:rsidRPr="0056693E">
              <w:rPr>
                <w:rFonts w:ascii="GHEA Grapalat" w:hAnsi="GHEA Grapalat" w:cs="Times New Roman"/>
                <w:color w:val="000000"/>
              </w:rPr>
              <w:t xml:space="preserve"> վեց ամիս մնացած աշխատանք փնտրող անձանց մասնագիտական ուսուցման կազմակերպում</w:t>
            </w:r>
          </w:p>
        </w:tc>
      </w:tr>
      <w:tr w:rsidR="00C97E9B" w:rsidRPr="0056693E" w14:paraId="455C3D94" w14:textId="77777777" w:rsidTr="00C97E9B">
        <w:trPr>
          <w:trHeight w:val="260"/>
        </w:trPr>
        <w:tc>
          <w:tcPr>
            <w:tcW w:w="960" w:type="dxa"/>
            <w:shd w:val="clear" w:color="auto" w:fill="auto"/>
            <w:vAlign w:val="center"/>
            <w:hideMark/>
          </w:tcPr>
          <w:p w14:paraId="1616C2B5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02384FDB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այլ վայրում աշխատանքի տեղավորմանն աջակցություն</w:t>
            </w:r>
          </w:p>
        </w:tc>
      </w:tr>
      <w:tr w:rsidR="00C97E9B" w:rsidRPr="0056693E" w14:paraId="4FAE033A" w14:textId="77777777" w:rsidTr="00C97E9B">
        <w:trPr>
          <w:trHeight w:val="602"/>
        </w:trPr>
        <w:tc>
          <w:tcPr>
            <w:tcW w:w="960" w:type="dxa"/>
            <w:shd w:val="clear" w:color="auto" w:fill="auto"/>
            <w:vAlign w:val="center"/>
            <w:hideMark/>
          </w:tcPr>
          <w:p w14:paraId="7EB3395F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3CACE3DA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Ձեռք բերված մասնագիտությամբ մասնագիտական աշխատանքային փորձ ձեռք բերելու համար գործազուրկներին աջակցության տրամադրում</w:t>
            </w:r>
          </w:p>
        </w:tc>
      </w:tr>
      <w:tr w:rsidR="00C97E9B" w:rsidRPr="0056693E" w14:paraId="3583433E" w14:textId="77777777" w:rsidTr="00C97E9B">
        <w:trPr>
          <w:trHeight w:val="530"/>
        </w:trPr>
        <w:tc>
          <w:tcPr>
            <w:tcW w:w="960" w:type="dxa"/>
            <w:shd w:val="clear" w:color="auto" w:fill="auto"/>
            <w:vAlign w:val="center"/>
            <w:hideMark/>
          </w:tcPr>
          <w:p w14:paraId="61BEAA86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6AA0CA71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աշխատանքի տեղավորման դեպքում գործատուին միանվագ փոխհատուցման տրամադրում</w:t>
            </w:r>
          </w:p>
        </w:tc>
      </w:tr>
      <w:tr w:rsidR="00C97E9B" w:rsidRPr="0056693E" w14:paraId="150D03F5" w14:textId="77777777" w:rsidTr="00C97E9B">
        <w:trPr>
          <w:trHeight w:val="540"/>
        </w:trPr>
        <w:tc>
          <w:tcPr>
            <w:tcW w:w="960" w:type="dxa"/>
            <w:shd w:val="clear" w:color="auto" w:fill="auto"/>
            <w:vAlign w:val="center"/>
            <w:hideMark/>
          </w:tcPr>
          <w:p w14:paraId="07B77479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23FBFC5B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անձանց գործատուներին այցելության ծախսերի փոխհատուցում</w:t>
            </w:r>
          </w:p>
        </w:tc>
      </w:tr>
      <w:tr w:rsidR="00C97E9B" w:rsidRPr="0056693E" w14:paraId="32476AB6" w14:textId="77777777" w:rsidTr="00C97E9B">
        <w:trPr>
          <w:trHeight w:val="440"/>
        </w:trPr>
        <w:tc>
          <w:tcPr>
            <w:tcW w:w="960" w:type="dxa"/>
            <w:shd w:val="clear" w:color="auto" w:fill="auto"/>
            <w:vAlign w:val="center"/>
            <w:hideMark/>
          </w:tcPr>
          <w:p w14:paraId="2F5D79C3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30150AAD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Աշխատաշուկայում անմրցունակ և մասնագիտություն չունեցող երիտասարդ մայրերի համար գործատուի մոտ մասնագիտական ուսուցման կազմակերպում</w:t>
            </w:r>
          </w:p>
        </w:tc>
      </w:tr>
      <w:tr w:rsidR="00C97E9B" w:rsidRPr="0056693E" w14:paraId="7D783C82" w14:textId="77777777" w:rsidTr="00C97E9B">
        <w:trPr>
          <w:trHeight w:val="800"/>
        </w:trPr>
        <w:tc>
          <w:tcPr>
            <w:tcW w:w="960" w:type="dxa"/>
            <w:shd w:val="clear" w:color="auto" w:fill="auto"/>
            <w:vAlign w:val="center"/>
            <w:hideMark/>
          </w:tcPr>
          <w:p w14:paraId="78D5961D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34ECDA1C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Մինչև երեք տարեկան երեխայի խնամքի արձակուրդում գտնվող անձանց՝ երեխայի մինչև երկու տարին լրանալը աշխատանքի վերադառնալու դեպքում, երեխայի խնամքն աշխատանքին զուգահեռ կազմակերպելու համար աջակցության տրամադրում</w:t>
            </w:r>
          </w:p>
        </w:tc>
      </w:tr>
      <w:tr w:rsidR="00C97E9B" w:rsidRPr="0056693E" w14:paraId="38814558" w14:textId="77777777" w:rsidTr="00C97E9B">
        <w:trPr>
          <w:trHeight w:val="540"/>
        </w:trPr>
        <w:tc>
          <w:tcPr>
            <w:tcW w:w="960" w:type="dxa"/>
            <w:shd w:val="clear" w:color="auto" w:fill="auto"/>
            <w:vAlign w:val="center"/>
            <w:hideMark/>
          </w:tcPr>
          <w:p w14:paraId="08B64D5A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54C22E91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Հաշմանդամություն ունեցող անձանց ծառայությունների մատուցում զբաղվածության աջակցման կենտրոնում</w:t>
            </w:r>
          </w:p>
        </w:tc>
      </w:tr>
      <w:tr w:rsidR="00C97E9B" w:rsidRPr="0056693E" w14:paraId="2A253230" w14:textId="77777777" w:rsidTr="00C97E9B">
        <w:trPr>
          <w:trHeight w:val="540"/>
        </w:trPr>
        <w:tc>
          <w:tcPr>
            <w:tcW w:w="960" w:type="dxa"/>
            <w:shd w:val="clear" w:color="auto" w:fill="auto"/>
            <w:vAlign w:val="center"/>
            <w:hideMark/>
          </w:tcPr>
          <w:p w14:paraId="524E248C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1ADCF810" w14:textId="77777777" w:rsidR="00C97E9B" w:rsidRPr="0056693E" w:rsidRDefault="00C97E9B" w:rsidP="00C97E9B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Գործազուրկներին և աշխատանքից ազատման ռիսկ ունեցող աշխատանք փնտրող անձանց կրթաթոշակի տրամադրում</w:t>
            </w:r>
          </w:p>
        </w:tc>
      </w:tr>
      <w:tr w:rsidR="00C97E9B" w:rsidRPr="006E7EB8" w14:paraId="76FAC48D" w14:textId="77777777" w:rsidTr="00C97E9B">
        <w:trPr>
          <w:trHeight w:val="791"/>
        </w:trPr>
        <w:tc>
          <w:tcPr>
            <w:tcW w:w="960" w:type="dxa"/>
            <w:shd w:val="clear" w:color="auto" w:fill="auto"/>
            <w:vAlign w:val="center"/>
            <w:hideMark/>
          </w:tcPr>
          <w:p w14:paraId="70033400" w14:textId="77777777" w:rsidR="00C97E9B" w:rsidRPr="0056693E" w:rsidRDefault="00C97E9B" w:rsidP="00C97E9B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</w:t>
            </w:r>
          </w:p>
        </w:tc>
        <w:tc>
          <w:tcPr>
            <w:tcW w:w="8845" w:type="dxa"/>
            <w:shd w:val="clear" w:color="auto" w:fill="auto"/>
            <w:vAlign w:val="center"/>
            <w:hideMark/>
          </w:tcPr>
          <w:p w14:paraId="45EED8AA" w14:textId="4A293FD5" w:rsidR="00C97E9B" w:rsidRPr="006E7EB8" w:rsidRDefault="006E7EB8" w:rsidP="00C97E9B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lang w:val="hy-AM"/>
              </w:rPr>
              <w:t>«</w:t>
            </w:r>
            <w:r w:rsidR="00C97E9B" w:rsidRPr="006E7EB8">
              <w:rPr>
                <w:rFonts w:ascii="GHEA Grapalat" w:hAnsi="GHEA Grapalat" w:cs="Times New Roman"/>
                <w:color w:val="000000"/>
                <w:lang w:val="hy-AM"/>
              </w:rPr>
              <w:t>Աշխատաշուկայում անմրցունակ անձանց փոքր ձեռնարկատիրական գործունեության աջակցության տրամադրում»  ծրագրի ուսուցման կազմակերպման և խորհրդատվական ծառայություններ</w:t>
            </w:r>
          </w:p>
        </w:tc>
      </w:tr>
    </w:tbl>
    <w:p w14:paraId="52DECDB3" w14:textId="6080E3A0" w:rsidR="00C97E9B" w:rsidRPr="006E7EB8" w:rsidRDefault="00C97E9B">
      <w:pPr>
        <w:jc w:val="both"/>
        <w:rPr>
          <w:rFonts w:ascii="GHEA Grapalat" w:hAnsi="GHEA Grapalat"/>
          <w:lang w:val="hy-AM"/>
        </w:rPr>
      </w:pPr>
    </w:p>
    <w:p w14:paraId="79E4DC61" w14:textId="6040198B" w:rsidR="00990D49" w:rsidRPr="00AB0D19" w:rsidRDefault="00C97E9B" w:rsidP="00AB0D19">
      <w:pPr>
        <w:ind w:firstLine="360"/>
        <w:jc w:val="both"/>
        <w:rPr>
          <w:rFonts w:ascii="GHEA Grapalat" w:hAnsi="GHEA Grapalat"/>
          <w:lang w:val="hy-AM"/>
        </w:rPr>
      </w:pPr>
      <w:r w:rsidRPr="00AB0D19">
        <w:rPr>
          <w:rFonts w:ascii="GHEA Grapalat" w:hAnsi="GHEA Grapalat"/>
          <w:lang w:val="hy-AM"/>
        </w:rPr>
        <w:t>Ինչպես երևում է գծանկար 1-ից</w:t>
      </w:r>
      <w:r w:rsidR="00AB0D19">
        <w:rPr>
          <w:rFonts w:ascii="GHEA Grapalat" w:hAnsi="GHEA Grapalat"/>
          <w:lang w:val="hy-AM"/>
        </w:rPr>
        <w:t>,</w:t>
      </w:r>
      <w:r w:rsidRPr="00AB0D19">
        <w:rPr>
          <w:rFonts w:ascii="GHEA Grapalat" w:hAnsi="GHEA Grapalat"/>
          <w:lang w:val="hy-AM"/>
        </w:rPr>
        <w:t xml:space="preserve"> գործնականում գրեթե բոլոր ծրագրերում մեկ շահառուի հաշվարկով փաստացի ծախսը պակաս է եղել պլանավորված ծախսից</w:t>
      </w:r>
      <w:r w:rsidR="00990D49" w:rsidRPr="00AB0D19">
        <w:rPr>
          <w:rFonts w:ascii="GHEA Grapalat" w:hAnsi="GHEA Grapalat"/>
          <w:lang w:val="hy-AM"/>
        </w:rPr>
        <w:t>, բացառությամբ հետևյալ երեք ծրագրերի.</w:t>
      </w:r>
    </w:p>
    <w:p w14:paraId="4CE6CE17" w14:textId="1BCB194E" w:rsidR="00C97E9B" w:rsidRPr="00611B61" w:rsidRDefault="00990D49" w:rsidP="00990D4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 w:rsidRPr="00611B61">
        <w:rPr>
          <w:rFonts w:ascii="GHEA Grapalat" w:hAnsi="GHEA Grapalat"/>
          <w:lang w:val="hy-AM"/>
        </w:rPr>
        <w:t>Գործազուրկներին և աշխատանքից ազատման ռիսկ ունեցող աշխատանք փնտրող անձանց կրթաթոշակի տրամադրում</w:t>
      </w:r>
      <w:r w:rsidR="00611B61">
        <w:rPr>
          <w:rFonts w:ascii="GHEA Grapalat" w:hAnsi="GHEA Grapalat"/>
          <w:lang w:val="hy-AM"/>
        </w:rPr>
        <w:t>,</w:t>
      </w:r>
      <w:r w:rsidR="00C97E9B" w:rsidRPr="00611B61">
        <w:rPr>
          <w:rFonts w:ascii="GHEA Grapalat" w:hAnsi="GHEA Grapalat"/>
          <w:lang w:val="hy-AM"/>
        </w:rPr>
        <w:t xml:space="preserve">  </w:t>
      </w:r>
    </w:p>
    <w:p w14:paraId="220452A7" w14:textId="599698CE" w:rsidR="00990D49" w:rsidRPr="00611B61" w:rsidRDefault="00990D49" w:rsidP="00990D4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 w:rsidRPr="00611B61">
        <w:rPr>
          <w:rFonts w:ascii="GHEA Grapalat" w:hAnsi="GHEA Grapalat"/>
          <w:lang w:val="hy-AM"/>
        </w:rPr>
        <w:t>Աշխատաշուկայում անմրցունակ անձանց գործատուներին այցելության ծախսերի փոխհատուցում</w:t>
      </w:r>
      <w:r w:rsidR="00611B61">
        <w:rPr>
          <w:rFonts w:ascii="GHEA Grapalat" w:hAnsi="GHEA Grapalat"/>
          <w:lang w:val="hy-AM"/>
        </w:rPr>
        <w:t>,</w:t>
      </w:r>
    </w:p>
    <w:p w14:paraId="027E8B8A" w14:textId="060C72A4" w:rsidR="00990D49" w:rsidRPr="002E6A6D" w:rsidRDefault="00990D49" w:rsidP="00990D49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 w:rsidRPr="002E6A6D">
        <w:rPr>
          <w:rFonts w:ascii="GHEA Grapalat" w:hAnsi="GHEA Grapalat"/>
          <w:lang w:val="hy-AM"/>
        </w:rPr>
        <w:t>Ձեռք բերված մասնագիտությամբ մասնագիտական աշխատանքային փորձ ձեռք բերելու համար գործազուրկներին աջակցության տրամադրում:</w:t>
      </w:r>
    </w:p>
    <w:p w14:paraId="5A4957D7" w14:textId="77777777" w:rsidR="00990D49" w:rsidRPr="002E6A6D" w:rsidRDefault="00990D49" w:rsidP="00990D49">
      <w:pPr>
        <w:spacing w:line="276" w:lineRule="auto"/>
        <w:jc w:val="both"/>
        <w:rPr>
          <w:rFonts w:ascii="GHEA Grapalat" w:hAnsi="GHEA Grapalat"/>
          <w:b/>
          <w:bCs/>
          <w:lang w:val="hy-AM"/>
        </w:rPr>
      </w:pPr>
    </w:p>
    <w:p w14:paraId="65E18014" w14:textId="4A32840F" w:rsidR="00990D49" w:rsidRPr="00611B61" w:rsidRDefault="00990D49" w:rsidP="00611B61">
      <w:pPr>
        <w:spacing w:line="276" w:lineRule="auto"/>
        <w:ind w:firstLine="360"/>
        <w:jc w:val="both"/>
        <w:rPr>
          <w:rFonts w:ascii="GHEA Grapalat" w:hAnsi="GHEA Grapalat"/>
          <w:b/>
          <w:bCs/>
          <w:lang w:val="hy-AM"/>
        </w:rPr>
      </w:pPr>
      <w:r w:rsidRPr="00611B61">
        <w:rPr>
          <w:rFonts w:ascii="GHEA Grapalat" w:hAnsi="GHEA Grapalat"/>
          <w:b/>
          <w:bCs/>
          <w:lang w:val="hy-AM"/>
        </w:rPr>
        <w:t>2.</w:t>
      </w:r>
      <w:r w:rsidR="004B0D85" w:rsidRPr="004B0D85">
        <w:rPr>
          <w:rFonts w:ascii="GHEA Grapalat" w:hAnsi="GHEA Grapalat"/>
          <w:b/>
          <w:bCs/>
          <w:lang w:val="hy-AM"/>
        </w:rPr>
        <w:t xml:space="preserve"> </w:t>
      </w:r>
      <w:r w:rsidRPr="00611B61">
        <w:rPr>
          <w:rFonts w:ascii="GHEA Grapalat" w:hAnsi="GHEA Grapalat" w:cs="Sylfaen"/>
          <w:b/>
          <w:bCs/>
          <w:lang w:val="hy-AM"/>
        </w:rPr>
        <w:t>Զբաղվածության</w:t>
      </w:r>
      <w:r w:rsidRPr="00611B61">
        <w:rPr>
          <w:rFonts w:ascii="GHEA Grapalat" w:hAnsi="GHEA Grapalat"/>
          <w:b/>
          <w:bCs/>
          <w:lang w:val="hy-AM"/>
        </w:rPr>
        <w:t xml:space="preserve"> </w:t>
      </w:r>
      <w:r w:rsidRPr="00611B61">
        <w:rPr>
          <w:rFonts w:ascii="GHEA Grapalat" w:hAnsi="GHEA Grapalat" w:cs="Sylfaen"/>
          <w:b/>
          <w:bCs/>
          <w:lang w:val="hy-AM"/>
        </w:rPr>
        <w:t>կարգավորման</w:t>
      </w:r>
      <w:r w:rsidRPr="00611B61">
        <w:rPr>
          <w:rFonts w:ascii="GHEA Grapalat" w:hAnsi="GHEA Grapalat"/>
          <w:b/>
          <w:bCs/>
          <w:lang w:val="hy-AM"/>
        </w:rPr>
        <w:t xml:space="preserve"> </w:t>
      </w:r>
      <w:r w:rsidRPr="00611B61">
        <w:rPr>
          <w:rFonts w:ascii="GHEA Grapalat" w:hAnsi="GHEA Grapalat" w:cs="Sylfaen"/>
          <w:b/>
          <w:bCs/>
          <w:lang w:val="hy-AM"/>
        </w:rPr>
        <w:t>ամենամյա</w:t>
      </w:r>
      <w:r w:rsidRPr="00611B61">
        <w:rPr>
          <w:rFonts w:ascii="GHEA Grapalat" w:hAnsi="GHEA Grapalat"/>
          <w:b/>
          <w:bCs/>
          <w:lang w:val="hy-AM"/>
        </w:rPr>
        <w:t xml:space="preserve"> </w:t>
      </w:r>
      <w:r w:rsidRPr="00611B61">
        <w:rPr>
          <w:rFonts w:ascii="GHEA Grapalat" w:hAnsi="GHEA Grapalat" w:cs="Sylfaen"/>
          <w:b/>
          <w:bCs/>
          <w:lang w:val="hy-AM"/>
        </w:rPr>
        <w:t>պետական</w:t>
      </w:r>
      <w:r w:rsidRPr="00611B61">
        <w:rPr>
          <w:rFonts w:ascii="GHEA Grapalat" w:hAnsi="GHEA Grapalat"/>
          <w:b/>
          <w:bCs/>
          <w:lang w:val="hy-AM"/>
        </w:rPr>
        <w:t xml:space="preserve"> </w:t>
      </w:r>
      <w:r w:rsidR="00D2168B" w:rsidRPr="00611B61">
        <w:rPr>
          <w:rFonts w:ascii="GHEA Grapalat" w:hAnsi="GHEA Grapalat"/>
          <w:b/>
          <w:bCs/>
          <w:lang w:val="hy-AM"/>
        </w:rPr>
        <w:t xml:space="preserve">ծրագրի և դրանում ընդգրկված </w:t>
      </w:r>
      <w:r w:rsidRPr="00611B61">
        <w:rPr>
          <w:rFonts w:ascii="GHEA Grapalat" w:hAnsi="GHEA Grapalat" w:cs="Sylfaen"/>
          <w:b/>
          <w:bCs/>
          <w:lang w:val="hy-AM"/>
        </w:rPr>
        <w:t>զբաղվածո</w:t>
      </w:r>
      <w:r w:rsidRPr="00611B61">
        <w:rPr>
          <w:rFonts w:ascii="GHEA Grapalat" w:hAnsi="GHEA Grapalat"/>
          <w:b/>
          <w:bCs/>
          <w:lang w:val="hy-AM"/>
        </w:rPr>
        <w:t>ւթյան ծրագրերի կատարողական.</w:t>
      </w:r>
    </w:p>
    <w:p w14:paraId="094578FE" w14:textId="493F6710" w:rsidR="00990D49" w:rsidRPr="00611B61" w:rsidRDefault="00990D49" w:rsidP="00990D49">
      <w:pPr>
        <w:spacing w:line="276" w:lineRule="auto"/>
        <w:jc w:val="both"/>
        <w:rPr>
          <w:rFonts w:ascii="GHEA Grapalat" w:hAnsi="GHEA Grapalat"/>
          <w:b/>
          <w:bCs/>
          <w:lang w:val="hy-AM"/>
        </w:rPr>
      </w:pPr>
    </w:p>
    <w:p w14:paraId="2061B2E5" w14:textId="70467CEE" w:rsidR="00990D49" w:rsidRPr="007B2274" w:rsidRDefault="00990D49" w:rsidP="004B0D85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7B2274">
        <w:rPr>
          <w:rFonts w:ascii="GHEA Grapalat" w:hAnsi="GHEA Grapalat"/>
          <w:lang w:val="hy-AM"/>
        </w:rPr>
        <w:t>Զբաղվածության կարգավորման ամենամյա պետական ծրագր</w:t>
      </w:r>
      <w:r w:rsidR="00D2168B" w:rsidRPr="007B2274">
        <w:rPr>
          <w:rFonts w:ascii="GHEA Grapalat" w:hAnsi="GHEA Grapalat"/>
          <w:lang w:val="hy-AM"/>
        </w:rPr>
        <w:t xml:space="preserve">ի և դրանում </w:t>
      </w:r>
      <w:r w:rsidRPr="007B2274">
        <w:rPr>
          <w:rFonts w:ascii="GHEA Grapalat" w:hAnsi="GHEA Grapalat"/>
          <w:lang w:val="hy-AM"/>
        </w:rPr>
        <w:t>ընդգրկված զբաղված</w:t>
      </w:r>
      <w:r w:rsidR="00D2168B" w:rsidRPr="007B2274">
        <w:rPr>
          <w:rFonts w:ascii="GHEA Grapalat" w:hAnsi="GHEA Grapalat"/>
          <w:lang w:val="hy-AM"/>
        </w:rPr>
        <w:t>ության ծրագրերի կատարողականի համար դիտարկվել են հետևյալ ցուցանիշները.</w:t>
      </w:r>
    </w:p>
    <w:p w14:paraId="5B33988A" w14:textId="0170FE04" w:rsidR="00D2168B" w:rsidRPr="0056693E" w:rsidRDefault="00D2168B" w:rsidP="00D2168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 ֆինանսական կատարողական</w:t>
      </w:r>
      <w:r w:rsidR="00611B61">
        <w:rPr>
          <w:rFonts w:ascii="GHEA Grapalat" w:hAnsi="GHEA Grapalat"/>
          <w:lang w:val="hy-AM"/>
        </w:rPr>
        <w:t>,</w:t>
      </w:r>
    </w:p>
    <w:p w14:paraId="04DB4A71" w14:textId="5BEDF124" w:rsidR="00D2168B" w:rsidRPr="0056693E" w:rsidRDefault="00D2168B" w:rsidP="00D2168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</w:t>
      </w:r>
      <w:r w:rsidR="00611B61">
        <w:rPr>
          <w:rFonts w:ascii="GHEA Grapalat" w:hAnsi="GHEA Grapalat"/>
          <w:lang w:val="hy-AM"/>
        </w:rPr>
        <w:t>`</w:t>
      </w:r>
      <w:r w:rsidRPr="0056693E">
        <w:rPr>
          <w:rFonts w:ascii="GHEA Grapalat" w:hAnsi="GHEA Grapalat"/>
        </w:rPr>
        <w:t xml:space="preserve"> ըստ շահառուների կատարողական</w:t>
      </w:r>
      <w:r w:rsidR="00715580">
        <w:rPr>
          <w:rFonts w:ascii="GHEA Grapalat" w:hAnsi="GHEA Grapalat"/>
          <w:lang w:val="hy-AM"/>
        </w:rPr>
        <w:t>,</w:t>
      </w:r>
    </w:p>
    <w:p w14:paraId="4BC664B0" w14:textId="31E3EC3D" w:rsidR="00D2168B" w:rsidRPr="0056693E" w:rsidRDefault="00D2168B" w:rsidP="00D2168B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 մեկ շահառուի հաշվարկով կատարողական:</w:t>
      </w:r>
    </w:p>
    <w:p w14:paraId="546314D3" w14:textId="1D762847" w:rsidR="00990D49" w:rsidRPr="00715580" w:rsidRDefault="00D2168B" w:rsidP="00715580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715580">
        <w:rPr>
          <w:rFonts w:ascii="GHEA Grapalat" w:hAnsi="GHEA Grapalat"/>
          <w:lang w:val="hy-AM"/>
        </w:rPr>
        <w:t>Կատարողականի գնահատման համար դիտարկվել են աղյուսակ 1-ում բերված բոլոր 15 ծրագրերը</w:t>
      </w:r>
      <w:r w:rsidR="00302BA6" w:rsidRPr="00715580">
        <w:rPr>
          <w:rFonts w:ascii="GHEA Grapalat" w:hAnsi="GHEA Grapalat"/>
          <w:lang w:val="hy-AM"/>
        </w:rPr>
        <w:t>, վերանայումից հետո սահմանված արժեքների համար</w:t>
      </w:r>
      <w:r w:rsidRPr="00715580">
        <w:rPr>
          <w:rFonts w:ascii="GHEA Grapalat" w:hAnsi="GHEA Grapalat"/>
          <w:lang w:val="hy-AM"/>
        </w:rPr>
        <w:t xml:space="preserve">: Ծրագրի կատարման տեսանկյունից կատարողականի առավելագույն արժեքը կարող է լինել 1.0, իսկ նվազագույն արժեքը՝ 0: </w:t>
      </w:r>
    </w:p>
    <w:p w14:paraId="545CB6F2" w14:textId="372838E4" w:rsidR="00D2168B" w:rsidRPr="00715580" w:rsidRDefault="00D2168B" w:rsidP="00715580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715580">
        <w:rPr>
          <w:rFonts w:ascii="GHEA Grapalat" w:hAnsi="GHEA Grapalat"/>
          <w:lang w:val="hy-AM"/>
        </w:rPr>
        <w:t xml:space="preserve">Ծրագրերի կատարողականի վերլուծությունը բերված է գծանկար 2-ում: </w:t>
      </w:r>
      <w:r w:rsidR="00302BA6" w:rsidRPr="00715580">
        <w:rPr>
          <w:rFonts w:ascii="GHEA Grapalat" w:hAnsi="GHEA Grapalat"/>
          <w:lang w:val="hy-AM"/>
        </w:rPr>
        <w:t>Ինչպես արդեն վերը նշվեց երկու ծրագրերի կատարողականը կազմել է զրո, իսկ միջին կատարողականը</w:t>
      </w:r>
      <w:r w:rsidR="004B0D85" w:rsidRPr="004B0D85">
        <w:rPr>
          <w:rFonts w:ascii="GHEA Grapalat" w:hAnsi="GHEA Grapalat"/>
          <w:lang w:val="hy-AM"/>
        </w:rPr>
        <w:t>,</w:t>
      </w:r>
      <w:r w:rsidR="00302BA6" w:rsidRPr="00715580">
        <w:rPr>
          <w:rFonts w:ascii="GHEA Grapalat" w:hAnsi="GHEA Grapalat"/>
          <w:lang w:val="hy-AM"/>
        </w:rPr>
        <w:t xml:space="preserve"> </w:t>
      </w:r>
      <w:r w:rsidR="00EB0210" w:rsidRPr="00715580">
        <w:rPr>
          <w:rFonts w:ascii="GHEA Grapalat" w:hAnsi="GHEA Grapalat"/>
          <w:lang w:val="hy-AM"/>
        </w:rPr>
        <w:t>ըստ նշված ցուցանիշների</w:t>
      </w:r>
      <w:r w:rsidR="004B0D85" w:rsidRPr="004B0D85">
        <w:rPr>
          <w:rFonts w:ascii="GHEA Grapalat" w:hAnsi="GHEA Grapalat"/>
          <w:lang w:val="hy-AM"/>
        </w:rPr>
        <w:t>,</w:t>
      </w:r>
      <w:r w:rsidR="00EB0210" w:rsidRPr="00715580">
        <w:rPr>
          <w:rFonts w:ascii="GHEA Grapalat" w:hAnsi="GHEA Grapalat"/>
          <w:lang w:val="hy-AM"/>
        </w:rPr>
        <w:t xml:space="preserve"> կազմում է 0.59, 0.64 և 0.89 միավոր, որոնցից առաջին երկուսը  համեմատաբար միջին ցուցանիշ են, իսկ երրորդը</w:t>
      </w:r>
      <w:r w:rsidR="00715580">
        <w:rPr>
          <w:rFonts w:ascii="GHEA Grapalat" w:hAnsi="GHEA Grapalat"/>
          <w:lang w:val="hy-AM"/>
        </w:rPr>
        <w:t>`</w:t>
      </w:r>
      <w:r w:rsidR="00EB0210" w:rsidRPr="00715580">
        <w:rPr>
          <w:rFonts w:ascii="GHEA Grapalat" w:hAnsi="GHEA Grapalat"/>
          <w:lang w:val="hy-AM"/>
        </w:rPr>
        <w:t xml:space="preserve"> բարձր:</w:t>
      </w:r>
    </w:p>
    <w:p w14:paraId="20293A11" w14:textId="77777777" w:rsidR="00C6698A" w:rsidRPr="00715580" w:rsidRDefault="00C6698A">
      <w:pPr>
        <w:spacing w:after="160" w:line="259" w:lineRule="auto"/>
        <w:rPr>
          <w:rFonts w:ascii="GHEA Grapalat" w:hAnsi="GHEA Grapalat"/>
          <w:lang w:val="hy-AM"/>
        </w:rPr>
      </w:pPr>
    </w:p>
    <w:p w14:paraId="3FA06AFA" w14:textId="3BE4D666" w:rsidR="00D2168B" w:rsidRPr="007B2274" w:rsidRDefault="00D2168B" w:rsidP="00990D49">
      <w:pPr>
        <w:spacing w:line="276" w:lineRule="auto"/>
        <w:jc w:val="both"/>
        <w:rPr>
          <w:rFonts w:ascii="GHEA Grapalat" w:hAnsi="GHEA Grapalat"/>
          <w:b/>
          <w:bCs/>
          <w:lang w:val="hy-AM"/>
        </w:rPr>
      </w:pPr>
      <w:r w:rsidRPr="007B2274">
        <w:rPr>
          <w:rFonts w:ascii="GHEA Grapalat" w:hAnsi="GHEA Grapalat"/>
          <w:b/>
          <w:bCs/>
          <w:lang w:val="hy-AM"/>
        </w:rPr>
        <w:t xml:space="preserve">Գծանկար 2. Զբաղվածության կարգավորման ամենամյա պետական ծրագրի և դրանում ընդգրկված զբաղվածության ծրագրերի կատարողականներ, </w:t>
      </w:r>
      <w:r w:rsidR="00302BA6" w:rsidRPr="007B2274">
        <w:rPr>
          <w:rFonts w:ascii="GHEA Grapalat" w:hAnsi="GHEA Grapalat"/>
          <w:b/>
          <w:bCs/>
          <w:lang w:val="hy-AM"/>
        </w:rPr>
        <w:t>միավոր</w:t>
      </w:r>
      <w:r w:rsidRPr="007B2274">
        <w:rPr>
          <w:rFonts w:ascii="GHEA Grapalat" w:hAnsi="GHEA Grapalat"/>
          <w:b/>
          <w:bCs/>
          <w:lang w:val="hy-AM"/>
        </w:rPr>
        <w:t>.</w:t>
      </w:r>
    </w:p>
    <w:p w14:paraId="3E9FA782" w14:textId="1F865C71" w:rsidR="00D2168B" w:rsidRPr="0056693E" w:rsidRDefault="00302BA6" w:rsidP="00302BA6">
      <w:pPr>
        <w:spacing w:line="276" w:lineRule="auto"/>
        <w:jc w:val="center"/>
        <w:rPr>
          <w:rFonts w:ascii="GHEA Grapalat" w:hAnsi="GHEA Grapalat"/>
        </w:rPr>
      </w:pPr>
      <w:r w:rsidRPr="0056693E">
        <w:rPr>
          <w:rFonts w:ascii="GHEA Grapalat" w:hAnsi="GHEA Grapalat"/>
          <w:noProof/>
        </w:rPr>
        <w:drawing>
          <wp:inline distT="0" distB="0" distL="0" distR="0" wp14:anchorId="009528D5" wp14:editId="5B7848C7">
            <wp:extent cx="6400800" cy="2694940"/>
            <wp:effectExtent l="0" t="0" r="0" b="10160"/>
            <wp:docPr id="2" name="Chart 2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xmlns:w15="http://schemas.microsoft.com/office/word/2012/wordml" id="{73E82D49-4E28-4351-BA2B-1F785F96E0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696C1D7" w14:textId="6746592E" w:rsidR="00990D49" w:rsidRPr="0056693E" w:rsidRDefault="00990D49" w:rsidP="00990D49">
      <w:pPr>
        <w:jc w:val="both"/>
        <w:rPr>
          <w:rFonts w:ascii="GHEA Grapalat" w:hAnsi="GHEA Grapalat"/>
        </w:rPr>
      </w:pPr>
    </w:p>
    <w:p w14:paraId="10D82636" w14:textId="78A6F171" w:rsidR="00EB0210" w:rsidRPr="00715580" w:rsidRDefault="008A065C" w:rsidP="00715580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Բյուջե</w:t>
      </w:r>
      <w:r w:rsidR="00EB0210" w:rsidRPr="00715580">
        <w:rPr>
          <w:rFonts w:ascii="GHEA Grapalat" w:hAnsi="GHEA Grapalat"/>
          <w:lang w:val="hy-AM"/>
        </w:rPr>
        <w:t xml:space="preserve">ի մասով առավել բարձր կատարողական ունեցել են </w:t>
      </w:r>
      <w:r w:rsidR="004F7B31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Աշխատանքի տոնավաճառի</w:t>
      </w:r>
      <w:r w:rsidR="0035147B">
        <w:rPr>
          <w:rFonts w:ascii="GHEA Grapalat" w:hAnsi="GHEA Grapalat"/>
          <w:lang w:val="hy-AM"/>
        </w:rPr>
        <w:t xml:space="preserve"> կազմակերպում</w:t>
      </w:r>
      <w:r w:rsidR="004F7B31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, </w:t>
      </w:r>
      <w:r w:rsidR="004F7B31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Հաշմանդամություն ունեցող անձանց ծառայությունների մատուցում զբաղվածության աջակցման կենտրոնում</w:t>
      </w:r>
      <w:r w:rsidR="004F7B31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 և </w:t>
      </w:r>
      <w:r w:rsidR="004F7B31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Գործազուրկներին այլ վայրում աշխատանքի տեղավորմանն աջակցություն</w:t>
      </w:r>
      <w:r w:rsidR="004F7B31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 ծրագրերը, իսկ </w:t>
      </w:r>
      <w:r w:rsidR="004F7B31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Գործազուրկների, աշխատանքից ազատման ռիսկ ունեցող, ինչպես նաև ազատազրկման ձևով պատիժը կրելու ավարտին</w:t>
      </w:r>
      <w:r w:rsidR="004F7B31">
        <w:rPr>
          <w:rFonts w:ascii="GHEA Grapalat" w:hAnsi="GHEA Grapalat"/>
          <w:lang w:val="hy-AM"/>
        </w:rPr>
        <w:t xml:space="preserve"> մինչև</w:t>
      </w:r>
      <w:r w:rsidR="00EB0210" w:rsidRPr="00715580">
        <w:rPr>
          <w:rFonts w:ascii="GHEA Grapalat" w:hAnsi="GHEA Grapalat"/>
          <w:lang w:val="hy-AM"/>
        </w:rPr>
        <w:t xml:space="preserve"> վեց ամիս մնացած աշխատանք փնտրող անձանց մասնագիտական ուսուցման կազմակերպում</w:t>
      </w:r>
      <w:r w:rsidR="004F7B31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 և </w:t>
      </w:r>
      <w:r w:rsidR="004F7B31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Գործազուրկներին և աշխատանքից ազատման ռիսկ ունեցող աշխատանք փնտրող անձանց կրթաթոշակի տրամադրում</w:t>
      </w:r>
      <w:r w:rsidR="004F7B31">
        <w:rPr>
          <w:rFonts w:ascii="GHEA Grapalat" w:hAnsi="GHEA Grapalat"/>
          <w:lang w:val="hy-AM"/>
        </w:rPr>
        <w:t>» ծրագրերի համար բուջեի կատար</w:t>
      </w:r>
      <w:r w:rsidR="00EB0210" w:rsidRPr="00715580">
        <w:rPr>
          <w:rFonts w:ascii="GHEA Grapalat" w:hAnsi="GHEA Grapalat"/>
          <w:lang w:val="hy-AM"/>
        </w:rPr>
        <w:t>ողականը եղել է ամենացածրը (30%-ից պակաս, ա</w:t>
      </w:r>
      <w:r w:rsidR="0054098B">
        <w:rPr>
          <w:rFonts w:ascii="GHEA Grapalat" w:hAnsi="GHEA Grapalat"/>
          <w:lang w:val="hy-AM"/>
        </w:rPr>
        <w:t>ռանց չիրականացված ծրագրերի կատա</w:t>
      </w:r>
      <w:r w:rsidR="00EB0210" w:rsidRPr="00715580">
        <w:rPr>
          <w:rFonts w:ascii="GHEA Grapalat" w:hAnsi="GHEA Grapalat"/>
          <w:lang w:val="hy-AM"/>
        </w:rPr>
        <w:t>րողականի հաշվ</w:t>
      </w:r>
      <w:r w:rsidR="0054098B">
        <w:rPr>
          <w:rFonts w:ascii="GHEA Grapalat" w:hAnsi="GHEA Grapalat"/>
          <w:lang w:val="hy-AM"/>
        </w:rPr>
        <w:t>առման): Շահառուների մասով կատար</w:t>
      </w:r>
      <w:r w:rsidR="00EB0210" w:rsidRPr="00715580">
        <w:rPr>
          <w:rFonts w:ascii="GHEA Grapalat" w:hAnsi="GHEA Grapalat"/>
          <w:lang w:val="hy-AM"/>
        </w:rPr>
        <w:t xml:space="preserve">ողականը բարձր է եղել </w:t>
      </w:r>
      <w:r w:rsidR="0054098B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Աշխատաշուկայում անմրցունակ անձանց փոքր ձեռնարկատիրական գործունեության աջակցության տրամադրում</w:t>
      </w:r>
      <w:r w:rsidR="0054098B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, </w:t>
      </w:r>
      <w:r w:rsidR="0054098B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Գործազուրկներին այլ վայրում աշխատանքի տեղավորմանն աջակցություն</w:t>
      </w:r>
      <w:r w:rsidR="0054098B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, </w:t>
      </w:r>
      <w:r w:rsidR="0054098B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Աշխատանքի տոնավաճառի</w:t>
      </w:r>
      <w:r w:rsidR="0035147B">
        <w:rPr>
          <w:rFonts w:ascii="GHEA Grapalat" w:hAnsi="GHEA Grapalat"/>
          <w:lang w:val="hy-AM"/>
        </w:rPr>
        <w:t xml:space="preserve"> կազմակերպում</w:t>
      </w:r>
      <w:r w:rsidR="0054098B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 և </w:t>
      </w:r>
      <w:r w:rsidR="0054098B">
        <w:rPr>
          <w:rFonts w:ascii="GHEA Grapalat" w:hAnsi="GHEA Grapalat"/>
          <w:lang w:val="hy-AM"/>
        </w:rPr>
        <w:t>«</w:t>
      </w:r>
      <w:r w:rsidR="00EB0210" w:rsidRPr="00715580">
        <w:rPr>
          <w:rFonts w:ascii="GHEA Grapalat" w:hAnsi="GHEA Grapalat"/>
          <w:lang w:val="hy-AM"/>
        </w:rPr>
        <w:t>Հաշմանդամություն ունեցող անձանց ծառայությունների մատուցում զբաղվածության աջակցման կենտրոնում</w:t>
      </w:r>
      <w:r w:rsidR="00615A75">
        <w:rPr>
          <w:rFonts w:ascii="GHEA Grapalat" w:hAnsi="GHEA Grapalat"/>
          <w:lang w:val="hy-AM"/>
        </w:rPr>
        <w:t>»</w:t>
      </w:r>
      <w:r w:rsidR="00EB0210" w:rsidRPr="00715580">
        <w:rPr>
          <w:rFonts w:ascii="GHEA Grapalat" w:hAnsi="GHEA Grapalat"/>
          <w:lang w:val="hy-AM"/>
        </w:rPr>
        <w:t xml:space="preserve"> ծրագրերում, որոնց կատարողականը հավասար կամ բարձր է եղել 1-ից:  </w:t>
      </w:r>
    </w:p>
    <w:p w14:paraId="01E38725" w14:textId="241BC04C" w:rsidR="00EB0210" w:rsidRPr="00615A75" w:rsidRDefault="00EB0210" w:rsidP="00615A75">
      <w:pPr>
        <w:ind w:firstLine="720"/>
        <w:jc w:val="both"/>
        <w:rPr>
          <w:rFonts w:ascii="GHEA Grapalat" w:hAnsi="GHEA Grapalat"/>
          <w:lang w:val="hy-AM"/>
        </w:rPr>
      </w:pPr>
      <w:r w:rsidRPr="00615A75">
        <w:rPr>
          <w:rFonts w:ascii="GHEA Grapalat" w:hAnsi="GHEA Grapalat"/>
          <w:lang w:val="hy-AM"/>
        </w:rPr>
        <w:t>Ինչպես երևում է գծանկար 2-ից</w:t>
      </w:r>
      <w:r w:rsidR="00615A75">
        <w:rPr>
          <w:rFonts w:ascii="GHEA Grapalat" w:hAnsi="GHEA Grapalat"/>
          <w:lang w:val="hy-AM"/>
        </w:rPr>
        <w:t>,</w:t>
      </w:r>
      <w:r w:rsidRPr="00615A75">
        <w:rPr>
          <w:rFonts w:ascii="GHEA Grapalat" w:hAnsi="GHEA Grapalat"/>
          <w:lang w:val="hy-AM"/>
        </w:rPr>
        <w:t xml:space="preserve"> մեկ շահառուի հաշվարկով ծախսերի կատարողականը ունի համեմատաբար բարձր միջին կատարողկական՝ 0.89 միավոր, ինչը պայմանավորված </w:t>
      </w:r>
      <w:r w:rsidR="00615A75">
        <w:rPr>
          <w:rFonts w:ascii="GHEA Grapalat" w:hAnsi="GHEA Grapalat"/>
          <w:lang w:val="hy-AM"/>
        </w:rPr>
        <w:t>«</w:t>
      </w:r>
      <w:r w:rsidRPr="00615A75">
        <w:rPr>
          <w:rFonts w:ascii="GHEA Grapalat" w:hAnsi="GHEA Grapalat"/>
          <w:lang w:val="hy-AM"/>
        </w:rPr>
        <w:t>Գործազուրկներին և աշխատանքից ազատման ռիսկ ունեցող աշխատանք փնտրող անձանց կրթաթոշակի տրամադրում</w:t>
      </w:r>
      <w:r w:rsidR="00615A75">
        <w:rPr>
          <w:rFonts w:ascii="GHEA Grapalat" w:hAnsi="GHEA Grapalat"/>
          <w:lang w:val="hy-AM"/>
        </w:rPr>
        <w:t>»</w:t>
      </w:r>
      <w:r w:rsidRPr="00615A75">
        <w:rPr>
          <w:rFonts w:ascii="GHEA Grapalat" w:hAnsi="GHEA Grapalat"/>
          <w:lang w:val="hy-AM"/>
        </w:rPr>
        <w:t xml:space="preserve"> ծրագրի բարձր կատարողականով: </w:t>
      </w:r>
    </w:p>
    <w:p w14:paraId="743B5412" w14:textId="2315323F" w:rsidR="008F338E" w:rsidRPr="00615A75" w:rsidRDefault="008F338E" w:rsidP="00990D49">
      <w:pPr>
        <w:jc w:val="both"/>
        <w:rPr>
          <w:rFonts w:ascii="GHEA Grapalat" w:hAnsi="GHEA Grapalat"/>
          <w:lang w:val="hy-AM"/>
        </w:rPr>
      </w:pPr>
    </w:p>
    <w:p w14:paraId="04DDB3F9" w14:textId="77777777" w:rsidR="008F338E" w:rsidRPr="00615A75" w:rsidRDefault="008F338E">
      <w:pPr>
        <w:spacing w:after="160" w:line="259" w:lineRule="auto"/>
        <w:rPr>
          <w:rFonts w:ascii="GHEA Grapalat" w:hAnsi="GHEA Grapalat"/>
          <w:lang w:val="hy-AM"/>
        </w:rPr>
      </w:pPr>
      <w:r w:rsidRPr="00615A75">
        <w:rPr>
          <w:rFonts w:ascii="GHEA Grapalat" w:hAnsi="GHEA Grapalat"/>
          <w:lang w:val="hy-AM"/>
        </w:rPr>
        <w:br w:type="page"/>
      </w:r>
    </w:p>
    <w:p w14:paraId="1D9F10E3" w14:textId="2D727372" w:rsidR="008F338E" w:rsidRPr="00B21DA5" w:rsidRDefault="008F338E" w:rsidP="00B21DA5">
      <w:pPr>
        <w:ind w:firstLine="720"/>
        <w:jc w:val="both"/>
        <w:rPr>
          <w:rFonts w:ascii="GHEA Grapalat" w:hAnsi="GHEA Grapalat"/>
          <w:b/>
          <w:bCs/>
          <w:lang w:val="hy-AM"/>
        </w:rPr>
      </w:pPr>
      <w:r w:rsidRPr="00B21DA5">
        <w:rPr>
          <w:rFonts w:ascii="GHEA Grapalat" w:hAnsi="GHEA Grapalat"/>
          <w:b/>
          <w:bCs/>
          <w:lang w:val="hy-AM"/>
        </w:rPr>
        <w:t>3.</w:t>
      </w:r>
      <w:r w:rsidR="000B56FF">
        <w:rPr>
          <w:rFonts w:ascii="GHEA Grapalat" w:hAnsi="GHEA Grapalat"/>
          <w:b/>
          <w:bCs/>
          <w:lang w:val="hy-AM"/>
        </w:rPr>
        <w:t xml:space="preserve"> </w:t>
      </w:r>
      <w:r w:rsidRPr="00B21DA5">
        <w:rPr>
          <w:rFonts w:ascii="GHEA Grapalat" w:hAnsi="GHEA Grapalat"/>
          <w:b/>
          <w:bCs/>
          <w:lang w:val="hy-AM"/>
        </w:rPr>
        <w:t>Զբաղվածության կարգավորման ամենամյա պետական ծրագրի ցուցանիշների վերլուծություն:</w:t>
      </w:r>
    </w:p>
    <w:p w14:paraId="0B857489" w14:textId="77777777" w:rsidR="008F338E" w:rsidRPr="00B21DA5" w:rsidRDefault="008F338E" w:rsidP="00990D49">
      <w:pPr>
        <w:jc w:val="both"/>
        <w:rPr>
          <w:rFonts w:ascii="GHEA Grapalat" w:hAnsi="GHEA Grapalat"/>
          <w:lang w:val="hy-AM"/>
        </w:rPr>
      </w:pPr>
    </w:p>
    <w:p w14:paraId="7F357087" w14:textId="6D41EDA5" w:rsidR="008F338E" w:rsidRPr="00B21DA5" w:rsidRDefault="008F338E" w:rsidP="00B21DA5">
      <w:pPr>
        <w:ind w:firstLine="720"/>
        <w:jc w:val="both"/>
        <w:rPr>
          <w:rFonts w:ascii="GHEA Grapalat" w:hAnsi="GHEA Grapalat"/>
          <w:lang w:val="hy-AM"/>
        </w:rPr>
      </w:pPr>
      <w:r w:rsidRPr="00B21DA5">
        <w:rPr>
          <w:rFonts w:ascii="GHEA Grapalat" w:hAnsi="GHEA Grapalat"/>
          <w:lang w:val="hy-AM"/>
        </w:rPr>
        <w:t>Զբաղվածության կարգավորման ամենամյա պետական ծրագրի վերլուծության համար դիտարկված ցուցանիշները և դրանց համապատասխան արժեքները բերված են աղյուսակ 4-ում:</w:t>
      </w:r>
    </w:p>
    <w:p w14:paraId="1546C0CA" w14:textId="565EC3F2" w:rsidR="008F338E" w:rsidRPr="00B21DA5" w:rsidRDefault="008F338E" w:rsidP="00990D49">
      <w:pPr>
        <w:jc w:val="both"/>
        <w:rPr>
          <w:rFonts w:ascii="GHEA Grapalat" w:hAnsi="GHEA Grapalat"/>
          <w:lang w:val="hy-AM"/>
        </w:rPr>
      </w:pPr>
    </w:p>
    <w:p w14:paraId="0C900E75" w14:textId="3C55BA4C" w:rsidR="008F338E" w:rsidRPr="0056693E" w:rsidRDefault="008F338E" w:rsidP="00990D49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Աղյուսակ 4.</w:t>
      </w:r>
    </w:p>
    <w:p w14:paraId="3FD8D392" w14:textId="7C3964CC" w:rsidR="008F338E" w:rsidRPr="0056693E" w:rsidRDefault="008F338E" w:rsidP="00990D49">
      <w:pPr>
        <w:jc w:val="both"/>
        <w:rPr>
          <w:rFonts w:ascii="GHEA Grapalat" w:hAnsi="GHEA Grapalat"/>
        </w:rPr>
      </w:pPr>
    </w:p>
    <w:tbl>
      <w:tblPr>
        <w:tblW w:w="9995" w:type="dxa"/>
        <w:tblLook w:val="04A0" w:firstRow="1" w:lastRow="0" w:firstColumn="1" w:lastColumn="0" w:noHBand="0" w:noVBand="1"/>
      </w:tblPr>
      <w:tblGrid>
        <w:gridCol w:w="959"/>
        <w:gridCol w:w="3709"/>
        <w:gridCol w:w="1258"/>
        <w:gridCol w:w="1378"/>
        <w:gridCol w:w="1437"/>
        <w:gridCol w:w="1254"/>
      </w:tblGrid>
      <w:tr w:rsidR="008F338E" w:rsidRPr="0056693E" w14:paraId="6B389AAA" w14:textId="77777777" w:rsidTr="008F338E">
        <w:trPr>
          <w:trHeight w:val="97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B022E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Հ/Հ</w:t>
            </w:r>
          </w:p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F6B5D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Ցուցանիշի անվանումը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A1A9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Ցուցանիշի արժեքը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47FD3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Փոփոխությունը նախորդ տարվա համեմատ, %</w:t>
            </w:r>
          </w:p>
        </w:tc>
      </w:tr>
      <w:tr w:rsidR="008F338E" w:rsidRPr="0056693E" w14:paraId="1FEB7CDE" w14:textId="77777777" w:rsidTr="008F338E">
        <w:trPr>
          <w:trHeight w:val="66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263DD" w14:textId="77777777" w:rsidR="008F338E" w:rsidRPr="0056693E" w:rsidRDefault="008F338E" w:rsidP="008F338E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1C16" w14:textId="77777777" w:rsidR="008F338E" w:rsidRPr="0056693E" w:rsidRDefault="008F338E" w:rsidP="008F338E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822C7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43AFB45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4AC7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Աճ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7D6D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Նվազում</w:t>
            </w:r>
          </w:p>
        </w:tc>
      </w:tr>
      <w:tr w:rsidR="008F338E" w:rsidRPr="0056693E" w14:paraId="6DC5AAE4" w14:textId="77777777" w:rsidTr="008F338E">
        <w:trPr>
          <w:trHeight w:val="10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201F4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1B50C" w14:textId="67B883B6" w:rsidR="008F338E" w:rsidRPr="00B21DA5" w:rsidRDefault="008F338E" w:rsidP="008F338E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Աշխատաշուկայի պետական կարգավորման ծրագրերում ներառվող անձանց թվաքանակ, այդ թվում</w:t>
            </w:r>
            <w:r w:rsidR="00B21DA5">
              <w:rPr>
                <w:rFonts w:ascii="GHEA Grapalat" w:hAnsi="GHEA Grapalat" w:cs="Times New Roman"/>
                <w:color w:val="000000"/>
                <w:lang w:val="hy-AM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B6B2C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1748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8CB3A5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2672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A271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52.9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B25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56E00F97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9CD43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1.1.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547C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Երիտասարդներ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A0E6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975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F6B0D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1169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65B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19.9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206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507D6834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2F25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1.2.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7CF52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Հաշմանդամություն ունեցող անձիք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93CD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E05CA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23E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125.0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0EEFD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0B556560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37C50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1.3.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4F8B4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Կանայք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041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A85D2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2245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20E7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66.1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9EF13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3D0C6E9B" w14:textId="77777777" w:rsidTr="008F338E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1ED390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37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72449" w14:textId="2CA1BF20" w:rsidR="008F338E" w:rsidRPr="00B21DA5" w:rsidRDefault="008F338E" w:rsidP="008F338E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Աշխատանքի տեղավորվածների թիվ, այդ թվում</w:t>
            </w:r>
            <w:r w:rsidR="00B21DA5">
              <w:rPr>
                <w:rFonts w:ascii="GHEA Grapalat" w:hAnsi="GHEA Grapalat" w:cs="Times New Roman"/>
                <w:color w:val="000000"/>
                <w:lang w:val="hy-AM"/>
              </w:rPr>
              <w:t>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7F0B7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9254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14A816A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11966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3666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29.3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14F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2AD0F407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FBF4B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2.1.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80A76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Երիտասարդներ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645FA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3128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17846D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3894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0262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24.5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CCB5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2B523D53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2E73D4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2.2.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6A33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Հաշմանդամություն ունեցող անձիք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D0CB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3E327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234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7CA4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25.1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5EE5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00E3F47E" w14:textId="77777777" w:rsidTr="008F338E">
        <w:trPr>
          <w:trHeight w:val="3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07739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2.3.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A4AE8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Կանայք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48AB6E" w14:textId="15AA1385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5843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E56C4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8159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FCE4" w14:textId="654706BB" w:rsidR="008F338E" w:rsidRPr="0056693E" w:rsidRDefault="005634C0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39.6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0734C" w14:textId="724381F7" w:rsidR="008F338E" w:rsidRPr="0056693E" w:rsidRDefault="005634C0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7099DEAC" w14:textId="77777777" w:rsidTr="008F338E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73CF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BD775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 xml:space="preserve">ԶՊԳ տարածքային կենտրոններում հաշվառված երիտասարդների թիվ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57A1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20262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0AD034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18439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225AC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F59B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9.0</w:t>
            </w:r>
          </w:p>
        </w:tc>
      </w:tr>
      <w:tr w:rsidR="008F338E" w:rsidRPr="0056693E" w14:paraId="6AFCD355" w14:textId="77777777" w:rsidTr="008F338E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0627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F7F45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Հաշվառված գործազուրկ երիտասարդների թիվ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5271CD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16931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E4A959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13839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C068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200A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18.3</w:t>
            </w:r>
          </w:p>
        </w:tc>
      </w:tr>
      <w:tr w:rsidR="008F338E" w:rsidRPr="0056693E" w14:paraId="52A4934F" w14:textId="77777777" w:rsidTr="008F338E">
        <w:trPr>
          <w:trHeight w:val="10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444A7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9379B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Գործատուներից ստացված և հավաքագրված  չկրկնվող թափուր աշխատատեղերի թիվ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70BA1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8804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55EAF1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9776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F606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11.0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E8D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</w:tr>
      <w:tr w:rsidR="008F338E" w:rsidRPr="0056693E" w14:paraId="17EE891D" w14:textId="77777777" w:rsidTr="008F338E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4216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7349BC" w14:textId="77777777" w:rsidR="008F338E" w:rsidRPr="0056693E" w:rsidRDefault="008F338E" w:rsidP="008F338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ԶՊԳ տարածքային կենտրոնների հետ համագործակցող գործատուների թիվ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083CA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18733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42CDC0F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18628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1912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x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976A" w14:textId="77777777" w:rsidR="008F338E" w:rsidRPr="0056693E" w:rsidRDefault="008F338E" w:rsidP="008F338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0.6</w:t>
            </w:r>
          </w:p>
        </w:tc>
      </w:tr>
    </w:tbl>
    <w:p w14:paraId="1F5DD575" w14:textId="05517AAF" w:rsidR="008F338E" w:rsidRPr="00643981" w:rsidRDefault="008E4C82" w:rsidP="00643981">
      <w:pPr>
        <w:ind w:firstLine="720"/>
        <w:jc w:val="both"/>
        <w:rPr>
          <w:rFonts w:ascii="GHEA Grapalat" w:hAnsi="GHEA Grapalat"/>
          <w:lang w:val="hy-AM"/>
        </w:rPr>
      </w:pPr>
      <w:r w:rsidRPr="00643981">
        <w:rPr>
          <w:rFonts w:ascii="GHEA Grapalat" w:hAnsi="GHEA Grapalat"/>
          <w:lang w:val="hy-AM"/>
        </w:rPr>
        <w:t>Դիտարկվող 12 ցուցանիշների</w:t>
      </w:r>
      <w:r w:rsidR="00643981">
        <w:rPr>
          <w:rFonts w:ascii="GHEA Grapalat" w:hAnsi="GHEA Grapalat"/>
          <w:lang w:val="hy-AM"/>
        </w:rPr>
        <w:t xml:space="preserve">ց </w:t>
      </w:r>
      <w:r w:rsidR="00F42858">
        <w:rPr>
          <w:rFonts w:ascii="GHEA Grapalat" w:hAnsi="GHEA Grapalat"/>
        </w:rPr>
        <w:t>3-ը</w:t>
      </w:r>
      <w:r w:rsidR="00643981">
        <w:rPr>
          <w:rFonts w:ascii="GHEA Grapalat" w:hAnsi="GHEA Grapalat"/>
          <w:lang w:val="hy-AM"/>
        </w:rPr>
        <w:t xml:space="preserve"> ունեցել են նվազման միտում</w:t>
      </w:r>
      <w:r w:rsidR="004B0D85">
        <w:rPr>
          <w:rFonts w:ascii="GHEA Grapalat" w:hAnsi="GHEA Grapalat"/>
          <w:lang w:val="hy-AM"/>
        </w:rPr>
        <w:t>,</w:t>
      </w:r>
      <w:r w:rsidRPr="00643981">
        <w:rPr>
          <w:rFonts w:ascii="GHEA Grapalat" w:hAnsi="GHEA Grapalat"/>
          <w:lang w:val="hy-AM"/>
        </w:rPr>
        <w:t xml:space="preserve"> ընդ որում</w:t>
      </w:r>
      <w:r w:rsidR="004B0D85">
        <w:rPr>
          <w:rFonts w:ascii="GHEA Grapalat" w:hAnsi="GHEA Grapalat"/>
        </w:rPr>
        <w:t>,</w:t>
      </w:r>
      <w:r w:rsidRPr="00643981">
        <w:rPr>
          <w:rFonts w:ascii="GHEA Grapalat" w:hAnsi="GHEA Grapalat"/>
          <w:lang w:val="hy-AM"/>
        </w:rPr>
        <w:t xml:space="preserve"> նվազման միջին արժեքը կազմել է </w:t>
      </w:r>
      <w:r w:rsidRPr="008A065C">
        <w:rPr>
          <w:rFonts w:ascii="GHEA Grapalat" w:hAnsi="GHEA Grapalat"/>
          <w:lang w:val="hy-AM"/>
        </w:rPr>
        <w:t>28.5</w:t>
      </w:r>
      <w:r w:rsidR="008A065C" w:rsidRPr="008A065C">
        <w:rPr>
          <w:rFonts w:ascii="GHEA Grapalat" w:hAnsi="GHEA Grapalat"/>
          <w:lang w:val="hy-AM"/>
        </w:rPr>
        <w:t>%,</w:t>
      </w:r>
      <w:r w:rsidR="008A065C">
        <w:rPr>
          <w:rFonts w:ascii="GHEA Grapalat" w:hAnsi="GHEA Grapalat"/>
          <w:lang w:val="hy-AM"/>
        </w:rPr>
        <w:t xml:space="preserve"> իսկ մնացած</w:t>
      </w:r>
      <w:r w:rsidR="005B4A69">
        <w:rPr>
          <w:rFonts w:ascii="GHEA Grapalat" w:hAnsi="GHEA Grapalat"/>
          <w:lang w:val="hy-AM"/>
        </w:rPr>
        <w:t>`</w:t>
      </w:r>
      <w:r w:rsidR="00643981">
        <w:rPr>
          <w:rFonts w:ascii="GHEA Grapalat" w:hAnsi="GHEA Grapalat"/>
          <w:lang w:val="hy-AM"/>
        </w:rPr>
        <w:t xml:space="preserve"> </w:t>
      </w:r>
      <w:r w:rsidR="0004657D">
        <w:rPr>
          <w:rFonts w:ascii="GHEA Grapalat" w:hAnsi="GHEA Grapalat"/>
        </w:rPr>
        <w:t>9</w:t>
      </w:r>
      <w:r w:rsidR="00F42858">
        <w:rPr>
          <w:rFonts w:ascii="GHEA Grapalat" w:hAnsi="GHEA Grapalat"/>
        </w:rPr>
        <w:t xml:space="preserve">-ը </w:t>
      </w:r>
      <w:r w:rsidR="00643981">
        <w:rPr>
          <w:rFonts w:ascii="GHEA Grapalat" w:hAnsi="GHEA Grapalat"/>
          <w:lang w:val="hy-AM"/>
        </w:rPr>
        <w:t>աճի միտում</w:t>
      </w:r>
      <w:r w:rsidRPr="00643981">
        <w:rPr>
          <w:rFonts w:ascii="GHEA Grapalat" w:hAnsi="GHEA Grapalat"/>
          <w:lang w:val="hy-AM"/>
        </w:rPr>
        <w:t xml:space="preserve">, ընդ որում աճի միջին  արժեքը կազմել է </w:t>
      </w:r>
      <w:r w:rsidRPr="008A065C">
        <w:rPr>
          <w:rFonts w:ascii="GHEA Grapalat" w:hAnsi="GHEA Grapalat"/>
          <w:lang w:val="hy-AM"/>
        </w:rPr>
        <w:t>44.2%:</w:t>
      </w:r>
      <w:r w:rsidRPr="00643981">
        <w:rPr>
          <w:rFonts w:ascii="GHEA Grapalat" w:hAnsi="GHEA Grapalat"/>
          <w:lang w:val="hy-AM"/>
        </w:rPr>
        <w:t xml:space="preserve"> Այս պատկերը խոսում է այն մասին, որ ընդհանուր առմամբ վերանայումից հետո ամենամյա զբաղվածության ծրագրի հիմնական ցուցանիշների դինամիկան եղել է բավականին դրական, չնայած այդ ծրագրերի ուշ սկսելուն, և տարվա ընթացքում դրանց վերանայման</w:t>
      </w:r>
      <w:r w:rsidR="00481DD8">
        <w:rPr>
          <w:rFonts w:ascii="GHEA Grapalat" w:hAnsi="GHEA Grapalat"/>
          <w:lang w:val="hy-AM"/>
        </w:rPr>
        <w:t>ը</w:t>
      </w:r>
      <w:r w:rsidRPr="00643981">
        <w:rPr>
          <w:rFonts w:ascii="GHEA Grapalat" w:hAnsi="GHEA Grapalat"/>
          <w:lang w:val="hy-AM"/>
        </w:rPr>
        <w:t xml:space="preserve">, ինչը միանշանակ դժվարարցրել է դրանց կատարումը: </w:t>
      </w:r>
    </w:p>
    <w:p w14:paraId="0D9F2D13" w14:textId="1B7F6F79" w:rsidR="008E4C82" w:rsidRPr="00481DD8" w:rsidRDefault="008E4C82" w:rsidP="00481DD8">
      <w:pPr>
        <w:ind w:firstLine="720"/>
        <w:jc w:val="both"/>
        <w:rPr>
          <w:rFonts w:ascii="GHEA Grapalat" w:hAnsi="GHEA Grapalat"/>
          <w:lang w:val="hy-AM"/>
        </w:rPr>
      </w:pPr>
      <w:r w:rsidRPr="00481DD8">
        <w:rPr>
          <w:rFonts w:ascii="GHEA Grapalat" w:hAnsi="GHEA Grapalat"/>
          <w:lang w:val="hy-AM"/>
        </w:rPr>
        <w:t>Դիտարկվել է նաև զբաղվածության ռազմավարությամբ սահմանված ամենամյա պետական ծրագրի թ</w:t>
      </w:r>
      <w:r w:rsidR="005B4A69">
        <w:rPr>
          <w:rFonts w:ascii="GHEA Grapalat" w:hAnsi="GHEA Grapalat"/>
          <w:lang w:val="hy-AM"/>
        </w:rPr>
        <w:t>իրախայ</w:t>
      </w:r>
      <w:r w:rsidRPr="00481DD8">
        <w:rPr>
          <w:rFonts w:ascii="GHEA Grapalat" w:hAnsi="GHEA Grapalat"/>
          <w:lang w:val="hy-AM"/>
        </w:rPr>
        <w:t>ին ցուցանիշները, որոնք բերված են աղյուսակ 5-ում:</w:t>
      </w:r>
    </w:p>
    <w:p w14:paraId="408BB7F9" w14:textId="4B1D9CFB" w:rsidR="008E4C82" w:rsidRPr="00481DD8" w:rsidRDefault="008E4C82" w:rsidP="00990D49">
      <w:pPr>
        <w:jc w:val="both"/>
        <w:rPr>
          <w:rFonts w:ascii="GHEA Grapalat" w:hAnsi="GHEA Grapalat"/>
          <w:lang w:val="hy-AM"/>
        </w:rPr>
      </w:pPr>
    </w:p>
    <w:p w14:paraId="4A1C14A3" w14:textId="01B05793" w:rsidR="008E4C82" w:rsidRPr="0056693E" w:rsidRDefault="008E4C82" w:rsidP="00990D49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Աղյուսակ 5.</w:t>
      </w:r>
    </w:p>
    <w:tbl>
      <w:tblPr>
        <w:tblW w:w="10340" w:type="dxa"/>
        <w:tblLook w:val="04A0" w:firstRow="1" w:lastRow="0" w:firstColumn="1" w:lastColumn="0" w:noHBand="0" w:noVBand="1"/>
      </w:tblPr>
      <w:tblGrid>
        <w:gridCol w:w="583"/>
        <w:gridCol w:w="2806"/>
        <w:gridCol w:w="1638"/>
        <w:gridCol w:w="864"/>
        <w:gridCol w:w="876"/>
        <w:gridCol w:w="1466"/>
        <w:gridCol w:w="2107"/>
      </w:tblGrid>
      <w:tr w:rsidR="008E4C82" w:rsidRPr="0056693E" w14:paraId="0F9B985A" w14:textId="77777777" w:rsidTr="00C6698A">
        <w:trPr>
          <w:trHeight w:val="1320"/>
        </w:trPr>
        <w:tc>
          <w:tcPr>
            <w:tcW w:w="8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BD38A2" w14:textId="4C0CDB05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33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328281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Ցուցանիշի անվանումը</w:t>
            </w:r>
          </w:p>
        </w:tc>
        <w:tc>
          <w:tcPr>
            <w:tcW w:w="15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C57F2F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Ցուցանիշի թիրախային արժեքը` ըստ ռազմա-վարության, %</w:t>
            </w:r>
          </w:p>
        </w:tc>
        <w:tc>
          <w:tcPr>
            <w:tcW w:w="16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FACEC4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Ցուցանիշի փաստացի արժեքը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E3FF50" w14:textId="77777777" w:rsidR="00C6698A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Փաստացի փոփոխու</w:t>
            </w:r>
          </w:p>
          <w:p w14:paraId="77F0BD66" w14:textId="47B04215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թյուն, %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EE3F2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Տարբերությունը թիրախային արժեքից, %</w:t>
            </w:r>
          </w:p>
        </w:tc>
      </w:tr>
      <w:tr w:rsidR="008E4C82" w:rsidRPr="0056693E" w14:paraId="2F36904E" w14:textId="77777777" w:rsidTr="00C6698A">
        <w:trPr>
          <w:trHeight w:val="315"/>
        </w:trPr>
        <w:tc>
          <w:tcPr>
            <w:tcW w:w="8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307B93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</w:p>
        </w:tc>
        <w:tc>
          <w:tcPr>
            <w:tcW w:w="33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01B029" w14:textId="77777777" w:rsidR="008E4C82" w:rsidRPr="0056693E" w:rsidRDefault="008E4C82" w:rsidP="008E4C82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15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CFF519" w14:textId="77777777" w:rsidR="008E4C82" w:rsidRPr="0056693E" w:rsidRDefault="008E4C82" w:rsidP="008E4C82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FAC8FA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2017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FCF344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2018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30D4661" w14:textId="77777777" w:rsidR="008E4C82" w:rsidRPr="0056693E" w:rsidRDefault="008E4C82" w:rsidP="008E4C82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1C66F" w14:textId="77777777" w:rsidR="008E4C82" w:rsidRPr="0056693E" w:rsidRDefault="008E4C82" w:rsidP="008E4C82">
            <w:pPr>
              <w:rPr>
                <w:rFonts w:ascii="GHEA Grapalat" w:hAnsi="GHEA Grapalat" w:cs="Times New Roman"/>
                <w:b/>
                <w:bCs/>
                <w:color w:val="000000"/>
              </w:rPr>
            </w:pPr>
          </w:p>
        </w:tc>
      </w:tr>
      <w:tr w:rsidR="008E4C82" w:rsidRPr="0056693E" w14:paraId="7825DFEE" w14:textId="77777777" w:rsidTr="00C6698A">
        <w:trPr>
          <w:trHeight w:val="82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ABD1A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1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57432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Աշխատաշուկայի պետական կարգավորման ծրագրերում ներառվող անձանց թվաքանակի աճ՝ նախորդ տարվա համեմատ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795A1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17CF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1748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921D44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2672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7994F7" w14:textId="77777777" w:rsidR="008E4C82" w:rsidRPr="008A065C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8A065C">
              <w:rPr>
                <w:rFonts w:ascii="GHEA Grapalat" w:hAnsi="GHEA Grapalat" w:cs="Times New Roman"/>
                <w:color w:val="000000"/>
              </w:rPr>
              <w:t>52.86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AAB7" w14:textId="77777777" w:rsidR="008E4C82" w:rsidRPr="008A065C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8A065C">
              <w:rPr>
                <w:rFonts w:ascii="GHEA Grapalat" w:hAnsi="GHEA Grapalat" w:cs="Times New Roman"/>
                <w:color w:val="000000"/>
              </w:rPr>
              <w:t>47.86</w:t>
            </w:r>
          </w:p>
        </w:tc>
      </w:tr>
      <w:tr w:rsidR="008E4C82" w:rsidRPr="0056693E" w14:paraId="16FA1B1F" w14:textId="77777777" w:rsidTr="00C6698A">
        <w:trPr>
          <w:trHeight w:val="82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CA92A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2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C2AC43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Ծրագրերում ներառված հաշմանդամություն ունեցող անձանց աշխատանքի տեղավորման աճ՝ նախորդ տարվա համեմատ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777C8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9B0DA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467528E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234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D6BC5E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25.13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577C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-24.87</w:t>
            </w:r>
          </w:p>
        </w:tc>
      </w:tr>
      <w:tr w:rsidR="008E4C82" w:rsidRPr="0056693E" w14:paraId="7513A6AF" w14:textId="77777777" w:rsidTr="00C6698A">
        <w:trPr>
          <w:trHeight w:val="55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F3D78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3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5E9D3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ԶՊԳ տարածքային կենտրոններում հաշվառված երիտասարդների աշխատանքի տեղավորում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83D8F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1E8517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3128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4C402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3894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055D8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24.49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A267F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6.49</w:t>
            </w:r>
          </w:p>
        </w:tc>
      </w:tr>
      <w:tr w:rsidR="00C6698A" w:rsidRPr="0056693E" w14:paraId="341911D4" w14:textId="77777777" w:rsidTr="00C6698A">
        <w:trPr>
          <w:trHeight w:val="31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EE6B88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4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9FFFE0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Կայուն զբաղվածության գործակցի ապահովում</w:t>
            </w:r>
          </w:p>
        </w:tc>
        <w:tc>
          <w:tcPr>
            <w:tcW w:w="6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E21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Չի հաշվառվել</w:t>
            </w:r>
          </w:p>
        </w:tc>
      </w:tr>
      <w:tr w:rsidR="008E4C82" w:rsidRPr="0056693E" w14:paraId="0D085977" w14:textId="77777777" w:rsidTr="00C6698A">
        <w:trPr>
          <w:trHeight w:val="82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DAF7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5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0F33F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Գործատուներից ստացված և հավաքագրված  չկրկնվող թափուր աշխատատեղերի թվի աճ` նախորդ տարվա համեմատ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08643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10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B9207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8804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00A3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9776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0B753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11.04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C662A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1.04</w:t>
            </w:r>
          </w:p>
        </w:tc>
      </w:tr>
      <w:tr w:rsidR="008E4C82" w:rsidRPr="0056693E" w14:paraId="0FCC97A3" w14:textId="77777777" w:rsidTr="00C6698A">
        <w:trPr>
          <w:trHeight w:val="555"/>
        </w:trPr>
        <w:tc>
          <w:tcPr>
            <w:tcW w:w="8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CD58B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6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8E886" w14:textId="77777777" w:rsidR="008E4C82" w:rsidRPr="0056693E" w:rsidRDefault="008E4C82" w:rsidP="008E4C82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  <w:lang w:val="hy-AM"/>
              </w:rPr>
              <w:t>ԶՊԳ տարածքային կենտրոնների հետ համագործակցող գործատուների թվի աճ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D2AE7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E3D209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18733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D6F3F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18628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A1A4C5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-0.56</w:t>
            </w:r>
          </w:p>
        </w:tc>
        <w:tc>
          <w:tcPr>
            <w:tcW w:w="1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AEE16" w14:textId="77777777" w:rsidR="008E4C82" w:rsidRPr="0056693E" w:rsidRDefault="008E4C82" w:rsidP="008E4C82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-5.56</w:t>
            </w:r>
          </w:p>
        </w:tc>
      </w:tr>
    </w:tbl>
    <w:p w14:paraId="651C5799" w14:textId="243B20CA" w:rsidR="008E4C82" w:rsidRPr="0056693E" w:rsidRDefault="008E4C82" w:rsidP="00990D49">
      <w:pPr>
        <w:jc w:val="both"/>
        <w:rPr>
          <w:rFonts w:ascii="GHEA Grapalat" w:hAnsi="GHEA Grapalat"/>
        </w:rPr>
      </w:pPr>
    </w:p>
    <w:p w14:paraId="0B65B449" w14:textId="77014531" w:rsidR="00C6698A" w:rsidRPr="00481DD8" w:rsidRDefault="00C6698A" w:rsidP="00481DD8">
      <w:pPr>
        <w:ind w:firstLine="720"/>
        <w:jc w:val="both"/>
        <w:rPr>
          <w:rFonts w:ascii="GHEA Grapalat" w:hAnsi="GHEA Grapalat"/>
          <w:lang w:val="hy-AM"/>
        </w:rPr>
      </w:pPr>
      <w:r w:rsidRPr="00481DD8">
        <w:rPr>
          <w:rFonts w:ascii="GHEA Grapalat" w:hAnsi="GHEA Grapalat"/>
          <w:lang w:val="hy-AM"/>
        </w:rPr>
        <w:t>Ինչպես երևում է աղյուսակ 5-ից</w:t>
      </w:r>
      <w:r w:rsidR="00914653">
        <w:rPr>
          <w:rFonts w:ascii="GHEA Grapalat" w:hAnsi="GHEA Grapalat"/>
          <w:lang w:val="hy-AM"/>
        </w:rPr>
        <w:t>,</w:t>
      </w:r>
      <w:r w:rsidRPr="00481DD8">
        <w:rPr>
          <w:rFonts w:ascii="GHEA Grapalat" w:hAnsi="GHEA Grapalat"/>
          <w:lang w:val="hy-AM"/>
        </w:rPr>
        <w:t xml:space="preserve"> դիտարկվող 6 ցուցանիշներից մեկը՝ կայուն զբաղվածության գործակիցը</w:t>
      </w:r>
      <w:r w:rsidR="00914653">
        <w:rPr>
          <w:rFonts w:ascii="GHEA Grapalat" w:hAnsi="GHEA Grapalat"/>
          <w:lang w:val="hy-AM"/>
        </w:rPr>
        <w:t>,</w:t>
      </w:r>
      <w:r w:rsidRPr="00481DD8">
        <w:rPr>
          <w:rFonts w:ascii="GHEA Grapalat" w:hAnsi="GHEA Grapalat"/>
          <w:lang w:val="hy-AM"/>
        </w:rPr>
        <w:t xml:space="preserve"> չի հաշվառվել, մնացած հինգ ցուցանիշներից երկուսը ունեցել են բացասական տարբերություն թիրախային արժեքների հետ, իսկ երեքը դրական: </w:t>
      </w:r>
    </w:p>
    <w:p w14:paraId="378A3B77" w14:textId="4D1823C3" w:rsidR="00C6698A" w:rsidRPr="00481DD8" w:rsidRDefault="00C6698A" w:rsidP="00990D49">
      <w:pPr>
        <w:jc w:val="both"/>
        <w:rPr>
          <w:rFonts w:ascii="GHEA Grapalat" w:hAnsi="GHEA Grapalat"/>
          <w:lang w:val="hy-AM"/>
        </w:rPr>
      </w:pPr>
    </w:p>
    <w:p w14:paraId="3220E062" w14:textId="07DC6745" w:rsidR="00C6698A" w:rsidRPr="00914653" w:rsidRDefault="00C6698A" w:rsidP="00914653">
      <w:pPr>
        <w:ind w:firstLine="720"/>
        <w:jc w:val="both"/>
        <w:rPr>
          <w:rFonts w:ascii="GHEA Grapalat" w:hAnsi="GHEA Grapalat"/>
          <w:b/>
          <w:bCs/>
          <w:lang w:val="hy-AM"/>
        </w:rPr>
      </w:pPr>
      <w:r w:rsidRPr="00914653">
        <w:rPr>
          <w:rFonts w:ascii="GHEA Grapalat" w:hAnsi="GHEA Grapalat"/>
          <w:b/>
          <w:bCs/>
          <w:lang w:val="hy-AM"/>
        </w:rPr>
        <w:t>4.</w:t>
      </w:r>
      <w:r w:rsidR="000B56FF">
        <w:rPr>
          <w:rFonts w:ascii="GHEA Grapalat" w:hAnsi="GHEA Grapalat"/>
          <w:b/>
          <w:bCs/>
          <w:lang w:val="hy-AM"/>
        </w:rPr>
        <w:t xml:space="preserve"> </w:t>
      </w:r>
      <w:r w:rsidRPr="00914653">
        <w:rPr>
          <w:rFonts w:ascii="GHEA Grapalat" w:hAnsi="GHEA Grapalat"/>
          <w:b/>
          <w:bCs/>
          <w:lang w:val="hy-AM"/>
        </w:rPr>
        <w:t>Զբաղվածության կարգավորման ամենամյա պետական ծրագրի և դրանում ընդգրկված զբաղվածության ծրագրերի գնահատում.</w:t>
      </w:r>
    </w:p>
    <w:p w14:paraId="5A2C1D45" w14:textId="696BC4D8" w:rsidR="00C6698A" w:rsidRPr="00914653" w:rsidRDefault="00C6698A" w:rsidP="00990D49">
      <w:pPr>
        <w:jc w:val="both"/>
        <w:rPr>
          <w:rFonts w:ascii="GHEA Grapalat" w:hAnsi="GHEA Grapalat"/>
          <w:b/>
          <w:bCs/>
          <w:lang w:val="hy-AM"/>
        </w:rPr>
      </w:pPr>
    </w:p>
    <w:p w14:paraId="666B7812" w14:textId="06C86077" w:rsidR="00C6698A" w:rsidRPr="00914653" w:rsidRDefault="00C6698A" w:rsidP="00914653">
      <w:pPr>
        <w:ind w:firstLine="720"/>
        <w:jc w:val="both"/>
        <w:rPr>
          <w:rFonts w:ascii="GHEA Grapalat" w:hAnsi="GHEA Grapalat"/>
          <w:lang w:val="hy-AM"/>
        </w:rPr>
      </w:pPr>
      <w:r w:rsidRPr="00914653">
        <w:rPr>
          <w:rFonts w:ascii="GHEA Grapalat" w:hAnsi="GHEA Grapalat"/>
          <w:lang w:val="hy-AM"/>
        </w:rPr>
        <w:t>Զբաղվածության կարգավորման ամենամյա պետական ծրագրում ընդգրկված զբաղվածության ծրագրերի գնահ</w:t>
      </w:r>
      <w:r w:rsidR="00914653">
        <w:rPr>
          <w:rFonts w:ascii="GHEA Grapalat" w:hAnsi="GHEA Grapalat"/>
          <w:lang w:val="hy-AM"/>
        </w:rPr>
        <w:t>ա</w:t>
      </w:r>
      <w:r w:rsidRPr="00914653">
        <w:rPr>
          <w:rFonts w:ascii="GHEA Grapalat" w:hAnsi="GHEA Grapalat"/>
          <w:lang w:val="hy-AM"/>
        </w:rPr>
        <w:t xml:space="preserve">տման համար հիմք ընդունված ցուցանիշների և դրանց տեսակարար կշիռների վերաբերյալ տվյալները բերված են աղյուսակ 6-ում: </w:t>
      </w:r>
    </w:p>
    <w:p w14:paraId="604172BE" w14:textId="49DBC4A8" w:rsidR="00C6698A" w:rsidRPr="00914653" w:rsidRDefault="00C6698A" w:rsidP="00990D49">
      <w:pPr>
        <w:jc w:val="both"/>
        <w:rPr>
          <w:rFonts w:ascii="GHEA Grapalat" w:hAnsi="GHEA Grapalat"/>
          <w:lang w:val="hy-AM"/>
        </w:rPr>
      </w:pPr>
    </w:p>
    <w:p w14:paraId="0F142E83" w14:textId="0E573781" w:rsidR="00C6698A" w:rsidRPr="0056693E" w:rsidRDefault="00C6698A" w:rsidP="00990D49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Աղյուսակ 6.</w:t>
      </w:r>
    </w:p>
    <w:p w14:paraId="42F90477" w14:textId="662D1056" w:rsidR="00C6698A" w:rsidRPr="0056693E" w:rsidRDefault="00C6698A" w:rsidP="00990D49">
      <w:pPr>
        <w:jc w:val="both"/>
        <w:rPr>
          <w:rFonts w:ascii="GHEA Grapalat" w:hAnsi="GHEA Grapalat"/>
        </w:rPr>
      </w:pPr>
    </w:p>
    <w:tbl>
      <w:tblPr>
        <w:tblW w:w="9260" w:type="dxa"/>
        <w:tblLook w:val="04A0" w:firstRow="1" w:lastRow="0" w:firstColumn="1" w:lastColumn="0" w:noHBand="0" w:noVBand="1"/>
      </w:tblPr>
      <w:tblGrid>
        <w:gridCol w:w="960"/>
        <w:gridCol w:w="6360"/>
        <w:gridCol w:w="1940"/>
      </w:tblGrid>
      <w:tr w:rsidR="00C6698A" w:rsidRPr="0056693E" w14:paraId="4D6EB515" w14:textId="77777777" w:rsidTr="00C6698A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5D626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Հ/Հ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4933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Ցուցանիշի անվանումը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5D165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Տեսակարար կշիռը</w:t>
            </w:r>
          </w:p>
        </w:tc>
      </w:tr>
      <w:tr w:rsidR="00C6698A" w:rsidRPr="0056693E" w14:paraId="0D09C86F" w14:textId="77777777" w:rsidTr="00C6698A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B29C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C530" w14:textId="77777777" w:rsidR="00C6698A" w:rsidRPr="0056693E" w:rsidRDefault="00C6698A" w:rsidP="00C6698A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eastAsia="Symbol" w:hAnsi="GHEA Grapalat" w:cs="Symbol"/>
                <w:color w:val="000000"/>
              </w:rPr>
              <w:t>Ծրագրերի ֆինանսական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6BD52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0.4</w:t>
            </w:r>
          </w:p>
        </w:tc>
      </w:tr>
      <w:tr w:rsidR="00C6698A" w:rsidRPr="0056693E" w14:paraId="401A087A" w14:textId="77777777" w:rsidTr="00C6698A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B1567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EA69" w14:textId="0699945F" w:rsidR="00C6698A" w:rsidRPr="0056693E" w:rsidRDefault="00C6698A" w:rsidP="00C6698A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eastAsia="Symbol" w:hAnsi="GHEA Grapalat" w:cs="Symbol"/>
                <w:color w:val="000000"/>
              </w:rPr>
              <w:t>Ծրագրերի</w:t>
            </w:r>
            <w:r w:rsidR="005B4A69">
              <w:rPr>
                <w:rFonts w:ascii="GHEA Grapalat" w:eastAsia="Symbol" w:hAnsi="GHEA Grapalat" w:cs="Symbol"/>
                <w:color w:val="000000"/>
              </w:rPr>
              <w:t>,</w:t>
            </w:r>
            <w:r w:rsidRPr="0056693E">
              <w:rPr>
                <w:rFonts w:ascii="GHEA Grapalat" w:eastAsia="Symbol" w:hAnsi="GHEA Grapalat" w:cs="Symbol"/>
                <w:color w:val="000000"/>
              </w:rPr>
              <w:t xml:space="preserve"> ըստ շահառուների</w:t>
            </w:r>
            <w:r w:rsidR="005B4A69">
              <w:rPr>
                <w:rFonts w:ascii="GHEA Grapalat" w:eastAsia="Symbol" w:hAnsi="GHEA Grapalat" w:cs="Symbol"/>
                <w:color w:val="000000"/>
              </w:rPr>
              <w:t>,</w:t>
            </w:r>
            <w:r w:rsidRPr="0056693E">
              <w:rPr>
                <w:rFonts w:ascii="GHEA Grapalat" w:eastAsia="Symbol" w:hAnsi="GHEA Grapalat" w:cs="Symbol"/>
                <w:color w:val="000000"/>
              </w:rPr>
              <w:t xml:space="preserve">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7764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</w:tr>
      <w:tr w:rsidR="00C6698A" w:rsidRPr="0056693E" w14:paraId="2DBF2FEF" w14:textId="77777777" w:rsidTr="00C6698A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0DAE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DB27E" w14:textId="77777777" w:rsidR="00C6698A" w:rsidRPr="0056693E" w:rsidRDefault="00C6698A" w:rsidP="00C6698A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Ծրագրերի մեկ շահառուի հաշվարկով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53CED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</w:tr>
      <w:tr w:rsidR="00C6698A" w:rsidRPr="0056693E" w14:paraId="2B886928" w14:textId="77777777" w:rsidTr="00C6698A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A384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C190" w14:textId="77777777" w:rsidR="00C6698A" w:rsidRPr="0056693E" w:rsidRDefault="00C6698A" w:rsidP="00C6698A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Ընդամնեը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9D82" w14:textId="77777777" w:rsidR="00C6698A" w:rsidRPr="0056693E" w:rsidRDefault="00C6698A" w:rsidP="00C6698A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</w:tr>
    </w:tbl>
    <w:p w14:paraId="69D89B8A" w14:textId="2B36F0C9" w:rsidR="00C6698A" w:rsidRPr="0056693E" w:rsidRDefault="00C6698A" w:rsidP="00990D49">
      <w:pPr>
        <w:jc w:val="both"/>
        <w:rPr>
          <w:rFonts w:ascii="GHEA Grapalat" w:hAnsi="GHEA Grapalat"/>
        </w:rPr>
      </w:pPr>
    </w:p>
    <w:p w14:paraId="75C00CE8" w14:textId="6FB25F10" w:rsidR="00C6698A" w:rsidRPr="00914653" w:rsidRDefault="00C6698A" w:rsidP="00914653">
      <w:pPr>
        <w:ind w:firstLine="720"/>
        <w:jc w:val="both"/>
        <w:rPr>
          <w:rFonts w:ascii="GHEA Grapalat" w:hAnsi="GHEA Grapalat"/>
          <w:lang w:val="hy-AM"/>
        </w:rPr>
      </w:pPr>
      <w:r w:rsidRPr="00914653">
        <w:rPr>
          <w:rFonts w:ascii="GHEA Grapalat" w:hAnsi="GHEA Grapalat"/>
          <w:lang w:val="hy-AM"/>
        </w:rPr>
        <w:t>Ծրագրերի ցուցիչի միավորը (0-ից 100 միավորների սանդղակով) հաշվարկվել է հետևյալ բանձևով.</w:t>
      </w:r>
    </w:p>
    <w:p w14:paraId="40C8ABD5" w14:textId="6D74EBDC" w:rsidR="00C6698A" w:rsidRPr="00914653" w:rsidRDefault="00C6698A" w:rsidP="00990D49">
      <w:pPr>
        <w:jc w:val="both"/>
        <w:rPr>
          <w:rFonts w:ascii="GHEA Grapalat" w:hAnsi="GHEA Grapalat"/>
          <w:lang w:val="hy-AM"/>
        </w:rPr>
      </w:pPr>
    </w:p>
    <w:p w14:paraId="39893CD3" w14:textId="4FF99DE0" w:rsidR="00C6698A" w:rsidRPr="002E6A6D" w:rsidRDefault="00C6698A" w:rsidP="00D75086">
      <w:pPr>
        <w:jc w:val="center"/>
        <w:rPr>
          <w:rFonts w:ascii="GHEA Grapalat" w:hAnsi="GHEA Grapalat"/>
          <w:b/>
          <w:bCs/>
          <w:lang w:val="hy-AM"/>
        </w:rPr>
      </w:pPr>
      <w:r w:rsidRPr="002E6A6D">
        <w:rPr>
          <w:rFonts w:ascii="GHEA Grapalat" w:hAnsi="GHEA Grapalat"/>
          <w:b/>
          <w:bCs/>
          <w:lang w:val="hy-AM"/>
        </w:rPr>
        <w:t>ԾՄ = 100xԾԿxՏԿ</w:t>
      </w:r>
    </w:p>
    <w:p w14:paraId="362A8453" w14:textId="182337DA" w:rsidR="00C6698A" w:rsidRPr="002E6A6D" w:rsidRDefault="00C6698A" w:rsidP="00990D49">
      <w:pPr>
        <w:jc w:val="both"/>
        <w:rPr>
          <w:rFonts w:ascii="GHEA Grapalat" w:hAnsi="GHEA Grapalat"/>
          <w:lang w:val="hy-AM"/>
        </w:rPr>
      </w:pPr>
    </w:p>
    <w:p w14:paraId="1A22558D" w14:textId="232B9096" w:rsidR="00C6698A" w:rsidRPr="00914653" w:rsidRDefault="00C6698A" w:rsidP="00914653">
      <w:pPr>
        <w:ind w:firstLine="720"/>
        <w:jc w:val="both"/>
        <w:rPr>
          <w:rFonts w:ascii="GHEA Grapalat" w:hAnsi="GHEA Grapalat"/>
          <w:lang w:val="hy-AM"/>
        </w:rPr>
      </w:pPr>
      <w:r w:rsidRPr="00914653">
        <w:rPr>
          <w:rFonts w:ascii="GHEA Grapalat" w:hAnsi="GHEA Grapalat"/>
          <w:lang w:val="hy-AM"/>
        </w:rPr>
        <w:t>Որտեղ ԾՄ-</w:t>
      </w:r>
      <w:r w:rsidR="005B4A69">
        <w:rPr>
          <w:rFonts w:ascii="GHEA Grapalat" w:hAnsi="GHEA Grapalat"/>
          <w:lang w:val="hy-AM"/>
        </w:rPr>
        <w:t>ն</w:t>
      </w:r>
      <w:r w:rsidRPr="00914653">
        <w:rPr>
          <w:rFonts w:ascii="GHEA Grapalat" w:hAnsi="GHEA Grapalat"/>
          <w:lang w:val="hy-AM"/>
        </w:rPr>
        <w:t xml:space="preserve"> ծրագրի ցուցիչի միավորն է, ԾԿ-</w:t>
      </w:r>
      <w:r w:rsidR="005B4A69">
        <w:rPr>
          <w:rFonts w:ascii="GHEA Grapalat" w:hAnsi="GHEA Grapalat"/>
          <w:lang w:val="hy-AM"/>
        </w:rPr>
        <w:t>ն՝ ծ</w:t>
      </w:r>
      <w:r w:rsidRPr="00914653">
        <w:rPr>
          <w:rFonts w:ascii="GHEA Grapalat" w:hAnsi="GHEA Grapalat"/>
          <w:lang w:val="hy-AM"/>
        </w:rPr>
        <w:t xml:space="preserve">րագրի կատարողականը </w:t>
      </w:r>
      <w:r w:rsidR="00D75086" w:rsidRPr="00914653">
        <w:rPr>
          <w:rFonts w:ascii="GHEA Grapalat" w:hAnsi="GHEA Grapalat"/>
          <w:lang w:val="hy-AM"/>
        </w:rPr>
        <w:t>յուրաքանչյուր ցուցանիշի համար, ՏԿ-</w:t>
      </w:r>
      <w:r w:rsidR="005B4A69">
        <w:rPr>
          <w:rFonts w:ascii="GHEA Grapalat" w:hAnsi="GHEA Grapalat"/>
          <w:lang w:val="hy-AM"/>
        </w:rPr>
        <w:t xml:space="preserve">ն՝ </w:t>
      </w:r>
      <w:r w:rsidR="00D75086" w:rsidRPr="00914653">
        <w:rPr>
          <w:rFonts w:ascii="GHEA Grapalat" w:hAnsi="GHEA Grapalat"/>
          <w:lang w:val="hy-AM"/>
        </w:rPr>
        <w:t xml:space="preserve">յուրաքանչյուր ցուցանիշի տեսակարար կշիռն է, բերված աղյուսակ 6-ում, որը սահմանվել է փորձագիտական գնահատման արդյունքում: </w:t>
      </w:r>
    </w:p>
    <w:p w14:paraId="786956F3" w14:textId="37C2C1D8" w:rsidR="005634C0" w:rsidRPr="004B6D72" w:rsidRDefault="00D75086" w:rsidP="004B6D72">
      <w:pPr>
        <w:ind w:firstLine="720"/>
        <w:jc w:val="both"/>
        <w:rPr>
          <w:rFonts w:ascii="GHEA Grapalat" w:hAnsi="GHEA Grapalat"/>
          <w:lang w:val="hy-AM"/>
        </w:rPr>
      </w:pPr>
      <w:r w:rsidRPr="004B6D72">
        <w:rPr>
          <w:rFonts w:ascii="GHEA Grapalat" w:hAnsi="GHEA Grapalat"/>
          <w:lang w:val="hy-AM"/>
        </w:rPr>
        <w:t>Հիմք ընդունելով ծրագրերի կատարողականները և սահմանված տեսակարար կշիռները</w:t>
      </w:r>
      <w:r w:rsidR="004B6D72">
        <w:rPr>
          <w:rFonts w:ascii="GHEA Grapalat" w:hAnsi="GHEA Grapalat"/>
          <w:lang w:val="hy-AM"/>
        </w:rPr>
        <w:t xml:space="preserve">` </w:t>
      </w:r>
      <w:r w:rsidRPr="004B6D72">
        <w:rPr>
          <w:rFonts w:ascii="GHEA Grapalat" w:hAnsi="GHEA Grapalat"/>
          <w:lang w:val="hy-AM"/>
        </w:rPr>
        <w:t>հաշվարկվել են բոլոր 15 ծրագրերի համար ցուցիչի միավորը, որի արդյունքները բերված են գծանկար 3-ում: Ինչպես երևում է գծանկար 3-ից</w:t>
      </w:r>
      <w:r w:rsidR="004B6D72">
        <w:rPr>
          <w:rFonts w:ascii="GHEA Grapalat" w:hAnsi="GHEA Grapalat"/>
          <w:lang w:val="hy-AM"/>
        </w:rPr>
        <w:t>,</w:t>
      </w:r>
      <w:r w:rsidRPr="004B6D72">
        <w:rPr>
          <w:rFonts w:ascii="GHEA Grapalat" w:hAnsi="GHEA Grapalat"/>
          <w:lang w:val="hy-AM"/>
        </w:rPr>
        <w:t xml:space="preserve"> ծրագրերի </w:t>
      </w:r>
      <w:r w:rsidR="005634C0" w:rsidRPr="004B6D72">
        <w:rPr>
          <w:rFonts w:ascii="GHEA Grapalat" w:hAnsi="GHEA Grapalat"/>
          <w:lang w:val="hy-AM"/>
        </w:rPr>
        <w:t xml:space="preserve">ցուցիչի </w:t>
      </w:r>
      <w:r w:rsidRPr="004B6D72">
        <w:rPr>
          <w:rFonts w:ascii="GHEA Grapalat" w:hAnsi="GHEA Grapalat"/>
          <w:lang w:val="hy-AM"/>
        </w:rPr>
        <w:t xml:space="preserve">միջին </w:t>
      </w:r>
      <w:r w:rsidR="005634C0" w:rsidRPr="004B6D72">
        <w:rPr>
          <w:rFonts w:ascii="GHEA Grapalat" w:hAnsi="GHEA Grapalat"/>
          <w:lang w:val="hy-AM"/>
        </w:rPr>
        <w:t xml:space="preserve">արժեքը </w:t>
      </w:r>
      <w:r w:rsidRPr="004B6D72">
        <w:rPr>
          <w:rFonts w:ascii="GHEA Grapalat" w:hAnsi="GHEA Grapalat"/>
          <w:lang w:val="hy-AM"/>
        </w:rPr>
        <w:t xml:space="preserve"> կազմում է </w:t>
      </w:r>
      <w:r w:rsidR="005634C0" w:rsidRPr="004B6D72">
        <w:rPr>
          <w:rFonts w:ascii="GHEA Grapalat" w:hAnsi="GHEA Grapalat"/>
          <w:lang w:val="hy-AM"/>
        </w:rPr>
        <w:t>69.2 միավոր, ծրագրերից հինգը ունեն միջինից ցածր արժեք, 10-ը</w:t>
      </w:r>
      <w:r w:rsidR="009A2E41">
        <w:rPr>
          <w:rFonts w:ascii="GHEA Grapalat" w:hAnsi="GHEA Grapalat"/>
          <w:lang w:val="hy-AM"/>
        </w:rPr>
        <w:t>՝</w:t>
      </w:r>
      <w:r w:rsidR="005634C0" w:rsidRPr="004B6D72">
        <w:rPr>
          <w:rFonts w:ascii="GHEA Grapalat" w:hAnsi="GHEA Grapalat"/>
          <w:lang w:val="hy-AM"/>
        </w:rPr>
        <w:t xml:space="preserve"> միջինից բարձր, ընդ որում ամենաբարձր արժեքը ունեն  </w:t>
      </w:r>
      <w:r w:rsidR="004B6D72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Աշխատանքի տոնավաճառ</w:t>
      </w:r>
      <w:r w:rsidR="0076299B">
        <w:rPr>
          <w:rFonts w:ascii="GHEA Grapalat" w:hAnsi="GHEA Grapalat"/>
          <w:lang w:val="hy-AM"/>
        </w:rPr>
        <w:t>ի կազմակերպում</w:t>
      </w:r>
      <w:r w:rsidR="004B6D72">
        <w:rPr>
          <w:rFonts w:ascii="GHEA Grapalat" w:hAnsi="GHEA Grapalat"/>
          <w:lang w:val="hy-AM"/>
        </w:rPr>
        <w:t>», «</w:t>
      </w:r>
      <w:r w:rsidR="005634C0" w:rsidRPr="004B6D72">
        <w:rPr>
          <w:rFonts w:ascii="GHEA Grapalat" w:hAnsi="GHEA Grapalat"/>
          <w:lang w:val="hy-AM"/>
        </w:rPr>
        <w:t>Հաշմանդամություն ունեցող անձանց ծառայությունների մատուցում զբաղվածության աջակցման կենտրոնում</w:t>
      </w:r>
      <w:r w:rsidR="004B6D72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, </w:t>
      </w:r>
      <w:r w:rsidR="004B6D72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Աշխատաշուկայում անմրցունակ անձանց փոքր ձեռնարկատիրական գործունեության աջակցության տրամադրում</w:t>
      </w:r>
      <w:r w:rsidR="00B41500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 և </w:t>
      </w:r>
      <w:r w:rsidR="00B41500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Գործազուրկներին այլ վայրում աշխատանքի տեղավորմանն աջակցություն</w:t>
      </w:r>
      <w:r w:rsidR="00B41500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 ծրագրերը, իսկ ամենացածրը</w:t>
      </w:r>
      <w:r w:rsidR="00B41500">
        <w:rPr>
          <w:rFonts w:ascii="GHEA Grapalat" w:hAnsi="GHEA Grapalat"/>
          <w:lang w:val="hy-AM"/>
        </w:rPr>
        <w:t>`</w:t>
      </w:r>
      <w:r w:rsidR="005634C0" w:rsidRPr="004B6D72">
        <w:rPr>
          <w:rFonts w:ascii="GHEA Grapalat" w:hAnsi="GHEA Grapalat"/>
          <w:lang w:val="hy-AM"/>
        </w:rPr>
        <w:t xml:space="preserve"> (բացառությամբ զրո միավորով երկու ծրագրերի) </w:t>
      </w:r>
      <w:r w:rsidR="00B41500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Գործազուրկների, աշխատանքից ազատման ռիսկ ունեցող, ինչպես նաև ազատազրկման ձևով պատիժը կրելու ավարտին</w:t>
      </w:r>
      <w:r w:rsidR="00B41500">
        <w:rPr>
          <w:rFonts w:ascii="GHEA Grapalat" w:hAnsi="GHEA Grapalat"/>
          <w:lang w:val="hy-AM"/>
        </w:rPr>
        <w:t xml:space="preserve"> մինչև</w:t>
      </w:r>
      <w:r w:rsidR="005634C0" w:rsidRPr="004B6D72">
        <w:rPr>
          <w:rFonts w:ascii="GHEA Grapalat" w:hAnsi="GHEA Grapalat"/>
          <w:lang w:val="hy-AM"/>
        </w:rPr>
        <w:t xml:space="preserve"> վեց ամիս մնացած աշխատանք փնտրող անձանց մասնագիտական ուսուցման կազմակերպում</w:t>
      </w:r>
      <w:r w:rsidR="00B41500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, </w:t>
      </w:r>
      <w:r w:rsidR="00B41500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</w:t>
      </w:r>
      <w:r w:rsidR="00B41500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 և </w:t>
      </w:r>
      <w:r w:rsidR="00B41500">
        <w:rPr>
          <w:rFonts w:ascii="GHEA Grapalat" w:hAnsi="GHEA Grapalat"/>
          <w:lang w:val="hy-AM"/>
        </w:rPr>
        <w:t>«</w:t>
      </w:r>
      <w:r w:rsidR="005634C0" w:rsidRPr="004B6D72">
        <w:rPr>
          <w:rFonts w:ascii="GHEA Grapalat" w:hAnsi="GHEA Grapalat"/>
          <w:lang w:val="hy-AM"/>
        </w:rPr>
        <w:t>Աշխատաշուկայում անմրցունակ անձանց գործատուներին այցելության ծախսերի փոխհատուցում</w:t>
      </w:r>
      <w:r w:rsidR="00DE0D2B">
        <w:rPr>
          <w:rFonts w:ascii="GHEA Grapalat" w:hAnsi="GHEA Grapalat"/>
          <w:lang w:val="hy-AM"/>
        </w:rPr>
        <w:t>»</w:t>
      </w:r>
      <w:r w:rsidR="005634C0" w:rsidRPr="004B6D72">
        <w:rPr>
          <w:rFonts w:ascii="GHEA Grapalat" w:hAnsi="GHEA Grapalat"/>
          <w:lang w:val="hy-AM"/>
        </w:rPr>
        <w:t xml:space="preserve"> ծրագրերը:</w:t>
      </w:r>
    </w:p>
    <w:p w14:paraId="5A29CFD5" w14:textId="4BB0A077" w:rsidR="00D75086" w:rsidRPr="004B6D72" w:rsidRDefault="00D75086">
      <w:pPr>
        <w:spacing w:after="160" w:line="259" w:lineRule="auto"/>
        <w:rPr>
          <w:rFonts w:ascii="GHEA Grapalat" w:hAnsi="GHEA Grapalat"/>
          <w:lang w:val="hy-AM"/>
        </w:rPr>
      </w:pPr>
    </w:p>
    <w:p w14:paraId="34A4913C" w14:textId="7AD50B92" w:rsidR="00D75086" w:rsidRPr="007B2274" w:rsidRDefault="00D75086" w:rsidP="00990D49">
      <w:pPr>
        <w:jc w:val="both"/>
        <w:rPr>
          <w:rFonts w:ascii="GHEA Grapalat" w:hAnsi="GHEA Grapalat"/>
          <w:b/>
          <w:bCs/>
          <w:lang w:val="hy-AM"/>
        </w:rPr>
      </w:pPr>
      <w:r w:rsidRPr="007B2274">
        <w:rPr>
          <w:rFonts w:ascii="GHEA Grapalat" w:hAnsi="GHEA Grapalat"/>
          <w:b/>
          <w:bCs/>
          <w:lang w:val="hy-AM"/>
        </w:rPr>
        <w:t>Գծանկար 3. Զբաղվածության ծրագրերի ցուցիչի միավորները, միավոր.</w:t>
      </w:r>
    </w:p>
    <w:p w14:paraId="27D0B748" w14:textId="1116F885" w:rsidR="00D75086" w:rsidRPr="0056693E" w:rsidRDefault="00D75086" w:rsidP="00D75086">
      <w:pPr>
        <w:jc w:val="center"/>
        <w:rPr>
          <w:rFonts w:ascii="GHEA Grapalat" w:hAnsi="GHEA Grapalat"/>
        </w:rPr>
      </w:pPr>
      <w:r w:rsidRPr="0056693E">
        <w:rPr>
          <w:rFonts w:ascii="GHEA Grapalat" w:hAnsi="GHEA Grapalat"/>
          <w:noProof/>
        </w:rPr>
        <w:drawing>
          <wp:inline distT="0" distB="0" distL="0" distR="0" wp14:anchorId="47B5C2EE" wp14:editId="2303F5C3">
            <wp:extent cx="51816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xmlns:w15="http://schemas.microsoft.com/office/word/2012/wordml" id="{BC4347CD-96BF-4818-A1FB-EB1FF46EA06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432F9A2" w14:textId="5208DFDA" w:rsidR="00D75086" w:rsidRPr="0056693E" w:rsidRDefault="00D75086" w:rsidP="00990D49">
      <w:pPr>
        <w:jc w:val="both"/>
        <w:rPr>
          <w:rFonts w:ascii="GHEA Grapalat" w:hAnsi="GHEA Grapalat"/>
        </w:rPr>
      </w:pPr>
    </w:p>
    <w:p w14:paraId="583CFBAE" w14:textId="77777777" w:rsidR="005634C0" w:rsidRPr="00DE0D2B" w:rsidRDefault="005634C0" w:rsidP="00DE0D2B">
      <w:pPr>
        <w:ind w:firstLine="720"/>
        <w:jc w:val="both"/>
        <w:rPr>
          <w:rFonts w:ascii="GHEA Grapalat" w:hAnsi="GHEA Grapalat"/>
          <w:lang w:val="hy-AM"/>
        </w:rPr>
      </w:pPr>
      <w:r w:rsidRPr="00DE0D2B">
        <w:rPr>
          <w:rFonts w:ascii="GHEA Grapalat" w:hAnsi="GHEA Grapalat"/>
          <w:lang w:val="hy-AM"/>
        </w:rPr>
        <w:t>Զբաղվածության կարգավորման ամենամյա ծրագրի գնահատման համար ընտրված ցուցանիշները և դրանց տեսակարար կշիռները բերված են աղյուսակ 7-ում:</w:t>
      </w:r>
    </w:p>
    <w:p w14:paraId="5484EE62" w14:textId="77777777" w:rsidR="005634C0" w:rsidRPr="00DE0D2B" w:rsidRDefault="005634C0" w:rsidP="00990D49">
      <w:pPr>
        <w:jc w:val="both"/>
        <w:rPr>
          <w:rFonts w:ascii="GHEA Grapalat" w:hAnsi="GHEA Grapalat"/>
          <w:lang w:val="hy-AM"/>
        </w:rPr>
      </w:pPr>
    </w:p>
    <w:p w14:paraId="2085975E" w14:textId="77777777" w:rsidR="005634C0" w:rsidRPr="0056693E" w:rsidRDefault="005634C0" w:rsidP="00990D49">
      <w:pPr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Աղյուսակ 7.</w:t>
      </w:r>
    </w:p>
    <w:p w14:paraId="5EDA642D" w14:textId="77777777" w:rsidR="005634C0" w:rsidRPr="0056693E" w:rsidRDefault="005634C0" w:rsidP="00990D49">
      <w:p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 </w:t>
      </w:r>
    </w:p>
    <w:tbl>
      <w:tblPr>
        <w:tblW w:w="9260" w:type="dxa"/>
        <w:tblLook w:val="04A0" w:firstRow="1" w:lastRow="0" w:firstColumn="1" w:lastColumn="0" w:noHBand="0" w:noVBand="1"/>
      </w:tblPr>
      <w:tblGrid>
        <w:gridCol w:w="960"/>
        <w:gridCol w:w="6360"/>
        <w:gridCol w:w="1940"/>
      </w:tblGrid>
      <w:tr w:rsidR="005634C0" w:rsidRPr="0056693E" w14:paraId="5FF4738F" w14:textId="77777777" w:rsidTr="0056693E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F04E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Հ/Հ</w:t>
            </w:r>
          </w:p>
        </w:tc>
        <w:tc>
          <w:tcPr>
            <w:tcW w:w="6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D7FF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Ցուցանիշի անվանումը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72EA0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Տեսակարար կշիռը</w:t>
            </w:r>
          </w:p>
        </w:tc>
      </w:tr>
      <w:tr w:rsidR="005634C0" w:rsidRPr="0056693E" w14:paraId="7EFFC704" w14:textId="77777777" w:rsidTr="0056693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2112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B8D80" w14:textId="77777777" w:rsidR="005634C0" w:rsidRPr="0056693E" w:rsidRDefault="005634C0" w:rsidP="0056693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eastAsia="Symbol" w:hAnsi="GHEA Grapalat" w:cs="Symbol"/>
                <w:color w:val="000000"/>
              </w:rPr>
              <w:t>Ծրագրերի ֆինանսական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38CC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0.4</w:t>
            </w:r>
          </w:p>
        </w:tc>
      </w:tr>
      <w:tr w:rsidR="005634C0" w:rsidRPr="0056693E" w14:paraId="74E2F540" w14:textId="77777777" w:rsidTr="0056693E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EDA6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C341" w14:textId="14D3C499" w:rsidR="005634C0" w:rsidRPr="0056693E" w:rsidRDefault="005634C0" w:rsidP="0056693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eastAsia="Symbol" w:hAnsi="GHEA Grapalat" w:cs="Symbol"/>
                <w:color w:val="000000"/>
              </w:rPr>
              <w:t xml:space="preserve">Ծրագրերի </w:t>
            </w:r>
            <w:r w:rsidR="00886A55" w:rsidRPr="0056693E">
              <w:rPr>
                <w:rFonts w:ascii="GHEA Grapalat" w:eastAsia="Symbol" w:hAnsi="GHEA Grapalat" w:cs="Symbol"/>
                <w:color w:val="000000"/>
              </w:rPr>
              <w:t xml:space="preserve">դինամիկ փոփոխության </w:t>
            </w:r>
            <w:r w:rsidRPr="0056693E">
              <w:rPr>
                <w:rFonts w:ascii="GHEA Grapalat" w:eastAsia="Symbol" w:hAnsi="GHEA Grapalat" w:cs="Symbol"/>
                <w:color w:val="000000"/>
              </w:rPr>
              <w:t xml:space="preserve">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9F89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</w:tr>
      <w:tr w:rsidR="005634C0" w:rsidRPr="0056693E" w14:paraId="727918C8" w14:textId="77777777" w:rsidTr="0056693E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9814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0C9B" w14:textId="5105C944" w:rsidR="005634C0" w:rsidRPr="0056693E" w:rsidRDefault="005634C0" w:rsidP="0056693E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 xml:space="preserve">Ծրագրերի </w:t>
            </w:r>
            <w:r w:rsidR="00886A55" w:rsidRPr="0056693E">
              <w:rPr>
                <w:rFonts w:ascii="GHEA Grapalat" w:hAnsi="GHEA Grapalat" w:cs="Times New Roman"/>
                <w:color w:val="000000"/>
              </w:rPr>
              <w:t>թիրախային ցուցաիշների կատարողական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923D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</w:tr>
      <w:tr w:rsidR="005634C0" w:rsidRPr="0056693E" w14:paraId="05AB0373" w14:textId="77777777" w:rsidTr="0056693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89CC8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6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5C55" w14:textId="77777777" w:rsidR="005634C0" w:rsidRPr="0056693E" w:rsidRDefault="005634C0" w:rsidP="00DE0D2B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Ընդամնեը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DAC9" w14:textId="77777777" w:rsidR="005634C0" w:rsidRPr="0056693E" w:rsidRDefault="005634C0" w:rsidP="0056693E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</w:t>
            </w:r>
          </w:p>
        </w:tc>
      </w:tr>
    </w:tbl>
    <w:p w14:paraId="39809A3E" w14:textId="6607220C" w:rsidR="005634C0" w:rsidRPr="0056693E" w:rsidRDefault="005634C0" w:rsidP="00990D49">
      <w:pPr>
        <w:jc w:val="both"/>
        <w:rPr>
          <w:rFonts w:ascii="GHEA Grapalat" w:hAnsi="GHEA Grapalat"/>
        </w:rPr>
      </w:pPr>
    </w:p>
    <w:p w14:paraId="3AB2193A" w14:textId="0041C7FD" w:rsidR="00886A55" w:rsidRPr="00DE0D2B" w:rsidRDefault="00886A55" w:rsidP="00DE0D2B">
      <w:pPr>
        <w:ind w:firstLine="720"/>
        <w:jc w:val="both"/>
        <w:rPr>
          <w:rFonts w:ascii="GHEA Grapalat" w:hAnsi="GHEA Grapalat"/>
          <w:lang w:val="hy-AM"/>
        </w:rPr>
      </w:pPr>
      <w:r w:rsidRPr="00DE0D2B">
        <w:rPr>
          <w:rFonts w:ascii="GHEA Grapalat" w:hAnsi="GHEA Grapalat"/>
          <w:lang w:val="hy-AM"/>
        </w:rPr>
        <w:t xml:space="preserve">Զբաղվածության կարգավորման ամենամյա ծրագրի ցուցիչի հաշվարկը </w:t>
      </w:r>
      <w:r w:rsidR="00D34A20" w:rsidRPr="00DE0D2B">
        <w:rPr>
          <w:rFonts w:ascii="GHEA Grapalat" w:hAnsi="GHEA Grapalat"/>
          <w:lang w:val="hy-AM"/>
        </w:rPr>
        <w:t>կատարվել է աղյուսակ 7-ում</w:t>
      </w:r>
      <w:r w:rsidR="00DE0D2B">
        <w:rPr>
          <w:rFonts w:ascii="GHEA Grapalat" w:hAnsi="GHEA Grapalat"/>
          <w:lang w:val="hy-AM"/>
        </w:rPr>
        <w:t xml:space="preserve"> բերված ցուցանիշների համար` վեր</w:t>
      </w:r>
      <w:r w:rsidR="00D34A20" w:rsidRPr="00DE0D2B">
        <w:rPr>
          <w:rFonts w:ascii="GHEA Grapalat" w:hAnsi="GHEA Grapalat"/>
          <w:lang w:val="hy-AM"/>
        </w:rPr>
        <w:t xml:space="preserve">ը ներկայացված բանաձևով: Այդ հաշվարկի արդյունքները </w:t>
      </w:r>
      <w:r w:rsidRPr="00DE0D2B">
        <w:rPr>
          <w:rFonts w:ascii="GHEA Grapalat" w:hAnsi="GHEA Grapalat"/>
          <w:lang w:val="hy-AM"/>
        </w:rPr>
        <w:t xml:space="preserve">բերված </w:t>
      </w:r>
      <w:r w:rsidR="00D34A20" w:rsidRPr="00DE0D2B">
        <w:rPr>
          <w:rFonts w:ascii="GHEA Grapalat" w:hAnsi="GHEA Grapalat"/>
          <w:lang w:val="hy-AM"/>
        </w:rPr>
        <w:t>են</w:t>
      </w:r>
      <w:r w:rsidRPr="00DE0D2B">
        <w:rPr>
          <w:rFonts w:ascii="GHEA Grapalat" w:hAnsi="GHEA Grapalat"/>
          <w:lang w:val="hy-AM"/>
        </w:rPr>
        <w:t xml:space="preserve"> աղյուսակ </w:t>
      </w:r>
      <w:r w:rsidR="00D34A20" w:rsidRPr="00DE0D2B">
        <w:rPr>
          <w:rFonts w:ascii="GHEA Grapalat" w:hAnsi="GHEA Grapalat"/>
          <w:lang w:val="hy-AM"/>
        </w:rPr>
        <w:t>8-ում:</w:t>
      </w:r>
    </w:p>
    <w:p w14:paraId="1DEFFF96" w14:textId="1B2CDF95" w:rsidR="00D34A20" w:rsidRPr="00DE0D2B" w:rsidRDefault="00D34A20" w:rsidP="00990D49">
      <w:pPr>
        <w:jc w:val="both"/>
        <w:rPr>
          <w:rFonts w:ascii="GHEA Grapalat" w:hAnsi="GHEA Grapalat"/>
          <w:lang w:val="hy-AM"/>
        </w:rPr>
      </w:pPr>
    </w:p>
    <w:p w14:paraId="238A128D" w14:textId="795A189D" w:rsidR="00D34A20" w:rsidRPr="00DE0D2B" w:rsidRDefault="00D34A20" w:rsidP="00990D49">
      <w:pPr>
        <w:jc w:val="both"/>
        <w:rPr>
          <w:rFonts w:ascii="GHEA Grapalat" w:hAnsi="GHEA Grapalat"/>
          <w:lang w:val="hy-AM"/>
        </w:rPr>
      </w:pPr>
      <w:r w:rsidRPr="00DE0D2B">
        <w:rPr>
          <w:rFonts w:ascii="GHEA Grapalat" w:hAnsi="GHEA Grapalat"/>
          <w:b/>
          <w:bCs/>
          <w:lang w:val="hy-AM"/>
        </w:rPr>
        <w:t>Աղյուսակ 8.</w:t>
      </w:r>
    </w:p>
    <w:p w14:paraId="4BF53502" w14:textId="77777777" w:rsidR="00D34A20" w:rsidRPr="00DE0D2B" w:rsidRDefault="00D34A20" w:rsidP="00990D49">
      <w:pPr>
        <w:jc w:val="both"/>
        <w:rPr>
          <w:rFonts w:ascii="GHEA Grapalat" w:hAnsi="GHEA Grapalat"/>
          <w:b/>
          <w:bCs/>
          <w:lang w:val="hy-AM"/>
        </w:rPr>
      </w:pPr>
    </w:p>
    <w:tbl>
      <w:tblPr>
        <w:tblW w:w="10465" w:type="dxa"/>
        <w:tblLook w:val="04A0" w:firstRow="1" w:lastRow="0" w:firstColumn="1" w:lastColumn="0" w:noHBand="0" w:noVBand="1"/>
      </w:tblPr>
      <w:tblGrid>
        <w:gridCol w:w="674"/>
        <w:gridCol w:w="2201"/>
        <w:gridCol w:w="1706"/>
        <w:gridCol w:w="1466"/>
        <w:gridCol w:w="1957"/>
        <w:gridCol w:w="1277"/>
        <w:gridCol w:w="1184"/>
      </w:tblGrid>
      <w:tr w:rsidR="00D34A20" w:rsidRPr="00DE0D2B" w14:paraId="3E1651FB" w14:textId="77777777" w:rsidTr="00D34A20">
        <w:trPr>
          <w:trHeight w:val="10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76D8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Հ/Հ</w:t>
            </w:r>
          </w:p>
        </w:tc>
        <w:tc>
          <w:tcPr>
            <w:tcW w:w="2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2BAA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Ցուցանիշի անվանումը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3E183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Տեսակարար կշիռը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46BD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Փաստացի արժեք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ACEE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Պլանավորված արժեք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6A0B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Կատարո</w:t>
            </w:r>
          </w:p>
          <w:p w14:paraId="28EC125C" w14:textId="0BEEB5B4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ղական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1C7B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b/>
                <w:bCs/>
                <w:color w:val="000000"/>
                <w:lang w:val="hy-AM"/>
              </w:rPr>
              <w:t>Միավոր</w:t>
            </w:r>
          </w:p>
        </w:tc>
      </w:tr>
      <w:tr w:rsidR="00D34A20" w:rsidRPr="0056693E" w14:paraId="505FEC4E" w14:textId="77777777" w:rsidTr="00D34A20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E5F8" w14:textId="77777777" w:rsidR="00D34A20" w:rsidRPr="00DE0D2B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color w:val="000000"/>
                <w:lang w:val="hy-AM"/>
              </w:rPr>
              <w:t>1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A487E" w14:textId="77777777" w:rsidR="00D34A20" w:rsidRPr="00DE0D2B" w:rsidRDefault="00D34A20" w:rsidP="00D34A20">
            <w:pPr>
              <w:rPr>
                <w:rFonts w:ascii="GHEA Grapalat" w:hAnsi="GHEA Grapalat" w:cs="Times New Roman"/>
                <w:color w:val="000000"/>
                <w:lang w:val="hy-AM"/>
              </w:rPr>
            </w:pPr>
            <w:r w:rsidRPr="00DE0D2B">
              <w:rPr>
                <w:rFonts w:ascii="GHEA Grapalat" w:hAnsi="GHEA Grapalat" w:cs="Times New Roman"/>
                <w:color w:val="000000"/>
                <w:lang w:val="hy-AM"/>
              </w:rPr>
              <w:t>Ծրագրերի ֆինանսական կատարողական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C4BD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84FD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423351.8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C157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717642.3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01DF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84A1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23.6</w:t>
            </w:r>
          </w:p>
        </w:tc>
      </w:tr>
      <w:tr w:rsidR="00D34A20" w:rsidRPr="0056693E" w14:paraId="4F24B49A" w14:textId="77777777" w:rsidTr="00D34A20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41AF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985C8" w14:textId="77777777" w:rsidR="00D34A20" w:rsidRPr="0056693E" w:rsidRDefault="00D34A20" w:rsidP="00D34A20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Ծրագրերի դինամիկ փոփոխության  կատարողական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0DC4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2F64F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9.0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03A4B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12.0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4A5B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0.8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493E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22.5</w:t>
            </w:r>
          </w:p>
        </w:tc>
      </w:tr>
      <w:tr w:rsidR="00D34A20" w:rsidRPr="0056693E" w14:paraId="0DC36597" w14:textId="77777777" w:rsidTr="00D34A20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1530F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C3B7E" w14:textId="77777777" w:rsidR="00D34A20" w:rsidRPr="0056693E" w:rsidRDefault="00D34A20" w:rsidP="00D34A20">
            <w:pPr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Ծրագրերի թիրախային ցուցաիշների կատարողական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330D4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2FF8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3.0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4012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5.0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CB97E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0.6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1780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GHEA Grapalat" w:hAnsi="GHEA Grapalat" w:cs="Times New Roman"/>
                <w:color w:val="000000"/>
              </w:rPr>
              <w:t>18.0</w:t>
            </w:r>
          </w:p>
        </w:tc>
      </w:tr>
      <w:tr w:rsidR="00D34A20" w:rsidRPr="0056693E" w14:paraId="5EDF9413" w14:textId="77777777" w:rsidTr="00D34A20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D0E66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color w:val="000000"/>
              </w:rPr>
            </w:pPr>
            <w:r w:rsidRPr="0056693E">
              <w:rPr>
                <w:rFonts w:ascii="Courier New" w:hAnsi="Courier New" w:cs="Courier New"/>
                <w:color w:val="000000"/>
              </w:rPr>
              <w:t> 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E2FE8" w14:textId="77777777" w:rsidR="00D34A20" w:rsidRPr="0056693E" w:rsidRDefault="00D34A20" w:rsidP="00D34A20">
            <w:pPr>
              <w:jc w:val="right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Ցուցիչի միավոր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8A63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A6CB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0A7BE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F061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x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703D" w14:textId="77777777" w:rsidR="00D34A20" w:rsidRPr="0056693E" w:rsidRDefault="00D34A20" w:rsidP="00D34A20">
            <w:pPr>
              <w:jc w:val="center"/>
              <w:rPr>
                <w:rFonts w:ascii="GHEA Grapalat" w:hAnsi="GHEA Grapalat" w:cs="Times New Roman"/>
                <w:b/>
                <w:bCs/>
                <w:color w:val="000000"/>
              </w:rPr>
            </w:pPr>
            <w:r w:rsidRPr="0056693E">
              <w:rPr>
                <w:rFonts w:ascii="GHEA Grapalat" w:hAnsi="GHEA Grapalat" w:cs="Times New Roman"/>
                <w:b/>
                <w:bCs/>
                <w:color w:val="000000"/>
              </w:rPr>
              <w:t>64.1</w:t>
            </w:r>
          </w:p>
        </w:tc>
      </w:tr>
    </w:tbl>
    <w:p w14:paraId="0ACBC1AE" w14:textId="18FF725C" w:rsidR="00D34A20" w:rsidRPr="0056693E" w:rsidRDefault="00D34A20" w:rsidP="00990D49">
      <w:pPr>
        <w:jc w:val="both"/>
        <w:rPr>
          <w:rFonts w:ascii="GHEA Grapalat" w:hAnsi="GHEA Grapalat"/>
        </w:rPr>
      </w:pPr>
    </w:p>
    <w:p w14:paraId="1AD2E4BA" w14:textId="13CBADEF" w:rsidR="00D34A20" w:rsidRPr="0056693E" w:rsidRDefault="00D34A20" w:rsidP="002A53DB">
      <w:pPr>
        <w:ind w:firstLine="360"/>
        <w:jc w:val="both"/>
        <w:rPr>
          <w:rFonts w:ascii="GHEA Grapalat" w:hAnsi="GHEA Grapalat"/>
          <w:b/>
          <w:bCs/>
        </w:rPr>
      </w:pPr>
      <w:r w:rsidRPr="0056693E">
        <w:rPr>
          <w:rFonts w:ascii="GHEA Grapalat" w:hAnsi="GHEA Grapalat"/>
          <w:b/>
          <w:bCs/>
        </w:rPr>
        <w:t>5.</w:t>
      </w:r>
      <w:r w:rsidR="000B56FF">
        <w:rPr>
          <w:rFonts w:ascii="GHEA Grapalat" w:hAnsi="GHEA Grapalat"/>
          <w:b/>
          <w:bCs/>
          <w:lang w:val="hy-AM"/>
        </w:rPr>
        <w:t xml:space="preserve"> </w:t>
      </w:r>
      <w:r w:rsidRPr="0056693E">
        <w:rPr>
          <w:rFonts w:ascii="GHEA Grapalat" w:hAnsi="GHEA Grapalat"/>
          <w:b/>
          <w:bCs/>
        </w:rPr>
        <w:t>Եզրակացություններ.</w:t>
      </w:r>
    </w:p>
    <w:p w14:paraId="2236AD54" w14:textId="26A438A6" w:rsidR="00D34A20" w:rsidRPr="0056693E" w:rsidRDefault="00D34A20" w:rsidP="00990D49">
      <w:pPr>
        <w:jc w:val="both"/>
        <w:rPr>
          <w:rFonts w:ascii="GHEA Grapalat" w:hAnsi="GHEA Grapalat"/>
        </w:rPr>
      </w:pPr>
    </w:p>
    <w:p w14:paraId="59C21632" w14:textId="0D98AE89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Զբաղվածության 15 ծրագրերից 11</w:t>
      </w:r>
      <w:r w:rsidR="002A53DB">
        <w:rPr>
          <w:rFonts w:ascii="GHEA Grapalat" w:hAnsi="GHEA Grapalat"/>
        </w:rPr>
        <w:t>-ը տարվա ընթացքում վերանայվել է</w:t>
      </w:r>
      <w:r w:rsidR="002A53DB">
        <w:rPr>
          <w:rFonts w:ascii="GHEA Grapalat" w:hAnsi="GHEA Grapalat"/>
          <w:lang w:val="hy-AM"/>
        </w:rPr>
        <w:t>.</w:t>
      </w:r>
      <w:r w:rsidRPr="0056693E">
        <w:rPr>
          <w:rFonts w:ascii="GHEA Grapalat" w:hAnsi="GHEA Grapalat"/>
        </w:rPr>
        <w:t xml:space="preserve"> հիմնականում նվազեցվել են ֆինանսական միջոցները և համապատասխանաբար վերանայվել</w:t>
      </w:r>
      <w:r w:rsidR="002A53DB">
        <w:rPr>
          <w:rFonts w:ascii="GHEA Grapalat" w:hAnsi="GHEA Grapalat"/>
        </w:rPr>
        <w:t xml:space="preserve"> </w:t>
      </w:r>
      <w:r w:rsidR="002A53DB">
        <w:rPr>
          <w:rFonts w:ascii="GHEA Grapalat" w:hAnsi="GHEA Grapalat"/>
          <w:lang w:val="hy-AM"/>
        </w:rPr>
        <w:t>են</w:t>
      </w:r>
      <w:r w:rsidR="002A53DB">
        <w:rPr>
          <w:rFonts w:ascii="GHEA Grapalat" w:hAnsi="GHEA Grapalat"/>
        </w:rPr>
        <w:t xml:space="preserve"> նաև շահառուների թ</w:t>
      </w:r>
      <w:r w:rsidRPr="0056693E">
        <w:rPr>
          <w:rFonts w:ascii="GHEA Grapalat" w:hAnsi="GHEA Grapalat"/>
        </w:rPr>
        <w:t>վ</w:t>
      </w:r>
      <w:r w:rsidR="002A53DB">
        <w:rPr>
          <w:rFonts w:ascii="GHEA Grapalat" w:hAnsi="GHEA Grapalat"/>
          <w:lang w:val="hy-AM"/>
        </w:rPr>
        <w:t>եր</w:t>
      </w:r>
      <w:r w:rsidRPr="0056693E">
        <w:rPr>
          <w:rFonts w:ascii="GHEA Grapalat" w:hAnsi="GHEA Grapalat"/>
        </w:rPr>
        <w:t xml:space="preserve">ը: </w:t>
      </w:r>
    </w:p>
    <w:p w14:paraId="7762F35C" w14:textId="4050A877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Ծրագրերից հինգը միտված են ուղղակի աշխատանքի տեղավորմանը, իսկ հինգ ծրագիր ապահովում են աշխատանքի անուղղակի տեղավորում, այսինքն նպաստում են, որպեսզի շահառուները   ստանան որոշակի գիտելիքներ, աշխատանքային փորձ, կարողություններ ու հմտություններ և ինքնուրույն փորձեն տեղավորվել աշխատանքի:  Ծրագրերից մեկը ապահովում է շահառուների ժամանակավոր զբաղվածություն, մեկը ունի զուտ խորհրդատվական բնույթ</w:t>
      </w:r>
      <w:r w:rsidR="00554D0E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և երեք ծրագիր հանդիսանում են ուղե</w:t>
      </w:r>
      <w:r w:rsidR="009A2E41">
        <w:rPr>
          <w:rFonts w:ascii="GHEA Grapalat" w:hAnsi="GHEA Grapalat"/>
          <w:lang w:val="hy-AM"/>
        </w:rPr>
        <w:t>կ</w:t>
      </w:r>
      <w:r w:rsidRPr="0056693E">
        <w:rPr>
          <w:rFonts w:ascii="GHEA Grapalat" w:hAnsi="GHEA Grapalat"/>
        </w:rPr>
        <w:t>ցող ծրագրեր, այսինքն լրացնում են ուղղակի կամ անու</w:t>
      </w:r>
      <w:r w:rsidR="009A2E41">
        <w:rPr>
          <w:rFonts w:ascii="GHEA Grapalat" w:hAnsi="GHEA Grapalat"/>
          <w:lang w:val="hy-AM"/>
        </w:rPr>
        <w:t>ղ</w:t>
      </w:r>
      <w:r w:rsidRPr="0056693E">
        <w:rPr>
          <w:rFonts w:ascii="GHEA Grapalat" w:hAnsi="GHEA Grapalat"/>
        </w:rPr>
        <w:t xml:space="preserve">ղակի աշխատանքով ապահովման ծրագրերը:  </w:t>
      </w:r>
    </w:p>
    <w:p w14:paraId="485F1413" w14:textId="715BC022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Թվով 15 ծրագրերից երկուսը՝ </w:t>
      </w:r>
      <w:r w:rsidRPr="0056693E">
        <w:rPr>
          <w:rFonts w:ascii="GHEA Grapalat" w:hAnsi="GHEA Grapalat" w:cs="Sylfaen"/>
          <w:lang w:val="hy-AM"/>
        </w:rPr>
        <w:t>«Սեզոնային զբաղվածության խթանման միջոցով գյուղացիական տնտեսությանն աջակցության տրամադրում»</w:t>
      </w:r>
      <w:r w:rsidRPr="0056693E">
        <w:rPr>
          <w:rFonts w:ascii="GHEA Grapalat" w:hAnsi="GHEA Grapalat" w:cs="Sylfaen"/>
        </w:rPr>
        <w:t xml:space="preserve"> ծրագիրը և ուղեկցող</w:t>
      </w:r>
      <w:r w:rsidR="009A2E41">
        <w:rPr>
          <w:rFonts w:ascii="GHEA Grapalat" w:hAnsi="GHEA Grapalat" w:cs="Sylfaen"/>
          <w:lang w:val="hy-AM"/>
        </w:rPr>
        <w:t>՝</w:t>
      </w:r>
      <w:r w:rsidRPr="0056693E">
        <w:rPr>
          <w:rFonts w:ascii="GHEA Grapalat" w:hAnsi="GHEA Grapalat" w:cs="Sylfaen"/>
        </w:rPr>
        <w:t xml:space="preserve"> </w:t>
      </w:r>
      <w:r w:rsidRPr="0056693E">
        <w:rPr>
          <w:rFonts w:ascii="GHEA Grapalat" w:hAnsi="GHEA Grapalat" w:cs="Sylfaen"/>
          <w:lang w:val="hy-AM"/>
        </w:rPr>
        <w:t>«Սեզոնային զբաղվածության խթանման միջոցով գյուղացիական տնտեսության աջակցության իրականացման ապահովում»</w:t>
      </w:r>
      <w:r w:rsidRPr="0056693E">
        <w:rPr>
          <w:rFonts w:ascii="GHEA Grapalat" w:hAnsi="GHEA Grapalat" w:cs="Sylfaen"/>
        </w:rPr>
        <w:t xml:space="preserve"> ծրագրերը</w:t>
      </w:r>
      <w:r w:rsidR="00554D0E">
        <w:rPr>
          <w:rFonts w:ascii="GHEA Grapalat" w:hAnsi="GHEA Grapalat" w:cs="Sylfaen"/>
          <w:lang w:val="hy-AM"/>
        </w:rPr>
        <w:t>,</w:t>
      </w:r>
      <w:r w:rsidRPr="0056693E">
        <w:rPr>
          <w:rFonts w:ascii="GHEA Grapalat" w:hAnsi="GHEA Grapalat" w:cs="Sylfaen"/>
        </w:rPr>
        <w:t xml:space="preserve"> վերանայման ա</w:t>
      </w:r>
      <w:r w:rsidR="00554D0E">
        <w:rPr>
          <w:rFonts w:ascii="GHEA Grapalat" w:hAnsi="GHEA Grapalat" w:cs="Sylfaen"/>
        </w:rPr>
        <w:t>րդյունքում ընդհանրապես չեն իրակ</w:t>
      </w:r>
      <w:r w:rsidRPr="0056693E">
        <w:rPr>
          <w:rFonts w:ascii="GHEA Grapalat" w:hAnsi="GHEA Grapalat" w:cs="Sylfaen"/>
        </w:rPr>
        <w:t>ան</w:t>
      </w:r>
      <w:r w:rsidR="00554D0E">
        <w:rPr>
          <w:rFonts w:ascii="GHEA Grapalat" w:hAnsi="GHEA Grapalat" w:cs="Sylfaen"/>
          <w:lang w:val="hy-AM"/>
        </w:rPr>
        <w:t>ա</w:t>
      </w:r>
      <w:r w:rsidRPr="0056693E">
        <w:rPr>
          <w:rFonts w:ascii="GHEA Grapalat" w:hAnsi="GHEA Grapalat" w:cs="Sylfaen"/>
        </w:rPr>
        <w:t>ցվել:</w:t>
      </w:r>
    </w:p>
    <w:p w14:paraId="365A9A08" w14:textId="36DE8E6B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 w:cs="Sylfaen"/>
        </w:rPr>
        <w:t>Ծրագրերի վերանայման արդյունքում  բոլոր ծրագրերի գումա</w:t>
      </w:r>
      <w:r w:rsidR="002542EB">
        <w:rPr>
          <w:rFonts w:ascii="GHEA Grapalat" w:hAnsi="GHEA Grapalat" w:cs="Sylfaen"/>
        </w:rPr>
        <w:t>րային բյուջեն կրճատվել է մոտ 56,6</w:t>
      </w:r>
      <w:r w:rsidRPr="0056693E">
        <w:rPr>
          <w:rFonts w:ascii="GHEA Grapalat" w:hAnsi="GHEA Grapalat" w:cs="Sylfaen"/>
        </w:rPr>
        <w:t>%-ով: Չնայած բյուջեի նման կրճատման</w:t>
      </w:r>
      <w:r w:rsidR="00554D0E">
        <w:rPr>
          <w:rFonts w:ascii="GHEA Grapalat" w:hAnsi="GHEA Grapalat" w:cs="Sylfaen"/>
          <w:lang w:val="hy-AM"/>
        </w:rPr>
        <w:t>ը`</w:t>
      </w:r>
      <w:r w:rsidR="00125E4D">
        <w:rPr>
          <w:rFonts w:ascii="GHEA Grapalat" w:hAnsi="GHEA Grapalat" w:cs="Sylfaen"/>
        </w:rPr>
        <w:t xml:space="preserve"> տարվա </w:t>
      </w:r>
      <w:r w:rsidR="00125E4D">
        <w:rPr>
          <w:rFonts w:ascii="GHEA Grapalat" w:hAnsi="GHEA Grapalat" w:cs="Sylfaen"/>
          <w:lang w:val="hy-AM"/>
        </w:rPr>
        <w:t>կտրվածքով</w:t>
      </w:r>
      <w:r w:rsidRPr="0056693E">
        <w:rPr>
          <w:rFonts w:ascii="GHEA Grapalat" w:hAnsi="GHEA Grapalat" w:cs="Sylfaen"/>
        </w:rPr>
        <w:t xml:space="preserve"> ֆինան</w:t>
      </w:r>
      <w:r w:rsidR="002542EB">
        <w:rPr>
          <w:rFonts w:ascii="GHEA Grapalat" w:hAnsi="GHEA Grapalat" w:cs="Sylfaen"/>
        </w:rPr>
        <w:t>սական կատարողականը կազմել է 0.</w:t>
      </w:r>
      <w:r w:rsidR="002542EB">
        <w:rPr>
          <w:rFonts w:ascii="GHEA Grapalat" w:hAnsi="GHEA Grapalat" w:cs="Sylfaen"/>
          <w:lang w:val="hy-AM"/>
        </w:rPr>
        <w:t>60</w:t>
      </w:r>
      <w:r w:rsidR="002542EB">
        <w:rPr>
          <w:rFonts w:ascii="GHEA Grapalat" w:hAnsi="GHEA Grapalat" w:cs="Sylfaen"/>
        </w:rPr>
        <w:t xml:space="preserve"> (կամ 60</w:t>
      </w:r>
      <w:r w:rsidRPr="0056693E">
        <w:rPr>
          <w:rFonts w:ascii="GHEA Grapalat" w:hAnsi="GHEA Grapalat" w:cs="Sylfaen"/>
        </w:rPr>
        <w:t>%), այսինքն վերանայման ա</w:t>
      </w:r>
      <w:r w:rsidR="002542EB">
        <w:rPr>
          <w:rFonts w:ascii="GHEA Grapalat" w:hAnsi="GHEA Grapalat" w:cs="Sylfaen"/>
        </w:rPr>
        <w:t>րդյունքում պլանավորված 695072,3</w:t>
      </w:r>
      <w:r w:rsidRPr="0056693E">
        <w:rPr>
          <w:rFonts w:ascii="GHEA Grapalat" w:hAnsi="GHEA Grapalat" w:cs="Sylfaen"/>
        </w:rPr>
        <w:t xml:space="preserve"> հազար դրամից  ծախսվել է 423,351.77 հազար դրամը, ինչը բավականին ցածր ցուցանիշ է: Ըստ էության</w:t>
      </w:r>
      <w:r w:rsidR="00D85680">
        <w:rPr>
          <w:rFonts w:ascii="GHEA Grapalat" w:hAnsi="GHEA Grapalat" w:cs="Sylfaen"/>
          <w:lang w:val="hy-AM"/>
        </w:rPr>
        <w:t>,</w:t>
      </w:r>
      <w:r w:rsidRPr="0056693E">
        <w:rPr>
          <w:rFonts w:ascii="GHEA Grapalat" w:hAnsi="GHEA Grapalat" w:cs="Sylfaen"/>
        </w:rPr>
        <w:t xml:space="preserve"> տարվա սկզբին պլանավորված ֆինանսական ռեսու</w:t>
      </w:r>
      <w:r w:rsidR="002542EB">
        <w:rPr>
          <w:rFonts w:ascii="GHEA Grapalat" w:hAnsi="GHEA Grapalat" w:cs="Sylfaen"/>
        </w:rPr>
        <w:t>րսներից արդյունքում ծախսվել է 24.</w:t>
      </w:r>
      <w:r w:rsidR="002542EB">
        <w:rPr>
          <w:rFonts w:ascii="GHEA Grapalat" w:hAnsi="GHEA Grapalat" w:cs="Sylfaen"/>
          <w:lang w:val="hy-AM"/>
        </w:rPr>
        <w:t>4</w:t>
      </w:r>
      <w:r w:rsidRPr="0056693E">
        <w:rPr>
          <w:rFonts w:ascii="GHEA Grapalat" w:hAnsi="GHEA Grapalat" w:cs="Sylfaen"/>
        </w:rPr>
        <w:t>%</w:t>
      </w:r>
      <w:r w:rsidR="002542EB">
        <w:rPr>
          <w:rFonts w:ascii="GHEA Grapalat" w:hAnsi="GHEA Grapalat" w:cs="Sylfaen"/>
          <w:lang w:val="hy-AM"/>
        </w:rPr>
        <w:t>-ը</w:t>
      </w:r>
      <w:r w:rsidR="002542EB">
        <w:rPr>
          <w:rFonts w:ascii="GHEA Grapalat" w:hAnsi="GHEA Grapalat" w:cs="Sylfaen"/>
        </w:rPr>
        <w:t xml:space="preserve"> (պլանավորված 1,732,341.</w:t>
      </w:r>
      <w:r w:rsidR="002542EB">
        <w:rPr>
          <w:rFonts w:ascii="GHEA Grapalat" w:hAnsi="GHEA Grapalat" w:cs="Sylfaen"/>
          <w:lang w:val="hy-AM"/>
        </w:rPr>
        <w:t>0</w:t>
      </w:r>
      <w:r w:rsidRPr="0056693E">
        <w:rPr>
          <w:rFonts w:ascii="GHEA Grapalat" w:hAnsi="GHEA Grapalat" w:cs="Sylfaen"/>
        </w:rPr>
        <w:t xml:space="preserve"> հազար դրամից փաստացի ծախսվել է 423,351.77 հազար դրամ): </w:t>
      </w:r>
    </w:p>
    <w:p w14:paraId="15D78996" w14:textId="10D7C88A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Ծրագրերում ընդգրկվելու համար պլանավորված և փաստացի </w:t>
      </w:r>
      <w:r w:rsidR="002542EB">
        <w:rPr>
          <w:rFonts w:ascii="GHEA Grapalat" w:hAnsi="GHEA Grapalat"/>
        </w:rPr>
        <w:t>ընդգրկված շահառուների թվաքանակը</w:t>
      </w:r>
      <w:r w:rsidRPr="0056693E">
        <w:rPr>
          <w:rFonts w:ascii="GHEA Grapalat" w:hAnsi="GHEA Grapalat"/>
        </w:rPr>
        <w:t xml:space="preserve"> նույնպես երնթարկվել է վերանայման: Տարվա սկզբին պլանավորված շահ</w:t>
      </w:r>
      <w:r w:rsidR="002542EB">
        <w:rPr>
          <w:rFonts w:ascii="GHEA Grapalat" w:hAnsi="GHEA Grapalat"/>
        </w:rPr>
        <w:t>առուների թիվը, որը կազմել է 11949</w:t>
      </w:r>
      <w:r w:rsidRPr="0056693E">
        <w:rPr>
          <w:rFonts w:ascii="GHEA Grapalat" w:hAnsi="GHEA Grapalat"/>
        </w:rPr>
        <w:t xml:space="preserve"> շահառու, վերանայման արդյունքում ն</w:t>
      </w:r>
      <w:r w:rsidR="002542EB">
        <w:rPr>
          <w:rFonts w:ascii="GHEA Grapalat" w:hAnsi="GHEA Grapalat"/>
        </w:rPr>
        <w:t>վազել է մինչև 6006</w:t>
      </w:r>
      <w:r w:rsidR="00641DD1">
        <w:rPr>
          <w:rFonts w:ascii="GHEA Grapalat" w:hAnsi="GHEA Grapalat"/>
        </w:rPr>
        <w:t xml:space="preserve"> շահառու </w:t>
      </w:r>
      <w:r w:rsidR="002542EB">
        <w:rPr>
          <w:rFonts w:ascii="GHEA Grapalat" w:hAnsi="GHEA Grapalat"/>
        </w:rPr>
        <w:t>(կամ նվազել է 49,7</w:t>
      </w:r>
      <w:r w:rsidRPr="0056693E">
        <w:rPr>
          <w:rFonts w:ascii="GHEA Grapalat" w:hAnsi="GHEA Grapalat"/>
        </w:rPr>
        <w:t>%-ով, այն դեպքում, որ ֆին</w:t>
      </w:r>
      <w:r w:rsidR="002542EB">
        <w:rPr>
          <w:rFonts w:ascii="GHEA Grapalat" w:hAnsi="GHEA Grapalat"/>
        </w:rPr>
        <w:t>անսական ռեսուրսները նվազել են 56.</w:t>
      </w:r>
      <w:r w:rsidR="002542EB">
        <w:rPr>
          <w:rFonts w:ascii="GHEA Grapalat" w:hAnsi="GHEA Grapalat"/>
          <w:lang w:val="hy-AM"/>
        </w:rPr>
        <w:t>6</w:t>
      </w:r>
      <w:r w:rsidRPr="0056693E">
        <w:rPr>
          <w:rFonts w:ascii="GHEA Grapalat" w:hAnsi="GHEA Grapalat"/>
        </w:rPr>
        <w:t xml:space="preserve">%-ով): Չնայած վերանայման արդյունքում կրճատվել է ծրագրերում ընդգրկման համար նախատեսված շահառուների թիվը, փաստացի կատարողականը այս դեպքում կազմել է </w:t>
      </w:r>
      <w:r w:rsidR="00402590">
        <w:rPr>
          <w:rFonts w:ascii="GHEA Grapalat" w:hAnsi="GHEA Grapalat"/>
          <w:lang w:val="hy-AM"/>
        </w:rPr>
        <w:t>48,5</w:t>
      </w:r>
      <w:r w:rsidR="00641DD1">
        <w:rPr>
          <w:rFonts w:ascii="GHEA Grapalat" w:hAnsi="GHEA Grapalat"/>
        </w:rPr>
        <w:t>%), իսկ տարվա սկզբի հետ համ</w:t>
      </w:r>
      <w:r w:rsidRPr="0056693E">
        <w:rPr>
          <w:rFonts w:ascii="GHEA Grapalat" w:hAnsi="GHEA Grapalat"/>
        </w:rPr>
        <w:t>եմատած ծրագրում ընդգրկվել ե</w:t>
      </w:r>
      <w:r w:rsidR="00402590">
        <w:rPr>
          <w:rFonts w:ascii="GHEA Grapalat" w:hAnsi="GHEA Grapalat"/>
        </w:rPr>
        <w:t>ն պլանավորված շահառուների մոտ 24,4</w:t>
      </w:r>
      <w:r w:rsidRPr="0056693E">
        <w:rPr>
          <w:rFonts w:ascii="GHEA Grapalat" w:hAnsi="GHEA Grapalat"/>
        </w:rPr>
        <w:t xml:space="preserve">%-ը:  </w:t>
      </w:r>
    </w:p>
    <w:p w14:paraId="09B629E4" w14:textId="69FF7520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Գործնականում գրեթե բոլոր ծրագրերում մեկ շահառուի հաշվարկով փաստացի ծախսը պակաս է եղել պլանավորված ծախսից, բացառությամբ հետևյալ երեք ծրագրերի.</w:t>
      </w:r>
    </w:p>
    <w:p w14:paraId="2C71CC5F" w14:textId="428DB69D" w:rsidR="00BB50E3" w:rsidRPr="0056693E" w:rsidRDefault="00BB50E3" w:rsidP="00BB50E3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Գործազուրկներին և աշխատանքից ազատման ռիսկ ունեցող աշխատանք փնտրող անձանց կրթաթոշակի տրամադրում</w:t>
      </w:r>
      <w:r w:rsidR="00CB565B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 </w:t>
      </w:r>
    </w:p>
    <w:p w14:paraId="24BA295D" w14:textId="51A385FE" w:rsidR="00BB50E3" w:rsidRPr="0056693E" w:rsidRDefault="00BB50E3" w:rsidP="00BB50E3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Աշխատաշուկայում անմրցունակ անձանց գործատուներին այցելության ծախսերի փոխհատուցում</w:t>
      </w:r>
      <w:r w:rsidR="00CB565B">
        <w:rPr>
          <w:rFonts w:ascii="GHEA Grapalat" w:hAnsi="GHEA Grapalat"/>
          <w:lang w:val="hy-AM"/>
        </w:rPr>
        <w:t>,</w:t>
      </w:r>
    </w:p>
    <w:p w14:paraId="14D187E4" w14:textId="77777777" w:rsidR="00BB50E3" w:rsidRPr="0056693E" w:rsidRDefault="00BB50E3" w:rsidP="00BB50E3">
      <w:pPr>
        <w:pStyle w:val="ListParagraph"/>
        <w:numPr>
          <w:ilvl w:val="0"/>
          <w:numId w:val="3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Ձեռք բերված մասնագիտությամբ մասնագիտական աշխատանքային փորձ ձեռք բերելու համար գործազուրկներին աջակցության տրամադրում:</w:t>
      </w:r>
    </w:p>
    <w:p w14:paraId="318EEF07" w14:textId="191FD65D" w:rsidR="00BB50E3" w:rsidRPr="0056693E" w:rsidRDefault="00BB50E3" w:rsidP="00BB50E3">
      <w:pPr>
        <w:pStyle w:val="ListParagraph"/>
        <w:numPr>
          <w:ilvl w:val="0"/>
          <w:numId w:val="7"/>
        </w:numPr>
        <w:spacing w:line="276" w:lineRule="auto"/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 w:cs="Sylfaen"/>
        </w:rPr>
        <w:t>Ե</w:t>
      </w:r>
      <w:r w:rsidRPr="0056693E">
        <w:rPr>
          <w:rFonts w:ascii="GHEA Grapalat" w:hAnsi="GHEA Grapalat"/>
        </w:rPr>
        <w:t>րկու ծրագրերի կատարողականը կազմել է զրո, իսկ միջին կատարողականը</w:t>
      </w:r>
      <w:r w:rsidR="00CB565B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ըստ սահմանված ցուցանիշների</w:t>
      </w:r>
      <w:r w:rsidR="00CB565B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կազմել է. </w:t>
      </w:r>
    </w:p>
    <w:p w14:paraId="5374ABE5" w14:textId="306CBAC1" w:rsidR="00BB50E3" w:rsidRPr="0056693E" w:rsidRDefault="00BB50E3" w:rsidP="00BB50E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 ֆինանս</w:t>
      </w:r>
      <w:r w:rsidR="0002058F">
        <w:rPr>
          <w:rFonts w:ascii="GHEA Grapalat" w:hAnsi="GHEA Grapalat"/>
        </w:rPr>
        <w:t>ական կատարողական՝ 0.60</w:t>
      </w:r>
      <w:r w:rsidRPr="0056693E">
        <w:rPr>
          <w:rFonts w:ascii="GHEA Grapalat" w:hAnsi="GHEA Grapalat"/>
        </w:rPr>
        <w:t>,</w:t>
      </w:r>
    </w:p>
    <w:p w14:paraId="3DF34D8D" w14:textId="756F793C" w:rsidR="00BB50E3" w:rsidRPr="0056693E" w:rsidRDefault="00BB50E3" w:rsidP="00BB50E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</w:t>
      </w:r>
      <w:r w:rsidR="00CB565B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ըստ շահառուների կատարողական՝ 0.64, </w:t>
      </w:r>
    </w:p>
    <w:p w14:paraId="39F30080" w14:textId="6F8BAC5C" w:rsidR="00BB50E3" w:rsidRPr="0056693E" w:rsidRDefault="00BB50E3" w:rsidP="00BB50E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Ծրագրերի</w:t>
      </w:r>
      <w:r w:rsidR="00715CBC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մեկ շահառուի հաշվարկով կատարողական՝ 0.89:</w:t>
      </w:r>
    </w:p>
    <w:p w14:paraId="43BD9CA3" w14:textId="5A483B37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 w:cs="Sylfaen"/>
        </w:rPr>
        <w:t>Բյուջեյի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մասով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առավել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բարձր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կատարողական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ունեցել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են</w:t>
      </w:r>
      <w:r w:rsidRPr="0056693E">
        <w:rPr>
          <w:rFonts w:ascii="GHEA Grapalat" w:hAnsi="GHEA Grapalat"/>
        </w:rPr>
        <w:t xml:space="preserve"> </w:t>
      </w:r>
      <w:r w:rsidR="00715CBC">
        <w:rPr>
          <w:rFonts w:ascii="GHEA Grapalat" w:hAnsi="GHEA Grapalat"/>
          <w:lang w:val="hy-AM"/>
        </w:rPr>
        <w:t>«</w:t>
      </w:r>
      <w:r w:rsidRPr="0056693E">
        <w:rPr>
          <w:rFonts w:ascii="GHEA Grapalat" w:hAnsi="GHEA Grapalat"/>
        </w:rPr>
        <w:t>Աշխատանքի տոնավաճառ</w:t>
      </w:r>
      <w:r w:rsidR="0076299B">
        <w:rPr>
          <w:rFonts w:ascii="GHEA Grapalat" w:hAnsi="GHEA Grapalat"/>
          <w:lang w:val="hy-AM"/>
        </w:rPr>
        <w:t>ի կազմակերպում</w:t>
      </w:r>
      <w:r w:rsidR="00715CBC">
        <w:rPr>
          <w:rFonts w:ascii="GHEA Grapalat" w:hAnsi="GHEA Grapalat"/>
          <w:lang w:val="hy-AM"/>
        </w:rPr>
        <w:t>»</w:t>
      </w:r>
      <w:r w:rsidRPr="0056693E">
        <w:rPr>
          <w:rFonts w:ascii="GHEA Grapalat" w:hAnsi="GHEA Grapalat"/>
        </w:rPr>
        <w:t xml:space="preserve">, </w:t>
      </w:r>
      <w:r w:rsidR="00715CBC">
        <w:rPr>
          <w:rFonts w:ascii="GHEA Grapalat" w:hAnsi="GHEA Grapalat"/>
          <w:lang w:val="hy-AM"/>
        </w:rPr>
        <w:t>«</w:t>
      </w:r>
      <w:r w:rsidRPr="0056693E">
        <w:rPr>
          <w:rFonts w:ascii="GHEA Grapalat" w:hAnsi="GHEA Grapalat"/>
        </w:rPr>
        <w:t>Հաշմանդամություն ունեցող անձանց ծառայությունների մատուցում զբաղվածության աջակցման կենտրոնում</w:t>
      </w:r>
      <w:r w:rsidR="00715CBC">
        <w:rPr>
          <w:rFonts w:ascii="GHEA Grapalat" w:hAnsi="GHEA Grapalat"/>
          <w:lang w:val="hy-AM"/>
        </w:rPr>
        <w:t>»</w:t>
      </w:r>
      <w:r w:rsidRPr="0056693E">
        <w:rPr>
          <w:rFonts w:ascii="GHEA Grapalat" w:hAnsi="GHEA Grapalat"/>
        </w:rPr>
        <w:t xml:space="preserve"> և </w:t>
      </w:r>
      <w:r w:rsidR="00715CBC">
        <w:rPr>
          <w:rFonts w:ascii="GHEA Grapalat" w:hAnsi="GHEA Grapalat"/>
          <w:lang w:val="hy-AM"/>
        </w:rPr>
        <w:t>«</w:t>
      </w:r>
      <w:r w:rsidRPr="0056693E">
        <w:rPr>
          <w:rFonts w:ascii="GHEA Grapalat" w:hAnsi="GHEA Grapalat"/>
        </w:rPr>
        <w:t>Գործազուրկներին այլ վայրում աշխատանքի տեղավորմանն աջակցություն</w:t>
      </w:r>
      <w:r w:rsidR="00715CBC">
        <w:rPr>
          <w:rFonts w:ascii="GHEA Grapalat" w:hAnsi="GHEA Grapalat"/>
          <w:lang w:val="hy-AM"/>
        </w:rPr>
        <w:t>»</w:t>
      </w:r>
      <w:r w:rsidRPr="0056693E">
        <w:rPr>
          <w:rFonts w:ascii="GHEA Grapalat" w:hAnsi="GHEA Grapalat"/>
        </w:rPr>
        <w:t xml:space="preserve"> ծրագրերը, իսկ </w:t>
      </w:r>
      <w:r w:rsidR="00715CBC">
        <w:rPr>
          <w:rFonts w:ascii="GHEA Grapalat" w:hAnsi="GHEA Grapalat"/>
          <w:lang w:val="hy-AM"/>
        </w:rPr>
        <w:t>«</w:t>
      </w:r>
      <w:r w:rsidRPr="0056693E">
        <w:rPr>
          <w:rFonts w:ascii="GHEA Grapalat" w:hAnsi="GHEA Grapalat"/>
        </w:rPr>
        <w:t>Գործազուրկների, աշխատանքից ազատման ռիսկ ունեցող, ինչպես նաև ազատազրկման ձևով պատիժը կրելու ավարտին</w:t>
      </w:r>
      <w:r w:rsidR="00715CBC">
        <w:rPr>
          <w:rFonts w:ascii="GHEA Grapalat" w:hAnsi="GHEA Grapalat"/>
          <w:lang w:val="hy-AM"/>
        </w:rPr>
        <w:t xml:space="preserve"> մինչև</w:t>
      </w:r>
      <w:r w:rsidRPr="0056693E">
        <w:rPr>
          <w:rFonts w:ascii="GHEA Grapalat" w:hAnsi="GHEA Grapalat"/>
        </w:rPr>
        <w:t xml:space="preserve"> վեց ամիս մնացած աշխատանք փնտրող անձանց մասնագիտական ուսուցման կազմակերպում</w:t>
      </w:r>
      <w:r w:rsidR="00715CBC">
        <w:rPr>
          <w:rFonts w:ascii="GHEA Grapalat" w:hAnsi="GHEA Grapalat"/>
          <w:lang w:val="hy-AM"/>
        </w:rPr>
        <w:t>»</w:t>
      </w:r>
      <w:r w:rsidRPr="0056693E">
        <w:rPr>
          <w:rFonts w:ascii="GHEA Grapalat" w:hAnsi="GHEA Grapalat"/>
        </w:rPr>
        <w:t xml:space="preserve"> և </w:t>
      </w:r>
      <w:r w:rsidR="00715CBC">
        <w:rPr>
          <w:rFonts w:ascii="GHEA Grapalat" w:hAnsi="GHEA Grapalat"/>
          <w:lang w:val="hy-AM"/>
        </w:rPr>
        <w:t>«</w:t>
      </w:r>
      <w:r w:rsidRPr="0056693E">
        <w:rPr>
          <w:rFonts w:ascii="GHEA Grapalat" w:hAnsi="GHEA Grapalat"/>
        </w:rPr>
        <w:t>Գործազուրկներին և աշխատանքից ազատման ռիսկ ունեցող աշխատանք փնտրող անձանց կրթաթոշակի տրամադրում</w:t>
      </w:r>
      <w:r w:rsidR="00281292">
        <w:rPr>
          <w:rFonts w:ascii="GHEA Grapalat" w:hAnsi="GHEA Grapalat"/>
          <w:lang w:val="hy-AM"/>
        </w:rPr>
        <w:t>»</w:t>
      </w:r>
      <w:r w:rsidRPr="0056693E">
        <w:rPr>
          <w:rFonts w:ascii="GHEA Grapalat" w:hAnsi="GHEA Grapalat"/>
        </w:rPr>
        <w:t xml:space="preserve"> ծրագրերի համար բուջեի կատարողականը եղել է ամենացածրը (30%-ից պակաս, ա</w:t>
      </w:r>
      <w:r w:rsidR="00281292">
        <w:rPr>
          <w:rFonts w:ascii="GHEA Grapalat" w:hAnsi="GHEA Grapalat"/>
        </w:rPr>
        <w:t>ռանց չիրականացված ծրագրերի կատա</w:t>
      </w:r>
      <w:r w:rsidRPr="0056693E">
        <w:rPr>
          <w:rFonts w:ascii="GHEA Grapalat" w:hAnsi="GHEA Grapalat"/>
        </w:rPr>
        <w:t xml:space="preserve">րողականի հաշվառման): </w:t>
      </w:r>
    </w:p>
    <w:p w14:paraId="14FCF145" w14:textId="20149CB3" w:rsidR="00BB50E3" w:rsidRPr="0056693E" w:rsidRDefault="00281292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Շահառուների մասով կատար</w:t>
      </w:r>
      <w:r w:rsidR="00BB50E3" w:rsidRPr="0056693E">
        <w:rPr>
          <w:rFonts w:ascii="GHEA Grapalat" w:hAnsi="GHEA Grapalat"/>
        </w:rPr>
        <w:t xml:space="preserve">ողականը բարձր է եղել </w:t>
      </w:r>
      <w:r>
        <w:rPr>
          <w:rFonts w:ascii="GHEA Grapalat" w:hAnsi="GHEA Grapalat"/>
          <w:lang w:val="hy-AM"/>
        </w:rPr>
        <w:t>«</w:t>
      </w:r>
      <w:r w:rsidR="00BB50E3" w:rsidRPr="0056693E">
        <w:rPr>
          <w:rFonts w:ascii="GHEA Grapalat" w:hAnsi="GHEA Grapalat"/>
        </w:rPr>
        <w:t>Աշխատաշուկայում անմրցունակ անձանց փոքր ձեռնարկատիրական գործունեության աջակցության տրամադրում</w:t>
      </w:r>
      <w:r>
        <w:rPr>
          <w:rFonts w:ascii="GHEA Grapalat" w:hAnsi="GHEA Grapalat"/>
          <w:lang w:val="hy-AM"/>
        </w:rPr>
        <w:t>»</w:t>
      </w:r>
      <w:r w:rsidR="00BB50E3" w:rsidRPr="0056693E"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hy-AM"/>
        </w:rPr>
        <w:t>«</w:t>
      </w:r>
      <w:r w:rsidR="00BB50E3" w:rsidRPr="0056693E">
        <w:rPr>
          <w:rFonts w:ascii="GHEA Grapalat" w:hAnsi="GHEA Grapalat"/>
        </w:rPr>
        <w:t>Գործազուրկներին այլ վայրում աշխատանքի տեղավորմանն աջակցություն</w:t>
      </w:r>
      <w:r>
        <w:rPr>
          <w:rFonts w:ascii="GHEA Grapalat" w:hAnsi="GHEA Grapalat"/>
          <w:lang w:val="hy-AM"/>
        </w:rPr>
        <w:t>»</w:t>
      </w:r>
      <w:r w:rsidR="00BB50E3" w:rsidRPr="0056693E"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hy-AM"/>
        </w:rPr>
        <w:t>«</w:t>
      </w:r>
      <w:r w:rsidR="00BB50E3" w:rsidRPr="0056693E">
        <w:rPr>
          <w:rFonts w:ascii="GHEA Grapalat" w:hAnsi="GHEA Grapalat"/>
        </w:rPr>
        <w:t>Ա</w:t>
      </w:r>
      <w:r>
        <w:rPr>
          <w:rFonts w:ascii="GHEA Grapalat" w:hAnsi="GHEA Grapalat"/>
        </w:rPr>
        <w:t>շխատանքի տոնավաճա</w:t>
      </w:r>
      <w:r>
        <w:rPr>
          <w:rFonts w:ascii="GHEA Grapalat" w:hAnsi="GHEA Grapalat"/>
          <w:lang w:val="hy-AM"/>
        </w:rPr>
        <w:t>ռ</w:t>
      </w:r>
      <w:r w:rsidR="0076299B">
        <w:rPr>
          <w:rFonts w:ascii="GHEA Grapalat" w:hAnsi="GHEA Grapalat"/>
          <w:lang w:val="hy-AM"/>
        </w:rPr>
        <w:t>ի կազմակերպում</w:t>
      </w:r>
      <w:r>
        <w:rPr>
          <w:rFonts w:ascii="GHEA Grapalat" w:hAnsi="GHEA Grapalat"/>
          <w:lang w:val="hy-AM"/>
        </w:rPr>
        <w:t>»</w:t>
      </w:r>
      <w:r w:rsidR="00BB50E3" w:rsidRPr="0056693E">
        <w:rPr>
          <w:rFonts w:ascii="GHEA Grapalat" w:hAnsi="GHEA Grapalat"/>
        </w:rPr>
        <w:t xml:space="preserve"> և </w:t>
      </w:r>
      <w:r>
        <w:rPr>
          <w:rFonts w:ascii="GHEA Grapalat" w:hAnsi="GHEA Grapalat"/>
          <w:lang w:val="hy-AM"/>
        </w:rPr>
        <w:t>«</w:t>
      </w:r>
      <w:r w:rsidR="00BB50E3" w:rsidRPr="0056693E">
        <w:rPr>
          <w:rFonts w:ascii="GHEA Grapalat" w:hAnsi="GHEA Grapalat"/>
        </w:rPr>
        <w:t>Հաշմանդամություն ունեցող անձանց ծառայությունների մատուցում զբաղվածության աջակցման կենտրոնում</w:t>
      </w:r>
      <w:r w:rsidR="0086348C">
        <w:rPr>
          <w:rFonts w:ascii="GHEA Grapalat" w:hAnsi="GHEA Grapalat"/>
          <w:lang w:val="hy-AM"/>
        </w:rPr>
        <w:t>»</w:t>
      </w:r>
      <w:r w:rsidR="00BB50E3" w:rsidRPr="0056693E">
        <w:rPr>
          <w:rFonts w:ascii="GHEA Grapalat" w:hAnsi="GHEA Grapalat"/>
        </w:rPr>
        <w:t xml:space="preserve"> ծրագրերում, որոնց կատարողականը հավասար կամ բարձր է եղել 1-ից:  </w:t>
      </w:r>
    </w:p>
    <w:p w14:paraId="31F0ED1E" w14:textId="664FD4EE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Զբաղվածության կարգավորման ամենամյա պետական ծրագրի վերլուծության համար դիտարկվող 12 ցուցանիշների</w:t>
      </w:r>
      <w:r w:rsidR="0086348C">
        <w:rPr>
          <w:rFonts w:ascii="GHEA Grapalat" w:hAnsi="GHEA Grapalat"/>
        </w:rPr>
        <w:t xml:space="preserve">ց 3-ը ունեցել են նվազման </w:t>
      </w:r>
      <w:r w:rsidR="0086348C">
        <w:rPr>
          <w:rFonts w:ascii="GHEA Grapalat" w:hAnsi="GHEA Grapalat"/>
          <w:lang w:val="hy-AM"/>
        </w:rPr>
        <w:t>միտում,</w:t>
      </w:r>
      <w:r w:rsidRPr="0056693E">
        <w:rPr>
          <w:rFonts w:ascii="GHEA Grapalat" w:hAnsi="GHEA Grapalat"/>
        </w:rPr>
        <w:t xml:space="preserve"> ընդ որում</w:t>
      </w:r>
      <w:r w:rsidR="0086348C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նվազման միջին արժեքը կազմել է 2</w:t>
      </w:r>
      <w:r w:rsidR="0086348C">
        <w:rPr>
          <w:rFonts w:ascii="GHEA Grapalat" w:hAnsi="GHEA Grapalat"/>
        </w:rPr>
        <w:t>8.5%, իսկ մնացած 8-ը</w:t>
      </w:r>
      <w:r w:rsidR="0086348C">
        <w:rPr>
          <w:rFonts w:ascii="GHEA Grapalat" w:hAnsi="GHEA Grapalat"/>
          <w:lang w:val="hy-AM"/>
        </w:rPr>
        <w:t>`</w:t>
      </w:r>
      <w:r w:rsidR="0086348C">
        <w:rPr>
          <w:rFonts w:ascii="GHEA Grapalat" w:hAnsi="GHEA Grapalat"/>
        </w:rPr>
        <w:t xml:space="preserve"> աճի </w:t>
      </w:r>
      <w:r w:rsidR="0086348C">
        <w:rPr>
          <w:rFonts w:ascii="GHEA Grapalat" w:hAnsi="GHEA Grapalat"/>
          <w:lang w:val="hy-AM"/>
        </w:rPr>
        <w:t>միտում</w:t>
      </w:r>
      <w:r w:rsidRPr="0056693E">
        <w:rPr>
          <w:rFonts w:ascii="GHEA Grapalat" w:hAnsi="GHEA Grapalat"/>
        </w:rPr>
        <w:t>, ընդ որում աճի միջին  արժեքը կազմել է 44.2%: Այս պատկերը խոսում է այն մասին, որ</w:t>
      </w:r>
      <w:r w:rsidR="004F619C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ընդհանուր առմամբ</w:t>
      </w:r>
      <w:r w:rsidR="004F619C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վերանայումից հետո ամենամյա զբաղվածության ծրագրի հիմնական ցուցանիշների դինամիկան եղել է բավականին դրական,</w:t>
      </w:r>
      <w:r w:rsidRPr="00AF73C8">
        <w:rPr>
          <w:rFonts w:ascii="GHEA Grapalat" w:hAnsi="GHEA Grapalat"/>
          <w:color w:val="000000" w:themeColor="text1"/>
        </w:rPr>
        <w:t xml:space="preserve"> չնայած այդ ծրագրերի ուշ սկսելուն, և տարվա ընթացքում դրանց վերանայման</w:t>
      </w:r>
      <w:r w:rsidR="004F619C" w:rsidRPr="00AF73C8">
        <w:rPr>
          <w:rFonts w:ascii="GHEA Grapalat" w:hAnsi="GHEA Grapalat"/>
          <w:color w:val="000000" w:themeColor="text1"/>
          <w:lang w:val="hy-AM"/>
        </w:rPr>
        <w:t>ը</w:t>
      </w:r>
      <w:r w:rsidRPr="00AF73C8">
        <w:rPr>
          <w:rFonts w:ascii="GHEA Grapalat" w:hAnsi="GHEA Grapalat"/>
          <w:color w:val="000000" w:themeColor="text1"/>
        </w:rPr>
        <w:t xml:space="preserve">, ինչը միանշանակ դժվարարցրել է դրանց կատարումը: </w:t>
      </w:r>
    </w:p>
    <w:p w14:paraId="083E71C8" w14:textId="4839609D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Զբաղվածության ռազմավարությամբ սահմանված </w:t>
      </w:r>
      <w:r w:rsidR="00965B19">
        <w:rPr>
          <w:rFonts w:ascii="GHEA Grapalat" w:hAnsi="GHEA Grapalat"/>
        </w:rPr>
        <w:t>ամենամյա պետական ծրագրի թիրախայ</w:t>
      </w:r>
      <w:r w:rsidRPr="0056693E">
        <w:rPr>
          <w:rFonts w:ascii="GHEA Grapalat" w:hAnsi="GHEA Grapalat"/>
        </w:rPr>
        <w:t>ին 6 ցուցանիշներից մեկը՝ կայուն զբաղվածության գործակիցը</w:t>
      </w:r>
      <w:r w:rsidR="00965B19">
        <w:rPr>
          <w:rFonts w:ascii="GHEA Grapalat" w:hAnsi="GHEA Grapalat"/>
          <w:lang w:val="hy-AM"/>
        </w:rPr>
        <w:t>,</w:t>
      </w:r>
      <w:r w:rsidRPr="0056693E">
        <w:rPr>
          <w:rFonts w:ascii="GHEA Grapalat" w:hAnsi="GHEA Grapalat"/>
        </w:rPr>
        <w:t xml:space="preserve"> չի հաշվառվել, մնացած հինգ ցուցանիշներից երկուսը ունեցել են բացասական տարբերություն թիրախային արժեքների հետ, իսկ երեքը</w:t>
      </w:r>
      <w:r w:rsidR="00965B19">
        <w:rPr>
          <w:rFonts w:ascii="GHEA Grapalat" w:hAnsi="GHEA Grapalat"/>
          <w:lang w:val="hy-AM"/>
        </w:rPr>
        <w:t>`</w:t>
      </w:r>
      <w:r w:rsidRPr="0056693E">
        <w:rPr>
          <w:rFonts w:ascii="GHEA Grapalat" w:hAnsi="GHEA Grapalat"/>
        </w:rPr>
        <w:t xml:space="preserve"> դրական: </w:t>
      </w:r>
    </w:p>
    <w:p w14:paraId="38CB7B5E" w14:textId="2FE53C13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proofErr w:type="gramStart"/>
      <w:r w:rsidRPr="0056693E">
        <w:rPr>
          <w:rFonts w:ascii="GHEA Grapalat" w:hAnsi="GHEA Grapalat"/>
        </w:rPr>
        <w:t>Զբաղվածության  ծրագրերի</w:t>
      </w:r>
      <w:proofErr w:type="gramEnd"/>
      <w:r w:rsidRPr="0056693E">
        <w:rPr>
          <w:rFonts w:ascii="GHEA Grapalat" w:hAnsi="GHEA Grapalat"/>
        </w:rPr>
        <w:t xml:space="preserve"> ցուցիչի միջին արժեքը  կազմում է 69.2 միավոր, ծրագրերից հինգը ունեն միջինից ցածր արժեք, 10-ը միջինից բարձր: Առավել բարձր արժեքը ունեն հետևյալ ծրագրերը.  </w:t>
      </w:r>
    </w:p>
    <w:p w14:paraId="71488C41" w14:textId="77777777" w:rsidR="00BB50E3" w:rsidRPr="0056693E" w:rsidRDefault="00BB50E3" w:rsidP="00BB50E3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Աշխատանքի տոնավաճառի կազմակերպում, </w:t>
      </w:r>
    </w:p>
    <w:p w14:paraId="073981EB" w14:textId="77777777" w:rsidR="00BB50E3" w:rsidRPr="0056693E" w:rsidRDefault="00BB50E3" w:rsidP="00BB50E3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Հաշմանդամություն ունեցող անձանց ծառայությունների մատուցում զբաղվածության աջակցման կենտրոնում, </w:t>
      </w:r>
    </w:p>
    <w:p w14:paraId="4439C1DA" w14:textId="77777777" w:rsidR="00BB50E3" w:rsidRPr="0056693E" w:rsidRDefault="00BB50E3" w:rsidP="00BB50E3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Աշխատաշուկայում անմրցունակ անձանց փոքր ձեռնարկատիրական գործունեության աջակցության տրամադրում, </w:t>
      </w:r>
    </w:p>
    <w:p w14:paraId="76CEABD9" w14:textId="77777777" w:rsidR="00BB50E3" w:rsidRPr="0056693E" w:rsidRDefault="00BB50E3" w:rsidP="00BB50E3">
      <w:pPr>
        <w:pStyle w:val="ListParagraph"/>
        <w:numPr>
          <w:ilvl w:val="0"/>
          <w:numId w:val="5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Գործազուրկներին այլ վայրում աշխատանքի տեղավորմանն աջակցություն ծրագրերը: </w:t>
      </w:r>
    </w:p>
    <w:p w14:paraId="2B719AB2" w14:textId="77777777" w:rsidR="00BB50E3" w:rsidRPr="0056693E" w:rsidRDefault="00BB50E3" w:rsidP="00BB50E3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 w:cs="Sylfaen"/>
        </w:rPr>
        <w:t>Միջինից</w:t>
      </w:r>
      <w:r w:rsidRPr="0056693E">
        <w:rPr>
          <w:rFonts w:ascii="GHEA Grapalat" w:hAnsi="GHEA Grapalat"/>
        </w:rPr>
        <w:t xml:space="preserve"> ցածր ցուցիչի միավոր ունեն (բացառությամբ զրո միավորով երկու ծրագրերի) հետևյալ ծրագրերը.</w:t>
      </w:r>
    </w:p>
    <w:p w14:paraId="40485849" w14:textId="245EDFF5" w:rsidR="00BB50E3" w:rsidRPr="0056693E" w:rsidRDefault="00BB50E3" w:rsidP="00BB50E3">
      <w:pPr>
        <w:pStyle w:val="ListParagraph"/>
        <w:numPr>
          <w:ilvl w:val="0"/>
          <w:numId w:val="6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Գործազուրկների, աշխատանքից ազատման ռիսկ ունեցող, ինչպես նաև ազատազրկման ձևով պատիժը կրելու ավարտին</w:t>
      </w:r>
      <w:r w:rsidR="00533D48">
        <w:rPr>
          <w:rFonts w:ascii="GHEA Grapalat" w:hAnsi="GHEA Grapalat"/>
          <w:lang w:val="hy-AM"/>
        </w:rPr>
        <w:t xml:space="preserve"> մինչև</w:t>
      </w:r>
      <w:r w:rsidRPr="0056693E">
        <w:rPr>
          <w:rFonts w:ascii="GHEA Grapalat" w:hAnsi="GHEA Grapalat"/>
        </w:rPr>
        <w:t xml:space="preserve"> վեց ամիս մնացած աշխատանք փնտրող անձանց մասնագիտական ուսուցման կազմակերպում, </w:t>
      </w:r>
    </w:p>
    <w:p w14:paraId="326FB625" w14:textId="77777777" w:rsidR="00BB50E3" w:rsidRPr="0056693E" w:rsidRDefault="00BB50E3" w:rsidP="00BB50E3">
      <w:pPr>
        <w:pStyle w:val="ListParagraph"/>
        <w:numPr>
          <w:ilvl w:val="0"/>
          <w:numId w:val="6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 xml:space="preserve">Աշխատաշուկայում անմրցունակ անձանց աշխատանքի տեղավորման դեպքում գործատուին աշխատավարձի մասնակի փոխհատուցման և հաշմանդամություն ունեցող անձին ուղեկցողի համար դրամական օգնության տրամադրում, </w:t>
      </w:r>
    </w:p>
    <w:p w14:paraId="02AB8A2E" w14:textId="77777777" w:rsidR="00BB50E3" w:rsidRPr="0056693E" w:rsidRDefault="00BB50E3" w:rsidP="00BB50E3">
      <w:pPr>
        <w:pStyle w:val="ListParagraph"/>
        <w:numPr>
          <w:ilvl w:val="0"/>
          <w:numId w:val="6"/>
        </w:numPr>
        <w:jc w:val="both"/>
        <w:rPr>
          <w:rFonts w:ascii="GHEA Grapalat" w:hAnsi="GHEA Grapalat"/>
        </w:rPr>
      </w:pPr>
      <w:r w:rsidRPr="0056693E">
        <w:rPr>
          <w:rFonts w:ascii="GHEA Grapalat" w:hAnsi="GHEA Grapalat"/>
        </w:rPr>
        <w:t>Աշխատաշուկայում անմրցունակ անձանց գործատուներին այցելության ծախսերի փոխհատուցում ծրագրերը:</w:t>
      </w:r>
    </w:p>
    <w:p w14:paraId="051DF693" w14:textId="4148BB97" w:rsidR="00D34A20" w:rsidRPr="0056693E" w:rsidRDefault="00BB50E3" w:rsidP="0056693E">
      <w:pPr>
        <w:pStyle w:val="ListParagraph"/>
        <w:numPr>
          <w:ilvl w:val="0"/>
          <w:numId w:val="7"/>
        </w:numPr>
        <w:ind w:left="360"/>
        <w:jc w:val="both"/>
        <w:rPr>
          <w:rFonts w:ascii="GHEA Grapalat" w:hAnsi="GHEA Grapalat"/>
        </w:rPr>
      </w:pPr>
      <w:r w:rsidRPr="0056693E">
        <w:rPr>
          <w:rFonts w:ascii="GHEA Grapalat" w:hAnsi="GHEA Grapalat" w:cs="Sylfaen"/>
        </w:rPr>
        <w:t>Զբաղվածության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կարգավորման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ամենամյա</w:t>
      </w:r>
      <w:r w:rsidRPr="0056693E">
        <w:rPr>
          <w:rFonts w:ascii="GHEA Grapalat" w:hAnsi="GHEA Grapalat"/>
        </w:rPr>
        <w:t xml:space="preserve"> </w:t>
      </w:r>
      <w:r w:rsidRPr="0056693E">
        <w:rPr>
          <w:rFonts w:ascii="GHEA Grapalat" w:hAnsi="GHEA Grapalat" w:cs="Sylfaen"/>
        </w:rPr>
        <w:t>ծրագրի</w:t>
      </w:r>
      <w:r w:rsidRPr="0056693E">
        <w:rPr>
          <w:rFonts w:ascii="GHEA Grapalat" w:hAnsi="GHEA Grapalat"/>
        </w:rPr>
        <w:t xml:space="preserve"> ցուցիչի արժեքը կազմել է 64.1 միավոր, որը 5.1 միավորով (կամ 7.4%-ով) պակաս է զբաղվածության ծրագրերի ցուցիչի միջին արժեքից:</w:t>
      </w:r>
    </w:p>
    <w:sectPr w:rsidR="00D34A20" w:rsidRPr="0056693E" w:rsidSect="009C45BE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ECE8F4" w14:textId="77777777" w:rsidR="00621E5D" w:rsidRDefault="00621E5D" w:rsidP="000E1FD2">
      <w:r>
        <w:separator/>
      </w:r>
    </w:p>
  </w:endnote>
  <w:endnote w:type="continuationSeparator" w:id="0">
    <w:p w14:paraId="4A01945F" w14:textId="77777777" w:rsidR="00621E5D" w:rsidRDefault="00621E5D" w:rsidP="000E1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FAE43D" w14:textId="77777777" w:rsidR="00621E5D" w:rsidRDefault="00621E5D" w:rsidP="000E1FD2">
      <w:r>
        <w:separator/>
      </w:r>
    </w:p>
  </w:footnote>
  <w:footnote w:type="continuationSeparator" w:id="0">
    <w:p w14:paraId="5CD08C8E" w14:textId="77777777" w:rsidR="00621E5D" w:rsidRDefault="00621E5D" w:rsidP="000E1F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060E"/>
    <w:multiLevelType w:val="hybridMultilevel"/>
    <w:tmpl w:val="EC9EF1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C6610"/>
    <w:multiLevelType w:val="hybridMultilevel"/>
    <w:tmpl w:val="AEAEEB18"/>
    <w:lvl w:ilvl="0" w:tplc="274E48F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30599"/>
    <w:multiLevelType w:val="hybridMultilevel"/>
    <w:tmpl w:val="C1F20A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F7540"/>
    <w:multiLevelType w:val="hybridMultilevel"/>
    <w:tmpl w:val="D39472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9E4809"/>
    <w:multiLevelType w:val="hybridMultilevel"/>
    <w:tmpl w:val="8E70B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25753A"/>
    <w:multiLevelType w:val="hybridMultilevel"/>
    <w:tmpl w:val="FCCCE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C35806"/>
    <w:multiLevelType w:val="hybridMultilevel"/>
    <w:tmpl w:val="562E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C23478"/>
    <w:multiLevelType w:val="hybridMultilevel"/>
    <w:tmpl w:val="42FC2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763EEA"/>
    <w:multiLevelType w:val="hybridMultilevel"/>
    <w:tmpl w:val="CBD40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914C04"/>
    <w:multiLevelType w:val="hybridMultilevel"/>
    <w:tmpl w:val="10303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C65095"/>
    <w:multiLevelType w:val="hybridMultilevel"/>
    <w:tmpl w:val="564C0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0"/>
  </w:num>
  <w:num w:numId="5">
    <w:abstractNumId w:val="7"/>
  </w:num>
  <w:num w:numId="6">
    <w:abstractNumId w:val="9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F6"/>
    <w:rsid w:val="0002058F"/>
    <w:rsid w:val="0004657D"/>
    <w:rsid w:val="0006041F"/>
    <w:rsid w:val="00075130"/>
    <w:rsid w:val="00076E65"/>
    <w:rsid w:val="000809A5"/>
    <w:rsid w:val="000903B5"/>
    <w:rsid w:val="000A2AC4"/>
    <w:rsid w:val="000B56FF"/>
    <w:rsid w:val="000C1181"/>
    <w:rsid w:val="000C7233"/>
    <w:rsid w:val="000E1FD2"/>
    <w:rsid w:val="000F0BA9"/>
    <w:rsid w:val="00125E4D"/>
    <w:rsid w:val="00151EF6"/>
    <w:rsid w:val="00216484"/>
    <w:rsid w:val="00220062"/>
    <w:rsid w:val="00224687"/>
    <w:rsid w:val="002542EB"/>
    <w:rsid w:val="00267051"/>
    <w:rsid w:val="002674BB"/>
    <w:rsid w:val="002777CE"/>
    <w:rsid w:val="00281292"/>
    <w:rsid w:val="002A53DB"/>
    <w:rsid w:val="002E6A6D"/>
    <w:rsid w:val="00302BA6"/>
    <w:rsid w:val="00324AFA"/>
    <w:rsid w:val="0035147B"/>
    <w:rsid w:val="00367068"/>
    <w:rsid w:val="003B5DED"/>
    <w:rsid w:val="00402590"/>
    <w:rsid w:val="004812F7"/>
    <w:rsid w:val="00481DD8"/>
    <w:rsid w:val="00491A69"/>
    <w:rsid w:val="004B0D85"/>
    <w:rsid w:val="004B1B9C"/>
    <w:rsid w:val="004B6D72"/>
    <w:rsid w:val="004F619C"/>
    <w:rsid w:val="004F7B31"/>
    <w:rsid w:val="005046E1"/>
    <w:rsid w:val="0052460E"/>
    <w:rsid w:val="00526A1A"/>
    <w:rsid w:val="00533D48"/>
    <w:rsid w:val="0054098B"/>
    <w:rsid w:val="00554D0E"/>
    <w:rsid w:val="005634C0"/>
    <w:rsid w:val="0056693E"/>
    <w:rsid w:val="00570B61"/>
    <w:rsid w:val="00573713"/>
    <w:rsid w:val="005B305E"/>
    <w:rsid w:val="005B4A69"/>
    <w:rsid w:val="005C0398"/>
    <w:rsid w:val="005D7C1A"/>
    <w:rsid w:val="00611B61"/>
    <w:rsid w:val="00615A75"/>
    <w:rsid w:val="00621E5D"/>
    <w:rsid w:val="00641DD1"/>
    <w:rsid w:val="00642E71"/>
    <w:rsid w:val="00643981"/>
    <w:rsid w:val="006C764E"/>
    <w:rsid w:val="006E7EB8"/>
    <w:rsid w:val="006F1D60"/>
    <w:rsid w:val="00712623"/>
    <w:rsid w:val="00714F54"/>
    <w:rsid w:val="00715580"/>
    <w:rsid w:val="00715CBC"/>
    <w:rsid w:val="007160E5"/>
    <w:rsid w:val="00717CBC"/>
    <w:rsid w:val="0076299B"/>
    <w:rsid w:val="007B2274"/>
    <w:rsid w:val="007B24ED"/>
    <w:rsid w:val="007C538B"/>
    <w:rsid w:val="007F1F2A"/>
    <w:rsid w:val="007F39D7"/>
    <w:rsid w:val="00816CB0"/>
    <w:rsid w:val="008279DD"/>
    <w:rsid w:val="00845A0A"/>
    <w:rsid w:val="0086348C"/>
    <w:rsid w:val="008755DE"/>
    <w:rsid w:val="00886A55"/>
    <w:rsid w:val="008A065C"/>
    <w:rsid w:val="008E4C82"/>
    <w:rsid w:val="008F338E"/>
    <w:rsid w:val="00914653"/>
    <w:rsid w:val="009150A7"/>
    <w:rsid w:val="009163AE"/>
    <w:rsid w:val="00927FAB"/>
    <w:rsid w:val="009417D9"/>
    <w:rsid w:val="00956666"/>
    <w:rsid w:val="00965B19"/>
    <w:rsid w:val="00990D49"/>
    <w:rsid w:val="00995361"/>
    <w:rsid w:val="009A2E41"/>
    <w:rsid w:val="009B6052"/>
    <w:rsid w:val="009C45BE"/>
    <w:rsid w:val="009E57D5"/>
    <w:rsid w:val="00A24040"/>
    <w:rsid w:val="00A47512"/>
    <w:rsid w:val="00AA23ED"/>
    <w:rsid w:val="00AB0D19"/>
    <w:rsid w:val="00AF73C8"/>
    <w:rsid w:val="00B1340F"/>
    <w:rsid w:val="00B21DA5"/>
    <w:rsid w:val="00B27165"/>
    <w:rsid w:val="00B41500"/>
    <w:rsid w:val="00B747B2"/>
    <w:rsid w:val="00BB50E3"/>
    <w:rsid w:val="00BC1206"/>
    <w:rsid w:val="00BC3CA6"/>
    <w:rsid w:val="00BD21F8"/>
    <w:rsid w:val="00C14787"/>
    <w:rsid w:val="00C223E5"/>
    <w:rsid w:val="00C35F7B"/>
    <w:rsid w:val="00C470CA"/>
    <w:rsid w:val="00C6698A"/>
    <w:rsid w:val="00C97E9B"/>
    <w:rsid w:val="00CB264B"/>
    <w:rsid w:val="00CB565B"/>
    <w:rsid w:val="00D2168B"/>
    <w:rsid w:val="00D24D4F"/>
    <w:rsid w:val="00D34496"/>
    <w:rsid w:val="00D34A20"/>
    <w:rsid w:val="00D5370F"/>
    <w:rsid w:val="00D75086"/>
    <w:rsid w:val="00D85680"/>
    <w:rsid w:val="00D91D20"/>
    <w:rsid w:val="00DE0D2B"/>
    <w:rsid w:val="00E575EA"/>
    <w:rsid w:val="00E608D1"/>
    <w:rsid w:val="00EB0210"/>
    <w:rsid w:val="00EC2312"/>
    <w:rsid w:val="00EE6846"/>
    <w:rsid w:val="00F217C1"/>
    <w:rsid w:val="00F42858"/>
    <w:rsid w:val="00F935A0"/>
    <w:rsid w:val="00FA4BBE"/>
    <w:rsid w:val="00FC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7FF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5A0"/>
    <w:pPr>
      <w:spacing w:after="0" w:line="240" w:lineRule="auto"/>
    </w:pPr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7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1F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FD2"/>
    <w:rPr>
      <w:rFonts w:ascii="Times Armenian" w:eastAsia="Times New Rom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1F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1FD2"/>
    <w:rPr>
      <w:rFonts w:ascii="Times Armenian" w:eastAsia="Times New Roman" w:hAnsi="Times Armenian" w:cs="Times Armeni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4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B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5A0"/>
    <w:pPr>
      <w:spacing w:after="0" w:line="240" w:lineRule="auto"/>
    </w:pPr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71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1F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FD2"/>
    <w:rPr>
      <w:rFonts w:ascii="Times Armenian" w:eastAsia="Times New Roman" w:hAnsi="Times Armenian" w:cs="Times Armeni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1F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1FD2"/>
    <w:rPr>
      <w:rFonts w:ascii="Times Armenian" w:eastAsia="Times New Roman" w:hAnsi="Times Armenian" w:cs="Times Armeni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74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4B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omp\Desktop\Zbaxvacutun-Amenamja-2019\Cragrer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omp\Desktop\Zbaxvacutun-Amenamja-2019\Cragrer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Comp\Desktop\Zbaxvacutun-Amenamja-2019\Cragre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Sheet4!$L$5</c:f>
              <c:strCache>
                <c:ptCount val="1"/>
                <c:pt idx="0">
                  <c:v>Պլանավորված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Sheet4!$K$6:$K$18</c:f>
              <c:strCach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Միջին</c:v>
                </c:pt>
              </c:strCache>
            </c:strRef>
          </c:cat>
          <c:val>
            <c:numRef>
              <c:f>Sheet4!$L$6:$L$18</c:f>
              <c:numCache>
                <c:formatCode>0</c:formatCode>
                <c:ptCount val="13"/>
                <c:pt idx="0">
                  <c:v>628000</c:v>
                </c:pt>
                <c:pt idx="1">
                  <c:v>207309.61538461538</c:v>
                </c:pt>
                <c:pt idx="2">
                  <c:v>91250</c:v>
                </c:pt>
                <c:pt idx="3">
                  <c:v>2541000</c:v>
                </c:pt>
                <c:pt idx="4">
                  <c:v>224655.04132231406</c:v>
                </c:pt>
                <c:pt idx="5">
                  <c:v>189262.71186440677</c:v>
                </c:pt>
                <c:pt idx="6">
                  <c:v>8482.1428571428569</c:v>
                </c:pt>
                <c:pt idx="7">
                  <c:v>224004.45859872611</c:v>
                </c:pt>
                <c:pt idx="8">
                  <c:v>154381.06194690266</c:v>
                </c:pt>
                <c:pt idx="9">
                  <c:v>40741.25</c:v>
                </c:pt>
                <c:pt idx="10">
                  <c:v>82500</c:v>
                </c:pt>
                <c:pt idx="11">
                  <c:v>87500</c:v>
                </c:pt>
                <c:pt idx="12">
                  <c:v>373257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669-4759-8439-BB833BAE5071}"/>
            </c:ext>
          </c:extLst>
        </c:ser>
        <c:ser>
          <c:idx val="1"/>
          <c:order val="1"/>
          <c:tx>
            <c:strRef>
              <c:f>Sheet4!$M$5</c:f>
              <c:strCache>
                <c:ptCount val="1"/>
                <c:pt idx="0">
                  <c:v>փաստացի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Sheet4!$K$6:$K$18</c:f>
              <c:strCach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Միջին</c:v>
                </c:pt>
              </c:strCache>
            </c:strRef>
          </c:cat>
          <c:val>
            <c:numRef>
              <c:f>Sheet4!$M$6:$M$18</c:f>
              <c:numCache>
                <c:formatCode>0</c:formatCode>
                <c:ptCount val="13"/>
                <c:pt idx="0">
                  <c:v>405274.85294117645</c:v>
                </c:pt>
                <c:pt idx="1">
                  <c:v>165515.9375</c:v>
                </c:pt>
                <c:pt idx="2">
                  <c:v>78616.326530612248</c:v>
                </c:pt>
                <c:pt idx="3">
                  <c:v>2488887.5</c:v>
                </c:pt>
                <c:pt idx="4">
                  <c:v>240531.35198135197</c:v>
                </c:pt>
                <c:pt idx="5">
                  <c:v>166480.76923076922</c:v>
                </c:pt>
                <c:pt idx="6">
                  <c:v>9968.8188976377951</c:v>
                </c:pt>
                <c:pt idx="7">
                  <c:v>213544.07079646018</c:v>
                </c:pt>
                <c:pt idx="8">
                  <c:v>130428.94736842105</c:v>
                </c:pt>
                <c:pt idx="9">
                  <c:v>40741.25</c:v>
                </c:pt>
                <c:pt idx="10">
                  <c:v>185758.57142857142</c:v>
                </c:pt>
                <c:pt idx="11">
                  <c:v>74800</c:v>
                </c:pt>
                <c:pt idx="12">
                  <c:v>350046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669-4759-8439-BB833BAE507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82916864"/>
        <c:axId val="82918016"/>
      </c:barChart>
      <c:catAx>
        <c:axId val="829168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2918016"/>
        <c:crosses val="autoZero"/>
        <c:auto val="1"/>
        <c:lblAlgn val="ctr"/>
        <c:lblOffset val="100"/>
        <c:noMultiLvlLbl val="0"/>
      </c:catAx>
      <c:valAx>
        <c:axId val="82918016"/>
        <c:scaling>
          <c:orientation val="minMax"/>
        </c:scaling>
        <c:delete val="1"/>
        <c:axPos val="l"/>
        <c:numFmt formatCode="0" sourceLinked="1"/>
        <c:majorTickMark val="none"/>
        <c:minorTickMark val="none"/>
        <c:tickLblPos val="nextTo"/>
        <c:crossAx val="82916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Sheet5!$M$5</c:f>
              <c:strCache>
                <c:ptCount val="1"/>
                <c:pt idx="0">
                  <c:v>Ֆինանսական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Sheet5!$L$6:$L$21</c:f>
              <c:strCach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Միջին</c:v>
                </c:pt>
              </c:strCache>
            </c:strRef>
          </c:cat>
          <c:val>
            <c:numRef>
              <c:f>Sheet5!$M$6:$M$21</c:f>
              <c:numCache>
                <c:formatCode>0.00</c:formatCode>
                <c:ptCount val="16"/>
                <c:pt idx="0">
                  <c:v>0.87766528662420373</c:v>
                </c:pt>
                <c:pt idx="1">
                  <c:v>0.4913229005296797</c:v>
                </c:pt>
                <c:pt idx="2">
                  <c:v>9.8635257969530141E-2</c:v>
                </c:pt>
                <c:pt idx="3">
                  <c:v>0.97949134199134191</c:v>
                </c:pt>
                <c:pt idx="4">
                  <c:v>1</c:v>
                </c:pt>
                <c:pt idx="5">
                  <c:v>0.75920217074773233</c:v>
                </c:pt>
                <c:pt idx="6">
                  <c:v>0.62021224197376079</c:v>
                </c:pt>
                <c:pt idx="7">
                  <c:v>0</c:v>
                </c:pt>
                <c:pt idx="8">
                  <c:v>0.4595426497277677</c:v>
                </c:pt>
                <c:pt idx="9">
                  <c:v>0.68613511446257613</c:v>
                </c:pt>
                <c:pt idx="10">
                  <c:v>0.71027270757452254</c:v>
                </c:pt>
                <c:pt idx="11">
                  <c:v>1</c:v>
                </c:pt>
                <c:pt idx="12">
                  <c:v>0.25777881619937693</c:v>
                </c:pt>
                <c:pt idx="13">
                  <c:v>0.85485714285714287</c:v>
                </c:pt>
                <c:pt idx="14">
                  <c:v>0</c:v>
                </c:pt>
                <c:pt idx="15">
                  <c:v>0.5863410420438423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446-4093-982D-550243159AF3}"/>
            </c:ext>
          </c:extLst>
        </c:ser>
        <c:ser>
          <c:idx val="1"/>
          <c:order val="1"/>
          <c:tx>
            <c:strRef>
              <c:f>Sheet5!$N$5</c:f>
              <c:strCache>
                <c:ptCount val="1"/>
                <c:pt idx="0">
                  <c:v>Շահառու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Sheet5!$L$6:$L$21</c:f>
              <c:strCach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Միջին</c:v>
                </c:pt>
              </c:strCache>
            </c:strRef>
          </c:cat>
          <c:val>
            <c:numRef>
              <c:f>Sheet5!$N$6:$N$21</c:f>
              <c:numCache>
                <c:formatCode>0.00</c:formatCode>
                <c:ptCount val="16"/>
                <c:pt idx="0">
                  <c:v>1.36</c:v>
                </c:pt>
                <c:pt idx="1">
                  <c:v>0.61538461538461542</c:v>
                </c:pt>
                <c:pt idx="2">
                  <c:v>0.11448598130841121</c:v>
                </c:pt>
                <c:pt idx="3">
                  <c:v>1</c:v>
                </c:pt>
                <c:pt idx="4">
                  <c:v>1</c:v>
                </c:pt>
                <c:pt idx="5">
                  <c:v>0.70909090909090911</c:v>
                </c:pt>
                <c:pt idx="6">
                  <c:v>0.70508474576271185</c:v>
                </c:pt>
                <c:pt idx="7">
                  <c:v>0</c:v>
                </c:pt>
                <c:pt idx="8">
                  <c:v>0.39100985221674878</c:v>
                </c:pt>
                <c:pt idx="9">
                  <c:v>0.71974522292993626</c:v>
                </c:pt>
                <c:pt idx="10">
                  <c:v>0.84070796460176989</c:v>
                </c:pt>
                <c:pt idx="11">
                  <c:v>1</c:v>
                </c:pt>
                <c:pt idx="12">
                  <c:v>0.11448598130841121</c:v>
                </c:pt>
                <c:pt idx="13">
                  <c:v>1</c:v>
                </c:pt>
                <c:pt idx="14">
                  <c:v>0</c:v>
                </c:pt>
                <c:pt idx="15">
                  <c:v>0.63799968484023428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446-4093-982D-550243159AF3}"/>
            </c:ext>
          </c:extLst>
        </c:ser>
        <c:ser>
          <c:idx val="2"/>
          <c:order val="2"/>
          <c:tx>
            <c:strRef>
              <c:f>Sheet5!$O$5</c:f>
              <c:strCache>
                <c:ptCount val="1"/>
                <c:pt idx="0">
                  <c:v>Մեկ շահառուի ծախս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Sheet5!$L$6:$L$21</c:f>
              <c:strCache>
                <c:ptCount val="1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Միջին</c:v>
                </c:pt>
              </c:strCache>
            </c:strRef>
          </c:cat>
          <c:val>
            <c:numRef>
              <c:f>Sheet5!$O$6:$O$21</c:f>
              <c:numCache>
                <c:formatCode>0.00</c:formatCode>
                <c:ptCount val="16"/>
                <c:pt idx="0">
                  <c:v>0.64534212251779688</c:v>
                </c:pt>
                <c:pt idx="1">
                  <c:v>0.79839971336072946</c:v>
                </c:pt>
                <c:pt idx="2">
                  <c:v>0.86154878389712042</c:v>
                </c:pt>
                <c:pt idx="3">
                  <c:v>0.97949134199134191</c:v>
                </c:pt>
                <c:pt idx="4">
                  <c:v>1</c:v>
                </c:pt>
                <c:pt idx="5">
                  <c:v>1.0706697279775712</c:v>
                </c:pt>
                <c:pt idx="6">
                  <c:v>0.87962793933778571</c:v>
                </c:pt>
                <c:pt idx="7">
                  <c:v>0</c:v>
                </c:pt>
                <c:pt idx="8">
                  <c:v>1.1752712805636139</c:v>
                </c:pt>
                <c:pt idx="9">
                  <c:v>0.95330276965154381</c:v>
                </c:pt>
                <c:pt idx="10">
                  <c:v>0.8448506942728532</c:v>
                </c:pt>
                <c:pt idx="11">
                  <c:v>1</c:v>
                </c:pt>
                <c:pt idx="12">
                  <c:v>2.2516190476190476</c:v>
                </c:pt>
                <c:pt idx="13">
                  <c:v>0.85485714285714287</c:v>
                </c:pt>
                <c:pt idx="14">
                  <c:v>0</c:v>
                </c:pt>
                <c:pt idx="15">
                  <c:v>0.88766537093643649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446-4093-982D-550243159AF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28285696"/>
        <c:axId val="128295680"/>
      </c:barChart>
      <c:catAx>
        <c:axId val="1282856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8295680"/>
        <c:crosses val="autoZero"/>
        <c:auto val="1"/>
        <c:lblAlgn val="ctr"/>
        <c:lblOffset val="100"/>
        <c:noMultiLvlLbl val="0"/>
      </c:catAx>
      <c:valAx>
        <c:axId val="128295680"/>
        <c:scaling>
          <c:orientation val="minMax"/>
        </c:scaling>
        <c:delete val="1"/>
        <c:axPos val="l"/>
        <c:numFmt formatCode="0.00" sourceLinked="1"/>
        <c:majorTickMark val="none"/>
        <c:minorTickMark val="none"/>
        <c:tickLblPos val="nextTo"/>
        <c:crossAx val="128285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Sheet5!$S$5</c:f>
              <c:strCache>
                <c:ptCount val="1"/>
                <c:pt idx="0">
                  <c:v>Միավոր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4509803921568627E-3"/>
                  <c:y val="-0.1111111111111111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0.10784313725490197"/>
                  <c:y val="9.25925925925925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2058823529411766E-2"/>
                  <c:y val="7.87037037037036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8.0882352941176489E-2"/>
                  <c:y val="-9.72222222222222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4705882352941131E-2"/>
                  <c:y val="-8.333333333333335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7156862745098086E-2"/>
                  <c:y val="-6.01851851851851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4705882352941086E-2"/>
                  <c:y val="-5.555555555555551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2.6960784313725492E-2"/>
                  <c:y val="-9.72222222222223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0"/>
                  <c:y val="8.79629629629629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0.10294117647058823"/>
                  <c:y val="-8.33333333333333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2.4509803921568627E-2"/>
                  <c:y val="-4.62962962962958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0"/>
                  <c:y val="-9.72222222222222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2.2058823529411853E-2"/>
                  <c:y val="-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3"/>
              <c:layout>
                <c:manualLayout>
                  <c:x val="0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D7DA-4821-B2E5-558AA2389C1E}"/>
                </c:ex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-0.10049019607843138"/>
                  <c:y val="-7.8703703703703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D7DA-4821-B2E5-558AA2389C1E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Sheet5!$S$6:$S$20</c:f>
              <c:numCache>
                <c:formatCode>0.0</c:formatCode>
                <c:ptCount val="15"/>
                <c:pt idx="0">
                  <c:v>95.266875140502066</c:v>
                </c:pt>
                <c:pt idx="1">
                  <c:v>62.06644588354753</c:v>
                </c:pt>
                <c:pt idx="2">
                  <c:v>33.226453274947154</c:v>
                </c:pt>
                <c:pt idx="3">
                  <c:v>98.564393939393938</c:v>
                </c:pt>
                <c:pt idx="4">
                  <c:v>100</c:v>
                </c:pt>
                <c:pt idx="5">
                  <c:v>83.760905941963699</c:v>
                </c:pt>
                <c:pt idx="6">
                  <c:v>72.349870231965355</c:v>
                </c:pt>
                <c:pt idx="7">
                  <c:v>0</c:v>
                </c:pt>
                <c:pt idx="8">
                  <c:v>65.370139972521585</c:v>
                </c:pt>
                <c:pt idx="9">
                  <c:v>77.636844355947446</c:v>
                </c:pt>
                <c:pt idx="10">
                  <c:v>78.977668069219604</c:v>
                </c:pt>
                <c:pt idx="11">
                  <c:v>100</c:v>
                </c:pt>
                <c:pt idx="12">
                  <c:v>81.294303515798845</c:v>
                </c:pt>
                <c:pt idx="13">
                  <c:v>89.84</c:v>
                </c:pt>
                <c:pt idx="14">
                  <c:v>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F-D7DA-4821-B2E5-558AA2389C1E}"/>
            </c:ext>
          </c:extLst>
        </c:ser>
        <c:ser>
          <c:idx val="1"/>
          <c:order val="1"/>
          <c:tx>
            <c:strRef>
              <c:f>Sheet5!$T$5</c:f>
              <c:strCache>
                <c:ptCount val="1"/>
                <c:pt idx="0">
                  <c:v>Միջին միավորը` 69.2 միավոր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delete val="1"/>
          </c:dLbls>
          <c:val>
            <c:numRef>
              <c:f>Sheet5!$T$6:$T$20</c:f>
              <c:numCache>
                <c:formatCode>0.0</c:formatCode>
                <c:ptCount val="15"/>
                <c:pt idx="0">
                  <c:v>69.223593355053808</c:v>
                </c:pt>
                <c:pt idx="1">
                  <c:v>69.223593355053808</c:v>
                </c:pt>
                <c:pt idx="2">
                  <c:v>69.223593355053808</c:v>
                </c:pt>
                <c:pt idx="3">
                  <c:v>69.223593355053808</c:v>
                </c:pt>
                <c:pt idx="4">
                  <c:v>69.223593355053808</c:v>
                </c:pt>
                <c:pt idx="5">
                  <c:v>69.223593355053808</c:v>
                </c:pt>
                <c:pt idx="6">
                  <c:v>69.223593355053808</c:v>
                </c:pt>
                <c:pt idx="7">
                  <c:v>69.223593355053808</c:v>
                </c:pt>
                <c:pt idx="8">
                  <c:v>69.223593355053808</c:v>
                </c:pt>
                <c:pt idx="9">
                  <c:v>69.223593355053808</c:v>
                </c:pt>
                <c:pt idx="10">
                  <c:v>69.223593355053808</c:v>
                </c:pt>
                <c:pt idx="11">
                  <c:v>69.223593355053808</c:v>
                </c:pt>
                <c:pt idx="12">
                  <c:v>69.223593355053808</c:v>
                </c:pt>
                <c:pt idx="13">
                  <c:v>69.223593355053808</c:v>
                </c:pt>
                <c:pt idx="14">
                  <c:v>69.223593355053808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10-D7DA-4821-B2E5-558AA2389C1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83136896"/>
        <c:axId val="83138816"/>
      </c:lineChart>
      <c:catAx>
        <c:axId val="8313689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138816"/>
        <c:crosses val="autoZero"/>
        <c:auto val="1"/>
        <c:lblAlgn val="ctr"/>
        <c:lblOffset val="100"/>
        <c:noMultiLvlLbl val="0"/>
      </c:catAx>
      <c:valAx>
        <c:axId val="83138816"/>
        <c:scaling>
          <c:orientation val="minMax"/>
        </c:scaling>
        <c:delete val="1"/>
        <c:axPos val="l"/>
        <c:numFmt formatCode="0.0" sourceLinked="1"/>
        <c:majorTickMark val="none"/>
        <c:minorTickMark val="none"/>
        <c:tickLblPos val="nextTo"/>
        <c:crossAx val="831368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85798-D331-47E4-9E78-95A41B06A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3875</Words>
  <Characters>22090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</dc:creator>
  <cp:lastModifiedBy>Mary  Markosyan</cp:lastModifiedBy>
  <cp:revision>7</cp:revision>
  <dcterms:created xsi:type="dcterms:W3CDTF">2019-09-19T13:09:00Z</dcterms:created>
  <dcterms:modified xsi:type="dcterms:W3CDTF">2019-09-20T05:29:00Z</dcterms:modified>
  <cp:keywords>https://mul2.gov.am/tasks/131365/oneclick/3.monitoringHashvetvutyun.docx?token=e925e32e392d6e1473c47a23a75785e8</cp:keywords>
</cp:coreProperties>
</file>