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1DB" w:rsidRDefault="001011DB" w:rsidP="00316BCF">
      <w:pPr>
        <w:tabs>
          <w:tab w:val="left" w:pos="630"/>
        </w:tabs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1F9D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1011DB" w:rsidRDefault="001011DB" w:rsidP="00316BC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15C48">
        <w:rPr>
          <w:rFonts w:ascii="GHEA Grapalat" w:hAnsi="GHEA Grapalat"/>
          <w:b/>
          <w:sz w:val="24"/>
          <w:szCs w:val="24"/>
          <w:lang w:val="hy-AM"/>
        </w:rPr>
        <w:t>«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ՄՇԱԿՈՒՅԹԻ </w:t>
      </w:r>
      <w:r w:rsidRPr="00513E32">
        <w:rPr>
          <w:rFonts w:ascii="GHEA Grapalat" w:hAnsi="GHEA Grapalat" w:cs="Arial"/>
          <w:b/>
          <w:sz w:val="24"/>
          <w:szCs w:val="24"/>
          <w:lang w:val="hy-AM"/>
        </w:rPr>
        <w:t>ԵՎ ԱՐՎԵՍՏԻ</w:t>
      </w:r>
      <w:r w:rsidRPr="00473487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>ԲՆԱԳԱՎԱՌՈՒՄ ՆՇԱՆԱԿԱԼԻ ՆՎԱՃՈՒՄՆԵՐ ՈՒՆԵՑՈՂ ՄԻ ՇԱՐՔ ՔԱՂԱՔԱՑԻՆԵՐԻ ՇԱՐՔԱՅԻՆ ԿԱԶՄԻ ՊԱՐՏԱԴԻՐ ԶԻՆՎՈՐԱԿԱՆ ԾԱՌԱՅՈՒԹՅԱՆ 20</w:t>
      </w:r>
      <w:r w:rsidRPr="00C63840">
        <w:rPr>
          <w:rFonts w:ascii="GHEA Grapalat" w:hAnsi="GHEA Grapalat" w:cs="Arial"/>
          <w:b/>
          <w:sz w:val="24"/>
          <w:szCs w:val="24"/>
          <w:lang w:val="hy-AM"/>
        </w:rPr>
        <w:t>2</w:t>
      </w:r>
      <w:r>
        <w:rPr>
          <w:rFonts w:ascii="GHEA Grapalat" w:hAnsi="GHEA Grapalat" w:cs="Arial"/>
          <w:b/>
          <w:sz w:val="24"/>
          <w:szCs w:val="24"/>
          <w:lang w:val="hy-AM"/>
        </w:rPr>
        <w:t>5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</w:t>
      </w:r>
      <w:r w:rsidRPr="00D42BD1">
        <w:rPr>
          <w:rFonts w:ascii="GHEA Grapalat" w:hAnsi="GHEA Grapalat" w:cs="Arial"/>
          <w:b/>
          <w:sz w:val="24"/>
          <w:szCs w:val="24"/>
          <w:lang w:val="hy-AM"/>
        </w:rPr>
        <w:t>ԱՄԱՌ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 xml:space="preserve">ԱՅԻՆ ԶՈՐԱԿՈՉԻՑ </w:t>
      </w:r>
    </w:p>
    <w:p w:rsidR="001011DB" w:rsidRPr="00BE4DFD" w:rsidRDefault="001011DB" w:rsidP="00316BC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990222">
        <w:rPr>
          <w:rFonts w:ascii="GHEA Grapalat" w:hAnsi="GHEA Grapalat" w:cs="Arial"/>
          <w:b/>
          <w:sz w:val="24"/>
          <w:szCs w:val="24"/>
          <w:lang w:val="hy-AM"/>
        </w:rPr>
        <w:t>ՏԱՐԿԵՏՈՒՄ</w:t>
      </w:r>
      <w:r w:rsidRPr="005C3EB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90222">
        <w:rPr>
          <w:rFonts w:ascii="GHEA Grapalat" w:hAnsi="GHEA Grapalat" w:cs="Arial"/>
          <w:b/>
          <w:sz w:val="24"/>
          <w:szCs w:val="24"/>
          <w:lang w:val="hy-AM"/>
        </w:rPr>
        <w:t>ՏԱԼՈՒ</w:t>
      </w:r>
      <w:r w:rsidRPr="00196A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96AB4">
        <w:rPr>
          <w:rFonts w:ascii="GHEA Grapalat" w:hAnsi="GHEA Grapalat" w:cs="Arial"/>
          <w:b/>
          <w:sz w:val="24"/>
          <w:szCs w:val="24"/>
          <w:lang w:val="hy-AM"/>
        </w:rPr>
        <w:t>ՄԱՍԻՆ</w:t>
      </w:r>
      <w:r w:rsidRPr="00215C48">
        <w:rPr>
          <w:rFonts w:ascii="GHEA Grapalat" w:hAnsi="GHEA Grapalat" w:cs="Arial"/>
          <w:b/>
          <w:sz w:val="24"/>
          <w:szCs w:val="24"/>
          <w:lang w:val="hy-AM"/>
        </w:rPr>
        <w:t xml:space="preserve">»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ԱՅԱՍՏԱՆԻ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sz w:val="24"/>
          <w:szCs w:val="24"/>
          <w:lang w:val="hy-AM"/>
        </w:rPr>
        <w:t>ԱՆՐԱՊԵՏՈՒԹՅԱՆ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32730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41F9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:rsidR="001011DB" w:rsidRPr="00141F9D" w:rsidRDefault="001011DB" w:rsidP="00316BCF">
      <w:pPr>
        <w:spacing w:after="0" w:line="360" w:lineRule="auto"/>
        <w:rPr>
          <w:rFonts w:ascii="GHEA Grapalat" w:hAnsi="GHEA Grapalat"/>
          <w:sz w:val="16"/>
          <w:szCs w:val="24"/>
          <w:lang w:val="hy-AM"/>
        </w:rPr>
      </w:pPr>
    </w:p>
    <w:p w:rsidR="00C46C80" w:rsidRPr="00C46C80" w:rsidRDefault="001011DB" w:rsidP="00316BCF">
      <w:pPr>
        <w:pStyle w:val="ListParagraph"/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49516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1011DB" w:rsidRDefault="001011DB" w:rsidP="00316BCF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>
        <w:rPr>
          <w:rFonts w:ascii="GHEA Grapalat" w:hAnsi="GHEA Grapalat" w:cs="Arial"/>
          <w:sz w:val="24"/>
          <w:szCs w:val="24"/>
          <w:lang w:val="hy-AM"/>
        </w:rPr>
        <w:t xml:space="preserve">5 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թվականի </w:t>
      </w:r>
      <w:r w:rsidRPr="00D42BD1">
        <w:rPr>
          <w:rFonts w:ascii="GHEA Grapalat" w:hAnsi="GHEA Grapalat" w:cs="Arial"/>
          <w:sz w:val="24"/>
          <w:szCs w:val="24"/>
          <w:lang w:val="hy-AM"/>
        </w:rPr>
        <w:t>ամառային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>» 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նախագծի ընդունման անհրաժեշտությունը պայմանավորված է</w:t>
      </w:r>
      <w:r w:rsidRPr="00F4276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A79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մշակույթի և արվեստի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բնագավառներում նշանակալի նվաճումներ ունեցող քաղաքացիներին  հնարավորություն ընձեռելու </w:t>
      </w:r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կատարելագործելու մասնագիտական հմտությունները, ինչպես նաև հանրահռչակելու հայկական կատարողական արվեստը միջազգային հարթակներում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0C68F8" w:rsidRDefault="000C68F8" w:rsidP="00316BCF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C46C80" w:rsidRPr="00295004" w:rsidRDefault="00316BCF" w:rsidP="00316BCF">
      <w:pPr>
        <w:spacing w:after="0" w:line="360" w:lineRule="auto"/>
        <w:ind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4122D9">
        <w:rPr>
          <w:rFonts w:ascii="GHEA Grapalat" w:hAnsi="GHEA Grapalat" w:cs="Arial"/>
          <w:b/>
          <w:sz w:val="24"/>
          <w:szCs w:val="24"/>
          <w:lang w:val="hy-AM"/>
        </w:rPr>
        <w:t xml:space="preserve">2. </w:t>
      </w:r>
      <w:r w:rsidR="001011DB" w:rsidRPr="00295004"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 w:rsidR="001011DB" w:rsidRPr="0029500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011DB" w:rsidRPr="00295004"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 w:rsidR="001011DB" w:rsidRPr="0029500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011DB" w:rsidRPr="00295004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="001011DB" w:rsidRPr="0029500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011DB" w:rsidRPr="00295004"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1011DB" w:rsidRPr="00B35208" w:rsidRDefault="001011DB" w:rsidP="00316BCF">
      <w:pPr>
        <w:tabs>
          <w:tab w:val="left" w:pos="567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ab/>
      </w:r>
      <w:r w:rsidRPr="005F27CA">
        <w:rPr>
          <w:rFonts w:ascii="GHEA Grapalat" w:hAnsi="GHEA Grapalat" w:cs="Arial"/>
          <w:sz w:val="24"/>
          <w:szCs w:val="24"/>
          <w:lang w:val="hy-AM"/>
        </w:rPr>
        <w:t>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F4276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F42764">
        <w:rPr>
          <w:rFonts w:ascii="GHEA Grapalat" w:hAnsi="GHEA Grapalat" w:cs="Arial"/>
          <w:sz w:val="24"/>
          <w:szCs w:val="24"/>
          <w:lang w:val="hy-AM"/>
        </w:rPr>
        <w:t>ի</w:t>
      </w:r>
      <w:r w:rsidRPr="00EF6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N 45</w:t>
      </w:r>
      <w:r w:rsidRPr="009A686B">
        <w:rPr>
          <w:rFonts w:ascii="GHEA Grapalat" w:hAnsi="GHEA Grapalat"/>
          <w:sz w:val="24"/>
          <w:szCs w:val="24"/>
          <w:lang w:val="hy-AM"/>
        </w:rPr>
        <w:t>7</w:t>
      </w:r>
      <w:r w:rsidRPr="00F42764">
        <w:rPr>
          <w:rFonts w:ascii="GHEA Grapalat" w:hAnsi="GHEA Grapalat"/>
          <w:sz w:val="24"/>
          <w:szCs w:val="24"/>
          <w:lang w:val="hy-AM"/>
        </w:rPr>
        <w:t>-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>
        <w:rPr>
          <w:rFonts w:ascii="GHEA Grapalat" w:hAnsi="GHEA Grapalat" w:cs="Arial"/>
          <w:sz w:val="24"/>
          <w:szCs w:val="24"/>
          <w:lang w:val="hy-AM"/>
        </w:rPr>
        <w:t>որոշման հավելվածով</w:t>
      </w:r>
      <w:r w:rsidRPr="00DA175C">
        <w:rPr>
          <w:rFonts w:ascii="GHEA Grapalat" w:hAnsi="GHEA Grapalat" w:cs="Arial"/>
          <w:sz w:val="24"/>
          <w:szCs w:val="24"/>
          <w:lang w:val="hy-AM"/>
        </w:rPr>
        <w:t xml:space="preserve"> հաստատված </w:t>
      </w:r>
      <w:r w:rsidRPr="009A686B">
        <w:rPr>
          <w:rFonts w:ascii="GHEA Grapalat" w:hAnsi="GHEA Grapalat"/>
          <w:sz w:val="24"/>
          <w:szCs w:val="24"/>
          <w:lang w:val="hy-AM"/>
        </w:rPr>
        <w:t>մշակույթի և արվեստի բնագա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վառներում նշանակալի նվաճումներ ունեցող քաղաքաց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երին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պարտադիր զինվորական ծառայության զորակոչից տարկետում </w:t>
      </w:r>
      <w:r w:rsidRPr="004C2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տալու </w:t>
      </w:r>
      <w:r w:rsidRPr="00DA175C">
        <w:rPr>
          <w:rFonts w:ascii="GHEA Grapalat" w:hAnsi="GHEA Grapalat" w:cs="Arial"/>
          <w:sz w:val="24"/>
          <w:szCs w:val="24"/>
          <w:lang w:val="hy-AM"/>
        </w:rPr>
        <w:t>կարգի</w:t>
      </w:r>
      <w:r w:rsidRPr="004C2170">
        <w:rPr>
          <w:rFonts w:ascii="GHEA Grapalat" w:hAnsi="GHEA Grapalat" w:cs="Arial"/>
          <w:sz w:val="24"/>
          <w:szCs w:val="24"/>
          <w:lang w:val="hy-AM"/>
        </w:rPr>
        <w:t xml:space="preserve"> և պայմանների (այսուհետ՝ կարգ) համաձայն </w:t>
      </w:r>
      <w:r w:rsidRPr="004C217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քաղաքացուն օրենքով սահմանված պարտադիր զինվորական ծառայության զորակոչից տարկետում տրվում է ՀՀ կառավարության որոշմամբ՝ Կրթության, գիտության, մշակույթի և սպորտի նախարարի հրամանով ստեղծված հանձնաժողովի՝ կարգի համաձայն կայացրած եզրակացությունը հաշվի առնելով</w:t>
      </w:r>
      <w:r w:rsidRPr="00B3520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1011DB" w:rsidRDefault="001011DB" w:rsidP="00316BCF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Arian AMU" w:hAnsi="Arian AMU" w:cs="Arian AMU"/>
          <w:color w:val="4B5C6A"/>
          <w:shd w:val="clear" w:color="auto" w:fill="FFFFFF"/>
          <w:lang w:val="hy-AM"/>
        </w:rPr>
        <w:tab/>
      </w:r>
      <w:r w:rsidRPr="00325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Պարտադիր զինվորական ծառայության զորակոչից կարող են տարկետում ստանալ կարգով սահմանված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Pr="003259D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շակույթի և արվեստի բնագավառներում նշանակալի նվաճումներ ունեցող քաղաքացիները:</w:t>
      </w:r>
    </w:p>
    <w:p w:rsidR="001011DB" w:rsidRPr="006777CB" w:rsidRDefault="001011DB" w:rsidP="00316BCF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Կարգի 6-րդ կետի համաձայն՝ մշակույթի և արվեստի բնագավառներում նշանակալի նվաճումներ ունեցող են համարվում՝</w:t>
      </w:r>
    </w:p>
    <w:p w:rsidR="001011DB" w:rsidRPr="006777CB" w:rsidRDefault="001011DB" w:rsidP="00316BCF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 կատարողական արվեստի բնագավառի մրցութային կարգով անցկացվող միջազգային հեղինակավոր՝ առնվազն մեկ նախագծի (մրցույթներ, մրցանակաբաշխություններ, փառատոներ, ցուցահանդեսներ) հաղթող կամ մրցանակակիր դարձած ու մշակույթի և արվեստի բնագավառներում օրենքով սահմանված կարգով Հայաստանի Հանրապետության պատվավոր կոչում ստացած քաղաքացիները.</w:t>
      </w:r>
    </w:p>
    <w:p w:rsidR="001011DB" w:rsidRPr="006777CB" w:rsidRDefault="001011DB" w:rsidP="00316BCF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2) կատարողական արվեստի բնագավառի մրցութային կարգով անցկացվող միջազգային հեղինակավոր՝ առնվազն երկու նախագծերի (մրցույթներ, մրցանակաբաշխություններ, փառատոներ, ցուցահանդեսներ) հաղթողներ կամ մրցանակակիրներ դարձած քաղաքացիները.</w:t>
      </w:r>
    </w:p>
    <w:p w:rsidR="001011DB" w:rsidRDefault="001011DB" w:rsidP="00316BCF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3) միջազգային հեղինակավոր հարթակներում (բեմերում) և խոշոր միջոցառումներում (փառատոներ, համերգներ, ցուցահանդեսներ) պարբերաբար հանդես եկող քաղաքացիները:</w:t>
      </w:r>
    </w:p>
    <w:p w:rsidR="001011DB" w:rsidRPr="006777CB" w:rsidRDefault="001011DB" w:rsidP="00316BCF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777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Կարգի 6-րդ կետում նախատեսված պայմանները բավարարող քաղաքացուն Հայաստանի Հանրապետության կառավարության որոշմամբ տարկետում տրվում է երկու տարի ժամկետով, սակայն ոչ ավելի, քան մինչև քաղաքացու 26 տարին լրանալու օրը:</w:t>
      </w:r>
    </w:p>
    <w:p w:rsidR="001011DB" w:rsidRPr="00F17CCD" w:rsidRDefault="001011DB" w:rsidP="00316BCF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F27CA">
        <w:rPr>
          <w:rFonts w:ascii="GHEA Grapalat" w:hAnsi="GHEA Grapalat" w:cs="Arial"/>
          <w:sz w:val="24"/>
          <w:szCs w:val="24"/>
          <w:lang w:val="hy-AM"/>
        </w:rPr>
        <w:t>ՀՀ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2018 </w:t>
      </w:r>
      <w:r w:rsidRPr="00F42764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 w:cs="Arial"/>
          <w:sz w:val="24"/>
          <w:szCs w:val="24"/>
          <w:lang w:val="hy-AM"/>
        </w:rPr>
        <w:t>ապրիլի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12-</w:t>
      </w:r>
      <w:r w:rsidRPr="00F42764">
        <w:rPr>
          <w:rFonts w:ascii="GHEA Grapalat" w:hAnsi="GHEA Grapalat" w:cs="Arial"/>
          <w:sz w:val="24"/>
          <w:szCs w:val="24"/>
          <w:lang w:val="hy-AM"/>
        </w:rPr>
        <w:t>ի</w:t>
      </w:r>
      <w:r w:rsidRPr="00EF6B8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2764">
        <w:rPr>
          <w:rFonts w:ascii="GHEA Grapalat" w:hAnsi="GHEA Grapalat"/>
          <w:sz w:val="24"/>
          <w:szCs w:val="24"/>
          <w:lang w:val="hy-AM"/>
        </w:rPr>
        <w:t>N 45</w:t>
      </w:r>
      <w:r w:rsidRPr="009A686B">
        <w:rPr>
          <w:rFonts w:ascii="GHEA Grapalat" w:hAnsi="GHEA Grapalat"/>
          <w:sz w:val="24"/>
          <w:szCs w:val="24"/>
          <w:lang w:val="hy-AM"/>
        </w:rPr>
        <w:t>7</w:t>
      </w:r>
      <w:r w:rsidRPr="00F42764">
        <w:rPr>
          <w:rFonts w:ascii="GHEA Grapalat" w:hAnsi="GHEA Grapalat"/>
          <w:sz w:val="24"/>
          <w:szCs w:val="24"/>
          <w:lang w:val="hy-AM"/>
        </w:rPr>
        <w:t>-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Ն </w:t>
      </w:r>
      <w:r w:rsidRPr="00DA175C">
        <w:rPr>
          <w:rFonts w:ascii="GHEA Grapalat" w:hAnsi="GHEA Grapalat" w:cs="Arial"/>
          <w:sz w:val="24"/>
          <w:szCs w:val="24"/>
          <w:lang w:val="hy-AM"/>
        </w:rPr>
        <w:t>որոշմամբ հաստատված կարգի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4-</w:t>
      </w:r>
      <w:r w:rsidRPr="00495165">
        <w:rPr>
          <w:rFonts w:ascii="GHEA Grapalat" w:hAnsi="GHEA Grapalat" w:cs="Arial"/>
          <w:sz w:val="24"/>
          <w:szCs w:val="24"/>
          <w:lang w:val="hy-AM"/>
        </w:rPr>
        <w:t>րդ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5165">
        <w:rPr>
          <w:rFonts w:ascii="GHEA Grapalat" w:hAnsi="GHEA Grapalat"/>
          <w:sz w:val="24"/>
          <w:szCs w:val="24"/>
          <w:lang w:val="hy-AM"/>
        </w:rPr>
        <w:t xml:space="preserve">կետի համաձայն՝ </w:t>
      </w:r>
      <w:r w:rsidRPr="009A686B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նախարարությունում սույն թվականի մայիսի 14-ին տեղի է ունեց</w:t>
      </w:r>
      <w:r>
        <w:rPr>
          <w:rFonts w:ascii="GHEA Grapalat" w:hAnsi="GHEA Grapalat"/>
          <w:sz w:val="24"/>
          <w:szCs w:val="24"/>
          <w:lang w:val="hy-AM"/>
        </w:rPr>
        <w:t>ել</w:t>
      </w:r>
      <w:r w:rsidRPr="009A686B">
        <w:rPr>
          <w:rFonts w:ascii="GHEA Grapalat" w:hAnsi="GHEA Grapalat"/>
          <w:sz w:val="24"/>
          <w:szCs w:val="24"/>
          <w:lang w:val="hy-AM"/>
        </w:rPr>
        <w:t xml:space="preserve"> մշակույթի և արվեստի բնագա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վառներում նշանակալի նվաճումներ ունեցող քաղաքաց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երին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A68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պարտադիր զինվորական ծառայության զորակոչից տարկետում տալու վերաբերյալ եզրակացություն տվող հանձնաժողովի նիստ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որի շրջանակներում</w:t>
      </w:r>
      <w:r w:rsidRPr="00B437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674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B4372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անձնաժողովը, հիմք ընդունելով ՀՀ կառավարության 2018 թվականի ապրիլի 12-ի N 457-Ն որոշմամբ հաստատված կարգի 6-րդ կետի պահանջները, կայացրել է դրական եզրակացություն </w:t>
      </w:r>
      <w:r w:rsidRPr="00290D5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քաղաքացիներ </w:t>
      </w:r>
      <w:r w:rsidRPr="00E026AE">
        <w:rPr>
          <w:rFonts w:ascii="GHEA Grapalat" w:hAnsi="GHEA Grapalat"/>
          <w:sz w:val="24"/>
          <w:szCs w:val="24"/>
          <w:lang w:val="hy-AM"/>
        </w:rPr>
        <w:t>Հայկ Արամի Գուրգենյանի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026AE">
        <w:rPr>
          <w:rFonts w:ascii="GHEA Grapalat" w:hAnsi="GHEA Grapalat"/>
          <w:sz w:val="24"/>
          <w:szCs w:val="24"/>
          <w:lang w:val="hy-AM"/>
        </w:rPr>
        <w:t>, Արզաս Գրիգորի Ոսկանյանի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026AE">
        <w:rPr>
          <w:rFonts w:ascii="GHEA Grapalat" w:hAnsi="GHEA Grapalat"/>
          <w:sz w:val="24"/>
          <w:szCs w:val="24"/>
          <w:lang w:val="hy-AM"/>
        </w:rPr>
        <w:t xml:space="preserve">, Միքայել </w:t>
      </w:r>
      <w:r w:rsidRPr="00E026AE">
        <w:rPr>
          <w:rFonts w:ascii="GHEA Grapalat" w:hAnsi="GHEA Grapalat"/>
          <w:sz w:val="24"/>
          <w:szCs w:val="24"/>
          <w:lang w:val="hy-AM"/>
        </w:rPr>
        <w:lastRenderedPageBreak/>
        <w:t>Նարեկի Աղաջանյանի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026AE">
        <w:rPr>
          <w:rFonts w:ascii="GHEA Grapalat" w:hAnsi="GHEA Grapalat"/>
          <w:sz w:val="24"/>
          <w:szCs w:val="24"/>
          <w:lang w:val="hy-AM"/>
        </w:rPr>
        <w:t xml:space="preserve">, </w:t>
      </w:r>
      <w:r w:rsidR="001C0FE9">
        <w:rPr>
          <w:rFonts w:ascii="GHEA Grapalat" w:hAnsi="GHEA Grapalat"/>
          <w:sz w:val="24"/>
          <w:szCs w:val="24"/>
          <w:lang w:val="hy-AM"/>
        </w:rPr>
        <w:t>Նարեկ</w:t>
      </w:r>
      <w:r w:rsidRPr="00E026AE">
        <w:rPr>
          <w:rFonts w:ascii="GHEA Grapalat" w:hAnsi="GHEA Grapalat"/>
          <w:sz w:val="24"/>
          <w:szCs w:val="24"/>
          <w:lang w:val="hy-AM"/>
        </w:rPr>
        <w:t xml:space="preserve"> Ստյոպայի Պետրոսյանի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026AE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26AE">
        <w:rPr>
          <w:rFonts w:ascii="GHEA Grapalat" w:hAnsi="GHEA Grapalat"/>
          <w:sz w:val="24"/>
          <w:szCs w:val="24"/>
          <w:lang w:val="hy-AM"/>
        </w:rPr>
        <w:t>Կարեն Աշոտի Իսրաելյանի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026AE">
        <w:rPr>
          <w:rFonts w:ascii="GHEA Grapalat" w:hAnsi="GHEA Grapalat"/>
          <w:sz w:val="24"/>
          <w:szCs w:val="24"/>
          <w:lang w:val="hy-AM"/>
        </w:rPr>
        <w:t>, Տիգրան Արտակի Այվազյանի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026AE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Հայկ Ռոմանի Ղազարյանին, </w:t>
      </w:r>
      <w:r w:rsidRPr="00E026AE">
        <w:rPr>
          <w:rFonts w:ascii="GHEA Grapalat" w:hAnsi="GHEA Grapalat"/>
          <w:sz w:val="24"/>
          <w:szCs w:val="24"/>
          <w:lang w:val="hy-AM"/>
        </w:rPr>
        <w:t>Արմեն Լևոնի Պուչինյանի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026AE">
        <w:rPr>
          <w:rFonts w:ascii="GHEA Grapalat" w:hAnsi="GHEA Grapalat"/>
          <w:sz w:val="24"/>
          <w:szCs w:val="24"/>
          <w:lang w:val="hy-AM"/>
        </w:rPr>
        <w:t>, Տարոն Հրայրի Ջաղացպանյանի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E026AE">
        <w:rPr>
          <w:rFonts w:ascii="GHEA Grapalat" w:hAnsi="GHEA Grapalat"/>
          <w:sz w:val="24"/>
          <w:szCs w:val="24"/>
          <w:lang w:val="hy-AM"/>
        </w:rPr>
        <w:t>, Էդուարդ Ռուբենի Արևշատյանի</w:t>
      </w:r>
      <w:r>
        <w:rPr>
          <w:rFonts w:ascii="GHEA Grapalat" w:hAnsi="GHEA Grapalat"/>
          <w:sz w:val="24"/>
          <w:szCs w:val="24"/>
          <w:lang w:val="hy-AM"/>
        </w:rPr>
        <w:t xml:space="preserve">ն, Գոռ Սամվելի Բարսեղյանին, Հայկ Ավետիսի Փոդրատչյանին </w:t>
      </w:r>
      <w:r w:rsidRPr="00E026AE">
        <w:rPr>
          <w:rFonts w:ascii="GHEA Grapalat" w:hAnsi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sz w:val="24"/>
          <w:szCs w:val="24"/>
          <w:lang w:val="hy-AM"/>
        </w:rPr>
        <w:t>Արման Կարապետի Գրիգորյանին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4372A">
        <w:rPr>
          <w:rFonts w:ascii="GHEA Grapalat" w:hAnsi="GHEA Grapalat"/>
          <w:sz w:val="24"/>
          <w:szCs w:val="24"/>
          <w:lang w:val="hy-AM"/>
        </w:rPr>
        <w:t>պարտադիր զինվորական ծառայության զորակոչից տարկետում տալու վերաբերյալ:</w:t>
      </w:r>
    </w:p>
    <w:p w:rsidR="0035074B" w:rsidRPr="004122D9" w:rsidRDefault="001011DB" w:rsidP="00E13201">
      <w:pPr>
        <w:tabs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525A7">
        <w:rPr>
          <w:rFonts w:ascii="GHEA Grapalat" w:hAnsi="GHEA Grapalat"/>
          <w:sz w:val="24"/>
          <w:szCs w:val="24"/>
          <w:lang w:val="hy-AM"/>
        </w:rPr>
        <w:t>Հիմք ընդունելով կարգի պահանջները՝ քաղաքացի Հայկ Արամի Գուրգենյանին նախագծի 2-րդ կետով նախատեսվում է տալ տա</w:t>
      </w:r>
      <w:r w:rsidR="00183A9B" w:rsidRPr="004122D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525A7">
        <w:rPr>
          <w:rFonts w:ascii="GHEA Grapalat" w:hAnsi="GHEA Grapalat"/>
          <w:sz w:val="24"/>
          <w:szCs w:val="24"/>
          <w:lang w:val="hy-AM"/>
        </w:rPr>
        <w:t xml:space="preserve">րկետում 2025 թվականի ամառային </w:t>
      </w:r>
      <w:r w:rsidRPr="0035074B">
        <w:rPr>
          <w:rFonts w:ascii="GHEA Grapalat" w:hAnsi="GHEA Grapalat"/>
          <w:sz w:val="24"/>
          <w:szCs w:val="24"/>
          <w:lang w:val="hy-AM"/>
        </w:rPr>
        <w:t>զորակոչից մինչև նրա 26 տարի լրանալու օրը:</w:t>
      </w:r>
    </w:p>
    <w:p w:rsidR="00AE212D" w:rsidRPr="004D2ECE" w:rsidRDefault="0035074B" w:rsidP="00983D70">
      <w:pPr>
        <w:tabs>
          <w:tab w:val="left" w:pos="450"/>
        </w:tabs>
        <w:spacing w:after="0" w:line="360" w:lineRule="auto"/>
        <w:ind w:firstLine="540"/>
        <w:jc w:val="both"/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</w:pPr>
      <w:r w:rsidRPr="004122D9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Միաժամանակ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="00183A9B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հարկ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է</w:t>
      </w:r>
      <w:r w:rsidR="00183A9B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 xml:space="preserve"> փաստել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,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որ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Միքայել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Աղաջանյանը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հանդես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է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եկել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մի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շարք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համերգային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ծրագրերով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միջազգային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հեղինակավոր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հարթակներում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,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մասնավորապես՝</w:t>
      </w:r>
      <w:r w:rsidR="004122D9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="001A1AF1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Ամստերդամի</w:t>
      </w:r>
      <w:r w:rsidR="001A1AF1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«</w:t>
      </w:r>
      <w:r w:rsidR="001A1AF1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Կոնցերտգեբաու</w:t>
      </w:r>
      <w:r w:rsidR="001A1AF1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» </w:t>
      </w:r>
      <w:r w:rsidR="001A1AF1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համերգասրահում</w:t>
      </w:r>
      <w:r w:rsidR="009F5E74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="009F5E74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>(27.07.2025)</w:t>
      </w:r>
      <w:r w:rsidR="001A1AF1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, </w:t>
      </w:r>
      <w:r w:rsidR="001A1AF1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Նամյուր</w:t>
      </w:r>
      <w:r w:rsidR="001A1AF1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="001A1AF1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քաղաքի</w:t>
      </w:r>
      <w:r w:rsidR="001A1AF1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«Grand Manège» </w:t>
      </w:r>
      <w:r w:rsidR="00AF37DF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համերգասրահո</w:t>
      </w:r>
      <w:r w:rsidR="001A1AF1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ւմ</w:t>
      </w:r>
      <w:r w:rsidR="00AF37DF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="00AF37DF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>(11.04.2025)</w:t>
      </w:r>
      <w:r w:rsidR="001A1AF1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, </w:t>
      </w:r>
      <w:r w:rsidR="00E13201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 xml:space="preserve">Լիեժի </w:t>
      </w:r>
      <w:r w:rsidR="00F9062A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Ֆիլհարմոնիկ</w:t>
      </w:r>
      <w:r w:rsidR="00E13201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 xml:space="preserve"> համերգասրահում </w:t>
      </w:r>
      <w:r w:rsidR="00E13201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(25.10.2025), (31.12.2024), (11.01.2025),  </w:t>
      </w:r>
      <w:r w:rsidR="00E13201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 xml:space="preserve">  </w:t>
      </w:r>
      <w:r w:rsidR="00E13201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>(26.03.2025) և այլն:</w:t>
      </w:r>
      <w:r w:rsidR="001A1AF1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</w:p>
    <w:p w:rsidR="00983D70" w:rsidRDefault="00AE212D" w:rsidP="00983D70">
      <w:pPr>
        <w:tabs>
          <w:tab w:val="left" w:pos="450"/>
        </w:tabs>
        <w:spacing w:after="0" w:line="360" w:lineRule="auto"/>
        <w:ind w:firstLine="540"/>
        <w:jc w:val="both"/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</w:pP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Միքայել Աղաջանյանի կողմից վ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երոնշյալ համերգներին մասնակցությունը </w:t>
      </w:r>
      <w:r w:rsidR="00E13201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 xml:space="preserve">հանձնաժողովի կողմից 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ամրագրվել է</w:t>
      </w:r>
      <w:r w:rsidR="00E13201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="00983D70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որպես ՀՀ</w:t>
      </w:r>
      <w:r w:rsidR="00983D70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="00983D70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կառավարության</w:t>
      </w:r>
      <w:r w:rsidR="00983D70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2018 </w:t>
      </w:r>
      <w:r w:rsidR="00983D70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թվականի</w:t>
      </w:r>
      <w:r w:rsidR="00983D70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="00983D70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ապրիլի</w:t>
      </w:r>
      <w:r w:rsidR="00983D70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12-</w:t>
      </w:r>
      <w:r w:rsidR="00983D70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ի</w:t>
      </w:r>
      <w:r w:rsidR="00983D70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>N</w:t>
      </w:r>
      <w:r w:rsidR="00983D70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457-</w:t>
      </w:r>
      <w:r w:rsidR="00983D70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Ն</w:t>
      </w:r>
      <w:r w:rsidR="00983D70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="00983D70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որոշման</w:t>
      </w:r>
      <w:r w:rsidR="00983D70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="00983D70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հավելվածի</w:t>
      </w:r>
      <w:r w:rsidR="00983D70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6-</w:t>
      </w:r>
      <w:r w:rsidR="00983D70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րդ</w:t>
      </w:r>
      <w:r w:rsidR="00983D70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="00983D70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կետի</w:t>
      </w:r>
      <w:r w:rsidR="00983D70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3-</w:t>
      </w:r>
      <w:r w:rsidR="00983D70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րդ</w:t>
      </w:r>
      <w:r w:rsidR="00983D70" w:rsidRPr="004D2ECE">
        <w:rPr>
          <w:rFonts w:ascii="GHEA Grapalat" w:hAnsi="GHEA Grapalat" w:cs="Arial"/>
          <w:color w:val="2C2D2E"/>
          <w:sz w:val="24"/>
          <w:szCs w:val="24"/>
          <w:shd w:val="clear" w:color="auto" w:fill="FFFFFF"/>
          <w:lang w:val="hy-AM"/>
        </w:rPr>
        <w:t xml:space="preserve"> </w:t>
      </w:r>
      <w:r w:rsidR="00983D70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ենթակետի պահանջին համապատասխանող</w:t>
      </w:r>
      <w:r w:rsidR="009C358E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՝</w:t>
      </w:r>
      <w:r w:rsidR="00983D70"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 xml:space="preserve"> միջազգային հեղինակավոր հարթակներում (բեմերում), համերգներում հանդես գալու միջոցով ձեռք բերված նվաճումներ</w:t>
      </w:r>
      <w:r w:rsidRPr="004D2ECE"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  <w:t>, ինչի արդյունքում կայացվել է դրական դիրքորոշում:</w:t>
      </w:r>
      <w:bookmarkStart w:id="0" w:name="_GoBack"/>
      <w:bookmarkEnd w:id="0"/>
    </w:p>
    <w:p w:rsidR="00AE212D" w:rsidRDefault="00AE212D" w:rsidP="00983D70">
      <w:pPr>
        <w:tabs>
          <w:tab w:val="left" w:pos="450"/>
        </w:tabs>
        <w:spacing w:after="0" w:line="360" w:lineRule="auto"/>
        <w:ind w:firstLine="540"/>
        <w:jc w:val="both"/>
        <w:rPr>
          <w:rFonts w:ascii="GHEA Grapalat" w:hAnsi="GHEA Grapalat" w:cs="Sylfaen"/>
          <w:color w:val="2C2D2E"/>
          <w:sz w:val="24"/>
          <w:szCs w:val="24"/>
          <w:shd w:val="clear" w:color="auto" w:fill="FFFFFF"/>
          <w:lang w:val="hy-AM"/>
        </w:rPr>
      </w:pPr>
    </w:p>
    <w:p w:rsidR="001011DB" w:rsidRPr="00316BCF" w:rsidRDefault="00316BCF" w:rsidP="00316BCF">
      <w:pPr>
        <w:tabs>
          <w:tab w:val="left" w:pos="990"/>
        </w:tabs>
        <w:spacing w:after="0" w:line="360" w:lineRule="auto"/>
        <w:ind w:left="540"/>
        <w:jc w:val="both"/>
        <w:rPr>
          <w:rFonts w:ascii="GHEA Grapalat" w:hAnsi="GHEA Grapalat"/>
          <w:sz w:val="24"/>
          <w:szCs w:val="24"/>
          <w:lang w:val="hy-AM"/>
        </w:rPr>
      </w:pPr>
      <w:r w:rsidRPr="004122D9">
        <w:rPr>
          <w:rFonts w:ascii="GHEA Grapalat" w:hAnsi="GHEA Grapalat" w:cs="Arial"/>
          <w:b/>
          <w:sz w:val="24"/>
          <w:szCs w:val="24"/>
          <w:lang w:val="hy-AM"/>
        </w:rPr>
        <w:t xml:space="preserve">3. </w:t>
      </w:r>
      <w:r w:rsidR="001011DB" w:rsidRPr="00316BCF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="001011DB" w:rsidRPr="00316BCF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1011DB" w:rsidRDefault="001011DB" w:rsidP="00316BCF">
      <w:pPr>
        <w:tabs>
          <w:tab w:val="left" w:pos="540"/>
          <w:tab w:val="left" w:pos="900"/>
          <w:tab w:val="left" w:pos="99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F42764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</w:t>
      </w:r>
      <w:r>
        <w:rPr>
          <w:rFonts w:ascii="GHEA Grapalat" w:hAnsi="GHEA Grapalat"/>
          <w:sz w:val="24"/>
          <w:szCs w:val="24"/>
          <w:lang w:val="hy-AM"/>
        </w:rPr>
        <w:t>նախարարության կողմից:</w:t>
      </w:r>
    </w:p>
    <w:p w:rsidR="001011DB" w:rsidRDefault="001011DB" w:rsidP="00316BCF">
      <w:pPr>
        <w:tabs>
          <w:tab w:val="left" w:pos="99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16"/>
          <w:szCs w:val="24"/>
          <w:lang w:val="hy-AM"/>
        </w:rPr>
      </w:pPr>
    </w:p>
    <w:p w:rsidR="00AE212D" w:rsidRDefault="00AE212D" w:rsidP="00316BCF">
      <w:pPr>
        <w:tabs>
          <w:tab w:val="left" w:pos="99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16"/>
          <w:szCs w:val="24"/>
          <w:lang w:val="hy-AM"/>
        </w:rPr>
      </w:pPr>
    </w:p>
    <w:p w:rsidR="00AE212D" w:rsidRDefault="00AE212D" w:rsidP="00316BCF">
      <w:pPr>
        <w:tabs>
          <w:tab w:val="left" w:pos="99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16"/>
          <w:szCs w:val="24"/>
          <w:lang w:val="hy-AM"/>
        </w:rPr>
      </w:pPr>
    </w:p>
    <w:p w:rsidR="00C46C80" w:rsidRPr="00316BCF" w:rsidRDefault="00316BCF" w:rsidP="00316BCF">
      <w:pPr>
        <w:tabs>
          <w:tab w:val="left" w:pos="990"/>
        </w:tabs>
        <w:spacing w:after="0" w:line="360" w:lineRule="auto"/>
        <w:ind w:left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122D9">
        <w:rPr>
          <w:rFonts w:ascii="GHEA Grapalat" w:hAnsi="GHEA Grapalat" w:cs="Arial"/>
          <w:b/>
          <w:sz w:val="24"/>
          <w:szCs w:val="24"/>
          <w:lang w:val="hy-AM"/>
        </w:rPr>
        <w:lastRenderedPageBreak/>
        <w:t xml:space="preserve">4. </w:t>
      </w:r>
      <w:r w:rsidR="001011DB" w:rsidRPr="00316BCF"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 w:rsidR="001011DB" w:rsidRPr="00316BCF"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1011DB" w:rsidRPr="007C6F04" w:rsidRDefault="001011DB" w:rsidP="00316BCF">
      <w:pPr>
        <w:tabs>
          <w:tab w:val="left" w:pos="567"/>
        </w:tabs>
        <w:spacing w:after="0" w:line="360" w:lineRule="auto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E1706F">
        <w:rPr>
          <w:rFonts w:ascii="GHEA Grapalat" w:hAnsi="GHEA Grapalat"/>
          <w:sz w:val="24"/>
          <w:szCs w:val="24"/>
          <w:lang w:val="hy-AM"/>
        </w:rPr>
        <w:t>«Մ</w:t>
      </w:r>
      <w:r w:rsidRPr="00E1706F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202</w:t>
      </w:r>
      <w:r>
        <w:rPr>
          <w:rFonts w:ascii="GHEA Grapalat" w:hAnsi="GHEA Grapalat" w:cs="Arial"/>
          <w:sz w:val="24"/>
          <w:szCs w:val="24"/>
          <w:lang w:val="hy-AM"/>
        </w:rPr>
        <w:t xml:space="preserve">5 </w:t>
      </w:r>
      <w:r w:rsidRPr="00E1706F">
        <w:rPr>
          <w:rFonts w:ascii="GHEA Grapalat" w:hAnsi="GHEA Grapalat" w:cs="Arial"/>
          <w:sz w:val="24"/>
          <w:szCs w:val="24"/>
          <w:lang w:val="hy-AM"/>
        </w:rPr>
        <w:t>թվականի ամառային զորակոչից տարկետում տալու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մասին» ՀՀ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E1706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1706F">
        <w:rPr>
          <w:rFonts w:ascii="GHEA Grapalat" w:hAnsi="GHEA Grapalat"/>
          <w:sz w:val="24"/>
          <w:szCs w:val="24"/>
          <w:lang w:val="hy-AM"/>
        </w:rPr>
        <w:t xml:space="preserve">նախագծի ընդունմամբ </w:t>
      </w:r>
      <w:r w:rsidRPr="00A02BBE">
        <w:rPr>
          <w:rFonts w:ascii="GHEA Grapalat" w:hAnsi="GHEA Grapalat"/>
          <w:sz w:val="24"/>
          <w:szCs w:val="24"/>
          <w:lang w:val="hy-AM"/>
        </w:rPr>
        <w:t>մշակույթի</w:t>
      </w:r>
      <w:r w:rsidRPr="00E17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073C0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արվեստի</w:t>
      </w:r>
      <w:r w:rsidRPr="00E1706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բնագավառներում նշանակալի նվաճումներ ունեցող քաղաքացիներին հնարավորություն կտրվի </w:t>
      </w:r>
      <w:r w:rsidRPr="004E46B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կատարելագործելու մասնագիտական հմտությունները, ինչպես նաև հանրահռչակելու հայկական կատարողական արվեստը միջազգային հարթակներում</w:t>
      </w:r>
      <w:r w:rsidRPr="004951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C46C80" w:rsidRDefault="00C46C80" w:rsidP="00316BCF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011DB" w:rsidRPr="00C46C80" w:rsidRDefault="001011DB" w:rsidP="00316BCF">
      <w:pPr>
        <w:shd w:val="clear" w:color="auto" w:fill="FFFFFF"/>
        <w:tabs>
          <w:tab w:val="left" w:pos="810"/>
          <w:tab w:val="left" w:pos="851"/>
          <w:tab w:val="left" w:pos="990"/>
        </w:tabs>
        <w:spacing w:after="0" w:line="360" w:lineRule="auto"/>
        <w:ind w:firstLine="540"/>
        <w:jc w:val="both"/>
        <w:textAlignment w:val="baseline"/>
        <w:rPr>
          <w:rFonts w:ascii="GHEA Grapalat" w:hAnsi="GHEA Grapalat" w:cs="Arial"/>
          <w:b/>
          <w:sz w:val="24"/>
          <w:szCs w:val="24"/>
          <w:lang w:val="hy-AM"/>
        </w:rPr>
      </w:pPr>
      <w:r w:rsidRPr="0028327B">
        <w:rPr>
          <w:rFonts w:ascii="GHEA Grapalat" w:hAnsi="GHEA Grapalat"/>
          <w:b/>
          <w:sz w:val="24"/>
          <w:szCs w:val="24"/>
          <w:lang w:val="hy-AM"/>
        </w:rPr>
        <w:t>5.</w:t>
      </w:r>
      <w:r w:rsidRPr="0028327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Լրացուցիչ ֆինանսական միջոցների անհրաժեշտությունը և</w:t>
      </w:r>
      <w:r w:rsidRPr="00DB60D3">
        <w:rPr>
          <w:rFonts w:cs="Calibri"/>
          <w:b/>
          <w:sz w:val="24"/>
          <w:szCs w:val="24"/>
          <w:lang w:val="hy-AM"/>
        </w:rPr>
        <w:t> 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պետական</w:t>
      </w:r>
      <w:r w:rsidRPr="00DB60D3">
        <w:rPr>
          <w:rFonts w:cs="Calibri"/>
          <w:b/>
          <w:sz w:val="24"/>
          <w:szCs w:val="24"/>
          <w:lang w:val="hy-AM"/>
        </w:rPr>
        <w:t> </w:t>
      </w:r>
      <w:r w:rsidRPr="00DB60D3">
        <w:rPr>
          <w:rFonts w:ascii="GHEA Grapalat" w:hAnsi="GHEA Grapalat" w:cs="Arial"/>
          <w:b/>
          <w:sz w:val="24"/>
          <w:szCs w:val="24"/>
          <w:lang w:val="hy-AM"/>
        </w:rPr>
        <w:t>բյուջեի եկամուտներում և ծախսերում սպասվելիք փոփոխությունները</w:t>
      </w:r>
      <w:r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1011DB" w:rsidRDefault="001011DB" w:rsidP="00316BCF">
      <w:pPr>
        <w:shd w:val="clear" w:color="auto" w:fill="FFFFFF"/>
        <w:spacing w:after="225" w:line="360" w:lineRule="auto"/>
        <w:ind w:firstLine="540"/>
        <w:jc w:val="both"/>
        <w:textAlignment w:val="baseline"/>
        <w:rPr>
          <w:rFonts w:ascii="GHEA Grapalat" w:hAnsi="GHEA Grapalat" w:cs="Arial"/>
          <w:sz w:val="24"/>
          <w:szCs w:val="24"/>
          <w:lang w:val="hy-AM"/>
        </w:rPr>
      </w:pPr>
      <w:r w:rsidRPr="00F42764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Pr="00643EB3">
        <w:rPr>
          <w:rFonts w:ascii="GHEA Grapalat" w:hAnsi="GHEA Grapalat" w:cs="Arial"/>
          <w:sz w:val="24"/>
          <w:szCs w:val="24"/>
          <w:lang w:val="hy-AM"/>
        </w:rPr>
        <w:t>շակույթի և արվեստի բնագավառում նշանակալի նվաճումներ ունեցող մի շարք քաղաքացիների շարքային կազմի պարտադիր զինվորական ծառայության 20</w:t>
      </w:r>
      <w:r w:rsidRPr="00D42BD1">
        <w:rPr>
          <w:rFonts w:ascii="GHEA Grapalat" w:hAnsi="GHEA Grapalat" w:cs="Arial"/>
          <w:sz w:val="24"/>
          <w:szCs w:val="24"/>
          <w:lang w:val="hy-AM"/>
        </w:rPr>
        <w:t>2</w:t>
      </w:r>
      <w:r>
        <w:rPr>
          <w:rFonts w:ascii="GHEA Grapalat" w:hAnsi="GHEA Grapalat" w:cs="Arial"/>
          <w:sz w:val="24"/>
          <w:szCs w:val="24"/>
          <w:lang w:val="hy-AM"/>
        </w:rPr>
        <w:t>5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Pr="00D42BD1">
        <w:rPr>
          <w:rFonts w:ascii="GHEA Grapalat" w:hAnsi="GHEA Grapalat" w:cs="Arial"/>
          <w:sz w:val="24"/>
          <w:szCs w:val="24"/>
          <w:lang w:val="hy-AM"/>
        </w:rPr>
        <w:t>ամառային</w:t>
      </w:r>
      <w:r w:rsidRPr="00643EB3">
        <w:rPr>
          <w:rFonts w:ascii="GHEA Grapalat" w:hAnsi="GHEA Grapalat" w:cs="Arial"/>
          <w:sz w:val="24"/>
          <w:szCs w:val="24"/>
          <w:lang w:val="hy-AM"/>
        </w:rPr>
        <w:t xml:space="preserve"> զորակոչից տարկետում տալու</w:t>
      </w:r>
      <w:r w:rsidRPr="00643EB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43EB3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F4276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2C20FE">
        <w:rPr>
          <w:rFonts w:ascii="GHEA Grapalat" w:hAnsi="GHEA Grapalat" w:cs="Arial"/>
          <w:sz w:val="24"/>
          <w:szCs w:val="24"/>
          <w:lang w:val="hy-AM"/>
        </w:rPr>
        <w:t>ՀՀ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20F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 w:cs="Arial"/>
          <w:sz w:val="24"/>
          <w:szCs w:val="24"/>
          <w:lang w:val="hy-AM"/>
        </w:rPr>
        <w:t>որոշ</w:t>
      </w:r>
      <w:r>
        <w:rPr>
          <w:rFonts w:ascii="GHEA Grapalat" w:hAnsi="GHEA Grapalat" w:cs="Arial"/>
          <w:sz w:val="24"/>
          <w:szCs w:val="24"/>
          <w:lang w:val="hy-AM"/>
        </w:rPr>
        <w:t>ման</w:t>
      </w:r>
      <w:r w:rsidRPr="002C20F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C20FE">
        <w:rPr>
          <w:rFonts w:ascii="GHEA Grapalat" w:hAnsi="GHEA Grapalat"/>
          <w:sz w:val="24"/>
          <w:szCs w:val="24"/>
          <w:lang w:val="hy-AM"/>
        </w:rPr>
        <w:t>նախագծի</w:t>
      </w:r>
      <w:r w:rsidRPr="001E245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1F9D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141F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B60D3">
        <w:rPr>
          <w:rFonts w:ascii="GHEA Grapalat" w:hAnsi="GHEA Grapalat" w:cs="Arial"/>
          <w:sz w:val="24"/>
          <w:szCs w:val="24"/>
          <w:lang w:val="hy-AM"/>
        </w:rPr>
        <w:t>լրացուցիչ ֆինանսական միջոցների անհրաժեշտություն չի առաջանում և պետական բյուջեի ծախսերում ավելացում չի նախատեսվում:</w:t>
      </w:r>
    </w:p>
    <w:p w:rsidR="001011DB" w:rsidRPr="00F463E3" w:rsidRDefault="001011DB" w:rsidP="00316BCF">
      <w:pPr>
        <w:shd w:val="clear" w:color="auto" w:fill="FFFFFF"/>
        <w:autoSpaceDE w:val="0"/>
        <w:autoSpaceDN w:val="0"/>
        <w:adjustRightInd w:val="0"/>
        <w:spacing w:after="0" w:line="360" w:lineRule="auto"/>
        <w:ind w:left="360" w:firstLine="18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EF2297">
        <w:rPr>
          <w:rFonts w:ascii="GHEA Grapalat" w:hAnsi="GHEA Grapalat" w:cs="Arial"/>
          <w:b/>
          <w:sz w:val="24"/>
          <w:szCs w:val="24"/>
          <w:lang w:val="hy-AM"/>
        </w:rPr>
        <w:t>6. Կապը ռազմավարական փաստաթղթերի հետ</w:t>
      </w:r>
      <w:r w:rsidRPr="00F463E3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010353" w:rsidRPr="00022476" w:rsidRDefault="00010353" w:rsidP="00316BCF">
      <w:pPr>
        <w:spacing w:line="360" w:lineRule="auto"/>
        <w:jc w:val="both"/>
        <w:rPr>
          <w:lang w:val="hy-AM"/>
        </w:rPr>
      </w:pPr>
      <w:r w:rsidRPr="004122D9">
        <w:rPr>
          <w:rFonts w:ascii="GHEA Grapalat" w:hAnsi="GHEA Grapalat"/>
          <w:sz w:val="24"/>
          <w:szCs w:val="24"/>
          <w:lang w:val="hy-AM"/>
        </w:rPr>
        <w:t xml:space="preserve">   </w:t>
      </w:r>
      <w:r w:rsidR="001011DB" w:rsidRPr="00010353">
        <w:rPr>
          <w:rFonts w:ascii="GHEA Grapalat" w:hAnsi="GHEA Grapalat"/>
          <w:sz w:val="24"/>
          <w:szCs w:val="24"/>
          <w:lang w:val="hy-AM"/>
        </w:rPr>
        <w:t>«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Մշակույթի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և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արվեստի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նշանակալի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նվաճումներ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մի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շարք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քաղաքացիների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շարքային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կազմի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պարտադիր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ծառայության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2025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ամառային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զորակոչից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տալու</w:t>
      </w:r>
      <w:r w:rsidR="001011DB" w:rsidRPr="00010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ՀՀ</w:t>
      </w:r>
      <w:r w:rsidR="001011DB" w:rsidRPr="00010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1011DB" w:rsidRPr="0001035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1011DB" w:rsidRPr="0001035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="001011DB" w:rsidRPr="0001035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lang w:val="hy-AM"/>
        </w:rPr>
        <w:t>բ</w:t>
      </w:r>
      <w:r w:rsidR="001011DB" w:rsidRPr="00010353">
        <w:rPr>
          <w:rFonts w:ascii="GHEA Grapalat" w:hAnsi="GHEA Grapalat" w:cs="Sylfaen"/>
          <w:sz w:val="24"/>
          <w:szCs w:val="24"/>
          <w:lang w:val="hy-AM"/>
        </w:rPr>
        <w:t>խում</w:t>
      </w:r>
      <w:r w:rsidRPr="004122D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lang w:val="hy-AM"/>
        </w:rPr>
        <w:t>է</w:t>
      </w:r>
      <w:r w:rsidRPr="004122D9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85169" w:rsidRPr="004122D9">
        <w:rPr>
          <w:rFonts w:ascii="GHEA Grapalat" w:hAnsi="GHEA Grapalat" w:cs="Arial"/>
          <w:sz w:val="24"/>
          <w:szCs w:val="24"/>
          <w:lang w:val="hy-AM"/>
        </w:rPr>
        <w:t xml:space="preserve">ՀՀ կառավարության 2023 թվականի նոյեմբերի 9-ի </w:t>
      </w:r>
      <w:r w:rsidR="00385169" w:rsidRPr="00010353">
        <w:rPr>
          <w:rFonts w:ascii="GHEA Grapalat" w:hAnsi="GHEA Grapalat"/>
          <w:sz w:val="24"/>
          <w:szCs w:val="24"/>
          <w:lang w:val="hy-AM"/>
        </w:rPr>
        <w:t>«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ՀՀ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մշակույթի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պահպանության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,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զարգացման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հանրահռչակման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2023-2027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թվականների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ռազմավարությ</w:t>
      </w:r>
      <w:r w:rsidR="00385169"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</w:t>
      </w:r>
      <w:r w:rsidR="00385169"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 և դրա կատարումն ապահովող գործողությունների ծրագիրը հաստատելու մասին</w:t>
      </w:r>
      <w:r w:rsidR="00385169" w:rsidRPr="00010353">
        <w:rPr>
          <w:rFonts w:ascii="GHEA Grapalat" w:hAnsi="GHEA Grapalat" w:cs="Arial"/>
          <w:sz w:val="24"/>
          <w:szCs w:val="24"/>
          <w:lang w:val="hy-AM"/>
        </w:rPr>
        <w:t>»</w:t>
      </w:r>
      <w:r w:rsidR="00385169" w:rsidRPr="004122D9">
        <w:rPr>
          <w:rFonts w:ascii="GHEA Grapalat" w:hAnsi="GHEA Grapalat" w:cs="Arial"/>
          <w:sz w:val="24"/>
          <w:szCs w:val="24"/>
          <w:lang w:val="hy-AM"/>
        </w:rPr>
        <w:t xml:space="preserve"> N 1951-Լ որոշմամբ հաստատված N 2 հավելվածի </w:t>
      </w:r>
      <w:r w:rsidR="00385169" w:rsidRPr="00010353">
        <w:rPr>
          <w:rFonts w:ascii="GHEA Grapalat" w:hAnsi="GHEA Grapalat"/>
          <w:sz w:val="24"/>
          <w:szCs w:val="24"/>
          <w:lang w:val="hy-AM"/>
        </w:rPr>
        <w:t>«</w:t>
      </w:r>
      <w:r w:rsidR="00385169" w:rsidRPr="004122D9">
        <w:rPr>
          <w:rFonts w:ascii="GHEA Grapalat" w:hAnsi="GHEA Grapalat" w:cs="Arial"/>
          <w:sz w:val="24"/>
          <w:szCs w:val="24"/>
          <w:lang w:val="hy-AM"/>
        </w:rPr>
        <w:t>Մ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ասնավոր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նպատակ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2.2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ստեղծարար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lastRenderedPageBreak/>
        <w:t>ոլորտներում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ինքնազբաղ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ստեղծագործողների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գործունեության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խթանում</w:t>
      </w:r>
      <w:r w:rsidRPr="00010353">
        <w:rPr>
          <w:rFonts w:ascii="GHEA Grapalat" w:hAnsi="GHEA Grapalat" w:cs="Arial"/>
          <w:sz w:val="24"/>
          <w:szCs w:val="24"/>
          <w:lang w:val="hy-AM"/>
        </w:rPr>
        <w:t>»</w:t>
      </w:r>
      <w:r w:rsidR="00050D9F" w:rsidRPr="004122D9">
        <w:rPr>
          <w:rFonts w:ascii="GHEA Grapalat" w:hAnsi="GHEA Grapalat" w:cs="Arial"/>
          <w:sz w:val="24"/>
          <w:szCs w:val="24"/>
          <w:lang w:val="hy-AM"/>
        </w:rPr>
        <w:t>,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050D9F" w:rsidRPr="00010353">
        <w:rPr>
          <w:rFonts w:ascii="GHEA Grapalat" w:hAnsi="GHEA Grapalat"/>
          <w:sz w:val="24"/>
          <w:szCs w:val="24"/>
          <w:lang w:val="hy-AM"/>
        </w:rPr>
        <w:t>«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3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երիտասարդ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ստեղծագործողների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ինտեգրում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միջազգային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գործողություններին</w:t>
      </w:r>
      <w:r w:rsidR="00364104" w:rsidRPr="00010353">
        <w:rPr>
          <w:rFonts w:ascii="GHEA Grapalat" w:hAnsi="GHEA Grapalat" w:cs="Arial"/>
          <w:sz w:val="24"/>
          <w:szCs w:val="24"/>
          <w:lang w:val="hy-AM"/>
        </w:rPr>
        <w:t>»</w:t>
      </w:r>
      <w:r w:rsidR="00050D9F" w:rsidRPr="004122D9">
        <w:rPr>
          <w:rFonts w:ascii="GHEA Grapalat" w:hAnsi="GHEA Grapalat" w:cs="Arial"/>
          <w:sz w:val="24"/>
          <w:szCs w:val="24"/>
          <w:lang w:val="hy-AM"/>
        </w:rPr>
        <w:t xml:space="preserve"> և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="00364104" w:rsidRPr="00010353">
        <w:rPr>
          <w:rFonts w:ascii="GHEA Grapalat" w:hAnsi="GHEA Grapalat"/>
          <w:sz w:val="24"/>
          <w:szCs w:val="24"/>
          <w:lang w:val="hy-AM"/>
        </w:rPr>
        <w:t>«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Մասնավոր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նպատակ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010353">
        <w:rPr>
          <w:rFonts w:ascii="GHEA Grapalat" w:hAnsi="GHEA Grapalat"/>
          <w:sz w:val="24"/>
          <w:szCs w:val="24"/>
          <w:lang w:val="hy-AM"/>
        </w:rPr>
        <w:t>«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3.3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կրթական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քաղաքականությունների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 xml:space="preserve"> 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ներդաշնակեցում</w:t>
      </w:r>
      <w:r w:rsidRPr="00010353">
        <w:rPr>
          <w:rFonts w:ascii="GHEA Grapalat" w:hAnsi="GHEA Grapalat" w:cs="Arial"/>
          <w:sz w:val="24"/>
          <w:szCs w:val="24"/>
          <w:lang w:val="hy-AM"/>
        </w:rPr>
        <w:t>»</w:t>
      </w:r>
      <w:r w:rsidRPr="004122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ռազմավարական փաստաթղթի պահանջներից</w:t>
      </w:r>
      <w:r w:rsidRPr="004122D9">
        <w:rPr>
          <w:rFonts w:ascii="GHEA Grapalat" w:hAnsi="GHEA Grapalat" w:cs="Courier New"/>
          <w:sz w:val="24"/>
          <w:szCs w:val="24"/>
          <w:shd w:val="clear" w:color="auto" w:fill="FFFFFF"/>
          <w:lang w:val="hy-AM"/>
        </w:rPr>
        <w:t>:</w:t>
      </w:r>
    </w:p>
    <w:sectPr w:rsidR="00010353" w:rsidRPr="00022476" w:rsidSect="000C68F8">
      <w:pgSz w:w="12240" w:h="15840"/>
      <w:pgMar w:top="117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Arial Unicode MS"/>
    <w:charset w:val="CC"/>
    <w:family w:val="auto"/>
    <w:pitch w:val="variable"/>
    <w:sig w:usb0="00000000" w:usb1="4000000A" w:usb2="00000000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D2C"/>
    <w:rsid w:val="00010353"/>
    <w:rsid w:val="00022476"/>
    <w:rsid w:val="00050D9F"/>
    <w:rsid w:val="000C68F8"/>
    <w:rsid w:val="001011DB"/>
    <w:rsid w:val="00183A9B"/>
    <w:rsid w:val="001A1AF1"/>
    <w:rsid w:val="001C0FE9"/>
    <w:rsid w:val="00205935"/>
    <w:rsid w:val="00316BCF"/>
    <w:rsid w:val="0035074B"/>
    <w:rsid w:val="00364104"/>
    <w:rsid w:val="00385169"/>
    <w:rsid w:val="003B7105"/>
    <w:rsid w:val="003B77D9"/>
    <w:rsid w:val="004122D9"/>
    <w:rsid w:val="004C1D2C"/>
    <w:rsid w:val="004D2ECE"/>
    <w:rsid w:val="004D3005"/>
    <w:rsid w:val="006C63C8"/>
    <w:rsid w:val="007174A3"/>
    <w:rsid w:val="008422F8"/>
    <w:rsid w:val="008D190B"/>
    <w:rsid w:val="00983D70"/>
    <w:rsid w:val="009C358E"/>
    <w:rsid w:val="009E14E3"/>
    <w:rsid w:val="009F5E74"/>
    <w:rsid w:val="00A525A7"/>
    <w:rsid w:val="00AE212D"/>
    <w:rsid w:val="00AF37DF"/>
    <w:rsid w:val="00C46C80"/>
    <w:rsid w:val="00DD12DB"/>
    <w:rsid w:val="00DE42F5"/>
    <w:rsid w:val="00E13201"/>
    <w:rsid w:val="00EE17A3"/>
    <w:rsid w:val="00F90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F4F85-038C-40E4-8D98-373A39BFE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11D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1D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011D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3A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3A9B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122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955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>https://mul2-edu.gov.am/tasks/1829675/oneclick?token=17985e568b35764651dfa26de2e6626a</cp:keywords>
  <dc:description/>
  <cp:lastModifiedBy>Acer</cp:lastModifiedBy>
  <cp:revision>35</cp:revision>
  <cp:lastPrinted>2025-07-16T11:46:00Z</cp:lastPrinted>
  <dcterms:created xsi:type="dcterms:W3CDTF">2025-05-27T07:59:00Z</dcterms:created>
  <dcterms:modified xsi:type="dcterms:W3CDTF">2025-07-16T12:33:00Z</dcterms:modified>
</cp:coreProperties>
</file>