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ՀԻՄՆԱՎՈՐՈՒՄ</w:t>
      </w:r>
    </w:p>
    <w:p w:rsidR="00FF6F86" w:rsidRPr="00FF6F86" w:rsidRDefault="00FF6F86" w:rsidP="00FF6F86">
      <w:pPr>
        <w:spacing w:after="200" w:line="276" w:lineRule="auto"/>
        <w:ind w:left="720"/>
        <w:contextualSpacing/>
        <w:jc w:val="center"/>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DF0466">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ԱՄԱՌԱՅԻՆ</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 xml:space="preserve">ԶՈՐԱԿՈՉԻՑ ՏԱՐԿԵՏՈՒՄ ՏԱԼՈՒ </w:t>
      </w:r>
      <w:r w:rsidR="00BD6AC6" w:rsidRPr="00BD6AC6">
        <w:rPr>
          <w:rFonts w:ascii="GHEA Grapalat" w:eastAsia="Times New Roman" w:hAnsi="GHEA Grapalat" w:cs="Times New Roman"/>
          <w:bCs/>
          <w:sz w:val="24"/>
          <w:szCs w:val="24"/>
          <w:lang w:val="hy-AM"/>
        </w:rPr>
        <w:t>ՄԱՍԻՆ</w:t>
      </w:r>
      <w:r w:rsidRPr="00FF6F86">
        <w:rPr>
          <w:rFonts w:ascii="GHEA Grapalat" w:eastAsia="Times New Roman" w:hAnsi="GHEA Grapalat" w:cs="Times New Roman"/>
          <w:sz w:val="24"/>
          <w:szCs w:val="24"/>
          <w:lang w:val="hy-AM"/>
        </w:rPr>
        <w:t>» ՀԱՅԱՍՏԱՆԻ ՀԱՆՐԱՊԵՏՈՒԹՅԱՆ ԿԱՌԱՎԱՐՈՒԹՅԱՆ ՈՐՈՇՄԱՆ ՆԱԽԱԳԾԻ</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ԸՆԴՈՒՆՄԱՆ</w:t>
      </w:r>
    </w:p>
    <w:p w:rsidR="00FF6F86" w:rsidRPr="00FF6F86" w:rsidRDefault="00FF6F86" w:rsidP="00FF6F86">
      <w:pPr>
        <w:spacing w:after="200" w:line="276" w:lineRule="auto"/>
        <w:ind w:left="720"/>
        <w:contextualSpacing/>
        <w:jc w:val="both"/>
        <w:rPr>
          <w:rFonts w:ascii="GHEA Grapalat" w:eastAsia="Times New Roman" w:hAnsi="GHEA Grapalat" w:cs="Times New Roman"/>
          <w:sz w:val="24"/>
          <w:szCs w:val="24"/>
          <w:lang w:val="hy-AM"/>
        </w:rPr>
      </w:pPr>
    </w:p>
    <w:p w:rsidR="00FF6F86" w:rsidRPr="00FF6F86" w:rsidRDefault="00FF6F86" w:rsidP="00FF6F86">
      <w:pPr>
        <w:numPr>
          <w:ilvl w:val="0"/>
          <w:numId w:val="1"/>
        </w:numPr>
        <w:spacing w:after="200" w:line="276"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Անհրաժեշտությունը</w:t>
      </w:r>
    </w:p>
    <w:p w:rsidR="00FF6F86" w:rsidRPr="00FF6F86" w:rsidRDefault="00FF6F86" w:rsidP="00FF6F86">
      <w:pPr>
        <w:spacing w:after="200" w:line="360" w:lineRule="auto"/>
        <w:ind w:left="90" w:firstLine="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DF0466">
        <w:rPr>
          <w:rFonts w:ascii="GHEA Grapalat" w:eastAsia="Times New Roman" w:hAnsi="GHEA Grapalat" w:cs="Times New Roman"/>
          <w:sz w:val="24"/>
          <w:szCs w:val="24"/>
          <w:lang w:val="hy-AM"/>
        </w:rPr>
        <w:t>ադիր զինվորական ծառայության 2025</w:t>
      </w:r>
      <w:r w:rsidRPr="00FF6F86">
        <w:rPr>
          <w:rFonts w:ascii="GHEA Grapalat" w:eastAsia="Times New Roman" w:hAnsi="GHEA Grapalat" w:cs="Times New Roman"/>
          <w:sz w:val="24"/>
          <w:szCs w:val="24"/>
          <w:lang w:val="hy-AM"/>
        </w:rPr>
        <w:t xml:space="preserve"> թվականի ամառային զորակոչից տարկետում տալու </w:t>
      </w:r>
      <w:bookmarkStart w:id="0" w:name="_GoBack"/>
      <w:bookmarkEnd w:id="0"/>
      <w:r w:rsidR="00BD6AC6" w:rsidRPr="00BD6AC6">
        <w:rPr>
          <w:rFonts w:ascii="GHEA Grapalat" w:eastAsia="Times New Roman" w:hAnsi="GHEA Grapalat" w:cs="Times New Roman"/>
          <w:bCs/>
          <w:sz w:val="24"/>
          <w:szCs w:val="24"/>
          <w:lang w:val="hy-AM"/>
        </w:rPr>
        <w:t>մասին</w:t>
      </w:r>
      <w:r w:rsidRPr="00FF6F86">
        <w:rPr>
          <w:rFonts w:ascii="GHEA Grapalat" w:eastAsia="Times New Roman" w:hAnsi="GHEA Grapalat" w:cs="Times New Roman"/>
          <w:sz w:val="24"/>
          <w:szCs w:val="24"/>
          <w:lang w:val="hy-AM"/>
        </w:rPr>
        <w:t>»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անընդհատությունը և շարունակականությունը ապահովելու նպատակով:</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Ընթացիկ</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իրավիճակը</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և</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կարգավորման</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նպատակը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7-րդ, 8-րդ 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lastRenderedPageBreak/>
        <w:t>1) քաղաքացու ստացած մրցանակները (ոսկե կամ արծաթե կամ բրոնզե մեդալներ) դպրոցականների՝ կարգով սահմանված առարկայական միջազգային օլիմպիադաներում՝</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2)</w:t>
      </w:r>
      <w:r w:rsidRPr="00FF6F86">
        <w:rPr>
          <w:rFonts w:ascii="Helvetica" w:eastAsia="Times New Roman" w:hAnsi="Helvetica" w:cs="Times New Roman"/>
          <w:sz w:val="24"/>
          <w:szCs w:val="24"/>
          <w:lang w:val="hy-AM"/>
        </w:rPr>
        <w:t> </w:t>
      </w:r>
      <w:r w:rsidRPr="00FF6F8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Մագիստրատուրայի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 նախորդող երեք տարվա ընթացքում՝</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հրապարակված գիտական հոդված ունենալու, կամ</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2) Հայաստանի Հանրապետության բարձրագույն որակավորման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 </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 xml:space="preserve">Նշանակալի նվաճում է համարվում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w:t>
      </w:r>
      <w:r w:rsidRPr="00FF6F86">
        <w:rPr>
          <w:rFonts w:ascii="GHEA Grapalat" w:eastAsia="Times New Roman" w:hAnsi="GHEA Grapalat" w:cs="Times New Roman"/>
          <w:sz w:val="24"/>
          <w:szCs w:val="24"/>
          <w:lang w:val="hy-AM"/>
        </w:rPr>
        <w:lastRenderedPageBreak/>
        <w:t>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27 տարին լրանալու օրը: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BD6AC6" w:rsidRPr="00BD6AC6">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w:t>
      </w:r>
      <w:r w:rsidR="00BD6AC6" w:rsidRPr="00BD6AC6">
        <w:rPr>
          <w:rFonts w:ascii="GHEA Grapalat" w:eastAsia="Times New Roman" w:hAnsi="GHEA Grapalat" w:cs="Times New Roman"/>
          <w:bCs/>
          <w:sz w:val="24"/>
          <w:szCs w:val="24"/>
          <w:lang w:val="hy-AM"/>
        </w:rPr>
        <w:t>մասին</w:t>
      </w:r>
      <w:r w:rsidRPr="00FF6F86">
        <w:rPr>
          <w:rFonts w:ascii="GHEA Grapalat" w:eastAsia="Times New Roman" w:hAnsi="GHEA Grapalat" w:cs="Times New Roman"/>
          <w:sz w:val="24"/>
          <w:szCs w:val="24"/>
          <w:lang w:val="hy-AM"/>
        </w:rPr>
        <w:t>»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b/>
          <w:sz w:val="24"/>
          <w:szCs w:val="24"/>
          <w:lang w:val="hy-AM"/>
        </w:rPr>
      </w:pPr>
      <w:r w:rsidRPr="00FF6F86">
        <w:rPr>
          <w:rFonts w:ascii="GHEA Grapalat" w:eastAsia="Times New Roman" w:hAnsi="GHEA Grapalat" w:cs="Times New Roman"/>
          <w:b/>
          <w:sz w:val="24"/>
          <w:szCs w:val="24"/>
          <w:lang w:val="hy-AM"/>
        </w:rPr>
        <w:t>Ակնկալվող</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արդյունքը</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w:t>
      </w:r>
      <w:r w:rsidR="00993644" w:rsidRPr="00993644">
        <w:rPr>
          <w:rFonts w:ascii="GHEA Grapalat" w:eastAsia="Times New Roman" w:hAnsi="GHEA Grapalat" w:cs="Times New Roman"/>
          <w:sz w:val="24"/>
          <w:szCs w:val="24"/>
          <w:lang w:val="hy-AM"/>
        </w:rPr>
        <w:t xml:space="preserve">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w:t>
      </w:r>
      <w:r w:rsidR="00993644" w:rsidRPr="00993644">
        <w:rPr>
          <w:rFonts w:ascii="GHEA Grapalat" w:eastAsia="Times New Roman" w:hAnsi="GHEA Grapalat" w:cs="Times New Roman"/>
          <w:bCs/>
          <w:sz w:val="24"/>
          <w:szCs w:val="24"/>
          <w:lang w:val="hy-AM"/>
        </w:rPr>
        <w:t>մասին</w:t>
      </w:r>
      <w:r w:rsidRPr="00FF6F86">
        <w:rPr>
          <w:rFonts w:ascii="GHEA Grapalat" w:eastAsia="Times New Roman" w:hAnsi="GHEA Grapalat" w:cs="Times New Roman"/>
          <w:sz w:val="24"/>
          <w:szCs w:val="24"/>
          <w:lang w:val="hy-AM"/>
        </w:rPr>
        <w:t>» ՀՀ կառավարության որոշման ընդունմամբ կապահովվի նվաճումներ ունեցող քաղաքացիների կրթության անըհդհատականությունը և շարունակականությունը:</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Նախագծի</w:t>
      </w:r>
      <w:r w:rsidRPr="00FF6F86">
        <w:rPr>
          <w:rFonts w:ascii="Helvetica" w:eastAsia="Times New Roman" w:hAnsi="Helvetica" w:cs="Times New Roman"/>
          <w:b/>
          <w:sz w:val="24"/>
          <w:szCs w:val="24"/>
          <w:lang w:val="hy-AM"/>
        </w:rPr>
        <w:t> </w:t>
      </w:r>
      <w:r w:rsidRPr="00FF6F86">
        <w:rPr>
          <w:rFonts w:ascii="GHEA Grapalat" w:eastAsia="Times New Roman" w:hAnsi="GHEA Grapalat" w:cs="Times New Roman"/>
          <w:b/>
          <w:sz w:val="24"/>
          <w:szCs w:val="24"/>
          <w:lang w:val="hy-AM"/>
        </w:rPr>
        <w:t>մշակման գործընթացում ներգրավված ինստիտուտները և անձինք</w:t>
      </w:r>
      <w:r w:rsidRPr="00FF6F86">
        <w:rPr>
          <w:rFonts w:ascii="GHEA Grapalat" w:eastAsia="Times New Roman" w:hAnsi="GHEA Grapalat" w:cs="Times New Roman"/>
          <w:sz w:val="24"/>
          <w:szCs w:val="24"/>
          <w:lang w:val="hy-AM"/>
        </w:rPr>
        <w:t>.</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sz w:val="24"/>
          <w:szCs w:val="24"/>
          <w:lang w:val="hy-AM"/>
        </w:rPr>
        <w:t>ՀՀ կրթության, գիտության, մշակույթի և սպորտի նախարարություն:</w:t>
      </w:r>
    </w:p>
    <w:p w:rsidR="00FF6F86" w:rsidRPr="00FF6F86" w:rsidRDefault="00FF6F86" w:rsidP="00FF6F86">
      <w:pPr>
        <w:numPr>
          <w:ilvl w:val="0"/>
          <w:numId w:val="1"/>
        </w:numPr>
        <w:spacing w:after="200" w:line="360" w:lineRule="auto"/>
        <w:contextualSpacing/>
        <w:jc w:val="both"/>
        <w:rPr>
          <w:rFonts w:ascii="GHEA Grapalat" w:eastAsia="Times New Roman" w:hAnsi="GHEA Grapalat" w:cs="Times New Roman"/>
          <w:sz w:val="24"/>
          <w:szCs w:val="24"/>
          <w:lang w:val="hy-AM"/>
        </w:rPr>
      </w:pPr>
      <w:r w:rsidRPr="00FF6F86">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FF6F86">
        <w:rPr>
          <w:rFonts w:ascii="GHEA Grapalat" w:eastAsia="Times New Roman" w:hAnsi="GHEA Grapalat" w:cs="Times New Roman"/>
          <w:sz w:val="24"/>
          <w:szCs w:val="24"/>
          <w:lang w:val="hy-AM"/>
        </w:rPr>
        <w:t xml:space="preserve">. </w:t>
      </w:r>
    </w:p>
    <w:p w:rsidR="00542B7C" w:rsidRPr="0010259F" w:rsidRDefault="00542B7C" w:rsidP="00542B7C">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w:t>
      </w:r>
      <w:r w:rsidRPr="0010259F">
        <w:rPr>
          <w:rFonts w:ascii="GHEA Grapalat" w:eastAsia="Calibri" w:hAnsi="GHEA Grapalat" w:cs="Times New Roman"/>
          <w:bCs/>
          <w:sz w:val="24"/>
          <w:szCs w:val="24"/>
          <w:lang w:val="hy-AM"/>
        </w:rPr>
        <w:lastRenderedPageBreak/>
        <w:t>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FF6F86" w:rsidRPr="00FF6F86" w:rsidRDefault="00FF6F86" w:rsidP="00FF6F86">
      <w:pPr>
        <w:spacing w:after="200" w:line="360" w:lineRule="auto"/>
        <w:ind w:left="180"/>
        <w:contextualSpacing/>
        <w:jc w:val="both"/>
        <w:rPr>
          <w:rFonts w:ascii="GHEA Grapalat" w:eastAsia="Times New Roman" w:hAnsi="GHEA Grapalat" w:cs="Times New Roman"/>
          <w:sz w:val="24"/>
          <w:szCs w:val="24"/>
          <w:lang w:val="hy-AM"/>
        </w:rPr>
      </w:pPr>
    </w:p>
    <w:p w:rsidR="00FF6F86" w:rsidRPr="00FF6F86" w:rsidRDefault="00FF6F86" w:rsidP="00FF6F86">
      <w:pPr>
        <w:spacing w:line="256" w:lineRule="auto"/>
        <w:rPr>
          <w:rFonts w:ascii="Calibri" w:eastAsia="Calibri" w:hAnsi="Calibri" w:cs="Times New Roman"/>
          <w:lang w:val="hy-AM"/>
        </w:rPr>
      </w:pPr>
    </w:p>
    <w:p w:rsidR="00D948D6" w:rsidRPr="00FF6F86" w:rsidRDefault="00D948D6">
      <w:pPr>
        <w:rPr>
          <w:lang w:val="hy-AM"/>
        </w:rPr>
      </w:pPr>
    </w:p>
    <w:sectPr w:rsidR="00D948D6" w:rsidRPr="00FF6F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66AA5"/>
    <w:multiLevelType w:val="hybridMultilevel"/>
    <w:tmpl w:val="3418075C"/>
    <w:lvl w:ilvl="0" w:tplc="7D00EBC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DCC"/>
    <w:rsid w:val="00326B58"/>
    <w:rsid w:val="00407BE7"/>
    <w:rsid w:val="00542B7C"/>
    <w:rsid w:val="008B6058"/>
    <w:rsid w:val="00993644"/>
    <w:rsid w:val="00B42983"/>
    <w:rsid w:val="00BD6AC6"/>
    <w:rsid w:val="00C72DCC"/>
    <w:rsid w:val="00D948D6"/>
    <w:rsid w:val="00DF0466"/>
    <w:rsid w:val="00FF6F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F71F15-753C-4CEC-841B-F740C4D9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785</Words>
  <Characters>4478</Characters>
  <Application>Microsoft Office Word</Application>
  <DocSecurity>0</DocSecurity>
  <Lines>37</Lines>
  <Paragraphs>10</Paragraphs>
  <ScaleCrop>false</ScaleCrop>
  <Company>HP</Company>
  <LinksUpToDate>false</LinksUpToDate>
  <CharactersWithSpaces>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dc:creator>
  <cp:keywords/>
  <dc:description/>
  <cp:lastModifiedBy>User</cp:lastModifiedBy>
  <cp:revision>10</cp:revision>
  <dcterms:created xsi:type="dcterms:W3CDTF">2025-04-07T11:40:00Z</dcterms:created>
  <dcterms:modified xsi:type="dcterms:W3CDTF">2025-07-16T09:59:00Z</dcterms:modified>
</cp:coreProperties>
</file>