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072" w:rsidRDefault="0006407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72" w:rsidRDefault="00064072" w:rsidP="00206B53">
      <w:pPr>
        <w:jc w:val="center"/>
      </w:pPr>
    </w:p>
    <w:p w:rsidR="00064072" w:rsidRDefault="0006407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64072" w:rsidRDefault="00064072" w:rsidP="00206B53">
      <w:pPr>
        <w:pStyle w:val="mechtex"/>
        <w:rPr>
          <w:rFonts w:ascii="GHEA Mariam" w:hAnsi="GHEA Mariam"/>
          <w:b/>
        </w:rPr>
      </w:pPr>
    </w:p>
    <w:p w:rsidR="00064072" w:rsidRDefault="0006407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4072" w:rsidRPr="008E1B5A" w:rsidRDefault="00064072" w:rsidP="00206B53">
      <w:pPr>
        <w:jc w:val="center"/>
        <w:rPr>
          <w:rFonts w:ascii="GHEA Mariam" w:hAnsi="GHEA Mariam"/>
          <w:sz w:val="24"/>
          <w:szCs w:val="24"/>
        </w:rPr>
      </w:pPr>
    </w:p>
    <w:p w:rsidR="00064072" w:rsidRPr="008E1B5A" w:rsidRDefault="00064072" w:rsidP="00206B53">
      <w:pPr>
        <w:jc w:val="center"/>
        <w:rPr>
          <w:rFonts w:ascii="GHEA Mariam" w:hAnsi="GHEA Mariam"/>
          <w:sz w:val="24"/>
          <w:szCs w:val="24"/>
        </w:rPr>
      </w:pPr>
    </w:p>
    <w:p w:rsidR="00064072" w:rsidRPr="008E1B5A" w:rsidRDefault="00064072" w:rsidP="00206B53">
      <w:pPr>
        <w:jc w:val="center"/>
        <w:rPr>
          <w:rFonts w:ascii="GHEA Mariam" w:hAnsi="GHEA Mariam"/>
          <w:sz w:val="24"/>
          <w:szCs w:val="24"/>
        </w:rPr>
      </w:pPr>
    </w:p>
    <w:p w:rsidR="00064072" w:rsidRPr="00064072" w:rsidRDefault="0006407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64072" w:rsidRPr="00000A81" w:rsidRDefault="00064072" w:rsidP="00206B53">
      <w:pPr>
        <w:jc w:val="center"/>
        <w:rPr>
          <w:rFonts w:ascii="GHEA Mariam" w:hAnsi="GHEA Mariam"/>
          <w:sz w:val="24"/>
          <w:szCs w:val="24"/>
        </w:rPr>
      </w:pPr>
    </w:p>
    <w:p w:rsidR="00064072" w:rsidRPr="00000A81" w:rsidRDefault="00064072" w:rsidP="00206B53">
      <w:pPr>
        <w:jc w:val="center"/>
        <w:rPr>
          <w:rFonts w:ascii="GHEA Mariam" w:hAnsi="GHEA Mariam"/>
          <w:sz w:val="24"/>
          <w:szCs w:val="24"/>
        </w:rPr>
      </w:pPr>
    </w:p>
    <w:p w:rsidR="00064072" w:rsidRPr="008E1B5A" w:rsidRDefault="00064072" w:rsidP="00206B53">
      <w:pPr>
        <w:jc w:val="center"/>
        <w:rPr>
          <w:rFonts w:ascii="GHEA Mariam" w:hAnsi="GHEA Mariam"/>
          <w:sz w:val="24"/>
          <w:szCs w:val="24"/>
        </w:rPr>
      </w:pPr>
    </w:p>
    <w:p w:rsidR="00064072" w:rsidRDefault="00064072" w:rsidP="0006407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6407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6407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16-</w:t>
      </w:r>
      <w:r w:rsidRPr="00064072">
        <w:rPr>
          <w:rFonts w:ascii="GHEA Mariam" w:hAnsi="GHEA Mariam" w:cs="Arial"/>
          <w:sz w:val="24"/>
          <w:szCs w:val="24"/>
          <w:lang w:val="hy-AM"/>
        </w:rPr>
        <w:t>Ի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N 206-</w:t>
      </w:r>
      <w:r w:rsidRPr="00064072">
        <w:rPr>
          <w:rFonts w:ascii="GHEA Mariam" w:hAnsi="GHEA Mariam" w:cs="Arial"/>
          <w:sz w:val="24"/>
          <w:szCs w:val="24"/>
          <w:lang w:val="hy-AM"/>
        </w:rPr>
        <w:t>Ա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ՄԵՋ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ԵՎ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64072">
        <w:rPr>
          <w:rFonts w:ascii="GHEA Mariam" w:hAnsi="GHEA Mariam"/>
          <w:sz w:val="24"/>
          <w:szCs w:val="24"/>
          <w:lang w:val="hy-AM"/>
        </w:rPr>
        <w:t xml:space="preserve"> </w:t>
      </w:r>
      <w:r w:rsidRPr="0006407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64072" w:rsidRDefault="00064072" w:rsidP="0006407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064072" w:rsidRPr="00064072" w:rsidRDefault="00064072" w:rsidP="0006407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64072" w:rsidRPr="00064072" w:rsidRDefault="00064072" w:rsidP="0006407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064072" w:rsidRPr="00064072" w:rsidRDefault="0006407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64072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06407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407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407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64072">
        <w:rPr>
          <w:rFonts w:ascii="GHEA Mariam" w:hAnsi="GHEA Mariam" w:cs="Sylfaen"/>
          <w:sz w:val="24"/>
          <w:szCs w:val="22"/>
          <w:lang w:val="de-DE"/>
        </w:rPr>
        <w:t>ո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4072">
        <w:rPr>
          <w:rFonts w:ascii="GHEA Mariam" w:hAnsi="GHEA Mariam" w:cs="Sylfaen"/>
          <w:sz w:val="24"/>
          <w:szCs w:val="22"/>
          <w:lang w:val="de-DE"/>
        </w:rPr>
        <w:t>ր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4072">
        <w:rPr>
          <w:rFonts w:ascii="GHEA Mariam" w:hAnsi="GHEA Mariam" w:cs="Sylfaen"/>
          <w:sz w:val="24"/>
          <w:szCs w:val="22"/>
          <w:lang w:val="de-DE"/>
        </w:rPr>
        <w:t>ո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4072">
        <w:rPr>
          <w:rFonts w:ascii="GHEA Mariam" w:hAnsi="GHEA Mariam" w:cs="Sylfaen"/>
          <w:sz w:val="24"/>
          <w:szCs w:val="22"/>
          <w:lang w:val="de-DE"/>
        </w:rPr>
        <w:t>շ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4072">
        <w:rPr>
          <w:rFonts w:ascii="GHEA Mariam" w:hAnsi="GHEA Mariam" w:cs="Sylfaen"/>
          <w:sz w:val="24"/>
          <w:szCs w:val="22"/>
          <w:lang w:val="de-DE"/>
        </w:rPr>
        <w:t>ու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4072">
        <w:rPr>
          <w:rFonts w:ascii="GHEA Mariam" w:hAnsi="GHEA Mariam" w:cs="Sylfaen"/>
          <w:sz w:val="24"/>
          <w:szCs w:val="22"/>
          <w:lang w:val="de-DE"/>
        </w:rPr>
        <w:t>մ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64072">
        <w:rPr>
          <w:rFonts w:ascii="GHEA Mariam" w:hAnsi="GHEA Mariam" w:cs="Sylfaen"/>
          <w:sz w:val="24"/>
          <w:szCs w:val="22"/>
          <w:lang w:val="de-DE"/>
        </w:rPr>
        <w:t>է</w:t>
      </w:r>
      <w:r w:rsidRPr="0006407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64072" w:rsidRPr="00064072" w:rsidRDefault="00064072" w:rsidP="0006407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Cambria Math"/>
          <w:sz w:val="24"/>
          <w:szCs w:val="24"/>
          <w:lang w:val="hy-AM"/>
        </w:rPr>
      </w:pPr>
      <w:r w:rsidRPr="00064072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  <w:r w:rsidRPr="00064072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064072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Հայաստանի Հանրապետության կառավարության 2023 թվականի փետրվար</w:t>
      </w:r>
      <w:r w:rsidRPr="00064072">
        <w:rPr>
          <w:rFonts w:ascii="GHEA Mariam" w:hAnsi="GHEA Mariam" w:cs="Arial"/>
          <w:sz w:val="24"/>
          <w:szCs w:val="24"/>
          <w:lang w:val="hy-AM"/>
        </w:rPr>
        <w:t>ի 16-ի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4072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4072">
        <w:rPr>
          <w:rFonts w:ascii="GHEA Mariam" w:hAnsi="GHEA Mariam" w:cs="Arial"/>
          <w:sz w:val="24"/>
          <w:szCs w:val="24"/>
          <w:lang w:val="hy-AM"/>
        </w:rPr>
        <w:t>ցուցիչ ու 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4072">
        <w:rPr>
          <w:rFonts w:ascii="GHEA Mariam" w:hAnsi="GHEA Mariam" w:cs="Arial"/>
          <w:sz w:val="24"/>
          <w:szCs w:val="24"/>
          <w:lang w:val="hy-AM"/>
        </w:rPr>
        <w:t>մալրող մասերի, հումքի և (կամ) նյութերի նկատմամբ սակագնային, մասնա</w:t>
      </w:r>
      <w:r w:rsidR="00B46424">
        <w:rPr>
          <w:rFonts w:ascii="GHEA Mariam" w:hAnsi="GHEA Mariam" w:cs="Arial"/>
          <w:sz w:val="24"/>
          <w:szCs w:val="24"/>
          <w:lang w:val="hy-AM"/>
        </w:rPr>
        <w:softHyphen/>
      </w:r>
      <w:r w:rsidRPr="00064072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օգտվելու համար «ԱՐՄՖԻԼՏՐ» հայ-գերմանական համատեղ ձեռնարկություն սահմանա</w:t>
      </w:r>
      <w:r w:rsidR="00B46424">
        <w:rPr>
          <w:rFonts w:ascii="GHEA Mariam" w:hAnsi="GHEA Mariam" w:cs="Arial"/>
          <w:sz w:val="24"/>
          <w:szCs w:val="24"/>
          <w:lang w:val="hy-AM"/>
        </w:rPr>
        <w:softHyphen/>
      </w:r>
      <w:r w:rsidRPr="00064072">
        <w:rPr>
          <w:rFonts w:ascii="GHEA Mariam" w:hAnsi="GHEA Mariam" w:cs="Arial"/>
          <w:sz w:val="24"/>
          <w:szCs w:val="24"/>
          <w:lang w:val="hy-AM"/>
        </w:rPr>
        <w:t>փակ պատասխանատվությամբ ընկերության կողմից ներկայացված հայտը բավարարելու և արտոնությունը կիրառելու մասին» N 206-Ա որոշման hավելվա</w:t>
      </w:r>
      <w:r w:rsidR="00B46424">
        <w:rPr>
          <w:rFonts w:ascii="GHEA Mariam" w:hAnsi="GHEA Mariam" w:cs="Arial"/>
          <w:sz w:val="24"/>
          <w:szCs w:val="24"/>
          <w:lang w:val="hy-AM"/>
        </w:rPr>
        <w:softHyphen/>
      </w:r>
      <w:r w:rsidRPr="00064072">
        <w:rPr>
          <w:rFonts w:ascii="GHEA Mariam" w:hAnsi="GHEA Mariam" w:cs="Arial"/>
          <w:sz w:val="24"/>
          <w:szCs w:val="24"/>
          <w:lang w:val="hy-AM"/>
        </w:rPr>
        <w:t>ծում կատարել հետևյալ լրացումները և փոփոխությունները</w:t>
      </w:r>
      <w:r w:rsidR="00A11895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6747AC" w:rsidRDefault="00064072" w:rsidP="00064072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6747AC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bookmarkStart w:id="0" w:name="_Hlk201153508"/>
      <w:r w:rsidRPr="00064072">
        <w:rPr>
          <w:rFonts w:ascii="GHEA Mariam" w:hAnsi="GHEA Mariam" w:cs="Arial"/>
          <w:sz w:val="24"/>
          <w:szCs w:val="24"/>
          <w:lang w:val="hy-AM"/>
        </w:rPr>
        <w:t>«</w:t>
      </w:r>
      <w:r w:rsidRPr="00B46424">
        <w:rPr>
          <w:rFonts w:ascii="GHEA Mariam" w:hAnsi="GHEA Mariam" w:cs="Arial"/>
          <w:spacing w:val="-4"/>
          <w:sz w:val="24"/>
          <w:szCs w:val="24"/>
          <w:lang w:val="hy-AM"/>
        </w:rPr>
        <w:t>ՀՈՒՄՔ ՈՒ ՆՅՈՒԹԵՐ»</w:t>
      </w:r>
      <w:bookmarkEnd w:id="0"/>
      <w:r w:rsidRPr="00B46424">
        <w:rPr>
          <w:rFonts w:ascii="GHEA Mariam" w:hAnsi="GHEA Mariam" w:cs="Arial"/>
          <w:spacing w:val="-4"/>
          <w:sz w:val="24"/>
          <w:szCs w:val="24"/>
          <w:lang w:val="hy-AM"/>
        </w:rPr>
        <w:t xml:space="preserve"> աղյուսակը 43-րդ կետից հետո լրացնել հետևյալ</w:t>
      </w:r>
      <w:r w:rsidRPr="00064072">
        <w:rPr>
          <w:rFonts w:ascii="GHEA Mariam" w:hAnsi="GHEA Mariam" w:cs="Arial"/>
          <w:sz w:val="24"/>
          <w:szCs w:val="24"/>
          <w:lang w:val="hy-AM"/>
        </w:rPr>
        <w:t xml:space="preserve"> բովանդակությամբ նոր՝ 44-47-րդ կետերով</w:t>
      </w:r>
      <w:r w:rsidRPr="00064072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pPr w:leftFromText="180" w:rightFromText="180" w:horzAnchor="margin" w:tblpY="450"/>
        <w:tblW w:w="1520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343"/>
        <w:gridCol w:w="2790"/>
        <w:gridCol w:w="720"/>
        <w:gridCol w:w="810"/>
        <w:gridCol w:w="1797"/>
        <w:gridCol w:w="1713"/>
        <w:gridCol w:w="2070"/>
        <w:gridCol w:w="900"/>
      </w:tblGrid>
      <w:tr w:rsidR="006747AC" w:rsidRPr="006747AC" w:rsidTr="00F05C7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lastRenderedPageBreak/>
              <w:t>44.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</w:rPr>
              <w:t>4823200009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Զտիչ թուղթ գլանափաթեթներով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Ներծծված, ակոսավոր, գույնը՝ վարդագույն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360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1 687 500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</w:p>
        </w:tc>
      </w:tr>
      <w:tr w:rsidR="006747AC" w:rsidRPr="006747AC" w:rsidTr="00F05C7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45.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7223009900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Չժանգոտվող պողպատից մետաղալար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V2A մետաղից, 2մմ տրամագծով 1 գլանափաթեթ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175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393 750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</w:p>
        </w:tc>
      </w:tr>
      <w:tr w:rsidR="006747AC" w:rsidRPr="006747AC" w:rsidTr="00F05C7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46</w:t>
            </w:r>
            <w:r w:rsidRPr="006747AC">
              <w:rPr>
                <w:rFonts w:ascii="GHEA Mariam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4016930005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 xml:space="preserve">Ռետինե միջադիրներ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</w:rPr>
              <w:t>NBR 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360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675 000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</w:p>
        </w:tc>
      </w:tr>
      <w:tr w:rsidR="006747AC" w:rsidRPr="006747AC" w:rsidTr="00F05C7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47</w:t>
            </w:r>
            <w:r w:rsidRPr="006747AC">
              <w:rPr>
                <w:rFonts w:ascii="GHEA Mariam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5404190000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Մոնոթել պոլիեսթերից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PLA, 3D տպիչների համար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360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Գերմանիա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7AC" w:rsidRPr="006747AC" w:rsidRDefault="006747AC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 w:rsidRPr="006747AC">
              <w:rPr>
                <w:rFonts w:ascii="GHEA Mariam" w:hAnsi="GHEA Mariam" w:cs="Tahoma"/>
                <w:sz w:val="24"/>
                <w:szCs w:val="24"/>
                <w:lang w:val="hy-AM"/>
              </w:rPr>
              <w:t>2 430 000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47AC" w:rsidRPr="006747AC" w:rsidRDefault="008405AB" w:rsidP="00B46424">
            <w:pPr>
              <w:jc w:val="center"/>
              <w:rPr>
                <w:rFonts w:ascii="GHEA Mariam" w:hAnsi="GHEA Mariam" w:cs="Tahoma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9A6EB3" wp14:editId="1195BE98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196215</wp:posOffset>
                      </wp:positionV>
                      <wp:extent cx="341630" cy="30988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1630" cy="309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05AB" w:rsidRPr="00082EA9" w:rsidRDefault="008405AB" w:rsidP="008405AB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A6EB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1.5pt;margin-top:15.45pt;width:26.9pt;height:2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jYMtQIAALg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" filled="f" stroked="f">
                      <v:textbox>
                        <w:txbxContent>
                          <w:p w:rsidR="008405AB" w:rsidRPr="00082EA9" w:rsidRDefault="008405AB" w:rsidP="008405AB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064072" w:rsidRPr="00064072" w:rsidRDefault="008405AB" w:rsidP="006747AC">
      <w:pPr>
        <w:pStyle w:val="norm"/>
        <w:tabs>
          <w:tab w:val="left" w:pos="99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C6A672" wp14:editId="07EC444D">
                <wp:simplePos x="0" y="0"/>
                <wp:positionH relativeFrom="column">
                  <wp:posOffset>-204221</wp:posOffset>
                </wp:positionH>
                <wp:positionV relativeFrom="paragraph">
                  <wp:posOffset>214603</wp:posOffset>
                </wp:positionV>
                <wp:extent cx="310100" cy="349857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00" cy="34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05AB" w:rsidRPr="00082EA9" w:rsidRDefault="008405AB" w:rsidP="008405AB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405AB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6A672" id="Text Box 3" o:spid="_x0000_s1027" type="#_x0000_t202" style="position:absolute;left:0;text-align:left;margin-left:-16.1pt;margin-top:16.9pt;width:24.4pt;height:2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1bXtwIAAL8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" filled="f" stroked="f">
                <v:textbox>
                  <w:txbxContent>
                    <w:p w:rsidR="008405AB" w:rsidRPr="00082EA9" w:rsidRDefault="008405AB" w:rsidP="008405AB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8405AB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6747AC" w:rsidRDefault="006747AC">
      <w:pPr>
        <w:pStyle w:val="mechtex"/>
        <w:rPr>
          <w:rFonts w:ascii="Arial" w:hAnsi="Arial" w:cs="Arial"/>
          <w:lang w:val="hy-AM"/>
        </w:rPr>
      </w:pPr>
    </w:p>
    <w:p w:rsidR="006747AC" w:rsidRPr="00B46424" w:rsidRDefault="006747AC" w:rsidP="00B46424">
      <w:pPr>
        <w:pStyle w:val="ListParagraph"/>
        <w:numPr>
          <w:ilvl w:val="0"/>
          <w:numId w:val="1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B46424">
        <w:rPr>
          <w:rFonts w:ascii="GHEA Mariam" w:hAnsi="GHEA Mariam" w:cs="Tahoma"/>
          <w:sz w:val="24"/>
          <w:szCs w:val="24"/>
          <w:lang w:val="hy-AM"/>
        </w:rPr>
        <w:t>«ՀՈՒՄՔ ՈՒ ՆՅՈՒԹԵՐ» աղյուսակի «Ընդամենը» պարբերությունում «55 658 240» թիվը փոխարինել «60 844 490» թվով</w:t>
      </w:r>
      <w:r w:rsidRPr="00B4642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747AC" w:rsidRPr="00B46424" w:rsidRDefault="00B46424" w:rsidP="00B46424">
      <w:pPr>
        <w:pStyle w:val="ListParagraph"/>
        <w:numPr>
          <w:ilvl w:val="0"/>
          <w:numId w:val="1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6747AC" w:rsidRPr="00B46424">
        <w:rPr>
          <w:rFonts w:ascii="GHEA Mariam" w:hAnsi="GHEA Mariam" w:cs="Tahoma"/>
          <w:sz w:val="24"/>
          <w:szCs w:val="24"/>
          <w:lang w:val="hy-AM"/>
        </w:rPr>
        <w:t>ավելվածի «ԸՆԴԱՄԵՆԸ» պարբերությունում «127 985 440» թիվը փոխարինել «133 171 690» թվով։</w:t>
      </w:r>
    </w:p>
    <w:p w:rsidR="006747AC" w:rsidRDefault="006747AC">
      <w:pPr>
        <w:pStyle w:val="mechtex"/>
        <w:rPr>
          <w:rFonts w:ascii="Arial" w:hAnsi="Arial" w:cs="Arial"/>
          <w:lang w:val="hy-AM"/>
        </w:rPr>
      </w:pPr>
    </w:p>
    <w:p w:rsidR="006747AC" w:rsidRDefault="006747AC">
      <w:pPr>
        <w:pStyle w:val="mechtex"/>
        <w:rPr>
          <w:rFonts w:ascii="Arial" w:hAnsi="Arial" w:cs="Arial"/>
          <w:lang w:val="hy-AM"/>
        </w:rPr>
      </w:pPr>
    </w:p>
    <w:p w:rsidR="00B46424" w:rsidRDefault="00B46424">
      <w:pPr>
        <w:pStyle w:val="mechtex"/>
        <w:rPr>
          <w:rFonts w:ascii="Arial" w:hAnsi="Arial" w:cs="Arial"/>
          <w:lang w:val="hy-AM"/>
        </w:rPr>
      </w:pPr>
    </w:p>
    <w:p w:rsidR="006747AC" w:rsidRPr="006747AC" w:rsidRDefault="006747A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747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747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747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747AC" w:rsidRPr="006747AC" w:rsidRDefault="006747A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747A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747A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747AC">
        <w:rPr>
          <w:rFonts w:ascii="GHEA Mariam" w:hAnsi="GHEA Mariam" w:cs="Arial Armenian"/>
          <w:sz w:val="24"/>
          <w:szCs w:val="24"/>
          <w:lang w:val="hy-AM"/>
        </w:rPr>
        <w:tab/>
      </w:r>
      <w:r w:rsidRPr="006747AC">
        <w:rPr>
          <w:rFonts w:ascii="GHEA Mariam" w:hAnsi="GHEA Mariam" w:cs="Arial Armenian"/>
          <w:sz w:val="24"/>
          <w:szCs w:val="24"/>
          <w:lang w:val="hy-AM"/>
        </w:rPr>
        <w:tab/>
      </w:r>
      <w:r w:rsidRPr="006747AC">
        <w:rPr>
          <w:rFonts w:ascii="GHEA Mariam" w:hAnsi="GHEA Mariam" w:cs="Arial Armenian"/>
          <w:sz w:val="24"/>
          <w:szCs w:val="24"/>
          <w:lang w:val="hy-AM"/>
        </w:rPr>
        <w:tab/>
      </w:r>
      <w:r w:rsidRPr="006747AC">
        <w:rPr>
          <w:rFonts w:ascii="GHEA Mariam" w:hAnsi="GHEA Mariam" w:cs="Arial Armenian"/>
          <w:sz w:val="24"/>
          <w:szCs w:val="24"/>
          <w:lang w:val="hy-AM"/>
        </w:rPr>
        <w:tab/>
      </w:r>
      <w:r w:rsidRPr="006747AC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B46424">
        <w:rPr>
          <w:rFonts w:ascii="GHEA Mariam" w:hAnsi="GHEA Mariam" w:cs="Arial Armenian"/>
          <w:sz w:val="24"/>
          <w:szCs w:val="24"/>
          <w:lang w:val="hy-AM"/>
        </w:rPr>
        <w:tab/>
      </w:r>
      <w:r w:rsidR="00B46424">
        <w:rPr>
          <w:rFonts w:ascii="GHEA Mariam" w:hAnsi="GHEA Mariam" w:cs="Arial Armenian"/>
          <w:sz w:val="24"/>
          <w:szCs w:val="24"/>
          <w:lang w:val="hy-AM"/>
        </w:rPr>
        <w:tab/>
      </w:r>
      <w:r w:rsidR="00B46424">
        <w:rPr>
          <w:rFonts w:ascii="GHEA Mariam" w:hAnsi="GHEA Mariam" w:cs="Arial Armenian"/>
          <w:sz w:val="24"/>
          <w:szCs w:val="24"/>
          <w:lang w:val="hy-AM"/>
        </w:rPr>
        <w:tab/>
      </w:r>
      <w:r w:rsidRPr="006747AC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6747AC">
        <w:rPr>
          <w:rFonts w:ascii="GHEA Mariam" w:hAnsi="GHEA Mariam" w:cs="Sylfaen"/>
          <w:sz w:val="24"/>
          <w:szCs w:val="24"/>
          <w:lang w:val="hy-AM"/>
        </w:rPr>
        <w:t>.</w:t>
      </w:r>
      <w:r w:rsidRPr="006747A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747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47AC" w:rsidRPr="006747AC" w:rsidRDefault="006747A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747AC" w:rsidRPr="006747AC" w:rsidRDefault="006747AC" w:rsidP="006747A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6747AC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  <w:bookmarkStart w:id="1" w:name="_GoBack"/>
      <w:bookmarkEnd w:id="1"/>
    </w:p>
    <w:sectPr w:rsidR="006747AC" w:rsidRPr="006747AC" w:rsidSect="006747AC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664" w:rsidRDefault="006B5664">
      <w:r>
        <w:separator/>
      </w:r>
    </w:p>
  </w:endnote>
  <w:endnote w:type="continuationSeparator" w:id="0">
    <w:p w:rsidR="006B5664" w:rsidRDefault="006B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26109" w:rsidRDefault="006B5664" w:rsidP="0082610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26109">
      <w:rPr>
        <w:noProof/>
      </w:rPr>
      <w:t>TK184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7AC" w:rsidRDefault="006747A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7AC" w:rsidRDefault="006747A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7AC" w:rsidRPr="00AF3896" w:rsidRDefault="006B5664" w:rsidP="00AF389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3896">
      <w:rPr>
        <w:noProof/>
      </w:rPr>
      <w:t>TK184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664" w:rsidRDefault="006B5664">
      <w:r>
        <w:separator/>
      </w:r>
    </w:p>
  </w:footnote>
  <w:footnote w:type="continuationSeparator" w:id="0">
    <w:p w:rsidR="006B5664" w:rsidRDefault="006B5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40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7AC" w:rsidRDefault="006747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47AC" w:rsidRDefault="006747A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7AC" w:rsidRDefault="006747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47AC" w:rsidRDefault="006747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C7BED"/>
    <w:multiLevelType w:val="hybridMultilevel"/>
    <w:tmpl w:val="B066B3A0"/>
    <w:lvl w:ilvl="0" w:tplc="80C0B262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B50AA"/>
    <w:multiLevelType w:val="hybridMultilevel"/>
    <w:tmpl w:val="308A84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0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072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85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7AC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664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09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5AB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89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896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24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65B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DDE377"/>
  <w15:chartTrackingRefBased/>
  <w15:docId w15:val="{30236376-1D00-4B68-897C-C22087FF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6407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06407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747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6747A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747A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2025-07-15T11:21:00Z</dcterms:created>
  <dcterms:modified xsi:type="dcterms:W3CDTF">2025-07-16T10:59:00Z</dcterms:modified>
</cp:coreProperties>
</file>