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26251" w14:textId="77777777" w:rsidR="00900E58" w:rsidRPr="006F72D0" w:rsidRDefault="00900E58" w:rsidP="00900E58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eastAsiaTheme="majorEastAsia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eastAsiaTheme="majorEastAsia" w:hAnsi="GHEA Grapalat" w:cs="Sylfaen"/>
          <w:color w:val="000000"/>
          <w:u w:val="single"/>
          <w:lang w:val="en-US"/>
        </w:rPr>
        <w:t>ՆԱԽԱԳԻԾ</w:t>
      </w:r>
    </w:p>
    <w:p w14:paraId="54129564" w14:textId="77777777" w:rsidR="00900E58" w:rsidRDefault="00900E58" w:rsidP="00900E58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eastAsiaTheme="majorEastAsia" w:hAnsi="GHEA Grapalat" w:cs="Sylfaen"/>
          <w:color w:val="000000"/>
          <w:lang w:val="en-US"/>
        </w:rPr>
      </w:pPr>
    </w:p>
    <w:p w14:paraId="67FA009B" w14:textId="77777777" w:rsidR="00900E58" w:rsidRPr="00D62C80" w:rsidRDefault="00900E58" w:rsidP="00900E58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D62C80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7CF62DFF" w14:textId="77777777" w:rsidR="00900E58" w:rsidRPr="00D62C80" w:rsidRDefault="00900E58" w:rsidP="00900E58">
      <w:pPr>
        <w:shd w:val="clear" w:color="auto" w:fill="FFFFFF"/>
        <w:jc w:val="center"/>
        <w:rPr>
          <w:rFonts w:ascii="GHEA Grapalat" w:hAnsi="GHEA Grapalat"/>
          <w:b/>
          <w:sz w:val="24"/>
          <w:szCs w:val="24"/>
        </w:rPr>
      </w:pPr>
      <w:r w:rsidRPr="00D62C80">
        <w:rPr>
          <w:rFonts w:ascii="GHEA Grapalat" w:hAnsi="GHEA Grapalat"/>
          <w:b/>
          <w:sz w:val="24"/>
          <w:szCs w:val="24"/>
        </w:rPr>
        <w:t>Ո Ր Ո Շ ՈՒ Մ</w:t>
      </w:r>
    </w:p>
    <w:p w14:paraId="0B4F7ADD" w14:textId="77777777" w:rsidR="00900E58" w:rsidRPr="00D62C80" w:rsidRDefault="00900E58" w:rsidP="00900E58">
      <w:pPr>
        <w:shd w:val="clear" w:color="auto" w:fill="FFFFFF"/>
        <w:jc w:val="center"/>
        <w:rPr>
          <w:rStyle w:val="Strong"/>
          <w:rFonts w:ascii="GHEA Grapalat" w:hAnsi="GHEA Grapalat" w:cstheme="minorBidi"/>
          <w:bCs w:val="0"/>
          <w:sz w:val="24"/>
          <w:szCs w:val="24"/>
        </w:rPr>
      </w:pPr>
      <w:r w:rsidRPr="00D62C80">
        <w:rPr>
          <w:rFonts w:ascii="Calibri" w:hAnsi="Calibri" w:cs="Calibri"/>
          <w:b/>
          <w:sz w:val="24"/>
          <w:szCs w:val="24"/>
        </w:rPr>
        <w:t> </w:t>
      </w:r>
      <w:r w:rsidRPr="00D62C80">
        <w:rPr>
          <w:rFonts w:ascii="GHEA Grapalat" w:eastAsia="Calibri" w:hAnsi="GHEA Grapalat"/>
          <w:b/>
          <w:sz w:val="24"/>
          <w:szCs w:val="24"/>
          <w:lang w:val="af-ZA"/>
        </w:rPr>
        <w:t>«</w:t>
      </w:r>
      <w:r w:rsidRPr="00D62C80">
        <w:rPr>
          <w:rFonts w:ascii="GHEA Grapalat" w:hAnsi="GHEA Grapalat"/>
          <w:b/>
          <w:sz w:val="24"/>
          <w:szCs w:val="24"/>
        </w:rPr>
        <w:t>__</w:t>
      </w:r>
      <w:r w:rsidRPr="00D62C80">
        <w:rPr>
          <w:rFonts w:ascii="GHEA Grapalat" w:eastAsia="Calibri" w:hAnsi="GHEA Grapalat"/>
          <w:b/>
          <w:sz w:val="24"/>
          <w:szCs w:val="24"/>
          <w:lang w:val="af-ZA"/>
        </w:rPr>
        <w:t>»«</w:t>
      </w:r>
      <w:r w:rsidRPr="00D62C80">
        <w:rPr>
          <w:rFonts w:ascii="GHEA Grapalat" w:hAnsi="GHEA Grapalat"/>
          <w:b/>
          <w:sz w:val="24"/>
          <w:szCs w:val="24"/>
        </w:rPr>
        <w:t>______</w:t>
      </w:r>
      <w:r w:rsidRPr="00D62C80">
        <w:rPr>
          <w:rFonts w:ascii="GHEA Grapalat" w:eastAsia="Calibri" w:hAnsi="GHEA Grapalat"/>
          <w:b/>
          <w:sz w:val="24"/>
          <w:szCs w:val="24"/>
          <w:lang w:val="af-ZA"/>
        </w:rPr>
        <w:t>»</w:t>
      </w:r>
      <w:r w:rsidRPr="00D62C80">
        <w:rPr>
          <w:rFonts w:ascii="GHEA Grapalat" w:hAnsi="GHEA Grapalat"/>
          <w:b/>
          <w:sz w:val="24"/>
          <w:szCs w:val="24"/>
        </w:rPr>
        <w:t xml:space="preserve"> 2025 </w:t>
      </w:r>
      <w:r w:rsidRPr="00D62C80">
        <w:rPr>
          <w:rFonts w:ascii="GHEA Grapalat" w:hAnsi="GHEA Grapalat" w:cs="Sylfaen"/>
          <w:b/>
          <w:sz w:val="24"/>
          <w:szCs w:val="24"/>
        </w:rPr>
        <w:t>թվականի</w:t>
      </w:r>
      <w:r w:rsidRPr="00D62C80">
        <w:rPr>
          <w:rFonts w:ascii="GHEA Grapalat" w:hAnsi="GHEA Grapalat"/>
          <w:b/>
          <w:sz w:val="24"/>
          <w:szCs w:val="24"/>
        </w:rPr>
        <w:t xml:space="preserve"> N ___ Ն</w:t>
      </w:r>
    </w:p>
    <w:p w14:paraId="03292111" w14:textId="07E7E6E6" w:rsidR="00900E58" w:rsidRDefault="00900E58" w:rsidP="00900E58">
      <w:pPr>
        <w:tabs>
          <w:tab w:val="left" w:pos="0"/>
        </w:tabs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ՀԱՅԱՍՏԱՆԻ ՀԱՆՐԱՊԵՏՈՒԹՅԱՆ ՕՐԵՆՔՈՒՄ 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8669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="007E518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ԼՐԱՑՈՒՄՆԵՐ,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D62C8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ԴԵԿՏԵՄԲԵՐԻ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060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Pr="0060195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6B759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306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»</w:t>
      </w:r>
      <w:r w:rsidRPr="007E5E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209F136D" w14:textId="77777777" w:rsidR="00900E58" w:rsidRPr="007E5E5E" w:rsidRDefault="00900E58" w:rsidP="00900E58">
      <w:pPr>
        <w:tabs>
          <w:tab w:val="left" w:pos="0"/>
        </w:tabs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0E3A0F41" w14:textId="42A4CBCC" w:rsidR="00900E58" w:rsidRDefault="00900E58" w:rsidP="006426AA">
      <w:pPr>
        <w:spacing w:after="0" w:line="360" w:lineRule="auto"/>
        <w:ind w:firstLine="706"/>
        <w:jc w:val="both"/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</w:pPr>
      <w:r w:rsidRPr="007E5E5E">
        <w:rPr>
          <w:rFonts w:ascii="GHEA Grapalat" w:hAnsi="GHEA Grapalat"/>
          <w:sz w:val="24"/>
          <w:szCs w:val="24"/>
        </w:rPr>
        <w:t xml:space="preserve">  </w:t>
      </w:r>
      <w:r w:rsidRPr="007E5E5E">
        <w:rPr>
          <w:rFonts w:ascii="GHEA Grapalat" w:eastAsia="Times New Roman" w:hAnsi="GHEA Grapalat" w:cs="Sylfaen"/>
          <w:sz w:val="24"/>
          <w:szCs w:val="24"/>
        </w:rPr>
        <w:t>Ղեկավարվելով</w:t>
      </w:r>
      <w:r w:rsidRPr="007E5E5E">
        <w:rPr>
          <w:rFonts w:ascii="GHEA Grapalat" w:eastAsia="Times New Roman" w:hAnsi="GHEA Grapalat"/>
          <w:sz w:val="24"/>
          <w:szCs w:val="24"/>
        </w:rPr>
        <w:t xml:space="preserve"> </w:t>
      </w:r>
      <w:r w:rsidRPr="007E5E5E">
        <w:rPr>
          <w:rFonts w:ascii="GHEA Grapalat" w:eastAsia="Times New Roman" w:hAnsi="GHEA Grapalat" w:cs="Sylfaen"/>
          <w:sz w:val="24"/>
          <w:szCs w:val="24"/>
        </w:rPr>
        <w:t xml:space="preserve">«Հայաստանի Հանրապետության բյուջետային համակարգի մասին» օրենքի </w:t>
      </w:r>
      <w:r w:rsidR="000E73D9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D92D0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7E5E5E">
        <w:rPr>
          <w:rFonts w:ascii="GHEA Grapalat" w:eastAsia="Times New Roman" w:hAnsi="GHEA Grapalat" w:cs="Sylfaen"/>
          <w:sz w:val="24"/>
          <w:szCs w:val="24"/>
        </w:rPr>
        <w:t>23-րդ հոդվածի 3-րդ մասով</w:t>
      </w:r>
      <w:r w:rsidR="00B42F36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B42F3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7E5E5E">
        <w:rPr>
          <w:rFonts w:ascii="GHEA Grapalat" w:eastAsia="Times New Roman" w:hAnsi="GHEA Grapalat" w:cs="Sylfaen"/>
          <w:sz w:val="24"/>
          <w:szCs w:val="24"/>
        </w:rPr>
        <w:t xml:space="preserve"> «Նորմատիվ իրավական ակտերի մասին» օրենքի 33-րդ </w:t>
      </w:r>
      <w:r>
        <w:rPr>
          <w:rFonts w:ascii="GHEA Grapalat" w:eastAsia="Times New Roman" w:hAnsi="GHEA Grapalat" w:cs="Sylfaen"/>
          <w:sz w:val="24"/>
          <w:szCs w:val="24"/>
        </w:rPr>
        <w:t xml:space="preserve">և 34-րդ </w:t>
      </w:r>
      <w:r w:rsidRPr="007E5E5E">
        <w:rPr>
          <w:rFonts w:ascii="GHEA Grapalat" w:eastAsia="Times New Roman" w:hAnsi="GHEA Grapalat" w:cs="Sylfaen"/>
          <w:sz w:val="24"/>
          <w:szCs w:val="24"/>
        </w:rPr>
        <w:t>հոդված</w:t>
      </w:r>
      <w:r>
        <w:rPr>
          <w:rFonts w:ascii="GHEA Grapalat" w:eastAsia="Times New Roman" w:hAnsi="GHEA Grapalat" w:cs="Sylfaen"/>
          <w:sz w:val="24"/>
          <w:szCs w:val="24"/>
        </w:rPr>
        <w:t>ներ</w:t>
      </w:r>
      <w:r w:rsidRPr="007E5E5E">
        <w:rPr>
          <w:rFonts w:ascii="GHEA Grapalat" w:eastAsia="Times New Roman" w:hAnsi="GHEA Grapalat" w:cs="Sylfaen"/>
          <w:sz w:val="24"/>
          <w:szCs w:val="24"/>
        </w:rPr>
        <w:t>ով</w:t>
      </w:r>
      <w:r w:rsidR="00AD01B6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A0037E">
        <w:rPr>
          <w:rFonts w:ascii="GHEA Grapalat" w:eastAsia="Times New Roman" w:hAnsi="GHEA Grapalat" w:cs="Sylfaen"/>
          <w:sz w:val="24"/>
          <w:szCs w:val="24"/>
        </w:rPr>
        <w:t>՝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Pr="007E5E5E">
        <w:rPr>
          <w:rFonts w:ascii="GHEA Grapalat" w:eastAsia="Times New Roman" w:hAnsi="GHEA Grapalat" w:cs="Sylfaen"/>
          <w:sz w:val="24"/>
          <w:szCs w:val="24"/>
        </w:rPr>
        <w:t xml:space="preserve">Հայաստանի Հանրապետության կառավարությունը </w:t>
      </w:r>
      <w:r w:rsidRPr="00D62C80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որոշում է</w:t>
      </w:r>
      <w:r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.</w:t>
      </w:r>
    </w:p>
    <w:p w14:paraId="5702C34F" w14:textId="733CCF13" w:rsidR="00F027F3" w:rsidRDefault="00900E58" w:rsidP="006426AA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1.</w:t>
      </w:r>
      <w:r w:rsidRPr="007E5E5E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Pr="007E5E5E">
        <w:rPr>
          <w:rFonts w:ascii="GHEA Grapalat" w:hAnsi="GHEA Grapalat" w:cs="Sylfaen"/>
          <w:sz w:val="24"/>
          <w:szCs w:val="24"/>
          <w:lang w:val="hy-AM"/>
        </w:rPr>
        <w:t>5</w:t>
      </w:r>
      <w:r w:rsidRPr="007E5E5E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օրենքի  N 1 հավելվածի N 2 աղյուսակում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կատարել </w:t>
      </w:r>
      <w:r w:rsidRPr="007E5E5E">
        <w:rPr>
          <w:rFonts w:ascii="GHEA Grapalat" w:hAnsi="GHEA Grapalat" w:cs="Sylfaen"/>
          <w:sz w:val="24"/>
          <w:szCs w:val="24"/>
          <w:lang w:val="af-ZA"/>
        </w:rPr>
        <w:t>վերաբաշխում,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E5E5E">
        <w:rPr>
          <w:rFonts w:ascii="GHEA Grapalat" w:hAnsi="GHEA Grapalat" w:cs="Sylfaen"/>
          <w:sz w:val="24"/>
          <w:szCs w:val="24"/>
          <w:lang w:val="af-ZA"/>
        </w:rPr>
        <w:t xml:space="preserve">N </w:t>
      </w:r>
      <w:r>
        <w:rPr>
          <w:rFonts w:ascii="GHEA Grapalat" w:hAnsi="GHEA Grapalat" w:cs="Sylfaen"/>
          <w:sz w:val="24"/>
          <w:szCs w:val="24"/>
          <w:lang w:val="af-ZA"/>
        </w:rPr>
        <w:t>3</w:t>
      </w:r>
      <w:r w:rsidRPr="007E5E5E">
        <w:rPr>
          <w:rFonts w:ascii="GHEA Grapalat" w:hAnsi="GHEA Grapalat" w:cs="Sylfaen"/>
          <w:sz w:val="24"/>
          <w:szCs w:val="24"/>
          <w:lang w:val="af-ZA"/>
        </w:rPr>
        <w:t xml:space="preserve"> աղյուսակում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փոփոխություն</w:t>
      </w:r>
      <w:r w:rsidR="007E5182">
        <w:rPr>
          <w:rFonts w:ascii="GHEA Grapalat" w:hAnsi="GHEA Grapalat" w:cs="Sylfaen"/>
          <w:sz w:val="24"/>
          <w:szCs w:val="24"/>
          <w:lang w:val="af-ZA"/>
        </w:rPr>
        <w:t>ներ</w:t>
      </w:r>
      <w:r w:rsidRPr="00900E58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 լրացումներ,</w:t>
      </w:r>
      <w:r w:rsidR="007E51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E5E5E">
        <w:rPr>
          <w:rFonts w:ascii="GHEA Grapalat" w:hAnsi="GHEA Grapalat" w:cs="Sylfaen"/>
          <w:sz w:val="24"/>
          <w:szCs w:val="24"/>
          <w:lang w:val="af-ZA"/>
        </w:rPr>
        <w:t xml:space="preserve">N </w:t>
      </w:r>
      <w:r>
        <w:rPr>
          <w:rFonts w:ascii="GHEA Grapalat" w:hAnsi="GHEA Grapalat" w:cs="Sylfaen"/>
          <w:sz w:val="24"/>
          <w:szCs w:val="24"/>
          <w:lang w:val="af-ZA"/>
        </w:rPr>
        <w:t>7</w:t>
      </w:r>
      <w:r w:rsidRPr="007E5E5E">
        <w:rPr>
          <w:rFonts w:ascii="GHEA Grapalat" w:hAnsi="GHEA Grapalat" w:cs="Sylfaen"/>
          <w:sz w:val="24"/>
          <w:szCs w:val="24"/>
          <w:lang w:val="af-ZA"/>
        </w:rPr>
        <w:t xml:space="preserve"> աղյուսակում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լրացում,</w:t>
      </w:r>
      <w:r w:rsidRPr="007E5E5E">
        <w:rPr>
          <w:rFonts w:ascii="GHEA Grapalat" w:hAnsi="GHEA Grapalat" w:cs="Sylfaen"/>
          <w:sz w:val="24"/>
          <w:szCs w:val="24"/>
          <w:lang w:val="af-ZA"/>
        </w:rPr>
        <w:t xml:space="preserve"> Հայաստանի Հանրապետության կառավարության 202</w:t>
      </w:r>
      <w:r w:rsidRPr="007E5E5E">
        <w:rPr>
          <w:rFonts w:ascii="GHEA Grapalat" w:hAnsi="GHEA Grapalat" w:cs="Sylfaen"/>
          <w:sz w:val="24"/>
          <w:szCs w:val="24"/>
          <w:lang w:val="hy-AM"/>
        </w:rPr>
        <w:t>4</w:t>
      </w:r>
      <w:r w:rsidRPr="007E5E5E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2</w:t>
      </w:r>
      <w:r w:rsidRPr="007E5E5E">
        <w:rPr>
          <w:rFonts w:ascii="GHEA Grapalat" w:hAnsi="GHEA Grapalat" w:cs="Sylfaen"/>
          <w:sz w:val="24"/>
          <w:szCs w:val="24"/>
          <w:lang w:val="hy-AM"/>
        </w:rPr>
        <w:t>7</w:t>
      </w:r>
      <w:r w:rsidRPr="007E5E5E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202</w:t>
      </w:r>
      <w:r w:rsidRPr="007E5E5E">
        <w:rPr>
          <w:rFonts w:ascii="GHEA Grapalat" w:hAnsi="GHEA Grapalat" w:cs="Sylfaen"/>
          <w:sz w:val="24"/>
          <w:szCs w:val="24"/>
          <w:lang w:val="hy-AM"/>
        </w:rPr>
        <w:t>5</w:t>
      </w:r>
      <w:r w:rsidRPr="007E5E5E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միջոցառումների մասին» N 2</w:t>
      </w:r>
      <w:r w:rsidRPr="007E5E5E">
        <w:rPr>
          <w:rFonts w:ascii="GHEA Grapalat" w:hAnsi="GHEA Grapalat" w:cs="Sylfaen"/>
          <w:sz w:val="24"/>
          <w:szCs w:val="24"/>
          <w:lang w:val="hy-AM"/>
        </w:rPr>
        <w:t>060</w:t>
      </w:r>
      <w:r w:rsidRPr="007E5E5E">
        <w:rPr>
          <w:rFonts w:ascii="GHEA Grapalat" w:hAnsi="GHEA Grapalat" w:cs="Sylfaen"/>
          <w:sz w:val="24"/>
          <w:szCs w:val="24"/>
          <w:lang w:val="af-ZA"/>
        </w:rPr>
        <w:t>-Ն որոշման NN 3, 4, 5, 9</w:t>
      </w:r>
      <w:r w:rsidR="0086692A">
        <w:rPr>
          <w:rFonts w:ascii="GHEA Grapalat" w:hAnsi="GHEA Grapalat" w:cs="Sylfaen"/>
          <w:sz w:val="24"/>
          <w:szCs w:val="24"/>
          <w:lang w:val="af-ZA"/>
        </w:rPr>
        <w:t>, 9.1</w:t>
      </w:r>
      <w:r w:rsidRPr="007E5E5E">
        <w:rPr>
          <w:rFonts w:ascii="GHEA Grapalat" w:hAnsi="GHEA Grapalat" w:cs="Sylfaen"/>
          <w:sz w:val="24"/>
          <w:szCs w:val="24"/>
          <w:lang w:val="af-ZA"/>
        </w:rPr>
        <w:t xml:space="preserve"> և 1</w:t>
      </w:r>
      <w:r w:rsidR="0086692A">
        <w:rPr>
          <w:rFonts w:ascii="GHEA Grapalat" w:hAnsi="GHEA Grapalat" w:cs="Sylfaen"/>
          <w:sz w:val="24"/>
          <w:szCs w:val="24"/>
          <w:lang w:val="af-ZA"/>
        </w:rPr>
        <w:t>0</w:t>
      </w:r>
      <w:r w:rsidRPr="007E5E5E">
        <w:rPr>
          <w:rFonts w:ascii="GHEA Grapalat" w:hAnsi="GHEA Grapalat" w:cs="Sylfaen"/>
          <w:sz w:val="24"/>
          <w:szCs w:val="24"/>
          <w:lang w:val="af-ZA"/>
        </w:rPr>
        <w:t xml:space="preserve">  հավելվածներում կատարել փոփոխություններ</w:t>
      </w:r>
      <w:r w:rsidRPr="007E5E5E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Pr="007E5E5E">
        <w:rPr>
          <w:rFonts w:ascii="GHEA Grapalat" w:hAnsi="GHEA Grapalat" w:cs="Sylfaen"/>
          <w:sz w:val="24"/>
          <w:szCs w:val="24"/>
          <w:lang w:val="af-ZA"/>
        </w:rPr>
        <w:t>՝ համաձայն NN 1, 2, 3</w:t>
      </w:r>
      <w:r>
        <w:rPr>
          <w:rFonts w:ascii="GHEA Grapalat" w:hAnsi="GHEA Grapalat" w:cs="Sylfaen"/>
          <w:sz w:val="24"/>
          <w:szCs w:val="24"/>
          <w:lang w:val="af-ZA"/>
        </w:rPr>
        <w:t>, 4, 5</w:t>
      </w:r>
      <w:r w:rsidR="004739ED">
        <w:rPr>
          <w:rFonts w:ascii="GHEA Grapalat" w:hAnsi="GHEA Grapalat" w:cs="Sylfaen"/>
          <w:sz w:val="24"/>
          <w:szCs w:val="24"/>
          <w:lang w:val="af-ZA"/>
        </w:rPr>
        <w:t>, 6, 7</w:t>
      </w:r>
      <w:r w:rsidR="00AD0B51">
        <w:rPr>
          <w:rFonts w:ascii="GHEA Grapalat" w:hAnsi="GHEA Grapalat" w:cs="Sylfaen"/>
          <w:sz w:val="24"/>
          <w:szCs w:val="24"/>
          <w:lang w:val="af-ZA"/>
        </w:rPr>
        <w:t xml:space="preserve">, 8 </w:t>
      </w:r>
      <w:r w:rsidRPr="007E5E5E">
        <w:rPr>
          <w:rFonts w:ascii="GHEA Grapalat" w:hAnsi="GHEA Grapalat" w:cs="Sylfaen"/>
          <w:sz w:val="24"/>
          <w:szCs w:val="24"/>
          <w:lang w:val="af-ZA"/>
        </w:rPr>
        <w:t xml:space="preserve">և </w:t>
      </w:r>
      <w:r w:rsidR="00213173">
        <w:rPr>
          <w:rFonts w:ascii="GHEA Grapalat" w:hAnsi="GHEA Grapalat" w:cs="Sylfaen"/>
          <w:sz w:val="24"/>
          <w:szCs w:val="24"/>
          <w:lang w:val="af-ZA"/>
        </w:rPr>
        <w:t>9</w:t>
      </w:r>
      <w:r w:rsidRPr="007E5E5E">
        <w:rPr>
          <w:rFonts w:ascii="GHEA Grapalat" w:hAnsi="GHEA Grapalat" w:cs="Sylfaen"/>
          <w:sz w:val="24"/>
          <w:szCs w:val="24"/>
          <w:lang w:val="af-ZA"/>
        </w:rPr>
        <w:t xml:space="preserve"> հավելվածների: </w:t>
      </w:r>
    </w:p>
    <w:p w14:paraId="357930E2" w14:textId="74BC9E36" w:rsidR="00900E58" w:rsidRPr="007E5E5E" w:rsidRDefault="000A201E" w:rsidP="00D029EA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2</w:t>
      </w:r>
      <w:r w:rsidR="00900E58">
        <w:rPr>
          <w:rFonts w:ascii="GHEA Grapalat" w:hAnsi="GHEA Grapalat" w:cs="Sylfaen"/>
          <w:sz w:val="24"/>
          <w:szCs w:val="24"/>
          <w:lang w:val="af-ZA"/>
        </w:rPr>
        <w:t>.</w:t>
      </w:r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Սույն</w:t>
      </w:r>
      <w:r w:rsidR="00324F2E">
        <w:rPr>
          <w:rFonts w:ascii="Calibri" w:hAnsi="Calibri" w:cs="Calibri"/>
          <w:sz w:val="24"/>
          <w:szCs w:val="24"/>
          <w:lang w:val="af-ZA"/>
        </w:rPr>
        <w:t xml:space="preserve"> </w:t>
      </w:r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որոշումն</w:t>
      </w:r>
      <w:r w:rsidR="00324F2E">
        <w:rPr>
          <w:rFonts w:ascii="Calibri" w:hAnsi="Calibri" w:cs="Calibri"/>
          <w:sz w:val="24"/>
          <w:szCs w:val="24"/>
          <w:lang w:val="af-ZA"/>
        </w:rPr>
        <w:t xml:space="preserve"> </w:t>
      </w:r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ուժի</w:t>
      </w:r>
      <w:r w:rsidR="00324F2E">
        <w:rPr>
          <w:rFonts w:ascii="Calibri" w:hAnsi="Calibri" w:cs="Calibri"/>
          <w:sz w:val="24"/>
          <w:szCs w:val="24"/>
          <w:lang w:val="af-ZA"/>
        </w:rPr>
        <w:t xml:space="preserve"> </w:t>
      </w:r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մեջ</w:t>
      </w:r>
      <w:r w:rsidR="00324F2E">
        <w:rPr>
          <w:rFonts w:ascii="Calibri" w:hAnsi="Calibri" w:cs="Calibri"/>
          <w:sz w:val="24"/>
          <w:szCs w:val="24"/>
          <w:lang w:val="af-ZA"/>
        </w:rPr>
        <w:t xml:space="preserve"> </w:t>
      </w:r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է</w:t>
      </w:r>
      <w:r w:rsidR="00324F2E">
        <w:rPr>
          <w:rFonts w:ascii="Calibri" w:hAnsi="Calibri" w:cs="Calibri"/>
          <w:sz w:val="24"/>
          <w:szCs w:val="24"/>
          <w:lang w:val="af-ZA"/>
        </w:rPr>
        <w:t xml:space="preserve"> </w:t>
      </w:r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մտնում</w:t>
      </w:r>
      <w:r w:rsidR="00324F2E">
        <w:rPr>
          <w:rFonts w:ascii="Calibri" w:hAnsi="Calibri" w:cs="Calibri"/>
          <w:sz w:val="24"/>
          <w:szCs w:val="24"/>
          <w:lang w:val="af-ZA"/>
        </w:rPr>
        <w:t xml:space="preserve"> </w:t>
      </w:r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պաշտոնական</w:t>
      </w:r>
      <w:r w:rsidR="00324F2E">
        <w:rPr>
          <w:rFonts w:ascii="Calibri" w:hAnsi="Calibri" w:cs="Calibri"/>
          <w:sz w:val="24"/>
          <w:szCs w:val="24"/>
          <w:lang w:val="af-ZA"/>
        </w:rPr>
        <w:t xml:space="preserve"> </w:t>
      </w:r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հրապարակմանը</w:t>
      </w:r>
      <w:r w:rsidR="00324F2E">
        <w:rPr>
          <w:rFonts w:ascii="Calibri" w:hAnsi="Calibri" w:cs="Calibri"/>
          <w:sz w:val="24"/>
          <w:szCs w:val="24"/>
          <w:lang w:val="af-ZA"/>
        </w:rPr>
        <w:t xml:space="preserve"> </w:t>
      </w:r>
      <w:r w:rsidR="00900E58" w:rsidRPr="007E5E5E">
        <w:rPr>
          <w:rFonts w:ascii="GHEA Grapalat" w:hAnsi="GHEA Grapalat" w:cs="Sylfaen"/>
          <w:sz w:val="24"/>
          <w:szCs w:val="24"/>
          <w:lang w:val="af-ZA"/>
        </w:rPr>
        <w:t>հաջորդող</w:t>
      </w:r>
      <w:r w:rsidR="00324F2E">
        <w:rPr>
          <w:rFonts w:ascii="Calibri" w:hAnsi="Calibri" w:cs="Calibri"/>
          <w:sz w:val="24"/>
          <w:szCs w:val="24"/>
          <w:lang w:val="af-ZA"/>
        </w:rPr>
        <w:t xml:space="preserve"> </w:t>
      </w:r>
      <w:r w:rsidR="00900E58" w:rsidRPr="007E5E5E">
        <w:rPr>
          <w:rFonts w:ascii="GHEA Grapalat" w:hAnsi="GHEA Grapalat" w:cs="Sylfaen"/>
          <w:sz w:val="24"/>
          <w:szCs w:val="24"/>
          <w:lang w:val="af-ZA"/>
        </w:rPr>
        <w:t>օրվանից:</w:t>
      </w:r>
    </w:p>
    <w:p w14:paraId="21D4CC96" w14:textId="77777777" w:rsidR="00FE7FBB" w:rsidRDefault="00FE7FBB" w:rsidP="00900E58">
      <w:pPr>
        <w:spacing w:line="240" w:lineRule="auto"/>
        <w:ind w:left="426"/>
        <w:rPr>
          <w:rFonts w:ascii="GHEA Grapalat" w:eastAsia="Calibri" w:hAnsi="GHEA Grapalat"/>
          <w:b/>
          <w:sz w:val="24"/>
          <w:szCs w:val="24"/>
          <w:lang w:val="hy-AM"/>
        </w:rPr>
      </w:pPr>
    </w:p>
    <w:p w14:paraId="05CE1F0E" w14:textId="41C8EA7C" w:rsidR="00900E58" w:rsidRPr="007E5E5E" w:rsidRDefault="00900E58" w:rsidP="00900E58">
      <w:pPr>
        <w:spacing w:line="240" w:lineRule="auto"/>
        <w:ind w:left="426"/>
        <w:rPr>
          <w:rFonts w:ascii="GHEA Grapalat" w:eastAsia="Calibri" w:hAnsi="GHEA Grapalat"/>
          <w:b/>
          <w:sz w:val="24"/>
          <w:szCs w:val="24"/>
          <w:lang w:val="fr-FR"/>
        </w:rPr>
      </w:pPr>
      <w:r w:rsidRPr="007E5E5E">
        <w:rPr>
          <w:rFonts w:ascii="GHEA Grapalat" w:eastAsia="Calibri" w:hAnsi="GHEA Grapalat"/>
          <w:b/>
          <w:sz w:val="24"/>
          <w:szCs w:val="24"/>
          <w:lang w:val="hy-AM"/>
        </w:rPr>
        <w:t>Հայաստանի</w:t>
      </w:r>
      <w:r w:rsidR="00324F2E">
        <w:rPr>
          <w:rFonts w:ascii="Calibri" w:eastAsia="Calibri" w:hAnsi="Calibri" w:cs="Calibri"/>
          <w:b/>
          <w:sz w:val="24"/>
          <w:szCs w:val="24"/>
          <w:lang w:val="hy-AM"/>
        </w:rPr>
        <w:t xml:space="preserve"> </w:t>
      </w:r>
      <w:r w:rsidRPr="007E5E5E">
        <w:rPr>
          <w:rFonts w:ascii="GHEA Grapalat" w:eastAsia="Calibri" w:hAnsi="GHEA Grapalat"/>
          <w:b/>
          <w:sz w:val="24"/>
          <w:szCs w:val="24"/>
          <w:lang w:val="hy-AM"/>
        </w:rPr>
        <w:t>Հանրապետության</w:t>
      </w:r>
    </w:p>
    <w:p w14:paraId="4F8A1E52" w14:textId="060827ED" w:rsidR="00900E58" w:rsidRDefault="00900E58" w:rsidP="00900E58">
      <w:pPr>
        <w:spacing w:line="240" w:lineRule="auto"/>
        <w:ind w:left="426" w:right="-276"/>
        <w:rPr>
          <w:rFonts w:ascii="GHEA Grapalat" w:eastAsia="Calibri" w:hAnsi="GHEA Grapalat"/>
          <w:b/>
          <w:sz w:val="24"/>
          <w:szCs w:val="24"/>
          <w:lang w:val="fr-FR"/>
        </w:rPr>
      </w:pPr>
      <w:r w:rsidRPr="007E5E5E">
        <w:rPr>
          <w:rFonts w:ascii="GHEA Grapalat" w:eastAsia="Calibri" w:hAnsi="GHEA Grapalat"/>
          <w:b/>
          <w:sz w:val="24"/>
          <w:szCs w:val="24"/>
          <w:lang w:val="hy-AM"/>
        </w:rPr>
        <w:t>վարչապետ</w:t>
      </w:r>
      <w:r w:rsidR="00324F2E">
        <w:rPr>
          <w:rFonts w:ascii="Calibri" w:eastAsia="Calibri" w:hAnsi="Calibri" w:cs="Calibri"/>
          <w:b/>
          <w:sz w:val="24"/>
          <w:szCs w:val="24"/>
          <w:lang w:val="fr-FR"/>
        </w:rPr>
        <w:t xml:space="preserve">                                                                               </w:t>
      </w:r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>Նիկոլ</w:t>
      </w:r>
      <w:r w:rsidR="00324F2E">
        <w:rPr>
          <w:rFonts w:ascii="Calibri" w:eastAsia="Calibri" w:hAnsi="Calibri" w:cs="Calibri"/>
          <w:b/>
          <w:sz w:val="24"/>
          <w:szCs w:val="24"/>
          <w:lang w:val="fr-FR"/>
        </w:rPr>
        <w:t xml:space="preserve"> </w:t>
      </w:r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>Փաշինյան</w:t>
      </w:r>
    </w:p>
    <w:p w14:paraId="00BA1F83" w14:textId="34F58A00" w:rsidR="00900E58" w:rsidRPr="007E5E5E" w:rsidRDefault="00900E58" w:rsidP="00900E58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sz w:val="24"/>
          <w:szCs w:val="24"/>
          <w:lang w:val="fr-FR"/>
        </w:rPr>
      </w:pPr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>2025</w:t>
      </w:r>
      <w:r w:rsidR="00324F2E">
        <w:rPr>
          <w:rFonts w:ascii="Calibri" w:eastAsia="Calibri" w:hAnsi="Calibri" w:cs="Calibri"/>
          <w:b/>
          <w:sz w:val="24"/>
          <w:szCs w:val="24"/>
          <w:lang w:val="fr-FR"/>
        </w:rPr>
        <w:t xml:space="preserve"> </w:t>
      </w:r>
      <w:r w:rsidRPr="007E5E5E">
        <w:rPr>
          <w:rFonts w:ascii="GHEA Grapalat" w:eastAsia="Calibri" w:hAnsi="GHEA Grapalat"/>
          <w:b/>
          <w:sz w:val="24"/>
          <w:szCs w:val="24"/>
          <w:lang w:val="hy-AM"/>
        </w:rPr>
        <w:t>թ</w:t>
      </w:r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>.</w:t>
      </w:r>
      <w:r w:rsidR="00324F2E">
        <w:rPr>
          <w:rFonts w:ascii="Calibri" w:eastAsia="Calibri" w:hAnsi="Calibri" w:cs="Calibri"/>
          <w:b/>
          <w:sz w:val="24"/>
          <w:szCs w:val="24"/>
          <w:lang w:val="fr-FR"/>
        </w:rPr>
        <w:t xml:space="preserve"> </w:t>
      </w:r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>________</w:t>
      </w:r>
      <w:r w:rsidR="00324F2E">
        <w:rPr>
          <w:rFonts w:ascii="Calibri" w:eastAsia="Calibri" w:hAnsi="Calibri" w:cs="Calibri"/>
          <w:b/>
          <w:sz w:val="24"/>
          <w:szCs w:val="24"/>
          <w:lang w:val="fr-FR"/>
        </w:rPr>
        <w:t xml:space="preserve"> </w:t>
      </w:r>
      <w:r w:rsidRPr="007E5E5E">
        <w:rPr>
          <w:rFonts w:ascii="GHEA Grapalat" w:eastAsia="Calibri" w:hAnsi="GHEA Grapalat"/>
          <w:b/>
          <w:sz w:val="24"/>
          <w:szCs w:val="24"/>
          <w:lang w:val="fr-FR"/>
        </w:rPr>
        <w:t>«___»</w:t>
      </w:r>
    </w:p>
    <w:p w14:paraId="08A52A26" w14:textId="7BB94E29" w:rsidR="00F12C76" w:rsidRDefault="00900E58" w:rsidP="00FE7FBB">
      <w:pPr>
        <w:spacing w:after="160" w:line="360" w:lineRule="auto"/>
        <w:ind w:left="426"/>
      </w:pPr>
      <w:r w:rsidRPr="00B705FB">
        <w:rPr>
          <w:rFonts w:ascii="GHEA Grapalat" w:eastAsia="Calibri" w:hAnsi="GHEA Grapalat"/>
          <w:b/>
          <w:lang w:val="hy-AM"/>
        </w:rPr>
        <w:t>Երևան</w:t>
      </w:r>
    </w:p>
    <w:sectPr w:rsidR="00F12C76" w:rsidSect="00A0037E">
      <w:pgSz w:w="11906" w:h="16838" w:code="9"/>
      <w:pgMar w:top="720" w:right="746" w:bottom="1134" w:left="13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11784F"/>
    <w:multiLevelType w:val="hybridMultilevel"/>
    <w:tmpl w:val="6FC07F60"/>
    <w:lvl w:ilvl="0" w:tplc="499EA5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30406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DCF"/>
    <w:rsid w:val="000A201E"/>
    <w:rsid w:val="000E73D9"/>
    <w:rsid w:val="00130395"/>
    <w:rsid w:val="001B719F"/>
    <w:rsid w:val="00213173"/>
    <w:rsid w:val="00324F2E"/>
    <w:rsid w:val="003464CE"/>
    <w:rsid w:val="004739ED"/>
    <w:rsid w:val="004E3DCF"/>
    <w:rsid w:val="006426AA"/>
    <w:rsid w:val="006953CB"/>
    <w:rsid w:val="006B759C"/>
    <w:rsid w:val="006C0B77"/>
    <w:rsid w:val="006C6293"/>
    <w:rsid w:val="006D2602"/>
    <w:rsid w:val="007160AF"/>
    <w:rsid w:val="00730538"/>
    <w:rsid w:val="007E5182"/>
    <w:rsid w:val="008242FF"/>
    <w:rsid w:val="0086692A"/>
    <w:rsid w:val="00870751"/>
    <w:rsid w:val="008735AB"/>
    <w:rsid w:val="008B7DFC"/>
    <w:rsid w:val="00900E58"/>
    <w:rsid w:val="00922C48"/>
    <w:rsid w:val="0096320E"/>
    <w:rsid w:val="009C2B6E"/>
    <w:rsid w:val="009E06D6"/>
    <w:rsid w:val="00A0037E"/>
    <w:rsid w:val="00A043C2"/>
    <w:rsid w:val="00A47F04"/>
    <w:rsid w:val="00A64450"/>
    <w:rsid w:val="00AA62E9"/>
    <w:rsid w:val="00AD01B6"/>
    <w:rsid w:val="00AD0B51"/>
    <w:rsid w:val="00B018DD"/>
    <w:rsid w:val="00B42F36"/>
    <w:rsid w:val="00B7310B"/>
    <w:rsid w:val="00B915B7"/>
    <w:rsid w:val="00C52195"/>
    <w:rsid w:val="00D01103"/>
    <w:rsid w:val="00D029EA"/>
    <w:rsid w:val="00D65E4A"/>
    <w:rsid w:val="00D92D0A"/>
    <w:rsid w:val="00EA59DF"/>
    <w:rsid w:val="00EE4070"/>
    <w:rsid w:val="00F027F3"/>
    <w:rsid w:val="00F12C76"/>
    <w:rsid w:val="00F36ED5"/>
    <w:rsid w:val="00F95AB5"/>
    <w:rsid w:val="00FC0E99"/>
    <w:rsid w:val="00FC0F02"/>
    <w:rsid w:val="00FE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A17C6"/>
  <w15:chartTrackingRefBased/>
  <w15:docId w15:val="{FC5C29B7-96B0-4FAC-9D32-F4B02D069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E58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3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DC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DC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D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D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D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D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DC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D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DC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DC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DCF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DC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DCF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DC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DCF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4E3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3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3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3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3DCF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4E3D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3DC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DC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DC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4E3DC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0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900E58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900E5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900E58"/>
    <w:rPr>
      <w:rFonts w:ascii="Arial Armenian" w:eastAsia="Times New Roman" w:hAnsi="Arial Armenian" w:cs="Times New Roman"/>
      <w:kern w:val="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>https://mul2-mta.gov.am/tasks/1855844/oneclick?token=598dd3ca3ecd55f7e14f82fccdd1115f</cp:keywords>
  <dc:description/>
  <cp:lastModifiedBy>Zaven Mkrtchyan</cp:lastModifiedBy>
  <cp:revision>34</cp:revision>
  <cp:lastPrinted>2025-05-19T11:14:00Z</cp:lastPrinted>
  <dcterms:created xsi:type="dcterms:W3CDTF">2025-05-06T08:37:00Z</dcterms:created>
  <dcterms:modified xsi:type="dcterms:W3CDTF">2025-07-14T08:17:00Z</dcterms:modified>
</cp:coreProperties>
</file>