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AC5D6" w14:textId="77777777"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14:paraId="62A461E8" w14:textId="77777777"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574CDFD7" w14:textId="5E1C44B9" w:rsidR="006F0E1B" w:rsidRPr="00891EAF" w:rsidRDefault="00891EAF" w:rsidP="00891EAF">
      <w:pPr>
        <w:spacing w:after="0" w:line="360" w:lineRule="auto"/>
        <w:ind w:firstLine="567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 w:eastAsia="en-US"/>
        </w:rPr>
      </w:pPr>
      <w:r w:rsidRPr="00891EAF">
        <w:rPr>
          <w:rFonts w:ascii="GHEA Grapalat" w:eastAsia="Calibri" w:hAnsi="GHEA Grapalat" w:cs="Times New Roman"/>
          <w:b/>
          <w:bCs/>
          <w:sz w:val="24"/>
          <w:szCs w:val="24"/>
          <w:lang w:val="hy-AM" w:eastAsia="en-US"/>
        </w:rPr>
        <w:t>«ՀԱՅԱՍՏԱՆԻ ՀԱՆՐԱՊԵՏՈՒԹՅԱՆ 2025 ԹՎԱԿԱՆԻ ՊԵՏԱԿԱՆ ԲՅՈՒՋԵԻ ՄԱՍԻՆ» ՕՐԵՆՔՈՒՄ ՎԵՐԱԲԱՇԽՈՒՄ</w:t>
      </w:r>
      <w:r w:rsidRPr="00891EAF">
        <w:rPr>
          <w:rFonts w:ascii="GHEA Grapalat" w:eastAsia="Calibri" w:hAnsi="GHEA Grapalat" w:cs="Times New Roman"/>
          <w:b/>
          <w:bCs/>
          <w:sz w:val="24"/>
          <w:szCs w:val="24"/>
          <w:lang w:val="af-ZA" w:eastAsia="en-US"/>
        </w:rPr>
        <w:t xml:space="preserve">, </w:t>
      </w:r>
      <w:r w:rsidRPr="00891EAF">
        <w:rPr>
          <w:rFonts w:ascii="GHEA Grapalat" w:eastAsia="Calibri" w:hAnsi="GHEA Grapalat" w:cs="Times New Roman"/>
          <w:b/>
          <w:bCs/>
          <w:sz w:val="24"/>
          <w:szCs w:val="24"/>
          <w:lang w:val="hy-AM" w:eastAsia="en-US"/>
        </w:rPr>
        <w:t>ԼՐԱՑՈՒՄ ԵՎ ՀԱՅԱՍՏԱՆԻ ՀԱՆՐԱՊԵՏՈՒԹՅԱՆ ԿԱՌԱՎԱՐՈՒԹՅԱՆ 2024 ԹՎԱԿԱՆԻ ԴԵԿՏԵՄԲԵՐԻ 27-Ի N 2060-Ն ՈՐՈՇՄԱՆ ՄԵՋ ՓՈՓՈԽՈՒԹՅՈՒՆՆԵՐ ՈՒ ԼՐԱՑՈՒՄՆԵՐ ԿԱՏԱՐԵԼՈՒ ԵՎ ՎԱՐՉԱՊԵՏԻ ԱՇԽԱՏԱԿԱԶՄԻՆ ԳՈՒՄԱՐ ՀԱՏԿԱՑՆԵԼՈՒ ՄԱՍԻՆ</w:t>
      </w:r>
      <w:bookmarkStart w:id="0" w:name="_GoBack"/>
      <w:bookmarkEnd w:id="0"/>
      <w:r w:rsidR="006F0E1B" w:rsidRPr="00901CA5">
        <w:rPr>
          <w:rStyle w:val="Strong"/>
          <w:rFonts w:ascii="GHEA Grapalat" w:hAnsi="GHEA Grapalat"/>
          <w:color w:val="000000"/>
          <w:lang w:val="hy-AM"/>
        </w:rPr>
        <w:t>»</w:t>
      </w:r>
      <w:r w:rsidR="00EA6B19" w:rsidRPr="00901CA5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6F0E1B" w:rsidRPr="00901CA5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="006F0E1B" w:rsidRPr="00901CA5">
        <w:rPr>
          <w:rStyle w:val="Strong"/>
          <w:color w:val="000000"/>
          <w:lang w:val="hy-AM"/>
        </w:rPr>
        <w:t xml:space="preserve"> </w:t>
      </w:r>
      <w:r w:rsidR="006F0E1B" w:rsidRPr="00901CA5">
        <w:rPr>
          <w:rStyle w:val="Strong"/>
          <w:rFonts w:ascii="GHEA Grapalat" w:hAnsi="GHEA Grapalat"/>
          <w:color w:val="000000"/>
          <w:lang w:val="hy-AM"/>
        </w:rPr>
        <w:t>ՈՐՈՇՄԱՆ</w:t>
      </w:r>
      <w:r w:rsidR="006F0E1B" w:rsidRPr="00901CA5">
        <w:rPr>
          <w:rStyle w:val="Strong"/>
          <w:color w:val="000000"/>
          <w:lang w:val="hy-AM"/>
        </w:rPr>
        <w:t xml:space="preserve"> </w:t>
      </w:r>
      <w:r w:rsidR="006F0E1B" w:rsidRPr="00901CA5">
        <w:rPr>
          <w:rFonts w:ascii="GHEA Grapalat" w:hAnsi="GHEA Grapalat" w:cs="Sylfaen"/>
          <w:b/>
          <w:color w:val="000000" w:themeColor="text1"/>
          <w:lang w:val="hy-AM"/>
        </w:rPr>
        <w:t xml:space="preserve">ՆԱԽԱԳԾԻ ԸՆԴՈՒՆՄԱՆ </w:t>
      </w:r>
    </w:p>
    <w:p w14:paraId="3B341DC9" w14:textId="77777777" w:rsidR="006F0E1B" w:rsidRPr="00901CA5" w:rsidRDefault="006F0E1B" w:rsidP="006F0E1B">
      <w:pPr>
        <w:spacing w:after="0"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14:paraId="59678A53" w14:textId="66C8E85E" w:rsidR="00BD67CF" w:rsidRPr="00901CA5" w:rsidRDefault="00891EAF" w:rsidP="00355CE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</w:t>
      </w:r>
      <w:r w:rsidR="005A1540" w:rsidRPr="00901CA5">
        <w:rPr>
          <w:rFonts w:ascii="GHEA Grapalat" w:hAnsi="GHEA Grapalat"/>
          <w:color w:val="000000"/>
          <w:lang w:val="hy-AM"/>
        </w:rPr>
        <w:t xml:space="preserve">ախագծով առաջարկվում է </w:t>
      </w:r>
      <w:r w:rsidR="00BD67CF" w:rsidRPr="00901CA5">
        <w:rPr>
          <w:rFonts w:ascii="GHEA Grapalat" w:hAnsi="GHEA Grapalat"/>
          <w:color w:val="000000"/>
          <w:lang w:val="hy-AM"/>
        </w:rPr>
        <w:t>202</w:t>
      </w:r>
      <w:r w:rsidR="00355CEC">
        <w:rPr>
          <w:rFonts w:ascii="GHEA Grapalat" w:hAnsi="GHEA Grapalat"/>
          <w:color w:val="000000"/>
          <w:lang w:val="hy-AM"/>
        </w:rPr>
        <w:t>5</w:t>
      </w:r>
      <w:r w:rsidR="00BD67CF" w:rsidRPr="00901CA5">
        <w:rPr>
          <w:rFonts w:ascii="GHEA Grapalat" w:hAnsi="GHEA Grapalat"/>
          <w:color w:val="000000"/>
          <w:lang w:val="hy-AM"/>
        </w:rPr>
        <w:t xml:space="preserve"> թվականի պետական բյուջեի «1136. </w:t>
      </w:r>
      <w:r w:rsidR="005A1540" w:rsidRPr="00901CA5">
        <w:rPr>
          <w:rFonts w:ascii="GHEA Grapalat" w:hAnsi="GHEA Grapalat"/>
          <w:color w:val="000000"/>
          <w:lang w:val="hy-AM"/>
        </w:rPr>
        <w:t>ՀՀ Վարչապետի լիազորությունների իրականացման ապահովում</w:t>
      </w:r>
      <w:r w:rsidR="00BD67CF" w:rsidRPr="00901CA5">
        <w:rPr>
          <w:rFonts w:ascii="GHEA Grapalat" w:hAnsi="GHEA Grapalat"/>
          <w:color w:val="000000"/>
          <w:lang w:val="hy-AM"/>
        </w:rPr>
        <w:t>» ծրագրի շրջանակներում «</w:t>
      </w:r>
      <w:r w:rsidR="005A1540" w:rsidRPr="00901CA5">
        <w:rPr>
          <w:rFonts w:ascii="GHEA Grapalat" w:hAnsi="GHEA Grapalat"/>
          <w:color w:val="000000"/>
          <w:lang w:val="hy-AM"/>
        </w:rPr>
        <w:t>12006</w:t>
      </w:r>
      <w:r w:rsidR="00BD67CF" w:rsidRPr="00901CA5">
        <w:rPr>
          <w:rFonts w:ascii="GHEA Grapalat" w:hAnsi="GHEA Grapalat"/>
          <w:color w:val="000000"/>
          <w:lang w:val="hy-AM"/>
        </w:rPr>
        <w:t xml:space="preserve">. </w:t>
      </w:r>
      <w:r w:rsidR="005A1540" w:rsidRPr="00901CA5">
        <w:rPr>
          <w:rFonts w:ascii="GHEA Grapalat" w:hAnsi="GHEA Grapalat"/>
          <w:color w:val="000000"/>
          <w:lang w:val="hy-AM"/>
        </w:rPr>
        <w:t>Պետական սեփականություն հանդիսացող կառույցների ու տարածքների պայմանների բարելավման ապահովում</w:t>
      </w:r>
      <w:r w:rsidR="00BD67CF" w:rsidRPr="00901CA5">
        <w:rPr>
          <w:rFonts w:ascii="GHEA Grapalat" w:hAnsi="GHEA Grapalat"/>
          <w:color w:val="000000"/>
          <w:lang w:val="hy-AM"/>
        </w:rPr>
        <w:t xml:space="preserve">»  միջոցառման իրականացման նպատակով </w:t>
      </w:r>
      <w:r w:rsidR="005A1540" w:rsidRPr="00901CA5">
        <w:rPr>
          <w:rFonts w:ascii="GHEA Grapalat" w:hAnsi="GHEA Grapalat"/>
          <w:color w:val="000000"/>
          <w:lang w:val="hy-AM"/>
        </w:rPr>
        <w:t xml:space="preserve">ՀՀ կառավարության պահուստային ֆոնդից հատկացնել </w:t>
      </w:r>
      <w:r w:rsidR="00355CEC" w:rsidRPr="00D855B7">
        <w:rPr>
          <w:rFonts w:ascii="GHEA Grapalat" w:hAnsi="GHEA Grapalat"/>
          <w:b/>
          <w:iCs/>
          <w:sz w:val="22"/>
          <w:szCs w:val="22"/>
          <w:lang w:val="hy-AM"/>
        </w:rPr>
        <w:t>111</w:t>
      </w:r>
      <w:r w:rsidR="00355CEC">
        <w:rPr>
          <w:rFonts w:ascii="GHEA Grapalat" w:hAnsi="GHEA Grapalat"/>
          <w:b/>
          <w:iCs/>
          <w:sz w:val="22"/>
          <w:szCs w:val="22"/>
          <w:lang w:val="hy-AM"/>
        </w:rPr>
        <w:t>,685</w:t>
      </w:r>
      <w:r w:rsidR="00355CEC" w:rsidRPr="00D855B7">
        <w:rPr>
          <w:rFonts w:ascii="GHEA Grapalat" w:hAnsi="GHEA Grapalat"/>
          <w:b/>
          <w:iCs/>
          <w:sz w:val="22"/>
          <w:szCs w:val="22"/>
          <w:lang w:val="hy-AM"/>
        </w:rPr>
        <w:t>.</w:t>
      </w:r>
      <w:r w:rsidR="00355CEC">
        <w:rPr>
          <w:rFonts w:ascii="GHEA Grapalat" w:hAnsi="GHEA Grapalat"/>
          <w:b/>
          <w:iCs/>
          <w:sz w:val="22"/>
          <w:szCs w:val="22"/>
          <w:lang w:val="hy-AM"/>
        </w:rPr>
        <w:t xml:space="preserve">86 </w:t>
      </w:r>
      <w:r w:rsidR="005A1540" w:rsidRPr="00901CA5">
        <w:rPr>
          <w:rFonts w:ascii="GHEA Grapalat" w:hAnsi="GHEA Grapalat"/>
          <w:color w:val="000000"/>
          <w:lang w:val="hy-AM"/>
        </w:rPr>
        <w:t>հազ. դրամ:</w:t>
      </w:r>
    </w:p>
    <w:p w14:paraId="4F31AC41" w14:textId="77777777" w:rsidR="00665332" w:rsidRPr="00901CA5" w:rsidRDefault="00665332" w:rsidP="00355CE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i/>
          <w:color w:val="000000"/>
          <w:lang w:val="hy-AM"/>
        </w:rPr>
      </w:pPr>
      <w:r w:rsidRPr="00901CA5">
        <w:rPr>
          <w:rFonts w:ascii="GHEA Grapalat" w:hAnsi="GHEA Grapalat"/>
          <w:b/>
          <w:i/>
          <w:color w:val="000000"/>
          <w:lang w:val="hy-AM"/>
        </w:rPr>
        <w:t>Տեղեկատվություն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նախատեսվելու վերաբերյալ:</w:t>
      </w:r>
    </w:p>
    <w:p w14:paraId="3FAA0BF6" w14:textId="7C72129B" w:rsidR="001F111F" w:rsidRDefault="00891EAF" w:rsidP="001F111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Նախագծի </w:t>
      </w:r>
      <w:r w:rsidR="001F111F" w:rsidRPr="001F111F">
        <w:rPr>
          <w:rFonts w:ascii="GHEA Grapalat" w:hAnsi="GHEA Grapalat"/>
          <w:color w:val="000000"/>
          <w:lang w:val="hy-AM"/>
        </w:rPr>
        <w:t>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14:paraId="7999A7BE" w14:textId="19D314FA" w:rsid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t xml:space="preserve">     </w:t>
      </w:r>
      <w:r w:rsidR="00355CEC">
        <w:rPr>
          <w:rFonts w:ascii="GHEA Grapalat" w:hAnsi="GHEA Grapalat"/>
          <w:b/>
          <w:i/>
          <w:color w:val="000000"/>
          <w:lang w:val="hy-AM"/>
        </w:rPr>
        <w:tab/>
      </w:r>
      <w:r w:rsidRPr="00665332">
        <w:rPr>
          <w:rFonts w:ascii="GHEA Grapalat" w:hAnsi="GHEA Grapalat"/>
          <w:b/>
          <w:i/>
          <w:color w:val="000000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65332">
        <w:rPr>
          <w:rFonts w:ascii="GHEA Grapalat" w:hAnsi="GHEA Grapalat"/>
          <w:b/>
          <w:i/>
          <w:color w:val="000000"/>
          <w:lang w:val="hy-AM"/>
        </w:rPr>
        <w:t>ռազմավարություններ</w:t>
      </w:r>
      <w:proofErr w:type="spellEnd"/>
    </w:p>
    <w:p w14:paraId="16C519E3" w14:textId="578EB2D2" w:rsidR="00665332" w:rsidRP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t xml:space="preserve">     </w:t>
      </w:r>
      <w:r w:rsidRPr="00665332">
        <w:rPr>
          <w:rFonts w:ascii="GHEA Grapalat" w:hAnsi="GHEA Grapalat"/>
          <w:color w:val="000000"/>
          <w:lang w:val="hy-AM"/>
        </w:rPr>
        <w:t xml:space="preserve">Նախագիծը կապ չունի ռազմավարական փաստաթղթերի՝ Հայաստանի վերափոխման ռազմավարություն 2050, </w:t>
      </w:r>
      <w:r w:rsidRPr="00901CA5">
        <w:rPr>
          <w:rFonts w:ascii="GHEA Grapalat" w:hAnsi="GHEA Grapalat"/>
          <w:color w:val="000000"/>
          <w:lang w:val="hy-AM"/>
        </w:rPr>
        <w:t>Կառավարության 202</w:t>
      </w:r>
      <w:r w:rsidR="00695DF1" w:rsidRPr="00901CA5">
        <w:rPr>
          <w:rFonts w:ascii="GHEA Grapalat" w:hAnsi="GHEA Grapalat"/>
          <w:color w:val="000000"/>
          <w:lang w:val="hy-AM"/>
        </w:rPr>
        <w:t>1</w:t>
      </w:r>
      <w:r w:rsidRPr="00901CA5">
        <w:rPr>
          <w:rFonts w:ascii="GHEA Grapalat" w:hAnsi="GHEA Grapalat"/>
          <w:color w:val="000000"/>
          <w:lang w:val="hy-AM"/>
        </w:rPr>
        <w:t xml:space="preserve">-2026թթ. ծրագրի, ոլորտային և/կամ այլ </w:t>
      </w:r>
      <w:proofErr w:type="spellStart"/>
      <w:r w:rsidRPr="00901CA5">
        <w:rPr>
          <w:rFonts w:ascii="GHEA Grapalat" w:hAnsi="GHEA Grapalat"/>
          <w:color w:val="000000"/>
          <w:lang w:val="hy-AM"/>
        </w:rPr>
        <w:t>ռազմավարությունների</w:t>
      </w:r>
      <w:proofErr w:type="spellEnd"/>
      <w:r w:rsidRPr="00901CA5">
        <w:rPr>
          <w:rFonts w:ascii="GHEA Grapalat" w:hAnsi="GHEA Grapalat"/>
          <w:color w:val="000000"/>
          <w:lang w:val="hy-AM"/>
        </w:rPr>
        <w:t xml:space="preserve"> հետ:</w:t>
      </w:r>
    </w:p>
    <w:sectPr w:rsidR="00665332" w:rsidRPr="00665332" w:rsidSect="00633751">
      <w:pgSz w:w="12240" w:h="15840"/>
      <w:pgMar w:top="1080" w:right="126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773E"/>
    <w:multiLevelType w:val="hybridMultilevel"/>
    <w:tmpl w:val="ECBEB79A"/>
    <w:lvl w:ilvl="0" w:tplc="8B14FC2C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03"/>
    <w:rsid w:val="000841BB"/>
    <w:rsid w:val="000E2EA2"/>
    <w:rsid w:val="001C6725"/>
    <w:rsid w:val="001F111F"/>
    <w:rsid w:val="0028457C"/>
    <w:rsid w:val="003412B9"/>
    <w:rsid w:val="00355CEC"/>
    <w:rsid w:val="00374E77"/>
    <w:rsid w:val="003F713A"/>
    <w:rsid w:val="00447CEA"/>
    <w:rsid w:val="00591D03"/>
    <w:rsid w:val="005A1540"/>
    <w:rsid w:val="00617A1B"/>
    <w:rsid w:val="00633751"/>
    <w:rsid w:val="00665332"/>
    <w:rsid w:val="00695DF1"/>
    <w:rsid w:val="006F0E1B"/>
    <w:rsid w:val="007B37BE"/>
    <w:rsid w:val="00823DB7"/>
    <w:rsid w:val="00843FB6"/>
    <w:rsid w:val="00891EAF"/>
    <w:rsid w:val="00901CA5"/>
    <w:rsid w:val="00A714B2"/>
    <w:rsid w:val="00AE157A"/>
    <w:rsid w:val="00BA0E49"/>
    <w:rsid w:val="00BA3F8D"/>
    <w:rsid w:val="00BD67CF"/>
    <w:rsid w:val="00C100A7"/>
    <w:rsid w:val="00C31286"/>
    <w:rsid w:val="00C32D5B"/>
    <w:rsid w:val="00C42800"/>
    <w:rsid w:val="00CA410F"/>
    <w:rsid w:val="00CF14A0"/>
    <w:rsid w:val="00D55620"/>
    <w:rsid w:val="00E0029A"/>
    <w:rsid w:val="00E27C7C"/>
    <w:rsid w:val="00E873F2"/>
    <w:rsid w:val="00EA6B19"/>
    <w:rsid w:val="00EF7C92"/>
    <w:rsid w:val="00F84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56EA5"/>
  <w15:docId w15:val="{C4882C3A-D52F-44B7-A879-AE4E8E73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2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9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D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14A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4A0"/>
    <w:rPr>
      <w:rFonts w:ascii="Times New Roman" w:hAnsi="Times New Roman" w:cs="Times New Roman"/>
      <w:sz w:val="18"/>
      <w:szCs w:val="18"/>
    </w:rPr>
  </w:style>
  <w:style w:type="paragraph" w:styleId="BodyTextIndent">
    <w:name w:val="Body Text Indent"/>
    <w:basedOn w:val="Normal"/>
    <w:link w:val="BodyTextIndentChar"/>
    <w:unhideWhenUsed/>
    <w:rsid w:val="006F0E1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6F0E1B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7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BD431-D10F-4B6A-A900-1500E955E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>https:/mul2.gov.am/tasks/815649/oneclick/himnavorum.docx?token=f81b83ccf11a949422f8633b41379a1e</cp:keywords>
  <dc:description/>
  <cp:lastModifiedBy>Susanna Arzumanyan</cp:lastModifiedBy>
  <cp:revision>4</cp:revision>
  <dcterms:created xsi:type="dcterms:W3CDTF">2025-07-15T12:25:00Z</dcterms:created>
  <dcterms:modified xsi:type="dcterms:W3CDTF">2025-07-16T04:52:00Z</dcterms:modified>
</cp:coreProperties>
</file>