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6AC5CDFF" w:rsidR="001F16AF" w:rsidRPr="00CF4727" w:rsidRDefault="004259EF" w:rsidP="004259EF">
      <w:pPr>
        <w:spacing w:line="360" w:lineRule="auto"/>
        <w:jc w:val="center"/>
        <w:rPr>
          <w:rFonts w:ascii="GHEA Grapalat" w:hAnsi="GHEA Grapalat"/>
          <w:b/>
          <w:bCs/>
          <w:sz w:val="24"/>
          <w:szCs w:val="24"/>
          <w:lang w:val="hy-AM"/>
        </w:rPr>
      </w:pPr>
      <w:r>
        <w:rPr>
          <w:rFonts w:ascii="Calibri" w:hAnsi="Calibri" w:cs="Calibri"/>
          <w:b/>
          <w:bCs/>
          <w:sz w:val="24"/>
          <w:szCs w:val="24"/>
          <w:lang w:val="af-ZA"/>
        </w:rPr>
        <w:t> </w:t>
      </w:r>
      <w:r>
        <w:rPr>
          <w:rFonts w:ascii="GHEA Grapalat" w:hAnsi="GHEA Grapalat"/>
          <w:b/>
          <w:bCs/>
          <w:sz w:val="24"/>
          <w:szCs w:val="24"/>
          <w:lang w:val="af-ZA"/>
        </w:rPr>
        <w:t>«</w:t>
      </w:r>
      <w:r>
        <w:rPr>
          <w:rFonts w:ascii="GHEA Grapalat" w:hAnsi="GHEA Grapalat"/>
          <w:b/>
          <w:bCs/>
          <w:sz w:val="24"/>
          <w:szCs w:val="24"/>
          <w:lang w:val="hy-AM"/>
        </w:rPr>
        <w:t>ՀԱՅԱՍՏԱՆԻ</w:t>
      </w:r>
      <w:r>
        <w:rPr>
          <w:rFonts w:ascii="GHEA Grapalat" w:hAnsi="GHEA Grapalat"/>
          <w:b/>
          <w:bCs/>
          <w:sz w:val="24"/>
          <w:szCs w:val="24"/>
          <w:lang w:val="af-ZA"/>
        </w:rPr>
        <w:t xml:space="preserve"> </w:t>
      </w:r>
      <w:r>
        <w:rPr>
          <w:rFonts w:ascii="GHEA Grapalat" w:hAnsi="GHEA Grapalat"/>
          <w:b/>
          <w:bCs/>
          <w:sz w:val="24"/>
          <w:szCs w:val="24"/>
          <w:lang w:val="hy-AM"/>
        </w:rPr>
        <w:t>ՀԱՆՐԱՊԵՏՈՒԹՅԱՆ</w:t>
      </w:r>
      <w:r>
        <w:rPr>
          <w:rFonts w:ascii="GHEA Grapalat" w:hAnsi="GHEA Grapalat"/>
          <w:b/>
          <w:bCs/>
          <w:sz w:val="24"/>
          <w:szCs w:val="24"/>
          <w:lang w:val="af-ZA"/>
        </w:rPr>
        <w:t xml:space="preserve"> 2025 </w:t>
      </w:r>
      <w:r>
        <w:rPr>
          <w:rFonts w:ascii="GHEA Grapalat" w:hAnsi="GHEA Grapalat"/>
          <w:b/>
          <w:bCs/>
          <w:sz w:val="24"/>
          <w:szCs w:val="24"/>
          <w:lang w:val="hy-AM"/>
        </w:rPr>
        <w:t>ԹՎԱԿԱՆԻ</w:t>
      </w:r>
      <w:r>
        <w:rPr>
          <w:rFonts w:ascii="GHEA Grapalat" w:hAnsi="GHEA Grapalat"/>
          <w:b/>
          <w:bCs/>
          <w:sz w:val="24"/>
          <w:szCs w:val="24"/>
          <w:lang w:val="af-ZA"/>
        </w:rPr>
        <w:t xml:space="preserve"> </w:t>
      </w:r>
      <w:r>
        <w:rPr>
          <w:rFonts w:ascii="GHEA Grapalat" w:hAnsi="GHEA Grapalat"/>
          <w:b/>
          <w:bCs/>
          <w:sz w:val="24"/>
          <w:szCs w:val="24"/>
          <w:lang w:val="hy-AM"/>
        </w:rPr>
        <w:t>ՊԵՏԱԿԱՆ</w:t>
      </w:r>
      <w:r>
        <w:rPr>
          <w:rFonts w:ascii="GHEA Grapalat" w:hAnsi="GHEA Grapalat"/>
          <w:b/>
          <w:bCs/>
          <w:sz w:val="24"/>
          <w:szCs w:val="24"/>
          <w:lang w:val="af-ZA"/>
        </w:rPr>
        <w:t xml:space="preserve"> </w:t>
      </w:r>
      <w:r>
        <w:rPr>
          <w:rFonts w:ascii="GHEA Grapalat" w:hAnsi="GHEA Grapalat"/>
          <w:b/>
          <w:bCs/>
          <w:sz w:val="24"/>
          <w:szCs w:val="24"/>
          <w:lang w:val="hy-AM"/>
        </w:rPr>
        <w:t>ԲՅՈՒՋԵԻ</w:t>
      </w:r>
      <w:r>
        <w:rPr>
          <w:rFonts w:ascii="GHEA Grapalat" w:hAnsi="GHEA Grapalat"/>
          <w:b/>
          <w:bCs/>
          <w:sz w:val="24"/>
          <w:szCs w:val="24"/>
          <w:lang w:val="af-ZA"/>
        </w:rPr>
        <w:t xml:space="preserve"> </w:t>
      </w:r>
      <w:r>
        <w:rPr>
          <w:rFonts w:ascii="GHEA Grapalat" w:hAnsi="GHEA Grapalat"/>
          <w:b/>
          <w:bCs/>
          <w:sz w:val="24"/>
          <w:szCs w:val="24"/>
          <w:lang w:val="hy-AM"/>
        </w:rPr>
        <w:t>ՄԱՍԻՆ</w:t>
      </w:r>
      <w:r>
        <w:rPr>
          <w:rFonts w:ascii="GHEA Grapalat" w:hAnsi="GHEA Grapalat"/>
          <w:b/>
          <w:bCs/>
          <w:sz w:val="24"/>
          <w:szCs w:val="24"/>
          <w:lang w:val="af-ZA"/>
        </w:rPr>
        <w:t xml:space="preserve">» </w:t>
      </w:r>
      <w:r>
        <w:rPr>
          <w:rFonts w:ascii="GHEA Grapalat" w:hAnsi="GHEA Grapalat"/>
          <w:b/>
          <w:bCs/>
          <w:sz w:val="24"/>
          <w:szCs w:val="24"/>
          <w:lang w:val="hy-AM"/>
        </w:rPr>
        <w:t>ՕՐԵՆՔՈՒՄ</w:t>
      </w:r>
      <w:r>
        <w:rPr>
          <w:rFonts w:ascii="GHEA Grapalat" w:hAnsi="GHEA Grapalat"/>
          <w:b/>
          <w:bCs/>
          <w:sz w:val="24"/>
          <w:szCs w:val="24"/>
          <w:lang w:val="af-ZA"/>
        </w:rPr>
        <w:t xml:space="preserve"> ՎԵՐԱԲԱՇԽՈՒՄ, </w:t>
      </w:r>
      <w:r>
        <w:rPr>
          <w:rFonts w:ascii="GHEA Grapalat" w:hAnsi="GHEA Grapalat"/>
          <w:b/>
          <w:bCs/>
          <w:sz w:val="24"/>
          <w:szCs w:val="24"/>
          <w:lang w:val="hy-AM"/>
        </w:rPr>
        <w:t>ՓՈՓՈԽՈՒԹՅՈՒՆ ԵՎ ԼՐԱՑՈՒՄՆԵՐ</w:t>
      </w:r>
      <w:r>
        <w:rPr>
          <w:rFonts w:ascii="GHEA Grapalat" w:hAnsi="GHEA Grapalat"/>
          <w:b/>
          <w:bCs/>
          <w:sz w:val="24"/>
          <w:szCs w:val="24"/>
          <w:lang w:val="af-ZA"/>
        </w:rPr>
        <w:t xml:space="preserve">, </w:t>
      </w:r>
      <w:r>
        <w:rPr>
          <w:rFonts w:ascii="GHEA Grapalat" w:hAnsi="GHEA Grapalat"/>
          <w:b/>
          <w:bCs/>
          <w:sz w:val="24"/>
          <w:szCs w:val="24"/>
          <w:lang w:val="hy-AM"/>
        </w:rPr>
        <w:t>ՀԱՅԱՍՏԱՆԻ</w:t>
      </w:r>
      <w:r>
        <w:rPr>
          <w:rFonts w:ascii="GHEA Grapalat" w:hAnsi="GHEA Grapalat"/>
          <w:b/>
          <w:bCs/>
          <w:sz w:val="24"/>
          <w:szCs w:val="24"/>
          <w:lang w:val="af-ZA"/>
        </w:rPr>
        <w:t xml:space="preserve"> </w:t>
      </w:r>
      <w:r>
        <w:rPr>
          <w:rFonts w:ascii="GHEA Grapalat" w:hAnsi="GHEA Grapalat"/>
          <w:b/>
          <w:bCs/>
          <w:sz w:val="24"/>
          <w:szCs w:val="24"/>
          <w:lang w:val="hy-AM"/>
        </w:rPr>
        <w:t>ՀԱՆՐԱՊԵՏՈՒԹՅԱՆ</w:t>
      </w:r>
      <w:r>
        <w:rPr>
          <w:rFonts w:ascii="GHEA Grapalat" w:hAnsi="GHEA Grapalat"/>
          <w:b/>
          <w:bCs/>
          <w:sz w:val="24"/>
          <w:szCs w:val="24"/>
          <w:lang w:val="af-ZA"/>
        </w:rPr>
        <w:t xml:space="preserve"> </w:t>
      </w:r>
      <w:r>
        <w:rPr>
          <w:rFonts w:ascii="GHEA Grapalat" w:hAnsi="GHEA Grapalat"/>
          <w:b/>
          <w:bCs/>
          <w:sz w:val="24"/>
          <w:szCs w:val="24"/>
          <w:lang w:val="hy-AM"/>
        </w:rPr>
        <w:t>ԿԱՌԱՎԱՐՈՒԹՅԱՆ</w:t>
      </w:r>
      <w:r>
        <w:rPr>
          <w:rFonts w:ascii="GHEA Grapalat" w:hAnsi="GHEA Grapalat"/>
          <w:b/>
          <w:bCs/>
          <w:sz w:val="24"/>
          <w:szCs w:val="24"/>
          <w:lang w:val="af-ZA"/>
        </w:rPr>
        <w:t xml:space="preserve"> 202</w:t>
      </w:r>
      <w:r>
        <w:rPr>
          <w:rFonts w:ascii="GHEA Grapalat" w:hAnsi="GHEA Grapalat"/>
          <w:b/>
          <w:bCs/>
          <w:sz w:val="24"/>
          <w:szCs w:val="24"/>
          <w:lang w:val="hy-AM"/>
        </w:rPr>
        <w:t>4</w:t>
      </w:r>
      <w:r>
        <w:rPr>
          <w:rFonts w:ascii="GHEA Grapalat" w:hAnsi="GHEA Grapalat"/>
          <w:b/>
          <w:bCs/>
          <w:sz w:val="24"/>
          <w:szCs w:val="24"/>
          <w:lang w:val="af-ZA"/>
        </w:rPr>
        <w:t xml:space="preserve"> </w:t>
      </w:r>
      <w:r>
        <w:rPr>
          <w:rFonts w:ascii="GHEA Grapalat" w:hAnsi="GHEA Grapalat"/>
          <w:b/>
          <w:bCs/>
          <w:sz w:val="24"/>
          <w:szCs w:val="24"/>
          <w:lang w:val="hy-AM"/>
        </w:rPr>
        <w:t>ԹՎԱԿԱՆԻ</w:t>
      </w:r>
      <w:r>
        <w:rPr>
          <w:rFonts w:ascii="GHEA Grapalat" w:hAnsi="GHEA Grapalat"/>
          <w:b/>
          <w:bCs/>
          <w:sz w:val="24"/>
          <w:szCs w:val="24"/>
          <w:lang w:val="af-ZA"/>
        </w:rPr>
        <w:t xml:space="preserve"> </w:t>
      </w:r>
      <w:r>
        <w:rPr>
          <w:rFonts w:ascii="GHEA Grapalat" w:hAnsi="GHEA Grapalat"/>
          <w:b/>
          <w:bCs/>
          <w:sz w:val="24"/>
          <w:szCs w:val="24"/>
          <w:lang w:val="hy-AM"/>
        </w:rPr>
        <w:t>ԴԵԿՏԵՄԲԵՐԻ</w:t>
      </w:r>
      <w:r>
        <w:rPr>
          <w:rFonts w:ascii="GHEA Grapalat" w:hAnsi="GHEA Grapalat"/>
          <w:b/>
          <w:bCs/>
          <w:sz w:val="24"/>
          <w:szCs w:val="24"/>
          <w:lang w:val="af-ZA"/>
        </w:rPr>
        <w:t xml:space="preserve"> 2</w:t>
      </w:r>
      <w:r>
        <w:rPr>
          <w:rFonts w:ascii="GHEA Grapalat" w:hAnsi="GHEA Grapalat"/>
          <w:b/>
          <w:bCs/>
          <w:sz w:val="24"/>
          <w:szCs w:val="24"/>
          <w:lang w:val="hy-AM"/>
        </w:rPr>
        <w:t>7</w:t>
      </w:r>
      <w:r>
        <w:rPr>
          <w:rFonts w:ascii="GHEA Grapalat" w:hAnsi="GHEA Grapalat"/>
          <w:b/>
          <w:bCs/>
          <w:sz w:val="24"/>
          <w:szCs w:val="24"/>
          <w:lang w:val="af-ZA"/>
        </w:rPr>
        <w:t>-</w:t>
      </w:r>
      <w:r>
        <w:rPr>
          <w:rFonts w:ascii="GHEA Grapalat" w:hAnsi="GHEA Grapalat"/>
          <w:b/>
          <w:bCs/>
          <w:sz w:val="24"/>
          <w:szCs w:val="24"/>
          <w:lang w:val="hy-AM"/>
        </w:rPr>
        <w:t>Ի</w:t>
      </w:r>
      <w:r>
        <w:rPr>
          <w:rFonts w:ascii="GHEA Grapalat" w:hAnsi="GHEA Grapalat"/>
          <w:b/>
          <w:bCs/>
          <w:sz w:val="24"/>
          <w:szCs w:val="24"/>
          <w:lang w:val="af-ZA"/>
        </w:rPr>
        <w:t xml:space="preserve"> N 2</w:t>
      </w:r>
      <w:r>
        <w:rPr>
          <w:rFonts w:ascii="GHEA Grapalat" w:hAnsi="GHEA Grapalat"/>
          <w:b/>
          <w:bCs/>
          <w:sz w:val="24"/>
          <w:szCs w:val="24"/>
          <w:lang w:val="hy-AM"/>
        </w:rPr>
        <w:t>060</w:t>
      </w:r>
      <w:r>
        <w:rPr>
          <w:rFonts w:ascii="GHEA Grapalat" w:hAnsi="GHEA Grapalat"/>
          <w:b/>
          <w:bCs/>
          <w:sz w:val="24"/>
          <w:szCs w:val="24"/>
          <w:lang w:val="af-ZA"/>
        </w:rPr>
        <w:t>-</w:t>
      </w:r>
      <w:r>
        <w:rPr>
          <w:rFonts w:ascii="GHEA Grapalat" w:hAnsi="GHEA Grapalat"/>
          <w:b/>
          <w:bCs/>
          <w:sz w:val="24"/>
          <w:szCs w:val="24"/>
          <w:lang w:val="hy-AM"/>
        </w:rPr>
        <w:t>Ն</w:t>
      </w:r>
      <w:r>
        <w:rPr>
          <w:rFonts w:ascii="GHEA Grapalat" w:hAnsi="GHEA Grapalat"/>
          <w:b/>
          <w:bCs/>
          <w:sz w:val="24"/>
          <w:szCs w:val="24"/>
          <w:lang w:val="af-ZA"/>
        </w:rPr>
        <w:t xml:space="preserve"> </w:t>
      </w:r>
      <w:r>
        <w:rPr>
          <w:rFonts w:ascii="GHEA Grapalat" w:hAnsi="GHEA Grapalat"/>
          <w:b/>
          <w:bCs/>
          <w:sz w:val="24"/>
          <w:szCs w:val="24"/>
          <w:lang w:val="hy-AM"/>
        </w:rPr>
        <w:t>ՈՐՈՇՄԱՆ</w:t>
      </w:r>
      <w:r>
        <w:rPr>
          <w:rFonts w:ascii="GHEA Grapalat" w:hAnsi="GHEA Grapalat"/>
          <w:b/>
          <w:bCs/>
          <w:sz w:val="24"/>
          <w:szCs w:val="24"/>
          <w:lang w:val="af-ZA"/>
        </w:rPr>
        <w:t xml:space="preserve"> </w:t>
      </w:r>
      <w:r>
        <w:rPr>
          <w:rFonts w:ascii="GHEA Grapalat" w:hAnsi="GHEA Grapalat"/>
          <w:b/>
          <w:bCs/>
          <w:sz w:val="24"/>
          <w:szCs w:val="24"/>
          <w:lang w:val="hy-AM"/>
        </w:rPr>
        <w:t>ՄԵՋ</w:t>
      </w:r>
      <w:r>
        <w:rPr>
          <w:rFonts w:ascii="GHEA Grapalat" w:hAnsi="GHEA Grapalat"/>
          <w:b/>
          <w:bCs/>
          <w:sz w:val="24"/>
          <w:szCs w:val="24"/>
          <w:lang w:val="af-ZA"/>
        </w:rPr>
        <w:t xml:space="preserve">  </w:t>
      </w:r>
      <w:r>
        <w:rPr>
          <w:rFonts w:ascii="GHEA Grapalat" w:hAnsi="GHEA Grapalat"/>
          <w:b/>
          <w:bCs/>
          <w:sz w:val="24"/>
          <w:szCs w:val="24"/>
          <w:lang w:val="hy-AM"/>
        </w:rPr>
        <w:t>ՓՈՓՈԽՈՒԹՅՈՒՆՆԵՐ</w:t>
      </w:r>
      <w:r>
        <w:rPr>
          <w:rFonts w:ascii="GHEA Grapalat" w:hAnsi="GHEA Grapalat"/>
          <w:b/>
          <w:bCs/>
          <w:sz w:val="24"/>
          <w:szCs w:val="24"/>
          <w:lang w:val="af-ZA"/>
        </w:rPr>
        <w:t xml:space="preserve"> </w:t>
      </w:r>
      <w:r>
        <w:rPr>
          <w:rFonts w:ascii="GHEA Grapalat" w:hAnsi="GHEA Grapalat"/>
          <w:b/>
          <w:bCs/>
          <w:sz w:val="24"/>
          <w:szCs w:val="24"/>
          <w:lang w:val="hy-AM"/>
        </w:rPr>
        <w:t>ԵՎ</w:t>
      </w:r>
      <w:r>
        <w:rPr>
          <w:rFonts w:ascii="GHEA Grapalat" w:hAnsi="GHEA Grapalat"/>
          <w:b/>
          <w:bCs/>
          <w:sz w:val="24"/>
          <w:szCs w:val="24"/>
          <w:lang w:val="af-ZA"/>
        </w:rPr>
        <w:t xml:space="preserve"> </w:t>
      </w:r>
      <w:r>
        <w:rPr>
          <w:rFonts w:ascii="GHEA Grapalat" w:hAnsi="GHEA Grapalat"/>
          <w:b/>
          <w:bCs/>
          <w:sz w:val="24"/>
          <w:szCs w:val="24"/>
          <w:lang w:val="hy-AM"/>
        </w:rPr>
        <w:t>ԼՐԱՑՈՒՄՆԵՐ ԿԱՏԱՐԵԼՈՒ ՄԱՍԻՆ</w:t>
      </w:r>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90"/>
        <w:gridCol w:w="2977"/>
      </w:tblGrid>
      <w:tr w:rsidR="00267E36" w:rsidRPr="00C80AD7"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267E36" w:rsidRPr="00247EC7" w:rsidRDefault="00267E36" w:rsidP="00C80AD7">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gridSpan w:val="2"/>
            <w:shd w:val="clear" w:color="auto" w:fill="D9D9D9" w:themeFill="background1" w:themeFillShade="D9"/>
          </w:tcPr>
          <w:p w14:paraId="45F6CC7A" w14:textId="4480EBB7" w:rsidR="00267E36" w:rsidRPr="00247EC7" w:rsidRDefault="00C80AD7" w:rsidP="00C80AD7">
            <w:pPr>
              <w:spacing w:after="0"/>
              <w:ind w:left="132" w:right="214"/>
              <w:contextualSpacing/>
              <w:jc w:val="center"/>
              <w:rPr>
                <w:rFonts w:ascii="GHEA Grapalat" w:eastAsia="Times New Roman" w:hAnsi="GHEA Grapalat" w:cs="Times New Roman"/>
                <w:color w:val="000000"/>
                <w:sz w:val="24"/>
                <w:szCs w:val="24"/>
                <w:lang w:val="hy-AM" w:eastAsia="ru-RU"/>
              </w:rPr>
            </w:pPr>
            <w:r w:rsidRPr="00C80AD7">
              <w:rPr>
                <w:rFonts w:ascii="GHEA Grapalat" w:eastAsia="Times New Roman" w:hAnsi="GHEA Grapalat" w:cs="Times New Roman"/>
                <w:color w:val="000000"/>
                <w:sz w:val="24"/>
                <w:szCs w:val="24"/>
                <w:lang w:val="hy-AM" w:eastAsia="ru-RU"/>
              </w:rPr>
              <w:t>02.</w:t>
            </w:r>
            <w:r>
              <w:rPr>
                <w:rFonts w:ascii="GHEA Grapalat" w:eastAsia="Times New Roman" w:hAnsi="GHEA Grapalat" w:cs="Times New Roman"/>
                <w:color w:val="000000"/>
                <w:sz w:val="24"/>
                <w:szCs w:val="24"/>
                <w:lang w:val="en-US" w:eastAsia="ru-RU"/>
              </w:rPr>
              <w:t>07</w:t>
            </w:r>
            <w:r w:rsidR="00267E36" w:rsidRPr="001F4016">
              <w:rPr>
                <w:rFonts w:ascii="GHEA Grapalat" w:eastAsia="Times New Roman" w:hAnsi="GHEA Grapalat" w:cs="Times New Roman"/>
                <w:color w:val="000000"/>
                <w:sz w:val="24"/>
                <w:szCs w:val="24"/>
                <w:lang w:val="hy-AM" w:eastAsia="ru-RU"/>
              </w:rPr>
              <w:t>.2025թ</w:t>
            </w:r>
            <w:r w:rsidR="00267E36" w:rsidRPr="001F4016">
              <w:rPr>
                <w:rFonts w:ascii="Cambria Math" w:eastAsia="Times New Roman" w:hAnsi="Cambria Math" w:cs="Cambria Math"/>
                <w:color w:val="000000"/>
                <w:sz w:val="24"/>
                <w:szCs w:val="24"/>
                <w:lang w:val="hy-AM" w:eastAsia="ru-RU"/>
              </w:rPr>
              <w:t>․</w:t>
            </w:r>
          </w:p>
        </w:tc>
      </w:tr>
      <w:tr w:rsidR="00267E36" w:rsidRPr="00C80AD7"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267E36" w:rsidRPr="00247EC7" w:rsidRDefault="00267E36" w:rsidP="00C80AD7">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448AC432" w14:textId="41604CF5" w:rsidR="00267E36" w:rsidRPr="00247EC7" w:rsidRDefault="00267E36" w:rsidP="00C80AD7">
            <w:pPr>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 xml:space="preserve">N </w:t>
            </w:r>
            <w:r w:rsidR="00C80AD7" w:rsidRPr="00C80AD7">
              <w:rPr>
                <w:rFonts w:ascii="GHEA Grapalat" w:eastAsia="Times New Roman" w:hAnsi="GHEA Grapalat" w:cs="Times New Roman"/>
                <w:color w:val="000000"/>
                <w:sz w:val="24"/>
                <w:szCs w:val="24"/>
                <w:lang w:val="hy-AM" w:eastAsia="ru-RU"/>
              </w:rPr>
              <w:t>01/34/15038-2025</w:t>
            </w:r>
          </w:p>
        </w:tc>
      </w:tr>
      <w:tr w:rsidR="00AC7C5B" w:rsidRPr="00662275" w14:paraId="0380E19D" w14:textId="77777777" w:rsidTr="000E447D">
        <w:trPr>
          <w:trHeight w:val="416"/>
          <w:tblCellSpacing w:w="0" w:type="dxa"/>
        </w:trPr>
        <w:tc>
          <w:tcPr>
            <w:tcW w:w="5765" w:type="dxa"/>
            <w:shd w:val="clear" w:color="auto" w:fill="FFFFFF"/>
          </w:tcPr>
          <w:p w14:paraId="6CA88F8F" w14:textId="1B9BF112" w:rsidR="00AC7C5B" w:rsidRPr="00C80AD7" w:rsidRDefault="00C80AD7" w:rsidP="00C80AD7">
            <w:pPr>
              <w:pStyle w:val="BodyText"/>
              <w:shd w:val="clear" w:color="auto" w:fill="FFFFFF"/>
              <w:overflowPunct w:val="0"/>
              <w:autoSpaceDE w:val="0"/>
              <w:autoSpaceDN w:val="0"/>
              <w:adjustRightInd w:val="0"/>
              <w:spacing w:after="0"/>
              <w:ind w:left="175" w:right="170"/>
              <w:jc w:val="both"/>
              <w:textAlignment w:val="baseline"/>
              <w:rPr>
                <w:rFonts w:ascii="GHEA Grapalat" w:hAnsi="GHEA Grapalat"/>
                <w:sz w:val="24"/>
                <w:szCs w:val="24"/>
                <w:lang w:val="hy-AM" w:eastAsia="en-GB"/>
              </w:rPr>
            </w:pPr>
            <w:r w:rsidRPr="00C80AD7">
              <w:rPr>
                <w:rFonts w:ascii="GHEA Grapalat" w:hAnsi="GHEA Grapalat"/>
                <w:sz w:val="24"/>
                <w:szCs w:val="24"/>
                <w:lang w:val="hy-AM"/>
              </w:rPr>
              <w:t>Հաշվի առնելով 2025թ. հարկաբյուջետային սահմանափակումներն ու ՀՀ փոխվարչապետերի մոտ կայացած քննարկման արդյունքում ձեռք բերված պայմանավորվածությունն առ այն, որ տարվա ընթացքում առաջացած տնտեսումներն ու հավելյալ ռեսուրսները կուղղվեն ՀՀ ՊՆ կարիքների բավարարմանը՝ առաջարկում ենք հիմնավորել և քննարկման առարկա դարձնել Նախագծով առաջարկվող վերաբաշխումների առաջնահերթ և հրատապ լինելու հանգամանքը</w:t>
            </w:r>
          </w:p>
        </w:tc>
        <w:tc>
          <w:tcPr>
            <w:tcW w:w="5137" w:type="dxa"/>
            <w:gridSpan w:val="3"/>
            <w:shd w:val="clear" w:color="auto" w:fill="FFFFFF"/>
          </w:tcPr>
          <w:p w14:paraId="5FE63FB5" w14:textId="77777777" w:rsidR="00267E36" w:rsidRDefault="00C80AD7" w:rsidP="00C80AD7">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199851A5" w14:textId="36BBDD63" w:rsidR="00C80AD7" w:rsidRPr="00C80AD7" w:rsidRDefault="00C80AD7" w:rsidP="00C80AD7">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Ծախսերի առաջնահերթ և հրատապ լինելու հանգամանքները ներկայացվել են Նախագծի հիմնավորման մեջ։</w:t>
            </w:r>
          </w:p>
        </w:tc>
      </w:tr>
      <w:tr w:rsidR="00267E36" w:rsidRPr="00F20325" w14:paraId="1A4722F1" w14:textId="77777777" w:rsidTr="000E447D">
        <w:trPr>
          <w:trHeight w:val="416"/>
          <w:tblCellSpacing w:w="0" w:type="dxa"/>
        </w:trPr>
        <w:tc>
          <w:tcPr>
            <w:tcW w:w="5765" w:type="dxa"/>
            <w:shd w:val="clear" w:color="auto" w:fill="FFFFFF"/>
          </w:tcPr>
          <w:p w14:paraId="07F41C82" w14:textId="71C179C7" w:rsidR="00267E36" w:rsidRPr="00267E36" w:rsidRDefault="0010487D" w:rsidP="00802061">
            <w:pPr>
              <w:pStyle w:val="NormalWeb"/>
              <w:shd w:val="clear" w:color="auto" w:fill="FFFFFF"/>
              <w:spacing w:before="0" w:beforeAutospacing="0" w:after="0" w:afterAutospacing="0" w:line="276" w:lineRule="auto"/>
              <w:ind w:left="175" w:right="170"/>
              <w:jc w:val="both"/>
              <w:rPr>
                <w:rFonts w:ascii="GHEA Grapalat" w:hAnsi="GHEA Grapalat" w:cs="Sylfaen"/>
                <w:lang w:val="hy-AM"/>
              </w:rPr>
            </w:pPr>
            <w:r w:rsidRPr="0010487D">
              <w:rPr>
                <w:rFonts w:ascii="GHEA Grapalat" w:eastAsia="Calibri" w:hAnsi="GHEA Grapalat" w:cstheme="minorBidi"/>
                <w:color w:val="00000A"/>
                <w:lang w:val="hy-AM" w:eastAsia="en-US"/>
              </w:rPr>
              <w:t xml:space="preserve">Փոխարժեքի տատանմամբ պայմանավորված՝ «1192 Կրթության որակի ապահովում» ծրագրի «32006 Համաշխարհային բանկի աջակցությամբ իրականացվող «Կրթության բարելավման ծրագրի լրացուցիչ ֆինանսավորում» վարկային ծրագրի շրջանակներում կապիտալ ներդրումներ հանրակրթական ուսումնական հաստատություններում» միջոցառման գծով գումարների ավելացման հարցին հնարավոր կլինի անդրադառնալ վարկային համաձայնագրում Հայաստանի Հանրապետության գծով նման </w:t>
            </w:r>
            <w:r w:rsidRPr="0010487D">
              <w:rPr>
                <w:rFonts w:ascii="GHEA Grapalat" w:eastAsia="Calibri" w:hAnsi="GHEA Grapalat" w:cstheme="minorBidi"/>
                <w:color w:val="00000A"/>
                <w:lang w:val="hy-AM" w:eastAsia="en-US"/>
              </w:rPr>
              <w:lastRenderedPageBreak/>
              <w:t>պարտավորության առկայության, կամ համապատասխան կարգավորումների վերաբերյալ տեղեկատվության առկայության պարագայում</w:t>
            </w:r>
          </w:p>
        </w:tc>
        <w:tc>
          <w:tcPr>
            <w:tcW w:w="5137" w:type="dxa"/>
            <w:gridSpan w:val="3"/>
            <w:shd w:val="clear" w:color="auto" w:fill="FFFFFF"/>
          </w:tcPr>
          <w:p w14:paraId="54DBF0C4" w14:textId="77777777" w:rsidR="00267E36" w:rsidRDefault="00126CAE" w:rsidP="00C80AD7">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 xml:space="preserve">Չի ընդունվել </w:t>
            </w:r>
          </w:p>
          <w:p w14:paraId="3AF669D7" w14:textId="4916EBEF" w:rsidR="004E16EB" w:rsidRPr="00F20325" w:rsidRDefault="00F20325" w:rsidP="004D2AD6">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Վարկային ծրագրի՝ փոխարժեքի տատանման պատճառով առաջացած դեֆիցիտի ՀՀ պետական բյուջեից ֆինանսավորումը բազմիցս քննարկվել և արձանագրվել է։ Ավելին, 2026թ-ի </w:t>
            </w:r>
            <w:r w:rsidR="00227BCB">
              <w:rPr>
                <w:rFonts w:ascii="GHEA Grapalat" w:eastAsia="Times New Roman" w:hAnsi="GHEA Grapalat" w:cs="Times New Roman"/>
                <w:color w:val="000000"/>
                <w:sz w:val="24"/>
                <w:szCs w:val="24"/>
                <w:lang w:val="hy-AM" w:eastAsia="ru-RU"/>
              </w:rPr>
              <w:t>հայտում նույնպես ներառված է դեֆիցիտի ֆինանսավորումը ՀՀ պետական բյուջեի հաշվին</w:t>
            </w:r>
            <w:r w:rsidR="000C6935">
              <w:rPr>
                <w:rFonts w:ascii="GHEA Grapalat" w:eastAsia="Times New Roman" w:hAnsi="GHEA Grapalat" w:cs="Times New Roman"/>
                <w:color w:val="000000"/>
                <w:sz w:val="24"/>
                <w:szCs w:val="24"/>
                <w:lang w:val="hy-AM" w:eastAsia="ru-RU"/>
              </w:rPr>
              <w:t xml:space="preserve">։ </w:t>
            </w:r>
            <w:r w:rsidR="004D2AD6">
              <w:rPr>
                <w:rFonts w:ascii="GHEA Grapalat" w:eastAsia="Times New Roman" w:hAnsi="GHEA Grapalat" w:cs="Times New Roman"/>
                <w:color w:val="000000"/>
                <w:sz w:val="24"/>
                <w:szCs w:val="24"/>
                <w:lang w:val="hy-AM" w:eastAsia="ru-RU"/>
              </w:rPr>
              <w:t xml:space="preserve">Վարկային ծրագրի շրջանակներում շինարարությունն արդեն ընթանում է և 1 դպրոցի մասով ավարտվելու է 2025թ-ին, իսկ 3–ի մասով՝ մինչև 2026թ-ի մայիս, դպրոցների </w:t>
            </w:r>
            <w:r w:rsidR="004D2AD6">
              <w:rPr>
                <w:rFonts w:ascii="GHEA Grapalat" w:eastAsia="Times New Roman" w:hAnsi="GHEA Grapalat" w:cs="Times New Roman"/>
                <w:color w:val="000000"/>
                <w:sz w:val="24"/>
                <w:szCs w:val="24"/>
                <w:lang w:val="hy-AM" w:eastAsia="ru-RU"/>
              </w:rPr>
              <w:lastRenderedPageBreak/>
              <w:t xml:space="preserve">լաբորատորիաներով ապահովումը ծրագրի շրջանակներում նույնպես ունի հստակ ամրագրված քանակային արդյունքային ցուցանիշ, որի ապահովումը պարտավորություն է։ Հետևապես, </w:t>
            </w:r>
            <w:r w:rsidR="00865730">
              <w:rPr>
                <w:rFonts w:ascii="GHEA Grapalat" w:eastAsia="Times New Roman" w:hAnsi="GHEA Grapalat" w:cs="Times New Roman"/>
                <w:color w:val="000000"/>
                <w:sz w:val="24"/>
                <w:szCs w:val="24"/>
                <w:lang w:val="hy-AM" w:eastAsia="ru-RU"/>
              </w:rPr>
              <w:t>դպրոցների շինարարության կամ լաբորատորիաների ձեռքբերման ֆիանանսավորումը պարտադիր է։</w:t>
            </w:r>
          </w:p>
        </w:tc>
      </w:tr>
      <w:tr w:rsidR="00865730" w:rsidRPr="00662275" w14:paraId="41666FDB" w14:textId="77777777" w:rsidTr="000E447D">
        <w:trPr>
          <w:trHeight w:val="416"/>
          <w:tblCellSpacing w:w="0" w:type="dxa"/>
        </w:trPr>
        <w:tc>
          <w:tcPr>
            <w:tcW w:w="5765" w:type="dxa"/>
            <w:shd w:val="clear" w:color="auto" w:fill="FFFFFF"/>
          </w:tcPr>
          <w:p w14:paraId="7712D3B4" w14:textId="77777777" w:rsidR="00865730" w:rsidRDefault="00865730" w:rsidP="00865730">
            <w:pPr>
              <w:pStyle w:val="NormalWeb"/>
              <w:shd w:val="clear" w:color="auto" w:fill="FFFFFF"/>
              <w:spacing w:before="0" w:beforeAutospacing="0" w:after="0" w:afterAutospacing="0"/>
              <w:ind w:left="173" w:right="173"/>
              <w:contextualSpacing/>
              <w:jc w:val="both"/>
              <w:rPr>
                <w:rFonts w:ascii="GHEA Grapalat" w:eastAsia="Calibri" w:hAnsi="GHEA Grapalat" w:cstheme="minorBidi"/>
                <w:color w:val="00000A"/>
                <w:lang w:val="hy-AM" w:eastAsia="en-US"/>
              </w:rPr>
            </w:pPr>
            <w:r w:rsidRPr="00865730">
              <w:rPr>
                <w:rFonts w:ascii="GHEA Grapalat" w:eastAsia="Calibri" w:hAnsi="GHEA Grapalat" w:cstheme="minorBidi"/>
                <w:color w:val="00000A"/>
                <w:lang w:val="hy-AM" w:eastAsia="en-US"/>
              </w:rPr>
              <w:lastRenderedPageBreak/>
              <w:t>•</w:t>
            </w:r>
            <w:r w:rsidRPr="00865730">
              <w:rPr>
                <w:rFonts w:ascii="GHEA Grapalat" w:eastAsia="Calibri" w:hAnsi="GHEA Grapalat" w:cstheme="minorBidi"/>
                <w:color w:val="00000A"/>
                <w:lang w:val="hy-AM" w:eastAsia="en-US"/>
              </w:rPr>
              <w:tab/>
              <w:t>Նախագծի հիմնավորման համաձայն՝ նկատի ունենալով այն հանգամանքը, որ «32004. Գիտական կենտրոնները ժամանակակից սարքավորումներով վերազինում ու համատեղ օգտագործման գիտական սարքավորումների կենտրոնների ստեղծում» միջոցառման գծով նվազեցվող գումարը ձևավորվել է նաև չկայացած մրցույթներից, որոնց տողերը տեխնիկապես գնումների էլեկտրոնային համակարգում դեռևս ամրագրված են մրցույթով, Նախագծի 9-րդ հավելվածում (գնումների պլան) նվազեցումը չի ներառվել, փոխարենը՝ Նախագծի 2-րդ կետով նվազեցումների կատարման համար սահմանվել է տասնօրյա ժամկետ: Այս կապակցությամբ անհրաժեշտ է վերոնշյալ նվազեցումներն արտացոլել Նախագծի հավելված 9-ում:</w:t>
            </w:r>
          </w:p>
          <w:p w14:paraId="38310F3E" w14:textId="285093A2" w:rsidR="00865730" w:rsidRPr="0010487D" w:rsidRDefault="00865730" w:rsidP="00865730">
            <w:pPr>
              <w:pStyle w:val="NormalWeb"/>
              <w:shd w:val="clear" w:color="auto" w:fill="FFFFFF"/>
              <w:spacing w:before="0" w:beforeAutospacing="0" w:after="0" w:afterAutospacing="0"/>
              <w:ind w:left="173" w:right="173"/>
              <w:contextualSpacing/>
              <w:jc w:val="both"/>
              <w:rPr>
                <w:rFonts w:ascii="GHEA Grapalat" w:eastAsia="Calibri" w:hAnsi="GHEA Grapalat" w:cstheme="minorBidi"/>
                <w:color w:val="00000A"/>
                <w:lang w:val="hy-AM" w:eastAsia="en-US"/>
              </w:rPr>
            </w:pPr>
            <w:r w:rsidRPr="00865730">
              <w:rPr>
                <w:rFonts w:ascii="GHEA Grapalat" w:eastAsia="Calibri" w:hAnsi="GHEA Grapalat" w:cstheme="minorBidi"/>
                <w:color w:val="00000A"/>
                <w:lang w:val="hy-AM" w:eastAsia="en-US"/>
              </w:rPr>
              <w:t>Միաժամանակ, տեղեկացնում ենք, որ Նախագծով ներկայացված նվազեցումը հնարավոր չէ կատարել այդ Նախագծում ներառված ծախսային միջոցառման՝ պայմանագրային պարտավորություններով ծանրաբեռնվածության և համապատասխան կարգադրիչի կողմից գնումների անվանացանկում պակասեցումները չկատարելու պատճառով:</w:t>
            </w:r>
          </w:p>
        </w:tc>
        <w:tc>
          <w:tcPr>
            <w:tcW w:w="5137" w:type="dxa"/>
            <w:gridSpan w:val="3"/>
            <w:shd w:val="clear" w:color="auto" w:fill="FFFFFF"/>
          </w:tcPr>
          <w:p w14:paraId="25ABA85D" w14:textId="2A7B7A94" w:rsidR="003F3308" w:rsidRPr="00865730" w:rsidRDefault="00865730" w:rsidP="003F330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Ընդունվել է </w:t>
            </w:r>
          </w:p>
          <w:p w14:paraId="4D228C1F" w14:textId="235003F8" w:rsidR="00865730" w:rsidRPr="00865730" w:rsidRDefault="00662275" w:rsidP="00865730">
            <w:pPr>
              <w:spacing w:after="0"/>
              <w:ind w:left="132" w:right="214"/>
              <w:contextualSpacing/>
              <w:jc w:val="both"/>
              <w:rPr>
                <w:rFonts w:ascii="GHEA Grapalat" w:eastAsia="Times New Roman" w:hAnsi="GHEA Grapalat" w:cs="Times New Roman"/>
                <w:color w:val="000000"/>
                <w:sz w:val="24"/>
                <w:szCs w:val="24"/>
                <w:lang w:val="hy-AM" w:eastAsia="ru-RU"/>
              </w:rPr>
            </w:pPr>
            <w:r w:rsidRPr="00662275">
              <w:rPr>
                <w:rFonts w:ascii="GHEA Grapalat" w:eastAsia="Times New Roman" w:hAnsi="GHEA Grapalat" w:cs="Times New Roman"/>
                <w:color w:val="000000"/>
                <w:sz w:val="24"/>
                <w:szCs w:val="24"/>
                <w:lang w:val="hy-AM" w:eastAsia="ru-RU"/>
              </w:rPr>
              <w:t>Միաժամանակ, գնումների համակարգում նվազեցումները չեն կատարվել, քանի որ ծախսային տողերը ծանրաբեռնված են գնման պայմանագրերով, իսկ ծրագրային հատկացումը հնարավոր է նվազեցնել միայն պայմանագիրը նվազեցնելուց հետո: ՀՀ կառավարության 2017 թվականի մայիսի 4-ի N 526-Ն որոշմամբ հաստատված գնումների գործընթացի կազմակերպման կարգի 33-րդ կետի 9-րդ ենթակետին համապատասխան՝ պայմանագրերը թե՛ թղթային և թե՛ ծրագրային տարբերակով կնվազեցվեն ՀՀ կառավարության որոշման ընդունումից հետո, որից հետո էլ կկատարվեն նաև ծրագրային համապատասխան փոփոխությունները:</w:t>
            </w:r>
            <w:bookmarkStart w:id="0" w:name="_GoBack"/>
            <w:bookmarkEnd w:id="0"/>
          </w:p>
        </w:tc>
      </w:tr>
      <w:tr w:rsidR="00267E36" w:rsidRPr="005A17A1"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4566B9A6" w:rsidR="00267E36" w:rsidRPr="00247EC7" w:rsidRDefault="00267E36" w:rsidP="00C80AD7">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gridSpan w:val="2"/>
            <w:shd w:val="clear" w:color="auto" w:fill="D9D9D9" w:themeFill="background1" w:themeFillShade="D9"/>
          </w:tcPr>
          <w:p w14:paraId="0F25B087" w14:textId="6E09821B" w:rsidR="00267E36" w:rsidRPr="00247EC7" w:rsidRDefault="005A17A1" w:rsidP="00C80AD7">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28.06</w:t>
            </w:r>
            <w:r w:rsidR="00267E36">
              <w:rPr>
                <w:rFonts w:ascii="GHEA Grapalat" w:eastAsia="Times New Roman" w:hAnsi="GHEA Grapalat" w:cs="Times New Roman"/>
                <w:color w:val="000000"/>
                <w:sz w:val="24"/>
                <w:szCs w:val="24"/>
                <w:lang w:val="hy-AM" w:eastAsia="ru-RU"/>
              </w:rPr>
              <w:t>.</w:t>
            </w:r>
            <w:r w:rsidR="00267E36" w:rsidRPr="001F4016">
              <w:rPr>
                <w:rFonts w:ascii="GHEA Grapalat" w:eastAsia="Times New Roman" w:hAnsi="GHEA Grapalat" w:cs="Times New Roman"/>
                <w:color w:val="000000"/>
                <w:sz w:val="24"/>
                <w:szCs w:val="24"/>
                <w:lang w:val="hy-AM" w:eastAsia="ru-RU"/>
              </w:rPr>
              <w:t>2025թ</w:t>
            </w:r>
            <w:r w:rsidR="00267E36" w:rsidRPr="001F4016">
              <w:rPr>
                <w:rFonts w:ascii="Cambria Math" w:eastAsia="Times New Roman" w:hAnsi="Cambria Math" w:cs="Cambria Math"/>
                <w:color w:val="000000"/>
                <w:sz w:val="24"/>
                <w:szCs w:val="24"/>
                <w:lang w:val="hy-AM" w:eastAsia="ru-RU"/>
              </w:rPr>
              <w:t>․</w:t>
            </w:r>
          </w:p>
        </w:tc>
      </w:tr>
      <w:tr w:rsidR="00267E36" w:rsidRPr="005A17A1"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267E36" w:rsidRPr="00247EC7" w:rsidRDefault="00267E36" w:rsidP="00C80AD7">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57E105BA" w14:textId="5D112FB3" w:rsidR="00267E36" w:rsidRPr="005A17A1" w:rsidRDefault="00267E36" w:rsidP="00C80AD7">
            <w:pPr>
              <w:spacing w:after="0"/>
              <w:ind w:left="132" w:right="214"/>
              <w:contextualSpacing/>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5A17A1" w:rsidRPr="005A17A1">
              <w:rPr>
                <w:rFonts w:ascii="GHEA Grapalat" w:eastAsia="Times New Roman" w:hAnsi="GHEA Grapalat" w:cs="Times New Roman"/>
                <w:color w:val="000000"/>
                <w:sz w:val="24"/>
                <w:szCs w:val="24"/>
                <w:lang w:val="hy-AM" w:eastAsia="ru-RU"/>
              </w:rPr>
              <w:t>Ե/01/1949-25</w:t>
            </w:r>
          </w:p>
        </w:tc>
      </w:tr>
      <w:tr w:rsidR="00267E36" w:rsidRPr="004F3CE8" w14:paraId="24AEE4BD" w14:textId="77777777" w:rsidTr="00ED165C">
        <w:trPr>
          <w:trHeight w:val="416"/>
          <w:tblCellSpacing w:w="0" w:type="dxa"/>
        </w:trPr>
        <w:tc>
          <w:tcPr>
            <w:tcW w:w="5765" w:type="dxa"/>
            <w:shd w:val="clear" w:color="auto" w:fill="FFFFFF"/>
          </w:tcPr>
          <w:p w14:paraId="5EB33BB6" w14:textId="13CF51C2" w:rsidR="00267E36" w:rsidRPr="00247EC7" w:rsidRDefault="005A17A1" w:rsidP="00C80AD7">
            <w:pPr>
              <w:spacing w:after="0"/>
              <w:ind w:left="132" w:right="214"/>
              <w:contextualSpacing/>
              <w:jc w:val="both"/>
              <w:rPr>
                <w:rFonts w:ascii="GHEA Grapalat" w:eastAsia="Times New Roman" w:hAnsi="GHEA Grapalat" w:cs="Times New Roman"/>
                <w:color w:val="000000"/>
                <w:sz w:val="24"/>
                <w:szCs w:val="24"/>
                <w:lang w:val="hy-AM" w:eastAsia="ru-RU"/>
              </w:rPr>
            </w:pPr>
            <w:r w:rsidRPr="005A17A1">
              <w:rPr>
                <w:rFonts w:ascii="GHEA Grapalat" w:eastAsia="Times New Roman" w:hAnsi="GHEA Grapalat" w:cs="Times New Roman"/>
                <w:color w:val="000000"/>
                <w:sz w:val="24"/>
                <w:szCs w:val="24"/>
                <w:lang w:val="hy-AM" w:eastAsia="ru-RU"/>
              </w:rPr>
              <w:t xml:space="preserve">ՀՀ փոխվարչապետի գրասենյակի ղեկավարի 27.06.2025թ. № 03.1//20872-2025 գրության՝ «Հայաստանի Հանրապետության 2025 թվականի պետական բյուջեի մասին» օրենքում վերաբաշխում, փոփոխություն և լրացումներ, Հայաստանի Հանրապետության </w:t>
            </w:r>
            <w:r w:rsidRPr="005A17A1">
              <w:rPr>
                <w:rFonts w:ascii="GHEA Grapalat" w:eastAsia="Times New Roman" w:hAnsi="GHEA Grapalat" w:cs="Times New Roman"/>
                <w:color w:val="000000"/>
                <w:sz w:val="24"/>
                <w:szCs w:val="24"/>
                <w:lang w:val="hy-AM" w:eastAsia="ru-RU"/>
              </w:rPr>
              <w:lastRenderedPageBreak/>
              <w:t>կառավարության 2024 թվականի դեկտեմբերի 27-ի N 2060-Ն որոշման մեջ փոփոխություններ և լրացումներ կատարելու մասին» ՀՀ կառավարության որոշման նախագծի վերաբերյալ հայտնում ենք, որ առաջարկություններ և առարկություններ չունենք։</w:t>
            </w:r>
          </w:p>
        </w:tc>
        <w:tc>
          <w:tcPr>
            <w:tcW w:w="5137" w:type="dxa"/>
            <w:gridSpan w:val="3"/>
            <w:shd w:val="clear" w:color="auto" w:fill="FFFFFF"/>
          </w:tcPr>
          <w:p w14:paraId="1D06B087" w14:textId="71A00211" w:rsidR="00267E36" w:rsidRPr="00247EC7" w:rsidRDefault="00267E36" w:rsidP="00C80AD7">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267E36" w:rsidRPr="004F3CE8"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68837059" w:rsidR="00267E36" w:rsidRPr="003813C8" w:rsidRDefault="00267E36" w:rsidP="003813C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3. </w:t>
            </w:r>
            <w:r>
              <w:rPr>
                <w:rFonts w:ascii="GHEA Grapalat" w:eastAsia="Times New Roman" w:hAnsi="GHEA Grapalat" w:cs="Times New Roman"/>
                <w:color w:val="000000"/>
                <w:sz w:val="24"/>
                <w:szCs w:val="24"/>
                <w:lang w:val="hy-AM" w:eastAsia="ru-RU"/>
              </w:rPr>
              <w:t xml:space="preserve">ՀՀ </w:t>
            </w:r>
            <w:r w:rsidR="003813C8">
              <w:rPr>
                <w:rFonts w:ascii="GHEA Grapalat" w:eastAsia="Times New Roman" w:hAnsi="GHEA Grapalat" w:cs="Times New Roman"/>
                <w:color w:val="000000"/>
                <w:sz w:val="24"/>
                <w:szCs w:val="24"/>
                <w:lang w:val="hy-AM" w:eastAsia="ru-RU"/>
              </w:rPr>
              <w:t>Արագածոտնի մարզպետի աշխատակազմ</w:t>
            </w:r>
          </w:p>
        </w:tc>
        <w:tc>
          <w:tcPr>
            <w:tcW w:w="3067" w:type="dxa"/>
            <w:gridSpan w:val="2"/>
            <w:shd w:val="clear" w:color="auto" w:fill="D9D9D9" w:themeFill="background1" w:themeFillShade="D9"/>
          </w:tcPr>
          <w:p w14:paraId="79E1FDB6" w14:textId="0DFFB40D" w:rsidR="00267E36" w:rsidRPr="004533DD" w:rsidRDefault="003813C8" w:rsidP="003813C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01.07</w:t>
            </w:r>
            <w:r w:rsidR="00267E36">
              <w:rPr>
                <w:rFonts w:ascii="GHEA Grapalat" w:eastAsia="Times New Roman" w:hAnsi="GHEA Grapalat" w:cs="Times New Roman"/>
                <w:color w:val="000000"/>
                <w:sz w:val="24"/>
                <w:szCs w:val="24"/>
                <w:lang w:val="hy-AM" w:eastAsia="ru-RU"/>
              </w:rPr>
              <w:t>.2025թ</w:t>
            </w:r>
            <w:r w:rsidR="00267E36">
              <w:rPr>
                <w:rFonts w:ascii="Cambria Math" w:eastAsia="Times New Roman" w:hAnsi="Cambria Math" w:cs="Cambria Math"/>
                <w:color w:val="000000"/>
                <w:sz w:val="24"/>
                <w:szCs w:val="24"/>
                <w:lang w:val="hy-AM" w:eastAsia="ru-RU"/>
              </w:rPr>
              <w:t>․</w:t>
            </w:r>
          </w:p>
        </w:tc>
      </w:tr>
      <w:tr w:rsidR="00267E36" w:rsidRPr="004F3CE8"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267E36" w:rsidRPr="00247EC7" w:rsidRDefault="00267E36" w:rsidP="00C80AD7">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2D02EE1B" w14:textId="797F5060" w:rsidR="00267E36" w:rsidRPr="003813C8" w:rsidRDefault="00267E36" w:rsidP="00C80AD7">
            <w:pPr>
              <w:spacing w:after="0"/>
              <w:ind w:left="132" w:right="214"/>
              <w:contextualSpacing/>
              <w:jc w:val="center"/>
              <w:rPr>
                <w:rFonts w:ascii="GHEA Grapalat" w:eastAsia="Times New Roman" w:hAnsi="GHEA Grapalat" w:cs="Times New Roman"/>
                <w:color w:val="000000"/>
                <w:sz w:val="24"/>
                <w:szCs w:val="24"/>
                <w:lang w:val="en-US" w:eastAsia="ru-RU"/>
              </w:rPr>
            </w:pPr>
            <w:r w:rsidRPr="004533DD">
              <w:rPr>
                <w:rFonts w:ascii="GHEA Grapalat" w:eastAsia="Times New Roman" w:hAnsi="GHEA Grapalat" w:cs="Times New Roman"/>
                <w:color w:val="000000"/>
                <w:sz w:val="24"/>
                <w:szCs w:val="24"/>
                <w:lang w:val="en-US" w:eastAsia="ru-RU"/>
              </w:rPr>
              <w:t xml:space="preserve">N </w:t>
            </w:r>
            <w:r w:rsidR="003813C8" w:rsidRPr="003813C8">
              <w:rPr>
                <w:rFonts w:ascii="GHEA Grapalat" w:eastAsia="Times New Roman" w:hAnsi="GHEA Grapalat" w:cs="Times New Roman"/>
                <w:color w:val="000000"/>
                <w:sz w:val="24"/>
                <w:szCs w:val="24"/>
                <w:lang w:val="hy-AM" w:eastAsia="ru-RU"/>
              </w:rPr>
              <w:t>01/8/04423-2025</w:t>
            </w:r>
          </w:p>
        </w:tc>
      </w:tr>
      <w:tr w:rsidR="00267E36" w:rsidRPr="004E16EB" w14:paraId="6A1D5B54" w14:textId="77777777" w:rsidTr="00ED165C">
        <w:trPr>
          <w:trHeight w:val="416"/>
          <w:tblCellSpacing w:w="0" w:type="dxa"/>
        </w:trPr>
        <w:tc>
          <w:tcPr>
            <w:tcW w:w="5765" w:type="dxa"/>
            <w:shd w:val="clear" w:color="auto" w:fill="FFFFFF"/>
          </w:tcPr>
          <w:p w14:paraId="39A4D562" w14:textId="7489A736" w:rsidR="00267E36" w:rsidRPr="00247EC7" w:rsidRDefault="003813C8" w:rsidP="00C80AD7">
            <w:pPr>
              <w:spacing w:after="0"/>
              <w:ind w:left="132" w:right="214"/>
              <w:contextualSpacing/>
              <w:jc w:val="both"/>
              <w:rPr>
                <w:rFonts w:ascii="GHEA Grapalat" w:eastAsia="Times New Roman" w:hAnsi="GHEA Grapalat" w:cs="Times New Roman"/>
                <w:color w:val="000000"/>
                <w:sz w:val="24"/>
                <w:szCs w:val="24"/>
                <w:lang w:val="hy-AM" w:eastAsia="ru-RU"/>
              </w:rPr>
            </w:pPr>
            <w:r w:rsidRPr="003813C8">
              <w:rPr>
                <w:rFonts w:ascii="GHEA Grapalat" w:eastAsia="Times New Roman" w:hAnsi="GHEA Grapalat" w:cs="Times New Roman"/>
                <w:color w:val="000000"/>
                <w:sz w:val="24"/>
                <w:szCs w:val="24"/>
                <w:lang w:val="hy-AM" w:eastAsia="ru-RU"/>
              </w:rPr>
              <w:t>«Հայաստանի Հանրապետության 2025 թվականի պետական բյուջեի մասին» օրենքում վերաբաշխում,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տեղեկացնում ենք, որ փոփոխված քանակներն աշխատանքային կարգով ներկայացվել է: Որոշման նախագծի մշակման ժամանակ, խնդրում ենք հաշվի առնել նշված հանգամանքը։</w:t>
            </w:r>
          </w:p>
        </w:tc>
        <w:tc>
          <w:tcPr>
            <w:tcW w:w="5137" w:type="dxa"/>
            <w:gridSpan w:val="3"/>
            <w:shd w:val="clear" w:color="auto" w:fill="FFFFFF"/>
          </w:tcPr>
          <w:p w14:paraId="6C15DDF1" w14:textId="77777777" w:rsidR="00267E36" w:rsidRDefault="00267E36" w:rsidP="00C80AD7">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039AF107" w14:textId="5FE0BEC6" w:rsidR="00267E36" w:rsidRPr="00061CD9" w:rsidRDefault="00267E36" w:rsidP="00C80AD7">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267E36" w:rsidRPr="00B207A8" w14:paraId="3C082897" w14:textId="77777777" w:rsidTr="008C6615">
        <w:trPr>
          <w:trHeight w:val="416"/>
          <w:tblCellSpacing w:w="0" w:type="dxa"/>
        </w:trPr>
        <w:tc>
          <w:tcPr>
            <w:tcW w:w="7835" w:type="dxa"/>
            <w:gridSpan w:val="2"/>
            <w:vMerge w:val="restart"/>
            <w:shd w:val="clear" w:color="auto" w:fill="D9D9D9" w:themeFill="background1" w:themeFillShade="D9"/>
          </w:tcPr>
          <w:p w14:paraId="608791ED" w14:textId="3322420B" w:rsidR="00267E36" w:rsidRPr="00B207A8" w:rsidRDefault="00B207A8" w:rsidP="00B207A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 ՀՀ Արարատի մարզպետի աշխատակազմ</w:t>
            </w:r>
          </w:p>
        </w:tc>
        <w:tc>
          <w:tcPr>
            <w:tcW w:w="3067" w:type="dxa"/>
            <w:gridSpan w:val="2"/>
            <w:shd w:val="clear" w:color="auto" w:fill="D9D9D9" w:themeFill="background1" w:themeFillShade="D9"/>
          </w:tcPr>
          <w:p w14:paraId="4BF61ECB" w14:textId="3B8C3BB1" w:rsidR="00267E36" w:rsidRPr="008C6615" w:rsidRDefault="00B207A8" w:rsidP="00C80AD7">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02.07</w:t>
            </w:r>
            <w:r w:rsidR="00267E36">
              <w:rPr>
                <w:rFonts w:ascii="GHEA Grapalat" w:eastAsia="Times New Roman" w:hAnsi="GHEA Grapalat" w:cs="Times New Roman"/>
                <w:color w:val="000000"/>
                <w:sz w:val="24"/>
                <w:szCs w:val="24"/>
                <w:lang w:val="hy-AM" w:eastAsia="ru-RU"/>
              </w:rPr>
              <w:t>.2025թ․</w:t>
            </w:r>
          </w:p>
        </w:tc>
      </w:tr>
      <w:tr w:rsidR="00267E36" w:rsidRPr="00B207A8" w14:paraId="56E8029D" w14:textId="77777777" w:rsidTr="008C6615">
        <w:trPr>
          <w:trHeight w:val="416"/>
          <w:tblCellSpacing w:w="0" w:type="dxa"/>
        </w:trPr>
        <w:tc>
          <w:tcPr>
            <w:tcW w:w="7835" w:type="dxa"/>
            <w:gridSpan w:val="2"/>
            <w:vMerge/>
            <w:shd w:val="clear" w:color="auto" w:fill="D9D9D9" w:themeFill="background1" w:themeFillShade="D9"/>
          </w:tcPr>
          <w:p w14:paraId="5518BD6B" w14:textId="77777777" w:rsidR="00267E36" w:rsidRPr="004533DD" w:rsidRDefault="00267E36" w:rsidP="00C80AD7">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31279766" w14:textId="04140921" w:rsidR="00267E36" w:rsidRPr="00B207A8" w:rsidRDefault="00267E36" w:rsidP="00C80AD7">
            <w:pPr>
              <w:spacing w:after="0"/>
              <w:ind w:left="132" w:right="214"/>
              <w:contextualSpacing/>
              <w:jc w:val="center"/>
              <w:rPr>
                <w:rFonts w:ascii="GHEA Grapalat" w:eastAsia="Times New Roman" w:hAnsi="GHEA Grapalat" w:cs="Times New Roman"/>
                <w:color w:val="000000"/>
                <w:sz w:val="24"/>
                <w:szCs w:val="24"/>
                <w:lang w:val="en-US" w:eastAsia="ru-RU"/>
              </w:rPr>
            </w:pPr>
            <w:r w:rsidRPr="00B207A8">
              <w:rPr>
                <w:rFonts w:ascii="GHEA Grapalat" w:eastAsia="Times New Roman" w:hAnsi="GHEA Grapalat" w:cs="Times New Roman"/>
                <w:color w:val="000000"/>
                <w:sz w:val="24"/>
                <w:szCs w:val="24"/>
                <w:lang w:val="hy-AM" w:eastAsia="ru-RU"/>
              </w:rPr>
              <w:t xml:space="preserve">N </w:t>
            </w:r>
            <w:r w:rsidR="00B207A8" w:rsidRPr="00B207A8">
              <w:rPr>
                <w:rFonts w:ascii="GHEA Grapalat" w:eastAsia="Times New Roman" w:hAnsi="GHEA Grapalat" w:cs="Times New Roman"/>
                <w:color w:val="000000"/>
                <w:sz w:val="24"/>
                <w:szCs w:val="24"/>
                <w:lang w:val="hy-AM" w:eastAsia="ru-RU"/>
              </w:rPr>
              <w:t>01//04336-2025</w:t>
            </w:r>
          </w:p>
        </w:tc>
      </w:tr>
      <w:tr w:rsidR="00267E36" w:rsidRPr="008C6615" w14:paraId="3866A51D" w14:textId="77777777" w:rsidTr="00ED165C">
        <w:trPr>
          <w:trHeight w:val="416"/>
          <w:tblCellSpacing w:w="0" w:type="dxa"/>
        </w:trPr>
        <w:tc>
          <w:tcPr>
            <w:tcW w:w="5765" w:type="dxa"/>
            <w:shd w:val="clear" w:color="auto" w:fill="FFFFFF"/>
          </w:tcPr>
          <w:p w14:paraId="1696D5DA" w14:textId="600172BE" w:rsidR="00267E36" w:rsidRPr="004533DD" w:rsidRDefault="00B207A8" w:rsidP="00B207A8">
            <w:pPr>
              <w:spacing w:after="0"/>
              <w:ind w:left="132" w:right="214"/>
              <w:contextualSpacing/>
              <w:jc w:val="both"/>
              <w:rPr>
                <w:rFonts w:ascii="GHEA Grapalat" w:eastAsia="Times New Roman" w:hAnsi="GHEA Grapalat" w:cs="Times New Roman"/>
                <w:color w:val="000000"/>
                <w:sz w:val="24"/>
                <w:szCs w:val="24"/>
                <w:lang w:val="hy-AM" w:eastAsia="ru-RU"/>
              </w:rPr>
            </w:pPr>
            <w:r w:rsidRPr="00B207A8">
              <w:rPr>
                <w:rFonts w:ascii="GHEA Grapalat" w:eastAsia="Times New Roman" w:hAnsi="GHEA Grapalat" w:cs="Times New Roman"/>
                <w:color w:val="000000"/>
                <w:sz w:val="24"/>
                <w:szCs w:val="24"/>
                <w:lang w:val="hy-AM" w:eastAsia="ru-RU"/>
              </w:rPr>
              <w:t>ՀՀ Արարատի մարզպետի աշխատակազմում քննարկվել է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նախագիծը, որով 3.4 մլրդ դրամ է հատկացվում 300 դպրոցի և 500 մանկապարտեզի կառուցման, վերակառուցման, նորոգման և գույքով ապահովման ծրագրի պատշաճ կատարման, ինչպես նաև դպրոցների Արագ Արձագանքման Ֆոնդի համալրման համար : Առաջարկություններ և լրացումներ չունենք:</w:t>
            </w:r>
            <w:r w:rsidR="00267E36" w:rsidRPr="008C6615">
              <w:rPr>
                <w:rFonts w:ascii="GHEA Grapalat" w:eastAsia="Times New Roman" w:hAnsi="GHEA Grapalat" w:cs="Times New Roman"/>
                <w:color w:val="000000"/>
                <w:sz w:val="24"/>
                <w:szCs w:val="24"/>
                <w:lang w:val="hy-AM" w:eastAsia="ru-RU"/>
              </w:rPr>
              <w:t xml:space="preserve">  </w:t>
            </w:r>
          </w:p>
        </w:tc>
        <w:tc>
          <w:tcPr>
            <w:tcW w:w="5137" w:type="dxa"/>
            <w:gridSpan w:val="3"/>
            <w:shd w:val="clear" w:color="auto" w:fill="FFFFFF"/>
          </w:tcPr>
          <w:p w14:paraId="3396B9E7" w14:textId="3E934368" w:rsidR="00267E36" w:rsidRDefault="00267E36" w:rsidP="00C80AD7">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4A0880" w:rsidRPr="004A0880" w14:paraId="624DB428" w14:textId="77777777" w:rsidTr="0030640C">
        <w:trPr>
          <w:trHeight w:val="416"/>
          <w:tblCellSpacing w:w="0" w:type="dxa"/>
        </w:trPr>
        <w:tc>
          <w:tcPr>
            <w:tcW w:w="7835" w:type="dxa"/>
            <w:gridSpan w:val="2"/>
            <w:vMerge w:val="restart"/>
            <w:shd w:val="clear" w:color="auto" w:fill="D9D9D9" w:themeFill="background1" w:themeFillShade="D9"/>
          </w:tcPr>
          <w:p w14:paraId="400F5CD4" w14:textId="7BFB5DE3" w:rsidR="004A0880" w:rsidRPr="004A0880" w:rsidRDefault="004A0880" w:rsidP="004A088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 ՀՀ Արմավիրի մարզպետի աշխատակազմ</w:t>
            </w:r>
          </w:p>
        </w:tc>
        <w:tc>
          <w:tcPr>
            <w:tcW w:w="3067" w:type="dxa"/>
            <w:gridSpan w:val="2"/>
            <w:shd w:val="clear" w:color="auto" w:fill="D9D9D9" w:themeFill="background1" w:themeFillShade="D9"/>
          </w:tcPr>
          <w:p w14:paraId="286914BF" w14:textId="361A27E9" w:rsidR="004A0880" w:rsidRDefault="004A0880" w:rsidP="004A0880">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color w:val="000000"/>
                <w:sz w:val="24"/>
                <w:szCs w:val="24"/>
                <w:lang w:val="hy-AM" w:eastAsia="ru-RU"/>
              </w:rPr>
              <w:t>30.06.2025թ․</w:t>
            </w:r>
          </w:p>
        </w:tc>
      </w:tr>
      <w:tr w:rsidR="004A0880" w:rsidRPr="004A0880" w14:paraId="15611C06" w14:textId="77777777" w:rsidTr="0030640C">
        <w:trPr>
          <w:trHeight w:val="416"/>
          <w:tblCellSpacing w:w="0" w:type="dxa"/>
        </w:trPr>
        <w:tc>
          <w:tcPr>
            <w:tcW w:w="7835" w:type="dxa"/>
            <w:gridSpan w:val="2"/>
            <w:vMerge/>
            <w:shd w:val="clear" w:color="auto" w:fill="D9D9D9" w:themeFill="background1" w:themeFillShade="D9"/>
          </w:tcPr>
          <w:p w14:paraId="1D435533" w14:textId="77777777" w:rsidR="004A0880" w:rsidRPr="00CF4727" w:rsidRDefault="004A0880" w:rsidP="004A088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3B285567" w14:textId="7E32BEDC" w:rsidR="004A0880" w:rsidRDefault="004A0880" w:rsidP="004A0880">
            <w:pPr>
              <w:spacing w:after="0"/>
              <w:ind w:left="132" w:right="214"/>
              <w:contextualSpacing/>
              <w:jc w:val="center"/>
              <w:rPr>
                <w:rFonts w:ascii="GHEA Grapalat" w:eastAsia="Times New Roman" w:hAnsi="GHEA Grapalat" w:cs="Times New Roman"/>
                <w:b/>
                <w:i/>
                <w:color w:val="000000"/>
                <w:sz w:val="24"/>
                <w:szCs w:val="24"/>
                <w:lang w:val="hy-AM" w:eastAsia="ru-RU"/>
              </w:rPr>
            </w:pPr>
            <w:r w:rsidRPr="00B207A8">
              <w:rPr>
                <w:rFonts w:ascii="GHEA Grapalat" w:eastAsia="Times New Roman" w:hAnsi="GHEA Grapalat" w:cs="Times New Roman"/>
                <w:color w:val="000000"/>
                <w:sz w:val="24"/>
                <w:szCs w:val="24"/>
                <w:lang w:val="hy-AM" w:eastAsia="ru-RU"/>
              </w:rPr>
              <w:t xml:space="preserve">N </w:t>
            </w:r>
            <w:r w:rsidRPr="004A0880">
              <w:rPr>
                <w:rFonts w:ascii="GHEA Grapalat" w:eastAsia="Times New Roman" w:hAnsi="GHEA Grapalat" w:cs="Times New Roman"/>
                <w:color w:val="000000"/>
                <w:sz w:val="24"/>
                <w:szCs w:val="24"/>
                <w:lang w:val="hy-AM" w:eastAsia="ru-RU"/>
              </w:rPr>
              <w:t>01/6.1/04837-2025</w:t>
            </w:r>
          </w:p>
        </w:tc>
      </w:tr>
      <w:tr w:rsidR="004A0880" w:rsidRPr="0030640C" w14:paraId="424EE3E2" w14:textId="77777777" w:rsidTr="00ED165C">
        <w:trPr>
          <w:trHeight w:val="416"/>
          <w:tblCellSpacing w:w="0" w:type="dxa"/>
        </w:trPr>
        <w:tc>
          <w:tcPr>
            <w:tcW w:w="5765" w:type="dxa"/>
            <w:shd w:val="clear" w:color="auto" w:fill="FFFFFF"/>
          </w:tcPr>
          <w:p w14:paraId="23D9185E" w14:textId="7D8790F8" w:rsidR="004A0880" w:rsidRPr="00CF4727" w:rsidRDefault="004A0880" w:rsidP="004A0880">
            <w:pPr>
              <w:spacing w:after="0"/>
              <w:ind w:left="132" w:right="214"/>
              <w:contextualSpacing/>
              <w:jc w:val="both"/>
              <w:rPr>
                <w:rFonts w:ascii="GHEA Grapalat" w:eastAsia="Times New Roman" w:hAnsi="GHEA Grapalat" w:cs="Times New Roman"/>
                <w:color w:val="000000"/>
                <w:sz w:val="24"/>
                <w:szCs w:val="24"/>
                <w:lang w:val="hy-AM" w:eastAsia="ru-RU"/>
              </w:rPr>
            </w:pPr>
            <w:r w:rsidRPr="004A0880">
              <w:rPr>
                <w:rFonts w:ascii="GHEA Grapalat" w:eastAsia="Times New Roman" w:hAnsi="GHEA Grapalat" w:cs="Times New Roman"/>
                <w:color w:val="000000"/>
                <w:sz w:val="24"/>
                <w:szCs w:val="24"/>
                <w:lang w:val="hy-AM" w:eastAsia="ru-RU"/>
              </w:rPr>
              <w:t>Տեղեկացնում եմ Ձեզ, որ Արմավիրի մարզպետի աշխատակազմի կողմից քննարկվել է «Հայաստանի Հանրապետության 2025 թվականի պետական բյուջեի մասին» օրենքում վերաբաշխում,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նախագիծը, որի վերաբերյալ առաջարկություններ չկան։</w:t>
            </w:r>
          </w:p>
        </w:tc>
        <w:tc>
          <w:tcPr>
            <w:tcW w:w="5137" w:type="dxa"/>
            <w:gridSpan w:val="3"/>
            <w:shd w:val="clear" w:color="auto" w:fill="FFFFFF"/>
          </w:tcPr>
          <w:p w14:paraId="5A888478" w14:textId="71D14D28" w:rsidR="004A0880" w:rsidRPr="004A0880" w:rsidRDefault="004A0880" w:rsidP="004A0880">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C6489B" w:rsidRPr="00C6489B" w14:paraId="389D72F1" w14:textId="77777777" w:rsidTr="0030640C">
        <w:trPr>
          <w:trHeight w:val="377"/>
          <w:tblCellSpacing w:w="0" w:type="dxa"/>
        </w:trPr>
        <w:tc>
          <w:tcPr>
            <w:tcW w:w="7925" w:type="dxa"/>
            <w:gridSpan w:val="3"/>
            <w:vMerge w:val="restart"/>
            <w:shd w:val="clear" w:color="auto" w:fill="D9D9D9" w:themeFill="background1" w:themeFillShade="D9"/>
          </w:tcPr>
          <w:p w14:paraId="551BC87E" w14:textId="1B5C2CDC" w:rsidR="00C6489B" w:rsidRPr="0030640C" w:rsidRDefault="00C6489B" w:rsidP="00C6489B">
            <w:pPr>
              <w:spacing w:after="0"/>
              <w:ind w:left="132" w:right="214"/>
              <w:contextualSpacing/>
              <w:jc w:val="center"/>
              <w:rPr>
                <w:rFonts w:ascii="GHEA Grapalat" w:eastAsia="Times New Roman" w:hAnsi="GHEA Grapalat" w:cs="Times New Roman"/>
                <w:color w:val="000000"/>
                <w:sz w:val="24"/>
                <w:szCs w:val="24"/>
                <w:lang w:val="hy-AM" w:eastAsia="ru-RU"/>
              </w:rPr>
            </w:pPr>
            <w:r w:rsidRPr="0030640C">
              <w:rPr>
                <w:rFonts w:ascii="GHEA Grapalat" w:eastAsia="Times New Roman" w:hAnsi="GHEA Grapalat" w:cs="Times New Roman"/>
                <w:color w:val="000000"/>
                <w:sz w:val="24"/>
                <w:szCs w:val="24"/>
                <w:lang w:val="hy-AM" w:eastAsia="ru-RU"/>
              </w:rPr>
              <w:t>6</w:t>
            </w:r>
            <w:r>
              <w:rPr>
                <w:rFonts w:ascii="GHEA Grapalat" w:eastAsia="Times New Roman" w:hAnsi="GHEA Grapalat" w:cs="Times New Roman"/>
                <w:color w:val="000000"/>
                <w:sz w:val="24"/>
                <w:szCs w:val="24"/>
                <w:lang w:val="hy-AM" w:eastAsia="ru-RU"/>
              </w:rPr>
              <w:t>. ՀՀ Գեղարքունիքի մարզպետի աշխատակազմ</w:t>
            </w:r>
          </w:p>
        </w:tc>
        <w:tc>
          <w:tcPr>
            <w:tcW w:w="2977" w:type="dxa"/>
            <w:shd w:val="clear" w:color="auto" w:fill="D9D9D9" w:themeFill="background1" w:themeFillShade="D9"/>
          </w:tcPr>
          <w:p w14:paraId="25E761BE" w14:textId="65BC14BB" w:rsidR="00C6489B" w:rsidRDefault="00C6489B" w:rsidP="00C6489B">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color w:val="000000"/>
                <w:sz w:val="24"/>
                <w:szCs w:val="24"/>
                <w:lang w:val="hy-AM" w:eastAsia="ru-RU"/>
              </w:rPr>
              <w:t>01.07.2025թ․</w:t>
            </w:r>
          </w:p>
        </w:tc>
      </w:tr>
      <w:tr w:rsidR="00C6489B" w:rsidRPr="00C6489B" w14:paraId="38FE7B84" w14:textId="77777777" w:rsidTr="0030640C">
        <w:trPr>
          <w:trHeight w:val="377"/>
          <w:tblCellSpacing w:w="0" w:type="dxa"/>
        </w:trPr>
        <w:tc>
          <w:tcPr>
            <w:tcW w:w="7925" w:type="dxa"/>
            <w:gridSpan w:val="3"/>
            <w:vMerge/>
            <w:shd w:val="clear" w:color="auto" w:fill="D9D9D9" w:themeFill="background1" w:themeFillShade="D9"/>
          </w:tcPr>
          <w:p w14:paraId="37EB4E89" w14:textId="77777777" w:rsidR="00C6489B" w:rsidRPr="0030640C" w:rsidRDefault="00C6489B" w:rsidP="00C6489B">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59309CDC" w14:textId="39A6BA22" w:rsidR="00C6489B" w:rsidRPr="00C6489B" w:rsidRDefault="00C6489B" w:rsidP="00C6489B">
            <w:pPr>
              <w:spacing w:after="0"/>
              <w:ind w:left="132" w:right="214"/>
              <w:contextualSpacing/>
              <w:jc w:val="center"/>
              <w:rPr>
                <w:rFonts w:ascii="GHEA Grapalat" w:eastAsia="Times New Roman" w:hAnsi="GHEA Grapalat" w:cs="Times New Roman"/>
                <w:b/>
                <w:i/>
                <w:color w:val="000000"/>
                <w:sz w:val="24"/>
                <w:szCs w:val="24"/>
                <w:lang w:val="en-US" w:eastAsia="ru-RU"/>
              </w:rPr>
            </w:pPr>
            <w:r w:rsidRPr="00B207A8">
              <w:rPr>
                <w:rFonts w:ascii="GHEA Grapalat" w:eastAsia="Times New Roman" w:hAnsi="GHEA Grapalat" w:cs="Times New Roman"/>
                <w:color w:val="000000"/>
                <w:sz w:val="24"/>
                <w:szCs w:val="24"/>
                <w:lang w:val="hy-AM" w:eastAsia="ru-RU"/>
              </w:rPr>
              <w:t xml:space="preserve">N </w:t>
            </w:r>
            <w:r w:rsidRPr="00C6489B">
              <w:rPr>
                <w:rFonts w:ascii="GHEA Grapalat" w:eastAsia="Times New Roman" w:hAnsi="GHEA Grapalat" w:cs="Times New Roman"/>
                <w:color w:val="000000"/>
                <w:sz w:val="24"/>
                <w:szCs w:val="24"/>
                <w:lang w:val="hy-AM" w:eastAsia="ru-RU"/>
              </w:rPr>
              <w:t>01//5577-2025</w:t>
            </w:r>
          </w:p>
        </w:tc>
      </w:tr>
      <w:tr w:rsidR="004A0880" w:rsidRPr="004E16EB" w14:paraId="4D35C0ED" w14:textId="77777777" w:rsidTr="00ED165C">
        <w:trPr>
          <w:trHeight w:val="416"/>
          <w:tblCellSpacing w:w="0" w:type="dxa"/>
        </w:trPr>
        <w:tc>
          <w:tcPr>
            <w:tcW w:w="5765" w:type="dxa"/>
            <w:shd w:val="clear" w:color="auto" w:fill="FFFFFF"/>
          </w:tcPr>
          <w:p w14:paraId="7BDC6053" w14:textId="48951E39" w:rsidR="004A0880" w:rsidRPr="0030640C" w:rsidRDefault="00C6489B" w:rsidP="004A0880">
            <w:pPr>
              <w:spacing w:after="0"/>
              <w:ind w:left="132" w:right="214"/>
              <w:contextualSpacing/>
              <w:jc w:val="both"/>
              <w:rPr>
                <w:rFonts w:ascii="GHEA Grapalat" w:eastAsia="Times New Roman" w:hAnsi="GHEA Grapalat" w:cs="Times New Roman"/>
                <w:color w:val="000000"/>
                <w:sz w:val="24"/>
                <w:szCs w:val="24"/>
                <w:lang w:val="hy-AM" w:eastAsia="ru-RU"/>
              </w:rPr>
            </w:pPr>
            <w:r w:rsidRPr="00C6489B">
              <w:rPr>
                <w:rFonts w:ascii="GHEA Grapalat" w:eastAsia="Times New Roman" w:hAnsi="GHEA Grapalat" w:cs="Times New Roman"/>
                <w:color w:val="000000"/>
                <w:sz w:val="24"/>
                <w:szCs w:val="24"/>
                <w:lang w:val="hy-AM" w:eastAsia="ru-RU"/>
              </w:rPr>
              <w:t>ՀՀ Գեղարքունիքի մարզի Մարտունի համայնքի Ծովասար բնակավայրի, Վարդենիկ բնակավայրի Բանավան թաղամասի և Աստղաձոր բնակավայրի «Մոդուլային» տիպի մանկապարտեզների գույքի ձեռքբերման նպատակով «Գնումների մասին» ՀՀ օրենքի 15-րդ հոդվածի 6-րդ մասի համապատասխան կնքված պայմանագրերի ֆինանսավորման մասվ առաջարկություններ չունենք:</w:t>
            </w:r>
          </w:p>
        </w:tc>
        <w:tc>
          <w:tcPr>
            <w:tcW w:w="5137" w:type="dxa"/>
            <w:gridSpan w:val="3"/>
            <w:shd w:val="clear" w:color="auto" w:fill="FFFFFF"/>
          </w:tcPr>
          <w:p w14:paraId="5068529A" w14:textId="54EC3DAE" w:rsidR="004A0880" w:rsidRPr="0030640C" w:rsidRDefault="00C6489B" w:rsidP="00C6489B">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4A0880" w:rsidRPr="00662275" w14:paraId="3148224C" w14:textId="77777777" w:rsidTr="00ED165C">
        <w:trPr>
          <w:trHeight w:val="416"/>
          <w:tblCellSpacing w:w="0" w:type="dxa"/>
        </w:trPr>
        <w:tc>
          <w:tcPr>
            <w:tcW w:w="5765" w:type="dxa"/>
            <w:shd w:val="clear" w:color="auto" w:fill="FFFFFF"/>
          </w:tcPr>
          <w:p w14:paraId="0067881D" w14:textId="307D4E99" w:rsidR="004A0880" w:rsidRPr="0030640C" w:rsidRDefault="00C6489B" w:rsidP="004A0880">
            <w:pPr>
              <w:spacing w:after="0"/>
              <w:ind w:left="132" w:right="214"/>
              <w:contextualSpacing/>
              <w:jc w:val="both"/>
              <w:rPr>
                <w:rFonts w:ascii="GHEA Grapalat" w:eastAsia="Times New Roman" w:hAnsi="GHEA Grapalat" w:cs="Times New Roman"/>
                <w:color w:val="000000"/>
                <w:sz w:val="24"/>
                <w:szCs w:val="24"/>
                <w:lang w:val="hy-AM" w:eastAsia="ru-RU"/>
              </w:rPr>
            </w:pPr>
            <w:r w:rsidRPr="00C6489B">
              <w:rPr>
                <w:rFonts w:ascii="GHEA Grapalat" w:eastAsia="Times New Roman" w:hAnsi="GHEA Grapalat" w:cs="Times New Roman"/>
                <w:color w:val="000000"/>
                <w:sz w:val="24"/>
                <w:szCs w:val="24"/>
                <w:lang w:val="hy-AM" w:eastAsia="ru-RU"/>
              </w:rPr>
              <w:t xml:space="preserve">Միաժամանակ տեղեկացնում եմ, որ Ծովասար բնակավայրի և Վարդենիկ բնակավայրի Բանավան թաղամասի մանկապարտեզների համար 6 չափաբաժին գույքի (գազօջախի սալիկներ, մսաղաց, ցանցային բաժանարար, տեսակավորման դարակաշարեր, բազմաֆունկցիոնալ տպիչ սարք և օդափոխման սարքավորումներ) ձեռք բերման համար հայտարարված մրցույթները չեն կայացել: Նշված գույքի համար կազմակերպվել է մեկ անձով հարցում: Հարցմանն երեք ընկերություններ ներկայացրել են գնային առաջարկներ, համաձայն որոնց  ցածր գին ներկայացրած ապրանքների  ընդհանուր գումարը կազմում է 3750000 (երեք միլիոն յոթ </w:t>
            </w:r>
            <w:r w:rsidRPr="00C6489B">
              <w:rPr>
                <w:rFonts w:ascii="GHEA Grapalat" w:eastAsia="Times New Roman" w:hAnsi="GHEA Grapalat" w:cs="Times New Roman"/>
                <w:color w:val="000000"/>
                <w:sz w:val="24"/>
                <w:szCs w:val="24"/>
                <w:lang w:val="hy-AM" w:eastAsia="ru-RU"/>
              </w:rPr>
              <w:lastRenderedPageBreak/>
              <w:t>հարյուր հիսուն հազար) ՀՀ դրամ՝ յուրաքանչյուր մակապարտեզի գույքի ձեռք բերման համար 1875000 (մեկ միլիոն ութ հարյուր յոթանասունհինգ հազար) ՀՀ դրամ։</w:t>
            </w:r>
          </w:p>
        </w:tc>
        <w:tc>
          <w:tcPr>
            <w:tcW w:w="5137" w:type="dxa"/>
            <w:gridSpan w:val="3"/>
            <w:shd w:val="clear" w:color="auto" w:fill="FFFFFF"/>
          </w:tcPr>
          <w:p w14:paraId="523D164D" w14:textId="77777777" w:rsidR="004A0880" w:rsidRDefault="004A0880" w:rsidP="004A0880">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1EDD77C2" w14:textId="29FC170F" w:rsidR="00C6489B" w:rsidRPr="00C6489B" w:rsidRDefault="00C6489B" w:rsidP="00C6489B">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Չկայացած մրցույթներին անդրադարձը կկատարվի առանձին</w:t>
            </w:r>
          </w:p>
        </w:tc>
      </w:tr>
      <w:tr w:rsidR="00C6489B" w:rsidRPr="00C6489B" w14:paraId="1C36BFB9" w14:textId="77777777" w:rsidTr="00C6489B">
        <w:trPr>
          <w:trHeight w:val="416"/>
          <w:tblCellSpacing w:w="0" w:type="dxa"/>
        </w:trPr>
        <w:tc>
          <w:tcPr>
            <w:tcW w:w="7925" w:type="dxa"/>
            <w:gridSpan w:val="3"/>
            <w:vMerge w:val="restart"/>
            <w:shd w:val="clear" w:color="auto" w:fill="D9D9D9" w:themeFill="background1" w:themeFillShade="D9"/>
          </w:tcPr>
          <w:p w14:paraId="6F00ADE0" w14:textId="0F46788F" w:rsidR="00C6489B" w:rsidRPr="00C6489B" w:rsidRDefault="00C6489B" w:rsidP="00C6489B">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7. ՀՀ Կոտայքի մարզպետի աշխատակազմ</w:t>
            </w:r>
          </w:p>
        </w:tc>
        <w:tc>
          <w:tcPr>
            <w:tcW w:w="2977" w:type="dxa"/>
            <w:shd w:val="clear" w:color="auto" w:fill="D9D9D9" w:themeFill="background1" w:themeFillShade="D9"/>
          </w:tcPr>
          <w:p w14:paraId="081B591F" w14:textId="17187C75" w:rsidR="00C6489B" w:rsidRDefault="00C6489B" w:rsidP="00C6489B">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color w:val="000000"/>
                <w:sz w:val="24"/>
                <w:szCs w:val="24"/>
                <w:lang w:val="hy-AM" w:eastAsia="ru-RU"/>
              </w:rPr>
              <w:t>30.06.2025թ․</w:t>
            </w:r>
          </w:p>
        </w:tc>
      </w:tr>
      <w:tr w:rsidR="00C6489B" w:rsidRPr="00C6489B" w14:paraId="246612C1" w14:textId="77777777" w:rsidTr="00C6489B">
        <w:trPr>
          <w:trHeight w:val="416"/>
          <w:tblCellSpacing w:w="0" w:type="dxa"/>
        </w:trPr>
        <w:tc>
          <w:tcPr>
            <w:tcW w:w="7925" w:type="dxa"/>
            <w:gridSpan w:val="3"/>
            <w:vMerge/>
            <w:shd w:val="clear" w:color="auto" w:fill="D9D9D9" w:themeFill="background1" w:themeFillShade="D9"/>
          </w:tcPr>
          <w:p w14:paraId="383832AC" w14:textId="77777777" w:rsidR="00C6489B" w:rsidRPr="00C6489B" w:rsidRDefault="00C6489B" w:rsidP="00C6489B">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5EFCD436" w14:textId="4B04570E" w:rsidR="00C6489B" w:rsidRDefault="00C6489B" w:rsidP="00C6489B">
            <w:pPr>
              <w:spacing w:after="0"/>
              <w:ind w:left="132" w:right="214"/>
              <w:contextualSpacing/>
              <w:jc w:val="center"/>
              <w:rPr>
                <w:rFonts w:ascii="GHEA Grapalat" w:eastAsia="Times New Roman" w:hAnsi="GHEA Grapalat" w:cs="Times New Roman"/>
                <w:b/>
                <w:i/>
                <w:color w:val="000000"/>
                <w:sz w:val="24"/>
                <w:szCs w:val="24"/>
                <w:lang w:val="hy-AM" w:eastAsia="ru-RU"/>
              </w:rPr>
            </w:pPr>
            <w:r w:rsidRPr="00B207A8">
              <w:rPr>
                <w:rFonts w:ascii="GHEA Grapalat" w:eastAsia="Times New Roman" w:hAnsi="GHEA Grapalat" w:cs="Times New Roman"/>
                <w:color w:val="000000"/>
                <w:sz w:val="24"/>
                <w:szCs w:val="24"/>
                <w:lang w:val="hy-AM" w:eastAsia="ru-RU"/>
              </w:rPr>
              <w:t xml:space="preserve">N </w:t>
            </w:r>
            <w:r w:rsidRPr="00C6489B">
              <w:rPr>
                <w:rFonts w:ascii="GHEA Grapalat" w:eastAsia="Times New Roman" w:hAnsi="GHEA Grapalat" w:cs="Times New Roman"/>
                <w:color w:val="000000"/>
                <w:sz w:val="24"/>
                <w:szCs w:val="24"/>
                <w:lang w:val="hy-AM" w:eastAsia="ru-RU"/>
              </w:rPr>
              <w:t>01/10</w:t>
            </w:r>
            <w:r w:rsidRPr="00C6489B">
              <w:rPr>
                <w:rFonts w:ascii="Cambria Math" w:eastAsia="Times New Roman" w:hAnsi="Cambria Math" w:cs="Cambria Math"/>
                <w:color w:val="000000"/>
                <w:sz w:val="24"/>
                <w:szCs w:val="24"/>
                <w:lang w:val="hy-AM" w:eastAsia="ru-RU"/>
              </w:rPr>
              <w:t>․</w:t>
            </w:r>
            <w:r w:rsidRPr="00C6489B">
              <w:rPr>
                <w:rFonts w:ascii="GHEA Grapalat" w:eastAsia="Times New Roman" w:hAnsi="GHEA Grapalat" w:cs="Times New Roman"/>
                <w:color w:val="000000"/>
                <w:sz w:val="24"/>
                <w:szCs w:val="24"/>
                <w:lang w:val="hy-AM" w:eastAsia="ru-RU"/>
              </w:rPr>
              <w:t>1/06251-2025</w:t>
            </w:r>
          </w:p>
        </w:tc>
      </w:tr>
      <w:tr w:rsidR="00C6489B" w:rsidRPr="00C6489B" w14:paraId="052CBC6B" w14:textId="77777777" w:rsidTr="00ED165C">
        <w:trPr>
          <w:trHeight w:val="416"/>
          <w:tblCellSpacing w:w="0" w:type="dxa"/>
        </w:trPr>
        <w:tc>
          <w:tcPr>
            <w:tcW w:w="5765" w:type="dxa"/>
            <w:shd w:val="clear" w:color="auto" w:fill="FFFFFF"/>
          </w:tcPr>
          <w:p w14:paraId="414C7908" w14:textId="4AB8BFF1" w:rsidR="00C6489B" w:rsidRPr="00C6489B" w:rsidRDefault="00C6489B" w:rsidP="00C6489B">
            <w:pPr>
              <w:spacing w:after="0"/>
              <w:ind w:left="132" w:right="214"/>
              <w:contextualSpacing/>
              <w:jc w:val="both"/>
              <w:rPr>
                <w:rFonts w:ascii="GHEA Grapalat" w:eastAsia="Times New Roman" w:hAnsi="GHEA Grapalat" w:cs="Times New Roman"/>
                <w:color w:val="000000"/>
                <w:sz w:val="24"/>
                <w:szCs w:val="24"/>
                <w:lang w:val="hy-AM" w:eastAsia="ru-RU"/>
              </w:rPr>
            </w:pPr>
            <w:r w:rsidRPr="00C6489B">
              <w:rPr>
                <w:rFonts w:ascii="GHEA Grapalat" w:eastAsia="Times New Roman" w:hAnsi="GHEA Grapalat" w:cs="Times New Roman"/>
                <w:color w:val="000000"/>
                <w:sz w:val="24"/>
                <w:szCs w:val="24"/>
                <w:lang w:val="hy-AM" w:eastAsia="ru-RU"/>
              </w:rPr>
              <w:t>Տեղեկացնում եմ, որ ՀՀ Կոտայքի մարզպետի աշխատակազմը «Հայաստանի Հանրապետության 2025 թվականի պետական բյուջեի մասին» օրենքում վերաբաշխում,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առաջարկություններ և դիտողություններ չունի:</w:t>
            </w:r>
          </w:p>
        </w:tc>
        <w:tc>
          <w:tcPr>
            <w:tcW w:w="5137" w:type="dxa"/>
            <w:gridSpan w:val="3"/>
            <w:shd w:val="clear" w:color="auto" w:fill="FFFFFF"/>
          </w:tcPr>
          <w:p w14:paraId="4FE8B3C9" w14:textId="77777777" w:rsidR="00C6489B" w:rsidRDefault="00C6489B" w:rsidP="00C6489B">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2DCBF96E" w14:textId="77777777" w:rsidR="00C6489B" w:rsidRDefault="00C6489B" w:rsidP="00C6489B">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C6489B" w:rsidRPr="00C6489B" w14:paraId="6848041E" w14:textId="77777777" w:rsidTr="00C6489B">
        <w:trPr>
          <w:trHeight w:val="416"/>
          <w:tblCellSpacing w:w="0" w:type="dxa"/>
        </w:trPr>
        <w:tc>
          <w:tcPr>
            <w:tcW w:w="7835" w:type="dxa"/>
            <w:gridSpan w:val="2"/>
            <w:vMerge w:val="restart"/>
            <w:shd w:val="clear" w:color="auto" w:fill="D9D9D9" w:themeFill="background1" w:themeFillShade="D9"/>
          </w:tcPr>
          <w:p w14:paraId="3A839EE2" w14:textId="63BE052E" w:rsidR="00C6489B" w:rsidRPr="00C6489B" w:rsidRDefault="00C6489B" w:rsidP="00C6489B">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8</w:t>
            </w:r>
            <w:r>
              <w:rPr>
                <w:rFonts w:ascii="GHEA Grapalat" w:eastAsia="Times New Roman" w:hAnsi="GHEA Grapalat" w:cs="Times New Roman"/>
                <w:color w:val="000000"/>
                <w:sz w:val="24"/>
                <w:szCs w:val="24"/>
                <w:lang w:val="hy-AM" w:eastAsia="ru-RU"/>
              </w:rPr>
              <w:t>. ՀՀ Սյունիքի մարզպետի աշխատակազմ</w:t>
            </w:r>
          </w:p>
        </w:tc>
        <w:tc>
          <w:tcPr>
            <w:tcW w:w="3067" w:type="dxa"/>
            <w:gridSpan w:val="2"/>
            <w:shd w:val="clear" w:color="auto" w:fill="D9D9D9" w:themeFill="background1" w:themeFillShade="D9"/>
          </w:tcPr>
          <w:p w14:paraId="6673170C" w14:textId="51727BB0" w:rsidR="00C6489B" w:rsidRDefault="00C6489B" w:rsidP="00C6489B">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color w:val="000000"/>
                <w:sz w:val="24"/>
                <w:szCs w:val="24"/>
                <w:lang w:val="hy-AM" w:eastAsia="ru-RU"/>
              </w:rPr>
              <w:t>30.06.2025թ․</w:t>
            </w:r>
          </w:p>
        </w:tc>
      </w:tr>
      <w:tr w:rsidR="00C6489B" w:rsidRPr="00C6489B" w14:paraId="124C0747" w14:textId="77777777" w:rsidTr="00C6489B">
        <w:trPr>
          <w:trHeight w:val="416"/>
          <w:tblCellSpacing w:w="0" w:type="dxa"/>
        </w:trPr>
        <w:tc>
          <w:tcPr>
            <w:tcW w:w="7835" w:type="dxa"/>
            <w:gridSpan w:val="2"/>
            <w:vMerge/>
            <w:shd w:val="clear" w:color="auto" w:fill="D9D9D9" w:themeFill="background1" w:themeFillShade="D9"/>
          </w:tcPr>
          <w:p w14:paraId="50A98C0C" w14:textId="77777777" w:rsidR="00C6489B" w:rsidRPr="00C6489B" w:rsidRDefault="00C6489B" w:rsidP="00C6489B">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136E875F" w14:textId="6789A90A" w:rsidR="00C6489B" w:rsidRPr="00C6489B" w:rsidRDefault="00C6489B" w:rsidP="00C6489B">
            <w:pPr>
              <w:spacing w:after="0"/>
              <w:ind w:left="132" w:right="214"/>
              <w:contextualSpacing/>
              <w:jc w:val="center"/>
              <w:rPr>
                <w:rFonts w:ascii="GHEA Grapalat" w:eastAsia="Times New Roman" w:hAnsi="GHEA Grapalat" w:cs="Times New Roman"/>
                <w:b/>
                <w:i/>
                <w:color w:val="000000"/>
                <w:sz w:val="24"/>
                <w:szCs w:val="24"/>
                <w:lang w:val="en-US" w:eastAsia="ru-RU"/>
              </w:rPr>
            </w:pPr>
            <w:r w:rsidRPr="00B207A8">
              <w:rPr>
                <w:rFonts w:ascii="GHEA Grapalat" w:eastAsia="Times New Roman" w:hAnsi="GHEA Grapalat" w:cs="Times New Roman"/>
                <w:color w:val="000000"/>
                <w:sz w:val="24"/>
                <w:szCs w:val="24"/>
                <w:lang w:val="hy-AM" w:eastAsia="ru-RU"/>
              </w:rPr>
              <w:t xml:space="preserve">N </w:t>
            </w:r>
            <w:r w:rsidRPr="00C6489B">
              <w:rPr>
                <w:rFonts w:ascii="GHEA Grapalat" w:eastAsia="Times New Roman" w:hAnsi="GHEA Grapalat" w:cs="Times New Roman"/>
                <w:color w:val="000000"/>
                <w:sz w:val="24"/>
                <w:szCs w:val="24"/>
                <w:lang w:val="hy-AM" w:eastAsia="ru-RU"/>
              </w:rPr>
              <w:t>01//04625-2025</w:t>
            </w:r>
          </w:p>
        </w:tc>
      </w:tr>
      <w:tr w:rsidR="00C6489B" w:rsidRPr="00C6489B" w14:paraId="1424B693" w14:textId="77777777" w:rsidTr="00ED165C">
        <w:trPr>
          <w:trHeight w:val="416"/>
          <w:tblCellSpacing w:w="0" w:type="dxa"/>
        </w:trPr>
        <w:tc>
          <w:tcPr>
            <w:tcW w:w="5765" w:type="dxa"/>
            <w:shd w:val="clear" w:color="auto" w:fill="FFFFFF"/>
          </w:tcPr>
          <w:p w14:paraId="022E5182" w14:textId="13177B96" w:rsidR="00C6489B" w:rsidRPr="00C6489B" w:rsidRDefault="00C6489B" w:rsidP="00C6489B">
            <w:pPr>
              <w:spacing w:after="0"/>
              <w:ind w:left="132" w:right="214"/>
              <w:contextualSpacing/>
              <w:jc w:val="both"/>
              <w:rPr>
                <w:rFonts w:ascii="GHEA Grapalat" w:eastAsia="Times New Roman" w:hAnsi="GHEA Grapalat" w:cs="Times New Roman"/>
                <w:color w:val="000000"/>
                <w:sz w:val="24"/>
                <w:szCs w:val="24"/>
                <w:lang w:val="hy-AM" w:eastAsia="ru-RU"/>
              </w:rPr>
            </w:pPr>
            <w:r w:rsidRPr="00C6489B">
              <w:rPr>
                <w:rFonts w:ascii="GHEA Grapalat" w:eastAsia="Times New Roman" w:hAnsi="GHEA Grapalat" w:cs="Times New Roman"/>
                <w:color w:val="000000"/>
                <w:sz w:val="24"/>
                <w:szCs w:val="24"/>
                <w:lang w:val="hy-AM" w:eastAsia="ru-RU"/>
              </w:rPr>
              <w:t xml:space="preserve">         Ի կատարումն ՀՀ վարչապետի աշխատակազմի ղեկավարի 27.06.2025 թվականի //20872-2025 հանձնարարականի, հայտնում ենք Ձեզ, որ «Հայաստանի Հանրապետության 2025 թվականի պետական բյուջեի մասին» օրենքում վերաբաշխում, փոփոխություն և լրացումներ, Հայաստանի Հանրապետության կառավարության 2024 թվականի դեկտեմբերի 27-ի N 2060-Ն որոշման մեջ լրացումներ կատարելու մասին ՀՀ կառավարության որոշման նախագիծը քննարկվել է ՀՀ Սյունիքի մարզպետի աշխատակազմում, ինչի վերաբերյալ առարկություններ և առաջարկություններ չեն եղել։</w:t>
            </w:r>
          </w:p>
        </w:tc>
        <w:tc>
          <w:tcPr>
            <w:tcW w:w="5137" w:type="dxa"/>
            <w:gridSpan w:val="3"/>
            <w:shd w:val="clear" w:color="auto" w:fill="FFFFFF"/>
          </w:tcPr>
          <w:p w14:paraId="48D19D29" w14:textId="77777777" w:rsidR="00C6489B" w:rsidRDefault="00C6489B" w:rsidP="00C6489B">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2C870EA1" w14:textId="77777777" w:rsidR="00C6489B" w:rsidRDefault="00C6489B" w:rsidP="00C6489B">
            <w:pPr>
              <w:spacing w:after="0"/>
              <w:ind w:left="132" w:right="214"/>
              <w:contextualSpacing/>
              <w:jc w:val="center"/>
              <w:rPr>
                <w:rFonts w:ascii="GHEA Grapalat" w:eastAsia="Times New Roman" w:hAnsi="GHEA Grapalat" w:cs="Times New Roman"/>
                <w:b/>
                <w:i/>
                <w:color w:val="000000"/>
                <w:sz w:val="24"/>
                <w:szCs w:val="24"/>
                <w:lang w:val="hy-AM" w:eastAsia="ru-RU"/>
              </w:rPr>
            </w:pPr>
          </w:p>
          <w:p w14:paraId="45F99DBA" w14:textId="77777777" w:rsidR="00C6489B" w:rsidRDefault="00C6489B" w:rsidP="00C6489B">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C6489B" w:rsidRPr="00C6489B" w14:paraId="42943972" w14:textId="77777777" w:rsidTr="00C6489B">
        <w:trPr>
          <w:trHeight w:val="416"/>
          <w:tblCellSpacing w:w="0" w:type="dxa"/>
        </w:trPr>
        <w:tc>
          <w:tcPr>
            <w:tcW w:w="7925" w:type="dxa"/>
            <w:gridSpan w:val="3"/>
            <w:vMerge w:val="restart"/>
            <w:shd w:val="clear" w:color="auto" w:fill="D9D9D9" w:themeFill="background1" w:themeFillShade="D9"/>
          </w:tcPr>
          <w:p w14:paraId="123C14EE" w14:textId="36AE35D5" w:rsidR="00C6489B" w:rsidRPr="00C6489B" w:rsidRDefault="00C6489B" w:rsidP="00C6489B">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9</w:t>
            </w:r>
            <w:r>
              <w:rPr>
                <w:rFonts w:ascii="GHEA Grapalat" w:eastAsia="Times New Roman" w:hAnsi="GHEA Grapalat" w:cs="Times New Roman"/>
                <w:color w:val="000000"/>
                <w:sz w:val="24"/>
                <w:szCs w:val="24"/>
                <w:lang w:val="hy-AM" w:eastAsia="ru-RU"/>
              </w:rPr>
              <w:t>. ՀՀ Տավուշի մարզպետի աշխատակազմ</w:t>
            </w:r>
          </w:p>
        </w:tc>
        <w:tc>
          <w:tcPr>
            <w:tcW w:w="2977" w:type="dxa"/>
            <w:shd w:val="clear" w:color="auto" w:fill="D9D9D9" w:themeFill="background1" w:themeFillShade="D9"/>
          </w:tcPr>
          <w:p w14:paraId="25FBA922" w14:textId="5A5F7318" w:rsidR="00C6489B" w:rsidRDefault="00C6489B" w:rsidP="00C6489B">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color w:val="000000"/>
                <w:sz w:val="24"/>
                <w:szCs w:val="24"/>
                <w:lang w:val="hy-AM" w:eastAsia="ru-RU"/>
              </w:rPr>
              <w:t>30.06.2025թ․</w:t>
            </w:r>
          </w:p>
        </w:tc>
      </w:tr>
      <w:tr w:rsidR="00C6489B" w:rsidRPr="00C6489B" w14:paraId="025660DE" w14:textId="77777777" w:rsidTr="00C6489B">
        <w:trPr>
          <w:trHeight w:val="416"/>
          <w:tblCellSpacing w:w="0" w:type="dxa"/>
        </w:trPr>
        <w:tc>
          <w:tcPr>
            <w:tcW w:w="7925" w:type="dxa"/>
            <w:gridSpan w:val="3"/>
            <w:vMerge/>
            <w:shd w:val="clear" w:color="auto" w:fill="D9D9D9" w:themeFill="background1" w:themeFillShade="D9"/>
          </w:tcPr>
          <w:p w14:paraId="5C25FE64" w14:textId="77777777" w:rsidR="00C6489B" w:rsidRPr="00C6489B" w:rsidRDefault="00C6489B" w:rsidP="00C6489B">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389D3711" w14:textId="5E42B772" w:rsidR="00C6489B" w:rsidRPr="00C6489B" w:rsidRDefault="00C6489B" w:rsidP="00C6489B">
            <w:pPr>
              <w:spacing w:after="0"/>
              <w:ind w:left="132" w:right="214"/>
              <w:contextualSpacing/>
              <w:jc w:val="center"/>
              <w:rPr>
                <w:rFonts w:ascii="GHEA Grapalat" w:eastAsia="Times New Roman" w:hAnsi="GHEA Grapalat" w:cs="Times New Roman"/>
                <w:b/>
                <w:i/>
                <w:color w:val="000000"/>
                <w:sz w:val="24"/>
                <w:szCs w:val="24"/>
                <w:lang w:val="en-US" w:eastAsia="ru-RU"/>
              </w:rPr>
            </w:pPr>
            <w:r w:rsidRPr="00B207A8">
              <w:rPr>
                <w:rFonts w:ascii="GHEA Grapalat" w:eastAsia="Times New Roman" w:hAnsi="GHEA Grapalat" w:cs="Times New Roman"/>
                <w:color w:val="000000"/>
                <w:sz w:val="24"/>
                <w:szCs w:val="24"/>
                <w:lang w:val="hy-AM" w:eastAsia="ru-RU"/>
              </w:rPr>
              <w:t xml:space="preserve">N </w:t>
            </w:r>
            <w:r w:rsidRPr="00C6489B">
              <w:rPr>
                <w:rFonts w:ascii="GHEA Grapalat" w:eastAsia="Times New Roman" w:hAnsi="GHEA Grapalat" w:cs="Times New Roman"/>
                <w:color w:val="000000"/>
                <w:sz w:val="24"/>
                <w:szCs w:val="24"/>
                <w:lang w:val="hy-AM" w:eastAsia="ru-RU"/>
              </w:rPr>
              <w:t>01//03216-2025</w:t>
            </w:r>
          </w:p>
        </w:tc>
      </w:tr>
      <w:tr w:rsidR="00C6489B" w:rsidRPr="00C6489B" w14:paraId="5E70E782" w14:textId="77777777" w:rsidTr="00ED165C">
        <w:trPr>
          <w:trHeight w:val="416"/>
          <w:tblCellSpacing w:w="0" w:type="dxa"/>
        </w:trPr>
        <w:tc>
          <w:tcPr>
            <w:tcW w:w="5765" w:type="dxa"/>
            <w:shd w:val="clear" w:color="auto" w:fill="FFFFFF"/>
          </w:tcPr>
          <w:p w14:paraId="133BD710" w14:textId="1EC40E12" w:rsidR="00C6489B" w:rsidRPr="00C6489B" w:rsidRDefault="00C6489B" w:rsidP="00C6489B">
            <w:pPr>
              <w:spacing w:after="0"/>
              <w:ind w:left="132" w:right="214"/>
              <w:contextualSpacing/>
              <w:jc w:val="both"/>
              <w:rPr>
                <w:rFonts w:ascii="GHEA Grapalat" w:eastAsia="Times New Roman" w:hAnsi="GHEA Grapalat" w:cs="Times New Roman"/>
                <w:color w:val="000000"/>
                <w:sz w:val="24"/>
                <w:szCs w:val="24"/>
                <w:lang w:val="hy-AM" w:eastAsia="ru-RU"/>
              </w:rPr>
            </w:pPr>
            <w:r w:rsidRPr="00C6489B">
              <w:rPr>
                <w:rFonts w:ascii="GHEA Grapalat" w:eastAsia="Times New Roman" w:hAnsi="GHEA Grapalat" w:cs="Times New Roman"/>
                <w:color w:val="000000"/>
                <w:sz w:val="24"/>
                <w:szCs w:val="24"/>
                <w:lang w:val="hy-AM" w:eastAsia="ru-RU"/>
              </w:rPr>
              <w:t xml:space="preserve">Ի կատարումն ՀՀ փոխվարչապետի գրասենյակի ղեկավարի 07.06.2025թ. թիվ </w:t>
            </w:r>
            <w:r w:rsidRPr="00C6489B">
              <w:rPr>
                <w:rFonts w:ascii="GHEA Grapalat" w:eastAsia="Times New Roman" w:hAnsi="GHEA Grapalat" w:cs="Times New Roman"/>
                <w:color w:val="000000"/>
                <w:sz w:val="24"/>
                <w:szCs w:val="24"/>
                <w:lang w:val="hy-AM" w:eastAsia="ru-RU"/>
              </w:rPr>
              <w:lastRenderedPageBreak/>
              <w:t>03.1//20872-2025 հանձնարարականի հայտնում եմ, որ Հայաստանի Հանրապետության 2025 թվականի պետական բյուջեի մասին» օրենքում վերաբաշխում,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առաջարկություններ և դիտողություններ չունեմ:</w:t>
            </w:r>
          </w:p>
        </w:tc>
        <w:tc>
          <w:tcPr>
            <w:tcW w:w="5137" w:type="dxa"/>
            <w:gridSpan w:val="3"/>
            <w:shd w:val="clear" w:color="auto" w:fill="FFFFFF"/>
          </w:tcPr>
          <w:p w14:paraId="11537406" w14:textId="77777777" w:rsidR="00C6489B" w:rsidRDefault="00C6489B" w:rsidP="00C6489B">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79B63735" w14:textId="77777777" w:rsidR="00C6489B" w:rsidRDefault="00C6489B" w:rsidP="00C6489B">
            <w:pPr>
              <w:spacing w:after="0"/>
              <w:ind w:left="132" w:right="214"/>
              <w:contextualSpacing/>
              <w:jc w:val="center"/>
              <w:rPr>
                <w:rFonts w:ascii="GHEA Grapalat" w:eastAsia="Times New Roman" w:hAnsi="GHEA Grapalat" w:cs="Times New Roman"/>
                <w:b/>
                <w:i/>
                <w:color w:val="000000"/>
                <w:sz w:val="24"/>
                <w:szCs w:val="24"/>
                <w:lang w:val="hy-AM" w:eastAsia="ru-RU"/>
              </w:rPr>
            </w:pPr>
          </w:p>
        </w:tc>
      </w:tr>
    </w:tbl>
    <w:p w14:paraId="1C5A3F14" w14:textId="4A900D86"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84298A" w14:textId="77777777" w:rsidR="002B3D55" w:rsidRDefault="002B3D55" w:rsidP="009F26EA">
      <w:pPr>
        <w:spacing w:after="0" w:line="240" w:lineRule="auto"/>
      </w:pPr>
      <w:r>
        <w:separator/>
      </w:r>
    </w:p>
  </w:endnote>
  <w:endnote w:type="continuationSeparator" w:id="0">
    <w:p w14:paraId="08C6E5E4" w14:textId="77777777" w:rsidR="002B3D55" w:rsidRDefault="002B3D55"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AB3979" w14:textId="77777777" w:rsidR="002B3D55" w:rsidRDefault="002B3D55" w:rsidP="009F26EA">
      <w:pPr>
        <w:spacing w:after="0" w:line="240" w:lineRule="auto"/>
      </w:pPr>
      <w:r>
        <w:separator/>
      </w:r>
    </w:p>
  </w:footnote>
  <w:footnote w:type="continuationSeparator" w:id="0">
    <w:p w14:paraId="35A3433A" w14:textId="77777777" w:rsidR="002B3D55" w:rsidRDefault="002B3D55"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C6935"/>
    <w:rsid w:val="000D270C"/>
    <w:rsid w:val="000D7E42"/>
    <w:rsid w:val="000E447D"/>
    <w:rsid w:val="000F1D1F"/>
    <w:rsid w:val="000F3D64"/>
    <w:rsid w:val="000F58DB"/>
    <w:rsid w:val="00102B3D"/>
    <w:rsid w:val="00103D63"/>
    <w:rsid w:val="0010487D"/>
    <w:rsid w:val="001052D7"/>
    <w:rsid w:val="00111320"/>
    <w:rsid w:val="00112C2F"/>
    <w:rsid w:val="001149B7"/>
    <w:rsid w:val="00115052"/>
    <w:rsid w:val="001163C2"/>
    <w:rsid w:val="00116B68"/>
    <w:rsid w:val="001208DA"/>
    <w:rsid w:val="00126CAE"/>
    <w:rsid w:val="00131CBF"/>
    <w:rsid w:val="00134A11"/>
    <w:rsid w:val="001374E5"/>
    <w:rsid w:val="0016316B"/>
    <w:rsid w:val="001675D6"/>
    <w:rsid w:val="00170F0C"/>
    <w:rsid w:val="00194CC5"/>
    <w:rsid w:val="00195AE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27BCB"/>
    <w:rsid w:val="00230DF7"/>
    <w:rsid w:val="00231DA1"/>
    <w:rsid w:val="00232271"/>
    <w:rsid w:val="002330F3"/>
    <w:rsid w:val="002333D5"/>
    <w:rsid w:val="002477BD"/>
    <w:rsid w:val="00247EC7"/>
    <w:rsid w:val="0025735C"/>
    <w:rsid w:val="002621D5"/>
    <w:rsid w:val="00262E35"/>
    <w:rsid w:val="00263E92"/>
    <w:rsid w:val="00267E36"/>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B3D55"/>
    <w:rsid w:val="002C1D4E"/>
    <w:rsid w:val="002D1EDC"/>
    <w:rsid w:val="002D4165"/>
    <w:rsid w:val="002D5E81"/>
    <w:rsid w:val="002E1BD6"/>
    <w:rsid w:val="002E7D7D"/>
    <w:rsid w:val="002F4813"/>
    <w:rsid w:val="002F4EF6"/>
    <w:rsid w:val="00300D77"/>
    <w:rsid w:val="00300FD9"/>
    <w:rsid w:val="00305199"/>
    <w:rsid w:val="0030640C"/>
    <w:rsid w:val="003131E8"/>
    <w:rsid w:val="003173A5"/>
    <w:rsid w:val="00321B8F"/>
    <w:rsid w:val="00322D19"/>
    <w:rsid w:val="0032365F"/>
    <w:rsid w:val="00325496"/>
    <w:rsid w:val="00330648"/>
    <w:rsid w:val="0033077F"/>
    <w:rsid w:val="00346063"/>
    <w:rsid w:val="0034622C"/>
    <w:rsid w:val="003472BE"/>
    <w:rsid w:val="00350CB5"/>
    <w:rsid w:val="00352BDD"/>
    <w:rsid w:val="00354039"/>
    <w:rsid w:val="00355B58"/>
    <w:rsid w:val="00365A91"/>
    <w:rsid w:val="00371538"/>
    <w:rsid w:val="0037298A"/>
    <w:rsid w:val="003813C8"/>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3308"/>
    <w:rsid w:val="003F61AA"/>
    <w:rsid w:val="003F7625"/>
    <w:rsid w:val="00404C83"/>
    <w:rsid w:val="00420338"/>
    <w:rsid w:val="00422CC8"/>
    <w:rsid w:val="004259EF"/>
    <w:rsid w:val="00437ED2"/>
    <w:rsid w:val="0045226C"/>
    <w:rsid w:val="004533DD"/>
    <w:rsid w:val="00467B82"/>
    <w:rsid w:val="0048183D"/>
    <w:rsid w:val="00482223"/>
    <w:rsid w:val="0048496A"/>
    <w:rsid w:val="004A0880"/>
    <w:rsid w:val="004A20BA"/>
    <w:rsid w:val="004A3C0D"/>
    <w:rsid w:val="004A6C04"/>
    <w:rsid w:val="004B1F4B"/>
    <w:rsid w:val="004D2AD6"/>
    <w:rsid w:val="004D4F85"/>
    <w:rsid w:val="004E109B"/>
    <w:rsid w:val="004E16EB"/>
    <w:rsid w:val="004F066E"/>
    <w:rsid w:val="004F3CE8"/>
    <w:rsid w:val="004F77E1"/>
    <w:rsid w:val="004F7B8A"/>
    <w:rsid w:val="00500C6F"/>
    <w:rsid w:val="00502000"/>
    <w:rsid w:val="005102BA"/>
    <w:rsid w:val="005108AA"/>
    <w:rsid w:val="00512110"/>
    <w:rsid w:val="005155EA"/>
    <w:rsid w:val="00520550"/>
    <w:rsid w:val="00522C9D"/>
    <w:rsid w:val="005230A2"/>
    <w:rsid w:val="00532780"/>
    <w:rsid w:val="00533298"/>
    <w:rsid w:val="005332CC"/>
    <w:rsid w:val="00537EA7"/>
    <w:rsid w:val="0055469D"/>
    <w:rsid w:val="00561430"/>
    <w:rsid w:val="00574E58"/>
    <w:rsid w:val="00583C88"/>
    <w:rsid w:val="00591C88"/>
    <w:rsid w:val="00592CC9"/>
    <w:rsid w:val="005A135D"/>
    <w:rsid w:val="005A17A1"/>
    <w:rsid w:val="005A1C94"/>
    <w:rsid w:val="005C0260"/>
    <w:rsid w:val="005D01DC"/>
    <w:rsid w:val="005F0052"/>
    <w:rsid w:val="005F68D9"/>
    <w:rsid w:val="006003AC"/>
    <w:rsid w:val="006119A5"/>
    <w:rsid w:val="0062482A"/>
    <w:rsid w:val="006260F0"/>
    <w:rsid w:val="00641C49"/>
    <w:rsid w:val="00643F8E"/>
    <w:rsid w:val="00645BAB"/>
    <w:rsid w:val="00651CC0"/>
    <w:rsid w:val="00660FF1"/>
    <w:rsid w:val="00662275"/>
    <w:rsid w:val="006672DE"/>
    <w:rsid w:val="00674C40"/>
    <w:rsid w:val="00676705"/>
    <w:rsid w:val="00682199"/>
    <w:rsid w:val="00682B1F"/>
    <w:rsid w:val="006931E0"/>
    <w:rsid w:val="00693FB0"/>
    <w:rsid w:val="00694FB7"/>
    <w:rsid w:val="00695E5E"/>
    <w:rsid w:val="00696ADF"/>
    <w:rsid w:val="006A1458"/>
    <w:rsid w:val="006A374B"/>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2061"/>
    <w:rsid w:val="00807831"/>
    <w:rsid w:val="00810555"/>
    <w:rsid w:val="008272C5"/>
    <w:rsid w:val="00832F19"/>
    <w:rsid w:val="00833CC9"/>
    <w:rsid w:val="00840968"/>
    <w:rsid w:val="00850AF0"/>
    <w:rsid w:val="008518F2"/>
    <w:rsid w:val="008539AA"/>
    <w:rsid w:val="00861968"/>
    <w:rsid w:val="00862B3E"/>
    <w:rsid w:val="008632BE"/>
    <w:rsid w:val="00863964"/>
    <w:rsid w:val="00864567"/>
    <w:rsid w:val="00865730"/>
    <w:rsid w:val="00867B88"/>
    <w:rsid w:val="00867DE1"/>
    <w:rsid w:val="00873135"/>
    <w:rsid w:val="0088663D"/>
    <w:rsid w:val="00891097"/>
    <w:rsid w:val="00893A22"/>
    <w:rsid w:val="0089798F"/>
    <w:rsid w:val="008A41BB"/>
    <w:rsid w:val="008A68A2"/>
    <w:rsid w:val="008A7755"/>
    <w:rsid w:val="008B7455"/>
    <w:rsid w:val="008C393B"/>
    <w:rsid w:val="008C6615"/>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53E0"/>
    <w:rsid w:val="00A24E26"/>
    <w:rsid w:val="00A27F5C"/>
    <w:rsid w:val="00A33A79"/>
    <w:rsid w:val="00A36878"/>
    <w:rsid w:val="00A368C3"/>
    <w:rsid w:val="00A42543"/>
    <w:rsid w:val="00A53F15"/>
    <w:rsid w:val="00A60547"/>
    <w:rsid w:val="00A63C36"/>
    <w:rsid w:val="00A67DA4"/>
    <w:rsid w:val="00A73C77"/>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07A8"/>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6489B"/>
    <w:rsid w:val="00C70BFF"/>
    <w:rsid w:val="00C77451"/>
    <w:rsid w:val="00C80A4A"/>
    <w:rsid w:val="00C80AD7"/>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472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17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0325"/>
    <w:rsid w:val="00F21F11"/>
    <w:rsid w:val="00F3465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6F8"/>
    <w:rsid w:val="00FF0786"/>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customStyle="1" w:styleId="BodyTextChar">
    <w:name w:val="Body Text Char"/>
    <w:basedOn w:val="DefaultParagraphFont"/>
    <w:link w:val="BodyText"/>
    <w:qFormat/>
    <w:rsid w:val="00267E36"/>
    <w:rPr>
      <w:rFonts w:ascii="Calibri" w:eastAsia="Calibri" w:hAnsi="Calibri"/>
      <w:color w:val="00000A"/>
    </w:rPr>
  </w:style>
  <w:style w:type="paragraph" w:styleId="BodyText">
    <w:name w:val="Body Text"/>
    <w:basedOn w:val="Normal"/>
    <w:link w:val="BodyTextChar"/>
    <w:rsid w:val="00267E36"/>
    <w:pPr>
      <w:suppressAutoHyphens/>
      <w:spacing w:after="140"/>
    </w:pPr>
    <w:rPr>
      <w:rFonts w:ascii="Calibri" w:eastAsia="Calibri" w:hAnsi="Calibri"/>
      <w:color w:val="00000A"/>
    </w:rPr>
  </w:style>
  <w:style w:type="character" w:customStyle="1" w:styleId="BodyTextChar1">
    <w:name w:val="Body Text Char1"/>
    <w:basedOn w:val="DefaultParagraphFont"/>
    <w:uiPriority w:val="99"/>
    <w:semiHidden/>
    <w:rsid w:val="00267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7094759">
      <w:bodyDiv w:val="1"/>
      <w:marLeft w:val="0"/>
      <w:marRight w:val="0"/>
      <w:marTop w:val="0"/>
      <w:marBottom w:val="0"/>
      <w:divBdr>
        <w:top w:val="none" w:sz="0" w:space="0" w:color="auto"/>
        <w:left w:val="none" w:sz="0" w:space="0" w:color="auto"/>
        <w:bottom w:val="none" w:sz="0" w:space="0" w:color="auto"/>
        <w:right w:val="none" w:sz="0" w:space="0" w:color="auto"/>
      </w:divBdr>
    </w:div>
    <w:div w:id="1030568442">
      <w:bodyDiv w:val="1"/>
      <w:marLeft w:val="0"/>
      <w:marRight w:val="0"/>
      <w:marTop w:val="0"/>
      <w:marBottom w:val="0"/>
      <w:divBdr>
        <w:top w:val="none" w:sz="0" w:space="0" w:color="auto"/>
        <w:left w:val="none" w:sz="0" w:space="0" w:color="auto"/>
        <w:bottom w:val="none" w:sz="0" w:space="0" w:color="auto"/>
        <w:right w:val="none" w:sz="0" w:space="0" w:color="auto"/>
      </w:divBdr>
    </w:div>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BA4F69-3C28-4087-8996-70A21373D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2051</TotalTime>
  <Pages>1</Pages>
  <Words>1244</Words>
  <Characters>7096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289</cp:revision>
  <cp:lastPrinted>2022-04-22T07:01:00Z</cp:lastPrinted>
  <dcterms:created xsi:type="dcterms:W3CDTF">2021-03-05T10:37:00Z</dcterms:created>
  <dcterms:modified xsi:type="dcterms:W3CDTF">2025-07-15T06:06:00Z</dcterms:modified>
</cp:coreProperties>
</file>