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1C4EE7" w14:textId="77777777" w:rsidR="00246F6C" w:rsidRPr="00DE7848" w:rsidRDefault="00246F6C" w:rsidP="00DE7848">
      <w:pPr>
        <w:spacing w:after="0" w:line="360" w:lineRule="auto"/>
        <w:ind w:firstLine="252"/>
        <w:jc w:val="center"/>
        <w:rPr>
          <w:rFonts w:ascii="GHEA Grapalat" w:hAnsi="GHEA Grapalat" w:cs="Sylfaen"/>
          <w:b/>
          <w:sz w:val="24"/>
          <w:szCs w:val="24"/>
          <w:lang w:val="en-GB"/>
        </w:rPr>
      </w:pPr>
      <w:r w:rsidRPr="00DE7848">
        <w:rPr>
          <w:rFonts w:ascii="GHEA Grapalat" w:hAnsi="GHEA Grapalat" w:cs="Sylfaen"/>
          <w:b/>
          <w:sz w:val="24"/>
          <w:szCs w:val="24"/>
          <w:lang w:val="en-GB"/>
        </w:rPr>
        <w:t>Ա Մ Փ Ո Փ Ա Թ Ե Ր Թ</w:t>
      </w:r>
    </w:p>
    <w:p w14:paraId="6EE48F72" w14:textId="366804C7" w:rsidR="001D28DF" w:rsidRPr="00E30E15" w:rsidRDefault="00C63F80" w:rsidP="00DE7848">
      <w:pPr>
        <w:tabs>
          <w:tab w:val="left" w:pos="630"/>
          <w:tab w:val="left" w:pos="990"/>
          <w:tab w:val="left" w:pos="3420"/>
        </w:tabs>
        <w:spacing w:after="0" w:line="360" w:lineRule="auto"/>
        <w:jc w:val="center"/>
        <w:rPr>
          <w:rFonts w:ascii="GHEA Grapalat" w:hAnsi="GHEA Grapalat" w:cs="GHEA Grapalat"/>
          <w:b/>
          <w:color w:val="000000" w:themeColor="text1"/>
          <w:sz w:val="24"/>
          <w:szCs w:val="24"/>
          <w:lang w:val="hy-AM"/>
        </w:rPr>
      </w:pPr>
      <w:r w:rsidRPr="004355E0">
        <w:rPr>
          <w:rFonts w:ascii="GHEA Grapalat" w:hAnsi="GHEA Grapalat" w:cs="Sylfaen"/>
          <w:b/>
          <w:bCs/>
          <w:noProof/>
          <w:sz w:val="24"/>
          <w:szCs w:val="24"/>
          <w:lang w:val="hy-AM" w:eastAsia="ru-RU"/>
        </w:rPr>
        <w:t>«ՀԱՅԱՍՏԱՆԻ ՀԱՆՐԱՊԵՏՈՒԹՅԱՆ ԿԱՌԱՎԱՐՈՒԹՅԱՆ 2024 ԹՎԱԿԱՆԻ ԴԵԿՏԵՄԲԵՐԻ 27-Ի N 2060-Ն ՈՐՈՇՄԱՆ ՄԵՋ ԼՐԱՑՈՒՄ</w:t>
      </w:r>
      <w:bookmarkStart w:id="0" w:name="_GoBack"/>
      <w:bookmarkEnd w:id="0"/>
      <w:r w:rsidRPr="004355E0">
        <w:rPr>
          <w:rFonts w:ascii="GHEA Grapalat" w:hAnsi="GHEA Grapalat" w:cs="Sylfaen"/>
          <w:b/>
          <w:bCs/>
          <w:noProof/>
          <w:sz w:val="24"/>
          <w:szCs w:val="24"/>
          <w:lang w:val="hy-AM" w:eastAsia="ru-RU"/>
        </w:rPr>
        <w:t xml:space="preserve"> ԿԱՏԱՐԵԼՈՒ ՄԱՍԻՆ» </w:t>
      </w:r>
      <w:r>
        <w:rPr>
          <w:rFonts w:ascii="GHEA Grapalat" w:hAnsi="GHEA Grapalat" w:cs="Sylfaen"/>
          <w:b/>
          <w:bCs/>
          <w:noProof/>
          <w:sz w:val="24"/>
          <w:szCs w:val="24"/>
          <w:lang w:val="hy-AM" w:eastAsia="ru-RU"/>
        </w:rPr>
        <w:t xml:space="preserve">ՀՀ </w:t>
      </w:r>
      <w:r w:rsidR="007E7F9A" w:rsidRPr="00DE7848">
        <w:rPr>
          <w:rFonts w:ascii="GHEA Grapalat" w:hAnsi="GHEA Grapalat" w:cs="Sylfaen"/>
          <w:b/>
          <w:bCs/>
          <w:noProof/>
          <w:sz w:val="24"/>
          <w:szCs w:val="24"/>
          <w:lang w:val="hy-AM" w:eastAsia="ru-RU"/>
        </w:rPr>
        <w:t xml:space="preserve">ԿԱՌԱՎԱՐՈՒԹՅԱՆ </w:t>
      </w:r>
      <w:r w:rsidR="001D28DF" w:rsidRPr="00DE7848">
        <w:rPr>
          <w:rFonts w:ascii="GHEA Grapalat" w:hAnsi="GHEA Grapalat" w:cs="GHEA Grapalat"/>
          <w:b/>
          <w:color w:val="000000" w:themeColor="text1"/>
          <w:sz w:val="24"/>
          <w:szCs w:val="24"/>
          <w:lang w:val="hy-AM"/>
        </w:rPr>
        <w:t>ՈՐՈՇՄԱՆ ՆԱԽԱԳԾԻ</w:t>
      </w:r>
    </w:p>
    <w:tbl>
      <w:tblPr>
        <w:tblW w:w="146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452"/>
        <w:gridCol w:w="6210"/>
      </w:tblGrid>
      <w:tr w:rsidR="005E136C" w:rsidRPr="003112E4" w14:paraId="20AC716B" w14:textId="77777777" w:rsidTr="00B54794">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9EBF14A" w:rsidR="005E136C" w:rsidRPr="003112E4" w:rsidRDefault="005E136C" w:rsidP="005E136C">
            <w:pPr>
              <w:pStyle w:val="ListParagraph"/>
              <w:spacing w:after="0" w:line="360" w:lineRule="auto"/>
              <w:ind w:left="0"/>
              <w:jc w:val="center"/>
              <w:rPr>
                <w:rFonts w:ascii="GHEA Grapalat" w:hAnsi="GHEA Grapalat" w:cs="Calibri"/>
                <w:b/>
                <w:bCs/>
                <w:color w:val="000000" w:themeColor="text1"/>
                <w:sz w:val="24"/>
                <w:szCs w:val="24"/>
              </w:rPr>
            </w:pPr>
            <w:r w:rsidRPr="003112E4">
              <w:rPr>
                <w:rFonts w:ascii="GHEA Grapalat" w:hAnsi="GHEA Grapalat" w:cs="Calibri"/>
                <w:b/>
                <w:bCs/>
                <w:color w:val="000000" w:themeColor="text1"/>
                <w:sz w:val="24"/>
                <w:szCs w:val="24"/>
              </w:rPr>
              <w:t>1</w:t>
            </w:r>
            <w:r w:rsidRPr="003112E4">
              <w:rPr>
                <w:rFonts w:ascii="GHEA Grapalat" w:hAnsi="GHEA Grapalat" w:cs="Calibri"/>
                <w:b/>
                <w:bCs/>
                <w:color w:val="000000" w:themeColor="text1"/>
                <w:sz w:val="24"/>
                <w:szCs w:val="24"/>
                <w:lang w:val="hy-AM"/>
              </w:rPr>
              <w:t xml:space="preserve">. ՀՀ </w:t>
            </w:r>
            <w:r>
              <w:rPr>
                <w:rFonts w:ascii="GHEA Grapalat" w:hAnsi="GHEA Grapalat" w:cs="Calibri"/>
                <w:b/>
                <w:bCs/>
                <w:color w:val="000000" w:themeColor="text1"/>
                <w:sz w:val="24"/>
                <w:szCs w:val="24"/>
                <w:lang w:val="hy-AM"/>
              </w:rPr>
              <w:t>ֆինանսների նախարարություն</w:t>
            </w:r>
          </w:p>
        </w:tc>
        <w:tc>
          <w:tcPr>
            <w:tcW w:w="62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416CB57" w14:textId="4C931B86" w:rsidR="005E136C" w:rsidRPr="002D6D63" w:rsidRDefault="00C63F80" w:rsidP="005E136C">
            <w:pPr>
              <w:spacing w:after="0" w:line="360" w:lineRule="auto"/>
              <w:jc w:val="center"/>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t>04.07</w:t>
            </w:r>
            <w:r w:rsidR="005E136C" w:rsidRPr="002D6D63">
              <w:rPr>
                <w:rFonts w:ascii="GHEA Grapalat" w:eastAsia="Times New Roman" w:hAnsi="GHEA Grapalat" w:cs="Sylfaen"/>
                <w:b/>
                <w:bCs/>
                <w:sz w:val="24"/>
                <w:szCs w:val="24"/>
                <w:lang w:val="hy-AM" w:eastAsia="ru-RU"/>
              </w:rPr>
              <w:t>.2025թ.</w:t>
            </w:r>
          </w:p>
          <w:p w14:paraId="4A685C5E" w14:textId="290ABA59" w:rsidR="005E136C" w:rsidRPr="00DE7848" w:rsidRDefault="00C63F80" w:rsidP="005E136C">
            <w:pPr>
              <w:spacing w:after="0" w:line="360" w:lineRule="auto"/>
              <w:jc w:val="center"/>
              <w:rPr>
                <w:rFonts w:ascii="GHEA Grapalat" w:eastAsia="Times New Roman" w:hAnsi="GHEA Grapalat" w:cs="Sylfaen"/>
                <w:b/>
                <w:bCs/>
                <w:sz w:val="24"/>
                <w:szCs w:val="24"/>
                <w:lang w:val="hy-AM" w:eastAsia="ru-RU"/>
              </w:rPr>
            </w:pPr>
            <w:r w:rsidRPr="00C63F80">
              <w:rPr>
                <w:rFonts w:ascii="GHEA Grapalat" w:eastAsia="Times New Roman" w:hAnsi="GHEA Grapalat" w:cs="Sylfaen"/>
                <w:b/>
                <w:bCs/>
                <w:sz w:val="24"/>
                <w:szCs w:val="24"/>
                <w:lang w:val="hy-AM" w:eastAsia="ru-RU"/>
              </w:rPr>
              <w:t>01/34-2/14987-2025</w:t>
            </w:r>
          </w:p>
        </w:tc>
      </w:tr>
      <w:tr w:rsidR="005E136C" w:rsidRPr="00C63F80" w14:paraId="1EEDA866" w14:textId="77777777" w:rsidTr="005E136C">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5C684562" w14:textId="77777777" w:rsidR="00C63F80" w:rsidRPr="00C63F80" w:rsidRDefault="00C63F80" w:rsidP="002A5BBC">
            <w:pPr>
              <w:suppressAutoHyphens/>
              <w:spacing w:after="0" w:line="360" w:lineRule="auto"/>
              <w:ind w:left="150" w:right="165" w:firstLine="567"/>
              <w:jc w:val="both"/>
              <w:rPr>
                <w:rFonts w:ascii="GHEA Grapalat" w:eastAsia="Times New Roman" w:hAnsi="GHEA Grapalat" w:cs="Sylfaen"/>
                <w:color w:val="00000A"/>
                <w:sz w:val="24"/>
                <w:szCs w:val="24"/>
                <w:lang w:val="hy-AM" w:eastAsia="ru-RU"/>
              </w:rPr>
            </w:pPr>
            <w:r w:rsidRPr="00C63F80">
              <w:rPr>
                <w:rFonts w:ascii="GHEA Grapalat" w:eastAsia="Times New Roman" w:hAnsi="GHEA Grapalat" w:cs="Sylfaen"/>
                <w:color w:val="00000A"/>
                <w:sz w:val="24"/>
                <w:szCs w:val="24"/>
                <w:lang w:val="hy-AM" w:eastAsia="ru-RU"/>
              </w:rPr>
              <w:t>Ձեր 17.06.2025թ. N ԱԱ/06.1/19123-2025 գրությամբ (այսուհետ՝ Գրություն) ներկայացված՝ «Հայաստանի Հանրապետության կառավարության 2024 թվականի դեկտեմբերի 27-ի N 2060-Ն որոշման մեջ լրացումներ կատարելու մասին» ՀՀ կառավարության որոշման նախագծի (այսուհետ՝ Նախագիծ) վերաբերյալ հայտնում ենք, որ մեր իրավասությունների շրջանակներում առաջարկություններ չունենք:</w:t>
            </w:r>
          </w:p>
          <w:p w14:paraId="273AAA54" w14:textId="77777777" w:rsidR="00C63F80" w:rsidRPr="00C63F80" w:rsidRDefault="00C63F80" w:rsidP="002A5BBC">
            <w:pPr>
              <w:suppressAutoHyphens/>
              <w:spacing w:after="0" w:line="360" w:lineRule="auto"/>
              <w:ind w:left="150" w:right="165" w:firstLine="567"/>
              <w:jc w:val="both"/>
              <w:rPr>
                <w:rFonts w:ascii="GHEA Grapalat" w:eastAsia="Calibri" w:hAnsi="GHEA Grapalat" w:cs="Calibri"/>
                <w:color w:val="00000A"/>
                <w:sz w:val="24"/>
                <w:szCs w:val="24"/>
                <w:lang w:val="hy-AM"/>
              </w:rPr>
            </w:pPr>
            <w:r w:rsidRPr="00C63F80">
              <w:rPr>
                <w:rFonts w:ascii="GHEA Grapalat" w:eastAsia="Times New Roman" w:hAnsi="GHEA Grapalat" w:cs="Sylfaen"/>
                <w:color w:val="00000A"/>
                <w:sz w:val="24"/>
                <w:szCs w:val="24"/>
                <w:lang w:val="hy-AM" w:eastAsia="ru-RU"/>
              </w:rPr>
              <w:t xml:space="preserve">Միաժամանակ, </w:t>
            </w:r>
            <w:r w:rsidRPr="00C63F80">
              <w:rPr>
                <w:rFonts w:ascii="GHEA Grapalat" w:eastAsia="Times New Roman" w:hAnsi="GHEA Grapalat" w:cs="Sylfaen"/>
                <w:noProof/>
                <w:color w:val="00000A"/>
                <w:sz w:val="24"/>
                <w:szCs w:val="24"/>
                <w:lang w:val="hy-AM" w:eastAsia="ru-RU"/>
              </w:rPr>
              <w:t xml:space="preserve">հաշվի առնելով, որ ՀՀ կառավարության 19.12.2024թ.-ի </w:t>
            </w:r>
            <w:r w:rsidRPr="00C63F80">
              <w:rPr>
                <w:rFonts w:ascii="GHEA Grapalat" w:eastAsia="Calibri" w:hAnsi="GHEA Grapalat" w:cs="Calibri"/>
                <w:color w:val="00000A"/>
                <w:sz w:val="24"/>
                <w:szCs w:val="24"/>
                <w:lang w:val="hy-AM"/>
              </w:rPr>
              <w:t xml:space="preserve">«Հայաստանի տարածքային զարգացման հիմնադրամին պատվիրատու սահմանելու մասին» N 2026-Ա որոշմամբ </w:t>
            </w:r>
            <w:r w:rsidRPr="00C63F80">
              <w:rPr>
                <w:rFonts w:ascii="GHEA Grapalat" w:eastAsia="Times New Roman" w:hAnsi="GHEA Grapalat" w:cs="Calibri"/>
                <w:color w:val="00000A"/>
                <w:sz w:val="24"/>
                <w:szCs w:val="24"/>
                <w:lang w:val="hy-AM" w:eastAsia="ru-RU"/>
              </w:rPr>
              <w:t>Հայաստանի տարածքային զարգացման հիմնադրամն</w:t>
            </w:r>
            <w:r w:rsidRPr="00C63F80">
              <w:rPr>
                <w:rFonts w:ascii="GHEA Grapalat" w:eastAsia="Times New Roman" w:hAnsi="GHEA Grapalat" w:cs="Sylfaen"/>
                <w:noProof/>
                <w:color w:val="00000A"/>
                <w:sz w:val="24"/>
                <w:szCs w:val="24"/>
                <w:lang w:val="hy-AM" w:eastAsia="ru-RU"/>
              </w:rPr>
              <w:t xml:space="preserve"> արդեն իսկ սահմանված է թվով 19 ամբուլատորիաների համար պատվիրատու </w:t>
            </w:r>
            <w:r w:rsidRPr="00C63F80">
              <w:rPr>
                <w:rFonts w:ascii="GHEA Grapalat" w:eastAsia="Times New Roman" w:hAnsi="GHEA Grapalat" w:cs="Calibri"/>
                <w:color w:val="00000A"/>
                <w:sz w:val="24"/>
                <w:szCs w:val="24"/>
                <w:lang w:val="hy-AM" w:eastAsia="ru-RU"/>
              </w:rPr>
              <w:t>մարմին՝ Գ</w:t>
            </w:r>
            <w:r w:rsidRPr="00C63F80">
              <w:rPr>
                <w:rFonts w:ascii="GHEA Grapalat" w:eastAsia="Times New Roman" w:hAnsi="GHEA Grapalat" w:cs="Sylfaen"/>
                <w:color w:val="00000A"/>
                <w:sz w:val="24"/>
                <w:szCs w:val="24"/>
                <w:lang w:val="hy-AM" w:eastAsia="ru-RU"/>
              </w:rPr>
              <w:t xml:space="preserve">րությամբ առաջարկվել է </w:t>
            </w:r>
            <w:r w:rsidRPr="00C63F80">
              <w:rPr>
                <w:rFonts w:ascii="GHEA Grapalat" w:eastAsia="Times New Roman" w:hAnsi="GHEA Grapalat" w:cs="Calibri"/>
                <w:color w:val="00000A"/>
                <w:sz w:val="24"/>
                <w:szCs w:val="24"/>
                <w:lang w:val="hy-AM" w:eastAsia="ru-RU"/>
              </w:rPr>
              <w:t>Հայաստանի տարածքային զարգացման հիմնադրամին հասանելիություն տալ ՀՀ ֆինանսների նախարարության գանձապետական համակարգի client-treasury վճարային համակարգին՝ առանց սույն Նախագծի:</w:t>
            </w:r>
          </w:p>
          <w:p w14:paraId="10A5174F" w14:textId="77777777" w:rsidR="00C63F80" w:rsidRPr="00C63F80" w:rsidRDefault="00C63F80" w:rsidP="002A5BBC">
            <w:pPr>
              <w:suppressAutoHyphens/>
              <w:spacing w:after="0" w:line="360" w:lineRule="auto"/>
              <w:ind w:left="150" w:right="165" w:firstLine="567"/>
              <w:jc w:val="both"/>
              <w:rPr>
                <w:rFonts w:ascii="GHEA Grapalat" w:eastAsia="Calibri" w:hAnsi="GHEA Grapalat" w:cs="Calibri"/>
                <w:color w:val="00000A"/>
                <w:sz w:val="24"/>
                <w:szCs w:val="24"/>
                <w:lang w:val="hy-AM"/>
              </w:rPr>
            </w:pPr>
            <w:r w:rsidRPr="00C63F80">
              <w:rPr>
                <w:rFonts w:ascii="GHEA Grapalat" w:eastAsia="Calibri" w:hAnsi="GHEA Grapalat" w:cs="Calibri"/>
                <w:color w:val="00000A"/>
                <w:sz w:val="24"/>
                <w:szCs w:val="24"/>
                <w:lang w:val="hy-AM"/>
              </w:rPr>
              <w:t xml:space="preserve">Այդ կապակցությամբ տեղեկացնում ենք, որ </w:t>
            </w:r>
            <w:r w:rsidRPr="00C63F80">
              <w:rPr>
                <w:rFonts w:ascii="GHEA Grapalat" w:eastAsia="Times New Roman" w:hAnsi="GHEA Grapalat" w:cs="Sylfaen"/>
                <w:color w:val="00000A"/>
                <w:sz w:val="24"/>
                <w:szCs w:val="24"/>
                <w:lang w:val="hy-AM" w:eastAsia="ru-RU"/>
              </w:rPr>
              <w:t xml:space="preserve">առանց Նախագծով նախատեսված լրացումը կատարելու հնարավոր չէ ապահովել նշված հասանելիությունը, քանի որ ՀՀ կառավարության 19.12.2024թ N 2026-Ա </w:t>
            </w:r>
            <w:r w:rsidRPr="00C63F80">
              <w:rPr>
                <w:rFonts w:ascii="GHEA Grapalat" w:eastAsia="Times New Roman" w:hAnsi="GHEA Grapalat" w:cs="Sylfaen"/>
                <w:color w:val="00000A"/>
                <w:sz w:val="24"/>
                <w:szCs w:val="24"/>
                <w:lang w:val="hy-AM" w:eastAsia="ru-RU"/>
              </w:rPr>
              <w:lastRenderedPageBreak/>
              <w:t>որոշմամբ</w:t>
            </w:r>
            <w:r w:rsidRPr="00C63F80">
              <w:rPr>
                <w:rFonts w:ascii="GHEA Grapalat" w:eastAsia="Calibri" w:hAnsi="GHEA Grapalat" w:cs="Calibri"/>
                <w:color w:val="00000A"/>
                <w:sz w:val="24"/>
                <w:szCs w:val="24"/>
                <w:lang w:val="hy-AM"/>
              </w:rPr>
              <w:t xml:space="preserve"> կարգավորվում են գնման գործընթացի հետ կապված հարաբերությունները, սակայն </w:t>
            </w:r>
            <w:r w:rsidRPr="00C63F80">
              <w:rPr>
                <w:rFonts w:ascii="GHEA Grapalat" w:eastAsia="Times New Roman" w:hAnsi="GHEA Grapalat" w:cs="Sylfaen"/>
                <w:color w:val="00000A"/>
                <w:sz w:val="24"/>
                <w:szCs w:val="24"/>
                <w:lang w:val="hy-AM" w:eastAsia="ru-RU"/>
              </w:rPr>
              <w:t>չի նշվում, որ բյուջետային տարվա համար նախատեսված միջոցները պետք է հատկացվեն Հայաստանի տարածքային զարգացման հիմնադրամին:</w:t>
            </w:r>
          </w:p>
          <w:p w14:paraId="7E218C9C" w14:textId="30C95716" w:rsidR="005E136C" w:rsidRPr="00C63F80" w:rsidRDefault="00C63F80" w:rsidP="002A5BBC">
            <w:pPr>
              <w:suppressAutoHyphens/>
              <w:spacing w:after="0" w:line="360" w:lineRule="auto"/>
              <w:ind w:left="150" w:right="165" w:firstLine="567"/>
              <w:jc w:val="both"/>
              <w:rPr>
                <w:rFonts w:ascii="GHEA Grapalat" w:hAnsi="GHEA Grapalat" w:cs="Calibri"/>
                <w:b/>
                <w:bCs/>
                <w:color w:val="000000" w:themeColor="text1"/>
                <w:sz w:val="24"/>
                <w:szCs w:val="24"/>
                <w:lang w:val="hy-AM"/>
              </w:rPr>
            </w:pPr>
            <w:r w:rsidRPr="00C63F80">
              <w:rPr>
                <w:rFonts w:ascii="GHEA Grapalat" w:eastAsia="Calibri" w:hAnsi="GHEA Grapalat" w:cs="Calibri"/>
                <w:color w:val="00000A"/>
                <w:sz w:val="24"/>
                <w:szCs w:val="24"/>
                <w:lang w:val="hy-AM"/>
              </w:rPr>
              <w:t xml:space="preserve">Հետևաբար, պետական բյուջեի կատարումն ապահովող միջոցառումների շրջանակներում նպատակահարմար է </w:t>
            </w:r>
            <w:r w:rsidRPr="00C63F80">
              <w:rPr>
                <w:rFonts w:ascii="GHEA Grapalat" w:eastAsia="Times New Roman" w:hAnsi="GHEA Grapalat" w:cs="Calibri"/>
                <w:color w:val="00000A"/>
                <w:sz w:val="24"/>
                <w:szCs w:val="24"/>
                <w:lang w:val="hy-AM" w:eastAsia="ru-RU"/>
              </w:rPr>
              <w:t xml:space="preserve">Հայաստանի տարածքային զարգացման հիմնադրամին պատվիրատու մարմին սահմանել </w:t>
            </w:r>
            <w:r w:rsidRPr="00C63F80">
              <w:rPr>
                <w:rFonts w:ascii="GHEA Grapalat" w:eastAsia="Calibri" w:hAnsi="GHEA Grapalat" w:cs="Calibri"/>
                <w:color w:val="00000A"/>
                <w:sz w:val="24"/>
                <w:szCs w:val="24"/>
                <w:lang w:val="hy-AM"/>
              </w:rPr>
              <w:t>ՀՀ կառավարության 27.12.2024թ.-ի «Հայաստանի Հանրապետության 2025 թվականի պետական բյուջեի կատարումն ապահովող միջոցառումների մասին» N 2060-Ն որոշման դրույթներով:</w:t>
            </w:r>
          </w:p>
        </w:tc>
        <w:tc>
          <w:tcPr>
            <w:tcW w:w="6210" w:type="dxa"/>
            <w:tcBorders>
              <w:top w:val="outset" w:sz="6" w:space="0" w:color="auto"/>
              <w:left w:val="outset" w:sz="6" w:space="0" w:color="auto"/>
              <w:bottom w:val="outset" w:sz="6" w:space="0" w:color="auto"/>
              <w:right w:val="outset" w:sz="6" w:space="0" w:color="auto"/>
            </w:tcBorders>
            <w:shd w:val="clear" w:color="auto" w:fill="auto"/>
          </w:tcPr>
          <w:p w14:paraId="603827A8" w14:textId="77777777" w:rsidR="00DE7848" w:rsidRDefault="00E44111" w:rsidP="00E44111">
            <w:pPr>
              <w:spacing w:after="0" w:line="360" w:lineRule="auto"/>
              <w:ind w:right="169"/>
              <w:jc w:val="both"/>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lastRenderedPageBreak/>
              <w:t xml:space="preserve">  </w:t>
            </w:r>
          </w:p>
          <w:p w14:paraId="3722E56B" w14:textId="77777777" w:rsidR="00DE7848" w:rsidRDefault="00DE7848" w:rsidP="00E44111">
            <w:pPr>
              <w:spacing w:after="0" w:line="360" w:lineRule="auto"/>
              <w:ind w:right="169"/>
              <w:jc w:val="both"/>
              <w:rPr>
                <w:rFonts w:ascii="GHEA Grapalat" w:eastAsia="Times New Roman" w:hAnsi="GHEA Grapalat" w:cs="Sylfaen"/>
                <w:b/>
                <w:bCs/>
                <w:sz w:val="24"/>
                <w:szCs w:val="24"/>
                <w:lang w:val="hy-AM" w:eastAsia="ru-RU"/>
              </w:rPr>
            </w:pPr>
          </w:p>
          <w:p w14:paraId="1D2517BF" w14:textId="33CF3FA4" w:rsidR="005F241B" w:rsidRDefault="002A5BBC" w:rsidP="00E44111">
            <w:pPr>
              <w:spacing w:after="0" w:line="360" w:lineRule="auto"/>
              <w:ind w:right="169"/>
              <w:jc w:val="both"/>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t xml:space="preserve">  </w:t>
            </w:r>
            <w:r w:rsidR="005F241B">
              <w:rPr>
                <w:rFonts w:ascii="GHEA Grapalat" w:eastAsia="Times New Roman" w:hAnsi="GHEA Grapalat" w:cs="Sylfaen"/>
                <w:b/>
                <w:bCs/>
                <w:sz w:val="24"/>
                <w:szCs w:val="24"/>
                <w:lang w:val="hy-AM" w:eastAsia="ru-RU"/>
              </w:rPr>
              <w:t>ԸՆԴՈՒՆՎԵԼ</w:t>
            </w:r>
            <w:r w:rsidR="00483425">
              <w:rPr>
                <w:rFonts w:ascii="GHEA Grapalat" w:eastAsia="Times New Roman" w:hAnsi="GHEA Grapalat" w:cs="Sylfaen"/>
                <w:b/>
                <w:bCs/>
                <w:sz w:val="24"/>
                <w:szCs w:val="24"/>
                <w:lang w:val="hy-AM" w:eastAsia="ru-RU"/>
              </w:rPr>
              <w:t xml:space="preserve"> Է</w:t>
            </w:r>
            <w:r>
              <w:rPr>
                <w:rFonts w:ascii="GHEA Grapalat" w:eastAsia="Times New Roman" w:hAnsi="GHEA Grapalat" w:cs="Sylfaen"/>
                <w:b/>
                <w:bCs/>
                <w:sz w:val="24"/>
                <w:szCs w:val="24"/>
                <w:lang w:val="hy-AM" w:eastAsia="ru-RU"/>
              </w:rPr>
              <w:t xml:space="preserve"> Ի ԳԻՏՈՒԹՅՈՒՆ</w:t>
            </w:r>
            <w:r w:rsidR="005F241B">
              <w:rPr>
                <w:rFonts w:ascii="GHEA Grapalat" w:eastAsia="Times New Roman" w:hAnsi="GHEA Grapalat" w:cs="Sylfaen"/>
                <w:b/>
                <w:bCs/>
                <w:sz w:val="24"/>
                <w:szCs w:val="24"/>
                <w:lang w:val="hy-AM" w:eastAsia="ru-RU"/>
              </w:rPr>
              <w:t>:</w:t>
            </w:r>
          </w:p>
          <w:p w14:paraId="6939EBC8" w14:textId="54E5F96C" w:rsidR="003A1C9B" w:rsidRPr="00C122E5" w:rsidRDefault="004965FF" w:rsidP="002A5BBC">
            <w:pPr>
              <w:spacing w:after="0" w:line="360" w:lineRule="auto"/>
              <w:ind w:left="255" w:right="169" w:hanging="9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      </w:t>
            </w:r>
          </w:p>
          <w:p w14:paraId="4F019090" w14:textId="0A13C772"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33D71FCE" w14:textId="5EEBEEF0"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1C3A4382" w14:textId="023C8F4C"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68520B82" w14:textId="2E905D36"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7354A912" w14:textId="11E70A2F"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677E5D40" w14:textId="75CC5895"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3B6F4164" w14:textId="362C7D82"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63D7B872" w14:textId="65CBCD8C"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56994F6C" w14:textId="5288BAB9"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627038E6" w14:textId="0643CCC4"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301F4F9E" w14:textId="3C3E3777"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39E2AC9E" w14:textId="480501D0"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716AFFF0" w14:textId="159E8113" w:rsidR="005F241B" w:rsidRDefault="00DE7848" w:rsidP="002A5BBC">
            <w:pPr>
              <w:spacing w:after="0" w:line="360" w:lineRule="auto"/>
              <w:ind w:left="615" w:right="169" w:hanging="360"/>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  </w:t>
            </w:r>
          </w:p>
          <w:p w14:paraId="0CB20816" w14:textId="24ECE5E5"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2F3C5AFC" w14:textId="397B3264"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4648ECB0" w14:textId="76ACE4EA"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61D6E210" w14:textId="0BAB5FCD"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4886E2BC" w14:textId="79B52707" w:rsidR="005F241B" w:rsidRDefault="005F241B" w:rsidP="00E44111">
            <w:pPr>
              <w:spacing w:after="0" w:line="360" w:lineRule="auto"/>
              <w:ind w:right="169"/>
              <w:jc w:val="both"/>
              <w:rPr>
                <w:rFonts w:ascii="GHEA Grapalat" w:eastAsia="Times New Roman" w:hAnsi="GHEA Grapalat" w:cs="Sylfaen"/>
                <w:sz w:val="24"/>
                <w:szCs w:val="24"/>
                <w:lang w:val="hy-AM" w:eastAsia="ru-RU"/>
              </w:rPr>
            </w:pPr>
          </w:p>
          <w:p w14:paraId="681C40C5" w14:textId="4C440DE5" w:rsidR="005E136C" w:rsidRPr="003112E4" w:rsidRDefault="005E136C" w:rsidP="00510A17">
            <w:pPr>
              <w:spacing w:after="0" w:line="360" w:lineRule="auto"/>
              <w:ind w:left="255" w:right="169" w:hanging="255"/>
              <w:jc w:val="both"/>
              <w:rPr>
                <w:rFonts w:ascii="GHEA Grapalat" w:hAnsi="GHEA Grapalat" w:cs="Calibri"/>
                <w:b/>
                <w:bCs/>
                <w:sz w:val="24"/>
                <w:szCs w:val="24"/>
                <w:lang w:val="hy-AM"/>
              </w:rPr>
            </w:pPr>
          </w:p>
        </w:tc>
      </w:tr>
      <w:tr w:rsidR="002A5BBC" w:rsidRPr="00C63F80" w14:paraId="5E113EBD" w14:textId="77777777" w:rsidTr="002A5BBC">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3A5357" w14:textId="75A4CE1C" w:rsidR="002A5BBC" w:rsidRPr="00B2782D" w:rsidRDefault="00B02BAE" w:rsidP="002A5BBC">
            <w:pPr>
              <w:pStyle w:val="Header"/>
              <w:spacing w:line="276" w:lineRule="auto"/>
              <w:jc w:val="center"/>
              <w:rPr>
                <w:rFonts w:ascii="GHEA Grapalat" w:hAnsi="GHEA Grapalat" w:cs="Arial"/>
                <w:sz w:val="24"/>
                <w:szCs w:val="26"/>
              </w:rPr>
            </w:pPr>
            <w:r>
              <w:rPr>
                <w:rFonts w:ascii="GHEA Grapalat" w:hAnsi="GHEA Grapalat" w:cs="Calibri"/>
                <w:b/>
                <w:bCs/>
                <w:color w:val="000000" w:themeColor="text1"/>
                <w:sz w:val="24"/>
                <w:szCs w:val="24"/>
                <w:lang w:val="hy-AM"/>
              </w:rPr>
              <w:lastRenderedPageBreak/>
              <w:t>2</w:t>
            </w:r>
            <w:r w:rsidR="002A5BBC" w:rsidRPr="003112E4">
              <w:rPr>
                <w:rFonts w:ascii="GHEA Grapalat" w:hAnsi="GHEA Grapalat" w:cs="Calibri"/>
                <w:b/>
                <w:bCs/>
                <w:color w:val="000000" w:themeColor="text1"/>
                <w:sz w:val="24"/>
                <w:szCs w:val="24"/>
                <w:lang w:val="hy-AM"/>
              </w:rPr>
              <w:t xml:space="preserve">. </w:t>
            </w:r>
            <w:r w:rsidR="002A5BBC">
              <w:rPr>
                <w:rFonts w:ascii="GHEA Grapalat" w:hAnsi="GHEA Grapalat" w:cs="Arial"/>
                <w:b/>
                <w:bCs/>
                <w:sz w:val="24"/>
                <w:szCs w:val="26"/>
                <w:lang w:val="hy-AM"/>
              </w:rPr>
              <w:t>Հ</w:t>
            </w:r>
            <w:r w:rsidR="002A5BBC" w:rsidRPr="002A5BBC">
              <w:rPr>
                <w:rFonts w:ascii="GHEA Grapalat" w:hAnsi="GHEA Grapalat" w:cs="Arial"/>
                <w:b/>
                <w:bCs/>
                <w:sz w:val="24"/>
                <w:szCs w:val="26"/>
                <w:lang w:val="hy-AM"/>
              </w:rPr>
              <w:t>այաստանի տարածքային զարգացման հիմնադրամ</w:t>
            </w:r>
          </w:p>
          <w:p w14:paraId="02A847BE" w14:textId="479C10E3" w:rsidR="002A5BBC" w:rsidRPr="00C63F80" w:rsidRDefault="002A5BBC" w:rsidP="002A5BBC">
            <w:pPr>
              <w:suppressAutoHyphens/>
              <w:spacing w:after="0" w:line="360" w:lineRule="auto"/>
              <w:ind w:left="150" w:right="165" w:firstLine="567"/>
              <w:jc w:val="both"/>
              <w:rPr>
                <w:rFonts w:ascii="GHEA Grapalat" w:eastAsia="Times New Roman" w:hAnsi="GHEA Grapalat" w:cs="Sylfaen"/>
                <w:color w:val="00000A"/>
                <w:sz w:val="24"/>
                <w:szCs w:val="24"/>
                <w:lang w:val="hy-AM" w:eastAsia="ru-RU"/>
              </w:rPr>
            </w:pPr>
          </w:p>
        </w:tc>
        <w:tc>
          <w:tcPr>
            <w:tcW w:w="62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51C101D" w14:textId="636E29AF" w:rsidR="002A5BBC" w:rsidRPr="002D6D63" w:rsidRDefault="002A5BBC" w:rsidP="002A5BBC">
            <w:pPr>
              <w:spacing w:after="0" w:line="360" w:lineRule="auto"/>
              <w:jc w:val="center"/>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t>18.06</w:t>
            </w:r>
            <w:r w:rsidRPr="002D6D63">
              <w:rPr>
                <w:rFonts w:ascii="GHEA Grapalat" w:eastAsia="Times New Roman" w:hAnsi="GHEA Grapalat" w:cs="Sylfaen"/>
                <w:b/>
                <w:bCs/>
                <w:sz w:val="24"/>
                <w:szCs w:val="24"/>
                <w:lang w:val="hy-AM" w:eastAsia="ru-RU"/>
              </w:rPr>
              <w:t>.2025թ.</w:t>
            </w:r>
          </w:p>
          <w:p w14:paraId="0CD4E2E6" w14:textId="22816176" w:rsidR="002A5BBC" w:rsidRDefault="002A5BBC" w:rsidP="002A5BBC">
            <w:pPr>
              <w:spacing w:after="0" w:line="360" w:lineRule="auto"/>
              <w:ind w:right="169"/>
              <w:jc w:val="center"/>
              <w:rPr>
                <w:rFonts w:ascii="GHEA Grapalat" w:eastAsia="Times New Roman" w:hAnsi="GHEA Grapalat" w:cs="Sylfaen"/>
                <w:b/>
                <w:bCs/>
                <w:sz w:val="24"/>
                <w:szCs w:val="24"/>
                <w:lang w:val="hy-AM" w:eastAsia="ru-RU"/>
              </w:rPr>
            </w:pPr>
            <w:r w:rsidRPr="002A5BBC">
              <w:rPr>
                <w:rFonts w:ascii="GHEA Grapalat" w:eastAsia="Times New Roman" w:hAnsi="GHEA Grapalat" w:cs="Sylfaen"/>
                <w:b/>
                <w:bCs/>
                <w:sz w:val="24"/>
                <w:szCs w:val="24"/>
                <w:lang w:val="hy-AM" w:eastAsia="ru-RU"/>
              </w:rPr>
              <w:t>Ե/01/1812-25</w:t>
            </w:r>
          </w:p>
        </w:tc>
      </w:tr>
      <w:tr w:rsidR="002A5BBC" w:rsidRPr="00C63F80" w14:paraId="74C1366C" w14:textId="77777777" w:rsidTr="005E136C">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6746CAB9" w14:textId="77777777" w:rsidR="002A5BBC" w:rsidRDefault="002A5BBC" w:rsidP="002A5BBC">
            <w:pPr>
              <w:tabs>
                <w:tab w:val="left" w:pos="240"/>
              </w:tabs>
              <w:spacing w:line="360" w:lineRule="auto"/>
              <w:ind w:left="240" w:right="165" w:firstLine="186"/>
              <w:jc w:val="both"/>
              <w:rPr>
                <w:rFonts w:ascii="GHEA Grapalat" w:hAnsi="GHEA Grapalat"/>
                <w:sz w:val="24"/>
                <w:szCs w:val="24"/>
                <w:lang w:val="hy-AM"/>
              </w:rPr>
            </w:pPr>
            <w:r w:rsidRPr="008F60B9">
              <w:rPr>
                <w:rFonts w:ascii="GHEA Grapalat" w:hAnsi="GHEA Grapalat" w:cs="Sylfaen"/>
                <w:noProof/>
                <w:sz w:val="24"/>
                <w:szCs w:val="24"/>
                <w:lang w:val="hy-AM" w:eastAsia="ru-RU"/>
              </w:rPr>
              <w:t>«Հայաստանի Հանրապետության կառավարության 2024</w:t>
            </w:r>
            <w:r w:rsidRPr="00070EF7">
              <w:rPr>
                <w:rFonts w:ascii="GHEA Grapalat" w:hAnsi="GHEA Grapalat" w:cs="Sylfaen"/>
                <w:noProof/>
                <w:sz w:val="24"/>
                <w:szCs w:val="24"/>
                <w:lang w:val="hy-AM" w:eastAsia="ru-RU"/>
              </w:rPr>
              <w:t xml:space="preserve"> թվականի դեկտեմբերի 2</w:t>
            </w:r>
            <w:r w:rsidRPr="00AB16E7">
              <w:rPr>
                <w:rFonts w:ascii="GHEA Grapalat" w:hAnsi="GHEA Grapalat" w:cs="Sylfaen"/>
                <w:noProof/>
                <w:sz w:val="24"/>
                <w:szCs w:val="24"/>
                <w:lang w:val="hy-AM" w:eastAsia="ru-RU"/>
              </w:rPr>
              <w:t>7</w:t>
            </w:r>
            <w:r w:rsidRPr="00070EF7">
              <w:rPr>
                <w:rFonts w:ascii="GHEA Grapalat" w:hAnsi="GHEA Grapalat" w:cs="Sylfaen"/>
                <w:noProof/>
                <w:sz w:val="24"/>
                <w:szCs w:val="24"/>
                <w:lang w:val="hy-AM" w:eastAsia="ru-RU"/>
              </w:rPr>
              <w:t xml:space="preserve">-ի N </w:t>
            </w:r>
            <w:r w:rsidRPr="00AB16E7">
              <w:rPr>
                <w:rFonts w:ascii="GHEA Grapalat" w:hAnsi="GHEA Grapalat" w:cs="Sylfaen"/>
                <w:noProof/>
                <w:sz w:val="24"/>
                <w:szCs w:val="24"/>
                <w:lang w:val="hy-AM" w:eastAsia="ru-RU"/>
              </w:rPr>
              <w:t>2060</w:t>
            </w:r>
            <w:r w:rsidRPr="00070EF7">
              <w:rPr>
                <w:rFonts w:ascii="GHEA Grapalat" w:hAnsi="GHEA Grapalat" w:cs="Sylfaen"/>
                <w:noProof/>
                <w:sz w:val="24"/>
                <w:szCs w:val="24"/>
                <w:lang w:val="hy-AM" w:eastAsia="ru-RU"/>
              </w:rPr>
              <w:t>-Ն որոշման մեջ լրացումներ կատարելու</w:t>
            </w:r>
            <w:r w:rsidRPr="00AB16E7">
              <w:rPr>
                <w:rFonts w:ascii="GHEA Grapalat" w:hAnsi="GHEA Grapalat" w:cs="Sylfaen"/>
                <w:noProof/>
                <w:sz w:val="24"/>
                <w:szCs w:val="24"/>
                <w:lang w:val="hy-AM" w:eastAsia="ru-RU"/>
              </w:rPr>
              <w:t xml:space="preserve"> </w:t>
            </w:r>
            <w:r>
              <w:rPr>
                <w:rFonts w:ascii="GHEA Grapalat" w:hAnsi="GHEA Grapalat" w:cs="Sylfaen"/>
                <w:noProof/>
                <w:sz w:val="24"/>
                <w:szCs w:val="24"/>
                <w:lang w:val="hy-AM" w:eastAsia="ru-RU"/>
              </w:rPr>
              <w:t>մասին</w:t>
            </w:r>
            <w:r w:rsidRPr="00070EF7">
              <w:rPr>
                <w:rFonts w:ascii="GHEA Grapalat" w:hAnsi="GHEA Grapalat" w:cs="Sylfaen"/>
                <w:noProof/>
                <w:sz w:val="24"/>
                <w:szCs w:val="24"/>
                <w:lang w:val="hy-AM" w:eastAsia="ru-RU"/>
              </w:rPr>
              <w:t>»</w:t>
            </w:r>
            <w:r w:rsidRPr="004D3C35">
              <w:rPr>
                <w:rFonts w:ascii="GHEA Grapalat" w:hAnsi="GHEA Grapalat" w:cs="Sylfaen"/>
                <w:noProof/>
                <w:sz w:val="24"/>
                <w:szCs w:val="24"/>
                <w:lang w:val="hy-AM" w:eastAsia="ru-RU"/>
              </w:rPr>
              <w:t xml:space="preserve"> </w:t>
            </w:r>
            <w:r>
              <w:rPr>
                <w:rFonts w:ascii="GHEA Grapalat" w:hAnsi="GHEA Grapalat"/>
                <w:sz w:val="24"/>
                <w:szCs w:val="24"/>
                <w:lang w:val="hy-AM"/>
              </w:rPr>
              <w:t>ՀՀ կառավարության որոշման նախագծի վերաբերյալ հայտնում ենք, որ առաջարկություններ և առարկություններ չունենք։</w:t>
            </w:r>
          </w:p>
          <w:p w14:paraId="0BA69EF9" w14:textId="77777777" w:rsidR="002A5BBC" w:rsidRPr="00C63F80" w:rsidRDefault="002A5BBC" w:rsidP="002A5BBC">
            <w:pPr>
              <w:suppressAutoHyphens/>
              <w:spacing w:after="0" w:line="360" w:lineRule="auto"/>
              <w:ind w:left="150" w:right="165" w:firstLine="567"/>
              <w:jc w:val="both"/>
              <w:rPr>
                <w:rFonts w:ascii="GHEA Grapalat" w:eastAsia="Times New Roman" w:hAnsi="GHEA Grapalat" w:cs="Sylfaen"/>
                <w:color w:val="00000A"/>
                <w:sz w:val="24"/>
                <w:szCs w:val="24"/>
                <w:lang w:val="hy-AM" w:eastAsia="ru-RU"/>
              </w:rPr>
            </w:pPr>
          </w:p>
        </w:tc>
        <w:tc>
          <w:tcPr>
            <w:tcW w:w="6210" w:type="dxa"/>
            <w:tcBorders>
              <w:top w:val="outset" w:sz="6" w:space="0" w:color="auto"/>
              <w:left w:val="outset" w:sz="6" w:space="0" w:color="auto"/>
              <w:bottom w:val="outset" w:sz="6" w:space="0" w:color="auto"/>
              <w:right w:val="outset" w:sz="6" w:space="0" w:color="auto"/>
            </w:tcBorders>
            <w:shd w:val="clear" w:color="auto" w:fill="auto"/>
          </w:tcPr>
          <w:p w14:paraId="259CE46A" w14:textId="77777777" w:rsidR="002A5BBC" w:rsidRDefault="002A5BBC" w:rsidP="002A5BBC">
            <w:pPr>
              <w:spacing w:after="0" w:line="360" w:lineRule="auto"/>
              <w:ind w:right="169"/>
              <w:jc w:val="both"/>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t xml:space="preserve"> </w:t>
            </w:r>
          </w:p>
          <w:p w14:paraId="2FEFC80C" w14:textId="2F96C7C8" w:rsidR="002A5BBC" w:rsidRDefault="002A5BBC" w:rsidP="002A5BBC">
            <w:pPr>
              <w:spacing w:after="0" w:line="360" w:lineRule="auto"/>
              <w:ind w:right="169"/>
              <w:jc w:val="both"/>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t xml:space="preserve">  ԸՆԴՈՒՆՎԵԼ Է Ի ԳԻՏՈՒԹՅՈՒՆ:</w:t>
            </w:r>
          </w:p>
          <w:p w14:paraId="122D73D4" w14:textId="1CDA4702" w:rsidR="002A5BBC" w:rsidRDefault="002A5BBC" w:rsidP="002A5BBC">
            <w:pPr>
              <w:spacing w:after="0" w:line="360" w:lineRule="auto"/>
              <w:ind w:right="169"/>
              <w:jc w:val="both"/>
              <w:rPr>
                <w:rFonts w:ascii="GHEA Grapalat" w:eastAsia="Times New Roman" w:hAnsi="GHEA Grapalat" w:cs="Sylfaen"/>
                <w:b/>
                <w:bCs/>
                <w:sz w:val="24"/>
                <w:szCs w:val="24"/>
                <w:lang w:val="hy-AM" w:eastAsia="ru-RU"/>
              </w:rPr>
            </w:pPr>
          </w:p>
        </w:tc>
      </w:tr>
    </w:tbl>
    <w:p w14:paraId="2879FCA4" w14:textId="4DB0A0FB" w:rsidR="004A0D8F" w:rsidRPr="009953E9" w:rsidRDefault="008C4FFF" w:rsidP="003112E4">
      <w:pPr>
        <w:tabs>
          <w:tab w:val="left" w:pos="272"/>
          <w:tab w:val="right" w:pos="14138"/>
        </w:tabs>
        <w:spacing w:after="0" w:line="360" w:lineRule="auto"/>
        <w:rPr>
          <w:rFonts w:ascii="GHEA Grapalat" w:hAnsi="GHEA Grapalat"/>
          <w:b/>
          <w:color w:val="000000" w:themeColor="text1"/>
          <w:sz w:val="24"/>
          <w:szCs w:val="24"/>
          <w:lang w:val="hy-AM"/>
        </w:rPr>
      </w:pPr>
      <w:r w:rsidRPr="003112E4">
        <w:rPr>
          <w:rFonts w:ascii="GHEA Grapalat" w:hAnsi="GHEA Grapalat"/>
          <w:b/>
          <w:color w:val="000000" w:themeColor="text1"/>
          <w:sz w:val="24"/>
          <w:szCs w:val="24"/>
          <w:lang w:val="hy-AM"/>
        </w:rPr>
        <w:tab/>
      </w:r>
      <w:r w:rsidR="004A0D8F" w:rsidRPr="003112E4">
        <w:rPr>
          <w:rFonts w:ascii="GHEA Grapalat" w:hAnsi="GHEA Grapalat"/>
          <w:b/>
          <w:color w:val="000000" w:themeColor="text1"/>
          <w:sz w:val="24"/>
          <w:szCs w:val="24"/>
          <w:lang w:val="hy-AM"/>
        </w:rPr>
        <w:t>Առողջապահության նախարարություն</w:t>
      </w:r>
    </w:p>
    <w:sectPr w:rsidR="004A0D8F" w:rsidRPr="009953E9" w:rsidSect="00392DB0">
      <w:pgSz w:w="15840" w:h="12240" w:orient="landscape"/>
      <w:pgMar w:top="540" w:right="851" w:bottom="2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553824" w14:textId="77777777" w:rsidR="003C38E1" w:rsidRDefault="003C38E1" w:rsidP="00D059EA">
      <w:pPr>
        <w:spacing w:after="0" w:line="240" w:lineRule="auto"/>
      </w:pPr>
      <w:r>
        <w:separator/>
      </w:r>
    </w:p>
  </w:endnote>
  <w:endnote w:type="continuationSeparator" w:id="0">
    <w:p w14:paraId="5A9C9CB6" w14:textId="77777777" w:rsidR="003C38E1" w:rsidRDefault="003C38E1"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TarumianTimes">
    <w:panose1 w:val="02000003000000000000"/>
    <w:charset w:val="00"/>
    <w:family w:val="auto"/>
    <w:pitch w:val="variable"/>
    <w:sig w:usb0="00000003" w:usb1="00000000" w:usb2="00000000" w:usb3="00000000" w:csb0="00000001" w:csb1="00000000"/>
  </w:font>
  <w:font w:name="Arial Armenian">
    <w:altName w:val="Arial"/>
    <w:panose1 w:val="020B0604020202020204"/>
    <w:charset w:val="00"/>
    <w:family w:val="swiss"/>
    <w:pitch w:val="variable"/>
    <w:sig w:usb0="00000001" w:usb1="00000000" w:usb2="00000000" w:usb3="00000000" w:csb0="00000085"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20002A87"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E7F228" w14:textId="77777777" w:rsidR="003C38E1" w:rsidRDefault="003C38E1" w:rsidP="00D059EA">
      <w:pPr>
        <w:spacing w:after="0" w:line="240" w:lineRule="auto"/>
      </w:pPr>
      <w:r>
        <w:separator/>
      </w:r>
    </w:p>
  </w:footnote>
  <w:footnote w:type="continuationSeparator" w:id="0">
    <w:p w14:paraId="347FF70F" w14:textId="77777777" w:rsidR="003C38E1" w:rsidRDefault="003C38E1"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4"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7"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4"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6"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9"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4"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5"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0"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2"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3"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5"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1"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3"/>
  </w:num>
  <w:num w:numId="2">
    <w:abstractNumId w:val="3"/>
  </w:num>
  <w:num w:numId="3">
    <w:abstractNumId w:val="7"/>
  </w:num>
  <w:num w:numId="4">
    <w:abstractNumId w:val="14"/>
  </w:num>
  <w:num w:numId="5">
    <w:abstractNumId w:val="20"/>
  </w:num>
  <w:num w:numId="6">
    <w:abstractNumId w:val="41"/>
  </w:num>
  <w:num w:numId="7">
    <w:abstractNumId w:val="18"/>
  </w:num>
  <w:num w:numId="8">
    <w:abstractNumId w:val="29"/>
  </w:num>
  <w:num w:numId="9">
    <w:abstractNumId w:val="31"/>
  </w:num>
  <w:num w:numId="10">
    <w:abstractNumId w:val="34"/>
  </w:num>
  <w:num w:numId="11">
    <w:abstractNumId w:val="0"/>
  </w:num>
  <w:num w:numId="12">
    <w:abstractNumId w:val="22"/>
  </w:num>
  <w:num w:numId="13">
    <w:abstractNumId w:val="33"/>
  </w:num>
  <w:num w:numId="14">
    <w:abstractNumId w:val="32"/>
  </w:num>
  <w:num w:numId="15">
    <w:abstractNumId w:val="5"/>
  </w:num>
  <w:num w:numId="16">
    <w:abstractNumId w:val="8"/>
  </w:num>
  <w:num w:numId="17">
    <w:abstractNumId w:val="19"/>
  </w:num>
  <w:num w:numId="18">
    <w:abstractNumId w:val="35"/>
  </w:num>
  <w:num w:numId="19">
    <w:abstractNumId w:val="25"/>
  </w:num>
  <w:num w:numId="20">
    <w:abstractNumId w:val="11"/>
  </w:num>
  <w:num w:numId="21">
    <w:abstractNumId w:val="40"/>
  </w:num>
  <w:num w:numId="22">
    <w:abstractNumId w:val="37"/>
  </w:num>
  <w:num w:numId="23">
    <w:abstractNumId w:val="27"/>
  </w:num>
  <w:num w:numId="24">
    <w:abstractNumId w:val="26"/>
  </w:num>
  <w:num w:numId="25">
    <w:abstractNumId w:val="36"/>
  </w:num>
  <w:num w:numId="26">
    <w:abstractNumId w:val="12"/>
  </w:num>
  <w:num w:numId="27">
    <w:abstractNumId w:val="4"/>
  </w:num>
  <w:num w:numId="28">
    <w:abstractNumId w:val="28"/>
  </w:num>
  <w:num w:numId="29">
    <w:abstractNumId w:val="9"/>
  </w:num>
  <w:num w:numId="30">
    <w:abstractNumId w:val="30"/>
  </w:num>
  <w:num w:numId="31">
    <w:abstractNumId w:val="15"/>
  </w:num>
  <w:num w:numId="32">
    <w:abstractNumId w:val="42"/>
  </w:num>
  <w:num w:numId="33">
    <w:abstractNumId w:val="24"/>
  </w:num>
  <w:num w:numId="34">
    <w:abstractNumId w:val="21"/>
  </w:num>
  <w:num w:numId="35">
    <w:abstractNumId w:val="6"/>
  </w:num>
  <w:num w:numId="36">
    <w:abstractNumId w:val="13"/>
  </w:num>
  <w:num w:numId="37">
    <w:abstractNumId w:val="2"/>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10"/>
  </w:num>
  <w:num w:numId="41">
    <w:abstractNumId w:val="39"/>
  </w:num>
  <w:num w:numId="42">
    <w:abstractNumId w:val="1"/>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F6C"/>
    <w:rsid w:val="00004CCF"/>
    <w:rsid w:val="0000781B"/>
    <w:rsid w:val="000134D6"/>
    <w:rsid w:val="00027E05"/>
    <w:rsid w:val="00044F6A"/>
    <w:rsid w:val="0004780C"/>
    <w:rsid w:val="00062323"/>
    <w:rsid w:val="000762CE"/>
    <w:rsid w:val="000858AE"/>
    <w:rsid w:val="00087920"/>
    <w:rsid w:val="000B535C"/>
    <w:rsid w:val="000B7FDF"/>
    <w:rsid w:val="000C4290"/>
    <w:rsid w:val="000C7AD0"/>
    <w:rsid w:val="000D2547"/>
    <w:rsid w:val="000D34D6"/>
    <w:rsid w:val="000D7724"/>
    <w:rsid w:val="000F50A2"/>
    <w:rsid w:val="000F7D16"/>
    <w:rsid w:val="000F7F19"/>
    <w:rsid w:val="00100A37"/>
    <w:rsid w:val="00101D86"/>
    <w:rsid w:val="00105E72"/>
    <w:rsid w:val="00116FFD"/>
    <w:rsid w:val="0015293A"/>
    <w:rsid w:val="001654D3"/>
    <w:rsid w:val="0016596E"/>
    <w:rsid w:val="001753B4"/>
    <w:rsid w:val="001759AE"/>
    <w:rsid w:val="00180882"/>
    <w:rsid w:val="001840F5"/>
    <w:rsid w:val="00196CFC"/>
    <w:rsid w:val="001A055C"/>
    <w:rsid w:val="001A7F57"/>
    <w:rsid w:val="001B38BE"/>
    <w:rsid w:val="001B40AC"/>
    <w:rsid w:val="001B5A17"/>
    <w:rsid w:val="001D1592"/>
    <w:rsid w:val="001D28DF"/>
    <w:rsid w:val="001D42FC"/>
    <w:rsid w:val="001E3C54"/>
    <w:rsid w:val="001E78A8"/>
    <w:rsid w:val="001F49E7"/>
    <w:rsid w:val="001F709E"/>
    <w:rsid w:val="001F7AB5"/>
    <w:rsid w:val="00200306"/>
    <w:rsid w:val="00221BF8"/>
    <w:rsid w:val="00225C37"/>
    <w:rsid w:val="00237A3E"/>
    <w:rsid w:val="00240E29"/>
    <w:rsid w:val="00243666"/>
    <w:rsid w:val="0024488D"/>
    <w:rsid w:val="00246F6C"/>
    <w:rsid w:val="0026144D"/>
    <w:rsid w:val="002648ED"/>
    <w:rsid w:val="00266E3E"/>
    <w:rsid w:val="00284679"/>
    <w:rsid w:val="00285005"/>
    <w:rsid w:val="002878FC"/>
    <w:rsid w:val="002A0E1A"/>
    <w:rsid w:val="002A2520"/>
    <w:rsid w:val="002A2624"/>
    <w:rsid w:val="002A545C"/>
    <w:rsid w:val="002A5BBC"/>
    <w:rsid w:val="002B0A86"/>
    <w:rsid w:val="002C18ED"/>
    <w:rsid w:val="002C222E"/>
    <w:rsid w:val="002C368B"/>
    <w:rsid w:val="002C4309"/>
    <w:rsid w:val="002D3782"/>
    <w:rsid w:val="002D6D63"/>
    <w:rsid w:val="002E0581"/>
    <w:rsid w:val="002E24F4"/>
    <w:rsid w:val="002E4D20"/>
    <w:rsid w:val="002E74BB"/>
    <w:rsid w:val="002F521C"/>
    <w:rsid w:val="003067CB"/>
    <w:rsid w:val="003112E4"/>
    <w:rsid w:val="00313300"/>
    <w:rsid w:val="0031653D"/>
    <w:rsid w:val="0032077B"/>
    <w:rsid w:val="003212C0"/>
    <w:rsid w:val="00324A10"/>
    <w:rsid w:val="00335AAA"/>
    <w:rsid w:val="00340944"/>
    <w:rsid w:val="00342167"/>
    <w:rsid w:val="00373521"/>
    <w:rsid w:val="0037428E"/>
    <w:rsid w:val="00381F17"/>
    <w:rsid w:val="003829F7"/>
    <w:rsid w:val="00392DB0"/>
    <w:rsid w:val="00393013"/>
    <w:rsid w:val="00393365"/>
    <w:rsid w:val="00396E22"/>
    <w:rsid w:val="003A05D7"/>
    <w:rsid w:val="003A1C9B"/>
    <w:rsid w:val="003B7D33"/>
    <w:rsid w:val="003C2A90"/>
    <w:rsid w:val="003C38E1"/>
    <w:rsid w:val="003D2C8D"/>
    <w:rsid w:val="003E125E"/>
    <w:rsid w:val="003E267C"/>
    <w:rsid w:val="003F0798"/>
    <w:rsid w:val="003F3BE9"/>
    <w:rsid w:val="003F4635"/>
    <w:rsid w:val="003F548B"/>
    <w:rsid w:val="00400016"/>
    <w:rsid w:val="004008BB"/>
    <w:rsid w:val="00402A3B"/>
    <w:rsid w:val="0040672F"/>
    <w:rsid w:val="00431698"/>
    <w:rsid w:val="00434154"/>
    <w:rsid w:val="00440016"/>
    <w:rsid w:val="00443956"/>
    <w:rsid w:val="00454BC2"/>
    <w:rsid w:val="004555F1"/>
    <w:rsid w:val="00466CC0"/>
    <w:rsid w:val="0047065D"/>
    <w:rsid w:val="00483108"/>
    <w:rsid w:val="00483425"/>
    <w:rsid w:val="004965FF"/>
    <w:rsid w:val="00497BDB"/>
    <w:rsid w:val="004A0D8F"/>
    <w:rsid w:val="004A635F"/>
    <w:rsid w:val="004B20DD"/>
    <w:rsid w:val="004C298D"/>
    <w:rsid w:val="004D3AD0"/>
    <w:rsid w:val="004F2CE7"/>
    <w:rsid w:val="004F385A"/>
    <w:rsid w:val="004F430E"/>
    <w:rsid w:val="004F64B8"/>
    <w:rsid w:val="0050209D"/>
    <w:rsid w:val="00510A17"/>
    <w:rsid w:val="00513B12"/>
    <w:rsid w:val="00524A99"/>
    <w:rsid w:val="00527394"/>
    <w:rsid w:val="005310F6"/>
    <w:rsid w:val="00533A0C"/>
    <w:rsid w:val="00537D46"/>
    <w:rsid w:val="00542A61"/>
    <w:rsid w:val="00550F58"/>
    <w:rsid w:val="00563EF7"/>
    <w:rsid w:val="00564ECE"/>
    <w:rsid w:val="0057074E"/>
    <w:rsid w:val="00580131"/>
    <w:rsid w:val="0058042D"/>
    <w:rsid w:val="00592B7B"/>
    <w:rsid w:val="00595301"/>
    <w:rsid w:val="00597C9B"/>
    <w:rsid w:val="005C2643"/>
    <w:rsid w:val="005E136C"/>
    <w:rsid w:val="005E2565"/>
    <w:rsid w:val="005E2737"/>
    <w:rsid w:val="005F0A5C"/>
    <w:rsid w:val="005F16F0"/>
    <w:rsid w:val="005F241B"/>
    <w:rsid w:val="00600FEE"/>
    <w:rsid w:val="00602CF5"/>
    <w:rsid w:val="00605C8E"/>
    <w:rsid w:val="0061665D"/>
    <w:rsid w:val="006259FB"/>
    <w:rsid w:val="00630A2A"/>
    <w:rsid w:val="00637941"/>
    <w:rsid w:val="00641B8F"/>
    <w:rsid w:val="006508BA"/>
    <w:rsid w:val="0065198F"/>
    <w:rsid w:val="00655DEB"/>
    <w:rsid w:val="006714BD"/>
    <w:rsid w:val="00677B1A"/>
    <w:rsid w:val="00684248"/>
    <w:rsid w:val="006A75FF"/>
    <w:rsid w:val="006B5D71"/>
    <w:rsid w:val="006C411F"/>
    <w:rsid w:val="006C47E3"/>
    <w:rsid w:val="006C4C88"/>
    <w:rsid w:val="006C5420"/>
    <w:rsid w:val="006D21C6"/>
    <w:rsid w:val="006D3149"/>
    <w:rsid w:val="006E49C4"/>
    <w:rsid w:val="006E62F7"/>
    <w:rsid w:val="006F4FAE"/>
    <w:rsid w:val="006F7F77"/>
    <w:rsid w:val="00707659"/>
    <w:rsid w:val="0073597C"/>
    <w:rsid w:val="00736710"/>
    <w:rsid w:val="007418B0"/>
    <w:rsid w:val="00745B44"/>
    <w:rsid w:val="0076074A"/>
    <w:rsid w:val="00770701"/>
    <w:rsid w:val="007737B7"/>
    <w:rsid w:val="00777F1B"/>
    <w:rsid w:val="007929E4"/>
    <w:rsid w:val="0079755D"/>
    <w:rsid w:val="007A2586"/>
    <w:rsid w:val="007B1109"/>
    <w:rsid w:val="007C274D"/>
    <w:rsid w:val="007C3645"/>
    <w:rsid w:val="007D239C"/>
    <w:rsid w:val="007D2C1C"/>
    <w:rsid w:val="007D32D2"/>
    <w:rsid w:val="007D48A4"/>
    <w:rsid w:val="007D6C43"/>
    <w:rsid w:val="007E6519"/>
    <w:rsid w:val="007E7768"/>
    <w:rsid w:val="007E7F9A"/>
    <w:rsid w:val="007F5ADA"/>
    <w:rsid w:val="0080168E"/>
    <w:rsid w:val="00801732"/>
    <w:rsid w:val="00801E5B"/>
    <w:rsid w:val="0080551D"/>
    <w:rsid w:val="00814A1B"/>
    <w:rsid w:val="0081584E"/>
    <w:rsid w:val="00815A3D"/>
    <w:rsid w:val="00825D06"/>
    <w:rsid w:val="00826779"/>
    <w:rsid w:val="00840EDD"/>
    <w:rsid w:val="00846B3E"/>
    <w:rsid w:val="00850D24"/>
    <w:rsid w:val="00853C16"/>
    <w:rsid w:val="0085711B"/>
    <w:rsid w:val="00860BF3"/>
    <w:rsid w:val="0086179D"/>
    <w:rsid w:val="0086692E"/>
    <w:rsid w:val="0087171C"/>
    <w:rsid w:val="00873952"/>
    <w:rsid w:val="00881D30"/>
    <w:rsid w:val="00890F05"/>
    <w:rsid w:val="008913F2"/>
    <w:rsid w:val="008A1CC6"/>
    <w:rsid w:val="008A2E3A"/>
    <w:rsid w:val="008A333B"/>
    <w:rsid w:val="008B7515"/>
    <w:rsid w:val="008C2853"/>
    <w:rsid w:val="008C4FFF"/>
    <w:rsid w:val="008D31CA"/>
    <w:rsid w:val="008E0CD1"/>
    <w:rsid w:val="008E6FB5"/>
    <w:rsid w:val="008F7C9B"/>
    <w:rsid w:val="009040A1"/>
    <w:rsid w:val="0090424C"/>
    <w:rsid w:val="009149C7"/>
    <w:rsid w:val="00916B3B"/>
    <w:rsid w:val="00923422"/>
    <w:rsid w:val="009334D3"/>
    <w:rsid w:val="009459B5"/>
    <w:rsid w:val="009466FF"/>
    <w:rsid w:val="0094741C"/>
    <w:rsid w:val="0095209F"/>
    <w:rsid w:val="00957BE9"/>
    <w:rsid w:val="00966328"/>
    <w:rsid w:val="00973E8D"/>
    <w:rsid w:val="00981AEE"/>
    <w:rsid w:val="009829B6"/>
    <w:rsid w:val="009953E9"/>
    <w:rsid w:val="00996DF2"/>
    <w:rsid w:val="00997FE7"/>
    <w:rsid w:val="009B4B7E"/>
    <w:rsid w:val="009C68A3"/>
    <w:rsid w:val="009D4592"/>
    <w:rsid w:val="009E16A4"/>
    <w:rsid w:val="009E2B7C"/>
    <w:rsid w:val="009E71A7"/>
    <w:rsid w:val="009F3408"/>
    <w:rsid w:val="009F4945"/>
    <w:rsid w:val="00A117B1"/>
    <w:rsid w:val="00A169B9"/>
    <w:rsid w:val="00A17DF2"/>
    <w:rsid w:val="00A20B0D"/>
    <w:rsid w:val="00A25B3F"/>
    <w:rsid w:val="00A570B5"/>
    <w:rsid w:val="00A62236"/>
    <w:rsid w:val="00A650FE"/>
    <w:rsid w:val="00A701B5"/>
    <w:rsid w:val="00A72775"/>
    <w:rsid w:val="00A81860"/>
    <w:rsid w:val="00A821EB"/>
    <w:rsid w:val="00A94F35"/>
    <w:rsid w:val="00AA1C0A"/>
    <w:rsid w:val="00AB071E"/>
    <w:rsid w:val="00AB7C82"/>
    <w:rsid w:val="00AD7C28"/>
    <w:rsid w:val="00AE0278"/>
    <w:rsid w:val="00AE1567"/>
    <w:rsid w:val="00AE6281"/>
    <w:rsid w:val="00AF4F3F"/>
    <w:rsid w:val="00AF7A46"/>
    <w:rsid w:val="00B02BAE"/>
    <w:rsid w:val="00B0340E"/>
    <w:rsid w:val="00B0419B"/>
    <w:rsid w:val="00B10276"/>
    <w:rsid w:val="00B123FD"/>
    <w:rsid w:val="00B34777"/>
    <w:rsid w:val="00B40B6B"/>
    <w:rsid w:val="00B416BC"/>
    <w:rsid w:val="00B41D65"/>
    <w:rsid w:val="00B54794"/>
    <w:rsid w:val="00B57B40"/>
    <w:rsid w:val="00B67211"/>
    <w:rsid w:val="00B701F3"/>
    <w:rsid w:val="00B76A80"/>
    <w:rsid w:val="00B8125F"/>
    <w:rsid w:val="00B85C9A"/>
    <w:rsid w:val="00B94676"/>
    <w:rsid w:val="00B9670D"/>
    <w:rsid w:val="00BA38B3"/>
    <w:rsid w:val="00BB0F8D"/>
    <w:rsid w:val="00BB54D1"/>
    <w:rsid w:val="00BD5F64"/>
    <w:rsid w:val="00C0686F"/>
    <w:rsid w:val="00C122E5"/>
    <w:rsid w:val="00C2148D"/>
    <w:rsid w:val="00C2201C"/>
    <w:rsid w:val="00C241AC"/>
    <w:rsid w:val="00C2513F"/>
    <w:rsid w:val="00C267D1"/>
    <w:rsid w:val="00C26CD2"/>
    <w:rsid w:val="00C34F89"/>
    <w:rsid w:val="00C425A8"/>
    <w:rsid w:val="00C53356"/>
    <w:rsid w:val="00C63F80"/>
    <w:rsid w:val="00C722AE"/>
    <w:rsid w:val="00C876F3"/>
    <w:rsid w:val="00C9049E"/>
    <w:rsid w:val="00CA3509"/>
    <w:rsid w:val="00CA448C"/>
    <w:rsid w:val="00CA6322"/>
    <w:rsid w:val="00CB44AD"/>
    <w:rsid w:val="00CB59A4"/>
    <w:rsid w:val="00CD0B41"/>
    <w:rsid w:val="00CE21B5"/>
    <w:rsid w:val="00CE36E7"/>
    <w:rsid w:val="00CE5499"/>
    <w:rsid w:val="00CF1F7E"/>
    <w:rsid w:val="00CF71CC"/>
    <w:rsid w:val="00D025F5"/>
    <w:rsid w:val="00D059EA"/>
    <w:rsid w:val="00D05CF2"/>
    <w:rsid w:val="00D06BFF"/>
    <w:rsid w:val="00D06D7D"/>
    <w:rsid w:val="00D23204"/>
    <w:rsid w:val="00D32F5C"/>
    <w:rsid w:val="00D335BD"/>
    <w:rsid w:val="00D3713F"/>
    <w:rsid w:val="00D54B23"/>
    <w:rsid w:val="00D56E03"/>
    <w:rsid w:val="00D63B40"/>
    <w:rsid w:val="00D6789F"/>
    <w:rsid w:val="00D71888"/>
    <w:rsid w:val="00D76C45"/>
    <w:rsid w:val="00D7733D"/>
    <w:rsid w:val="00D96DA2"/>
    <w:rsid w:val="00DB3966"/>
    <w:rsid w:val="00DC2941"/>
    <w:rsid w:val="00DC3CCD"/>
    <w:rsid w:val="00DC7BF0"/>
    <w:rsid w:val="00DE7848"/>
    <w:rsid w:val="00DF059D"/>
    <w:rsid w:val="00DF3F3D"/>
    <w:rsid w:val="00DF4D22"/>
    <w:rsid w:val="00DF62A3"/>
    <w:rsid w:val="00E01C94"/>
    <w:rsid w:val="00E02265"/>
    <w:rsid w:val="00E112FA"/>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74360"/>
    <w:rsid w:val="00E74E74"/>
    <w:rsid w:val="00E764A2"/>
    <w:rsid w:val="00E902B3"/>
    <w:rsid w:val="00E909ED"/>
    <w:rsid w:val="00EA02D0"/>
    <w:rsid w:val="00EB47EB"/>
    <w:rsid w:val="00ED0096"/>
    <w:rsid w:val="00EE239F"/>
    <w:rsid w:val="00F03DC2"/>
    <w:rsid w:val="00F10332"/>
    <w:rsid w:val="00F30F69"/>
    <w:rsid w:val="00F338AC"/>
    <w:rsid w:val="00F506D6"/>
    <w:rsid w:val="00F537F7"/>
    <w:rsid w:val="00F71F1B"/>
    <w:rsid w:val="00F724A4"/>
    <w:rsid w:val="00F75D0F"/>
    <w:rsid w:val="00F87CC4"/>
    <w:rsid w:val="00F94CE1"/>
    <w:rsid w:val="00FA0230"/>
    <w:rsid w:val="00FA4135"/>
    <w:rsid w:val="00FA47D7"/>
    <w:rsid w:val="00FA5F73"/>
    <w:rsid w:val="00FB111A"/>
    <w:rsid w:val="00FB18C8"/>
    <w:rsid w:val="00FB1A04"/>
    <w:rsid w:val="00FB1D0C"/>
    <w:rsid w:val="00FB6F3D"/>
    <w:rsid w:val="00FC4B80"/>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 w:type="paragraph" w:styleId="Header">
    <w:name w:val="header"/>
    <w:basedOn w:val="Normal"/>
    <w:link w:val="HeaderChar"/>
    <w:uiPriority w:val="99"/>
    <w:rsid w:val="002A5BBC"/>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2A5BBC"/>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49D32-C85B-4B35-9B5F-EFD651C60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TotalTime>
  <Pages>2</Pages>
  <Words>321</Words>
  <Characters>1833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https:/mul2.gov.am/tasks/938716/oneclick/a5039faed270919df5fcd78ef1d3a415f293b238205371ac86eb905cc2bb0c8e.docx?token=2426265917dbb1d6dcfee613c9768615</cp:keywords>
  <dc:description/>
  <cp:lastModifiedBy>Susanna Arzumanyan</cp:lastModifiedBy>
  <cp:revision>89</cp:revision>
  <cp:lastPrinted>2024-12-09T15:35:00Z</cp:lastPrinted>
  <dcterms:created xsi:type="dcterms:W3CDTF">2024-05-08T07:17:00Z</dcterms:created>
  <dcterms:modified xsi:type="dcterms:W3CDTF">2025-07-14T11:43:00Z</dcterms:modified>
</cp:coreProperties>
</file>