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AE39A" w14:textId="0968AD38" w:rsidR="00AB0AFB" w:rsidRPr="004355E0" w:rsidRDefault="00AB0AFB" w:rsidP="00303970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355E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5EAA580C" w14:textId="2C78B895" w:rsidR="00AB0AFB" w:rsidRPr="004355E0" w:rsidRDefault="00303970" w:rsidP="00303970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4355E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ԿԱՌԱՎԱՐՈՒԹՅԱՆ 2024 ԹՎԱԿԱՆԻ ԴԵԿՏԵՄԲԵՐԻ 27-Ի</w:t>
      </w:r>
      <w:r w:rsidR="00BB5F3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N 2060-Ն ՈՐՈՇՄԱՆ ՄԵՋ ԼՐԱՑՈՒՄ</w:t>
      </w:r>
      <w:r w:rsidRPr="004355E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ԿԱՏԱՐԵԼՈՒ ՄԱՍԻՆ»</w:t>
      </w:r>
      <w:r w:rsidR="004A37B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ՀՀ ԿԱՌԱՎԱՐՈՒԹՅԱՆ</w:t>
      </w:r>
      <w:r w:rsidRPr="004355E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AB0AFB" w:rsidRPr="004355E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48009AAD" w14:textId="283976AD" w:rsidR="000A6999" w:rsidRDefault="000A6999" w:rsidP="00D6644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5A3AC247" w14:textId="77777777" w:rsidR="000A6999" w:rsidRPr="00E21332" w:rsidRDefault="00A34E91" w:rsidP="000A699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851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490C9BEE" w14:textId="72CA5F57" w:rsidR="00DB3B08" w:rsidRPr="00E21332" w:rsidRDefault="000A6999" w:rsidP="00863801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E21332">
        <w:rPr>
          <w:rFonts w:ascii="GHEA Grapalat" w:hAnsi="GHEA Grapalat" w:cs="Calibri"/>
          <w:sz w:val="24"/>
          <w:szCs w:val="24"/>
          <w:lang w:val="hy-AM"/>
        </w:rPr>
        <w:t>«Հայաստանի Հանրապետության կառավարության 202</w:t>
      </w:r>
      <w:r w:rsidR="000518A0">
        <w:rPr>
          <w:rFonts w:ascii="GHEA Grapalat" w:hAnsi="GHEA Grapalat" w:cs="Calibri"/>
          <w:sz w:val="24"/>
          <w:szCs w:val="24"/>
          <w:lang w:val="hy-AM"/>
        </w:rPr>
        <w:t>4</w:t>
      </w:r>
      <w:r w:rsidRPr="00E21332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</w:t>
      </w:r>
      <w:r w:rsidR="000518A0">
        <w:rPr>
          <w:rFonts w:ascii="GHEA Grapalat" w:hAnsi="GHEA Grapalat" w:cs="Calibri"/>
          <w:sz w:val="24"/>
          <w:szCs w:val="24"/>
          <w:lang w:val="hy-AM"/>
        </w:rPr>
        <w:t>7</w:t>
      </w:r>
      <w:r w:rsidR="00D166D2" w:rsidRPr="00E21332">
        <w:rPr>
          <w:rFonts w:ascii="GHEA Grapalat" w:hAnsi="GHEA Grapalat" w:cs="Calibri"/>
          <w:sz w:val="24"/>
          <w:szCs w:val="24"/>
          <w:lang w:val="hy-AM"/>
        </w:rPr>
        <w:t>-ի N 2</w:t>
      </w:r>
      <w:r w:rsidR="000518A0">
        <w:rPr>
          <w:rFonts w:ascii="GHEA Grapalat" w:hAnsi="GHEA Grapalat" w:cs="Calibri"/>
          <w:sz w:val="24"/>
          <w:szCs w:val="24"/>
          <w:lang w:val="hy-AM"/>
        </w:rPr>
        <w:t>060</w:t>
      </w:r>
      <w:r w:rsidR="005A40C7">
        <w:rPr>
          <w:rFonts w:ascii="GHEA Grapalat" w:hAnsi="GHEA Grapalat" w:cs="Calibri"/>
          <w:sz w:val="24"/>
          <w:szCs w:val="24"/>
          <w:lang w:val="hy-AM"/>
        </w:rPr>
        <w:t>-Ն որոշման մեջ լրացում</w:t>
      </w:r>
      <w:bookmarkStart w:id="0" w:name="_GoBack"/>
      <w:bookmarkEnd w:id="0"/>
      <w:r w:rsidRPr="00E21332">
        <w:rPr>
          <w:rFonts w:ascii="GHEA Grapalat" w:hAnsi="GHEA Grapalat" w:cs="Calibri"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(այսուհետ` Նախագիծ)</w:t>
      </w:r>
      <w:r w:rsidRPr="00E21332">
        <w:rPr>
          <w:rFonts w:ascii="GHEA Grapalat" w:hAnsi="GHEA Grapalat"/>
          <w:sz w:val="24"/>
          <w:szCs w:val="24"/>
          <w:lang w:val="hy-AM"/>
        </w:rPr>
        <w:t xml:space="preserve"> համար հ</w:t>
      </w:r>
      <w:r w:rsidR="000201F1" w:rsidRPr="00E21332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E21332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E21332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E21332">
        <w:rPr>
          <w:rFonts w:ascii="GHEA Grapalat" w:hAnsi="GHEA Grapalat"/>
          <w:sz w:val="24"/>
          <w:szCs w:val="24"/>
          <w:lang w:val="hy-AM"/>
        </w:rPr>
        <w:t>վ</w:t>
      </w:r>
      <w:r w:rsidR="000201F1" w:rsidRPr="00E21332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E2133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8A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201F1" w:rsidRPr="00E21332">
        <w:rPr>
          <w:rFonts w:ascii="GHEA Grapalat" w:hAnsi="GHEA Grapalat"/>
          <w:sz w:val="24"/>
          <w:szCs w:val="24"/>
          <w:lang w:val="hy-AM"/>
        </w:rPr>
        <w:t>Կառավարության 202</w:t>
      </w:r>
      <w:r w:rsidR="000518A0">
        <w:rPr>
          <w:rFonts w:ascii="GHEA Grapalat" w:hAnsi="GHEA Grapalat"/>
          <w:sz w:val="24"/>
          <w:szCs w:val="24"/>
          <w:lang w:val="hy-AM"/>
        </w:rPr>
        <w:t>4</w:t>
      </w:r>
      <w:r w:rsidR="00D6644D" w:rsidRPr="00E21332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E21332">
        <w:rPr>
          <w:rFonts w:ascii="GHEA Grapalat" w:hAnsi="GHEA Grapalat"/>
          <w:sz w:val="24"/>
          <w:szCs w:val="24"/>
          <w:lang w:val="hy-AM"/>
        </w:rPr>
        <w:t>թ</w:t>
      </w:r>
      <w:r w:rsidR="00D6644D" w:rsidRPr="00E21332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E2133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8A0">
        <w:rPr>
          <w:rFonts w:ascii="GHEA Grapalat" w:hAnsi="GHEA Grapalat"/>
          <w:sz w:val="24"/>
          <w:szCs w:val="24"/>
          <w:lang w:val="hy-AM"/>
        </w:rPr>
        <w:t>դեկտեմբերի 19-ի</w:t>
      </w:r>
      <w:r w:rsidR="00755608" w:rsidRPr="00E21332">
        <w:rPr>
          <w:rFonts w:ascii="GHEA Grapalat" w:hAnsi="GHEA Grapalat"/>
          <w:sz w:val="24"/>
          <w:szCs w:val="24"/>
          <w:lang w:val="hy-AM"/>
        </w:rPr>
        <w:t xml:space="preserve"> </w:t>
      </w:r>
      <w:r w:rsidR="00FB3369">
        <w:rPr>
          <w:rFonts w:ascii="GHEA Grapalat" w:hAnsi="GHEA Grapalat"/>
          <w:sz w:val="24"/>
          <w:szCs w:val="24"/>
          <w:lang w:val="hy-AM"/>
        </w:rPr>
        <w:t>«Հայաստանի տարածքային զարգացման հիմնադրամին պատվիրատու սահմանելու մասին» թիվ 2026-Ա որոշումը</w:t>
      </w:r>
      <w:r w:rsidR="002E5F04">
        <w:rPr>
          <w:rFonts w:ascii="GHEA Grapalat" w:hAnsi="GHEA Grapalat"/>
          <w:sz w:val="24"/>
          <w:szCs w:val="24"/>
          <w:lang w:val="hy-AM"/>
        </w:rPr>
        <w:t>:</w:t>
      </w:r>
    </w:p>
    <w:p w14:paraId="1B3BF90F" w14:textId="089C17EE" w:rsidR="000A6999" w:rsidRPr="0091739E" w:rsidRDefault="004355E0" w:rsidP="000A699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Նախագծով</w:t>
      </w:r>
      <w:r w:rsidR="00DB3B08" w:rsidRPr="0091739E">
        <w:rPr>
          <w:rFonts w:ascii="GHEA Grapalat" w:hAnsi="GHEA Grapalat" w:cs="Calibri"/>
          <w:sz w:val="24"/>
          <w:szCs w:val="24"/>
          <w:lang w:val="hy-AM"/>
        </w:rPr>
        <w:t xml:space="preserve"> Հայաստանի տարածքային զարգացման հիմնադրամին է </w:t>
      </w:r>
      <w:r w:rsidR="00B604E2" w:rsidRPr="0091739E">
        <w:rPr>
          <w:rFonts w:ascii="GHEA Grapalat" w:hAnsi="GHEA Grapalat" w:cs="Calibri"/>
          <w:sz w:val="24"/>
          <w:szCs w:val="24"/>
          <w:lang w:val="hy-AM"/>
        </w:rPr>
        <w:t>վերապահվելու</w:t>
      </w:r>
      <w:r w:rsidR="00DB3B08" w:rsidRPr="0091739E">
        <w:rPr>
          <w:rFonts w:ascii="GHEA Grapalat" w:hAnsi="GHEA Grapalat" w:cs="Calibri"/>
          <w:sz w:val="24"/>
          <w:szCs w:val="24"/>
          <w:lang w:val="hy-AM"/>
        </w:rPr>
        <w:t xml:space="preserve"> առողջապահական թվով 19 ամբուլատորիաների կառուցման </w:t>
      </w:r>
      <w:r w:rsidR="002E5F04" w:rsidRPr="0091739E">
        <w:rPr>
          <w:rFonts w:ascii="GHEA Grapalat" w:hAnsi="GHEA Grapalat" w:cs="Calibri"/>
          <w:sz w:val="24"/>
          <w:szCs w:val="24"/>
          <w:lang w:val="hy-AM"/>
        </w:rPr>
        <w:t xml:space="preserve">գործընթացի իրականացումը և համապատասխան միջոցների </w:t>
      </w:r>
      <w:r w:rsidR="00933EA0" w:rsidRPr="0091739E">
        <w:rPr>
          <w:rFonts w:ascii="GHEA Grapalat" w:hAnsi="GHEA Grapalat" w:cs="Calibri"/>
          <w:sz w:val="24"/>
          <w:szCs w:val="24"/>
          <w:lang w:val="hy-AM"/>
        </w:rPr>
        <w:t xml:space="preserve">տնօրինումը </w:t>
      </w:r>
      <w:r w:rsidR="002E5F04" w:rsidRPr="0091739E">
        <w:rPr>
          <w:rFonts w:ascii="GHEA Grapalat" w:hAnsi="GHEA Grapalat" w:cs="Calibri"/>
          <w:sz w:val="24"/>
          <w:szCs w:val="24"/>
          <w:lang w:val="hy-AM"/>
        </w:rPr>
        <w:t>Հայաստանի տարածքային զարգացման հիմնադրամի</w:t>
      </w:r>
      <w:r w:rsidR="00933EA0" w:rsidRPr="0091739E">
        <w:rPr>
          <w:rFonts w:ascii="GHEA Grapalat" w:hAnsi="GHEA Grapalat" w:cs="Calibri"/>
          <w:sz w:val="24"/>
          <w:szCs w:val="24"/>
          <w:lang w:val="hy-AM"/>
        </w:rPr>
        <w:t xml:space="preserve"> կողմից գանձապետական հաշիվների միջոցով</w:t>
      </w:r>
      <w:r w:rsidR="002E5F04" w:rsidRPr="0091739E">
        <w:rPr>
          <w:rFonts w:ascii="GHEA Grapalat" w:hAnsi="GHEA Grapalat" w:cs="Calibri"/>
          <w:sz w:val="24"/>
          <w:szCs w:val="24"/>
          <w:lang w:val="hy-AM"/>
        </w:rPr>
        <w:t>, վերջինիս կողմից շինարարական աշխատանքների գնման գործընթաց իրականացնելու նպատակով:</w:t>
      </w:r>
    </w:p>
    <w:p w14:paraId="73487C9D" w14:textId="711EE1B9" w:rsidR="00933EA0" w:rsidRPr="0091739E" w:rsidRDefault="00933EA0" w:rsidP="00933EA0">
      <w:pPr>
        <w:pStyle w:val="ListParagraph"/>
        <w:shd w:val="clear" w:color="auto" w:fill="FFFFFF"/>
        <w:spacing w:line="360" w:lineRule="auto"/>
        <w:ind w:left="0" w:firstLine="531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91739E">
        <w:rPr>
          <w:rFonts w:ascii="GHEA Grapalat" w:hAnsi="GHEA Grapalat" w:cs="Calibri"/>
          <w:sz w:val="24"/>
          <w:szCs w:val="24"/>
          <w:lang w:val="hy-AM"/>
        </w:rPr>
        <w:t xml:space="preserve">Սույն </w:t>
      </w:r>
      <w:r w:rsidR="004355E0">
        <w:rPr>
          <w:rFonts w:ascii="GHEA Grapalat" w:hAnsi="GHEA Grapalat" w:cs="Calibri"/>
          <w:sz w:val="24"/>
          <w:szCs w:val="24"/>
          <w:lang w:val="hy-AM"/>
        </w:rPr>
        <w:t>Ն</w:t>
      </w:r>
      <w:r w:rsidRPr="0091739E">
        <w:rPr>
          <w:rFonts w:ascii="GHEA Grapalat" w:hAnsi="GHEA Grapalat" w:cs="Calibri"/>
          <w:sz w:val="24"/>
          <w:szCs w:val="24"/>
          <w:lang w:val="hy-AM"/>
        </w:rPr>
        <w:t>ախագծով նախատեսվում է նոր 22-րդ կետի ավելացում, որով սահմանվում է, որ. Հայաստանի Հանրապետության 2025 թվականի պետական բյուջեի մասին» օրենքով նախատեսված և Հայաստանի Հանրապետության առողջապահության նախարարությանը վերապահված՝ «1126</w:t>
      </w:r>
      <w:r w:rsidRPr="0091739E">
        <w:rPr>
          <w:rFonts w:ascii="Cambria Math" w:hAnsi="Cambria Math" w:cs="Cambria Math"/>
          <w:sz w:val="24"/>
          <w:szCs w:val="24"/>
          <w:lang w:val="hy-AM"/>
        </w:rPr>
        <w:t>․</w:t>
      </w:r>
      <w:r w:rsidRPr="0091739E">
        <w:rPr>
          <w:rFonts w:ascii="GHEA Grapalat" w:hAnsi="GHEA Grapalat" w:cs="Calibri"/>
          <w:sz w:val="24"/>
          <w:szCs w:val="24"/>
          <w:lang w:val="hy-AM"/>
        </w:rPr>
        <w:t xml:space="preserve"> Առողջապահության ոլորտում պետական քաղաքականության մշակում, ծրագրերի համակարգում և մոնիտորինգ» ծրագրի «31003</w:t>
      </w:r>
      <w:r w:rsidRPr="0091739E">
        <w:rPr>
          <w:rFonts w:ascii="Cambria Math" w:hAnsi="Cambria Math" w:cs="Cambria Math"/>
          <w:sz w:val="24"/>
          <w:szCs w:val="24"/>
          <w:lang w:val="hy-AM"/>
        </w:rPr>
        <w:t>․</w:t>
      </w:r>
      <w:r w:rsidRPr="0091739E">
        <w:rPr>
          <w:rFonts w:ascii="GHEA Grapalat" w:hAnsi="GHEA Grapalat" w:cs="Calibri"/>
          <w:sz w:val="24"/>
          <w:szCs w:val="24"/>
          <w:lang w:val="hy-AM"/>
        </w:rPr>
        <w:t xml:space="preserve"> Առողջապահական կազմակերպությունների կառուցում, վերակառուցում» միջոցառման (այն օբյեկտների մասով որոնց համար Հայաստանի Հանրապետության  կառավարության 2024 թվականի դեկտեմբերի 19-ի N 2026-Ա որոշման հավելվածով պատվիրատու մարմին է սահմանված Հայաստանի տարածքային զարգացման հիմնադրամ</w:t>
      </w:r>
      <w:r w:rsidR="004355E0">
        <w:rPr>
          <w:rFonts w:ascii="GHEA Grapalat" w:hAnsi="GHEA Grapalat" w:cs="Calibri"/>
          <w:sz w:val="24"/>
          <w:szCs w:val="24"/>
          <w:lang w:val="hy-AM"/>
        </w:rPr>
        <w:t>ը</w:t>
      </w:r>
      <w:r w:rsidRPr="0091739E">
        <w:rPr>
          <w:rFonts w:ascii="GHEA Grapalat" w:hAnsi="GHEA Grapalat" w:cs="Calibri"/>
          <w:sz w:val="24"/>
          <w:szCs w:val="24"/>
          <w:lang w:val="hy-AM"/>
        </w:rPr>
        <w:t xml:space="preserve">) բյուջետային հատկացումների ստորադաս կարգադրիչի լիազորությունները (ներառյալ գնման գործընթացների պատվիրատուի ղեկավարի լիազորությունը) վերապահվում են Հայաստանի տարածքային </w:t>
      </w:r>
      <w:r w:rsidRPr="0091739E"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զարգացման հիմնադրամին: Սույն նախագծով հնարավորություն է տրվում Հայաստանի տարածքային զարգացման հիմնադրամին կատարել թվով 19 ամբուլատորիաների կառուցման համար ներկայացված կատարողականների վճարում client-treasury գանձապետական համակարգի միջոցով: </w:t>
      </w:r>
    </w:p>
    <w:p w14:paraId="72B150BF" w14:textId="5C95AE91" w:rsidR="00933EA0" w:rsidRPr="00933EA0" w:rsidRDefault="00933EA0" w:rsidP="00303970">
      <w:pPr>
        <w:pStyle w:val="ListParagraph"/>
        <w:shd w:val="clear" w:color="auto" w:fill="FFFFFF"/>
        <w:spacing w:after="0" w:line="360" w:lineRule="auto"/>
        <w:ind w:left="0" w:firstLine="531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Սույն </w:t>
      </w:r>
      <w:r w:rsidR="004355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ախագծի ընդունումից հետո ՀՀ առողջապահության նախարարության կողմից կներկայացվի գրություն ՀՀ ֆինանսների նախարարություն` նշված օբյեկտների համար հաշվեհամարներ բացելու և ԲՍԿ-ի լիազորություններ տրամադրելու համար:</w:t>
      </w:r>
      <w:r w:rsidR="004355E0" w:rsidRPr="004355E0">
        <w:rPr>
          <w:lang w:val="hy-AM"/>
        </w:rPr>
        <w:t xml:space="preserve"> </w:t>
      </w:r>
    </w:p>
    <w:p w14:paraId="6F822FFA" w14:textId="0CD8152A" w:rsidR="001D1C39" w:rsidRDefault="001D1C39" w:rsidP="00303970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21332">
        <w:rPr>
          <w:rFonts w:ascii="GHEA Grapalat" w:hAnsi="GHEA Grapalat" w:cs="GHEA Grapalat"/>
          <w:sz w:val="24"/>
          <w:szCs w:val="24"/>
          <w:lang w:val="hy-AM"/>
        </w:rPr>
        <w:tab/>
        <w:t xml:space="preserve">Թվով 19 ամբուլատորիների համար արդեն իսկ առկա է </w:t>
      </w:r>
      <w:r w:rsidR="002E5F04">
        <w:rPr>
          <w:rFonts w:ascii="GHEA Grapalat" w:hAnsi="GHEA Grapalat" w:cs="GHEA Grapalat"/>
          <w:sz w:val="24"/>
          <w:szCs w:val="24"/>
          <w:lang w:val="hy-AM"/>
        </w:rPr>
        <w:t xml:space="preserve">պարզ փորձաքննություն անցած </w:t>
      </w:r>
      <w:r w:rsidRPr="00E21332">
        <w:rPr>
          <w:rFonts w:ascii="GHEA Grapalat" w:hAnsi="GHEA Grapalat" w:cs="GHEA Grapalat"/>
          <w:sz w:val="24"/>
          <w:szCs w:val="24"/>
          <w:lang w:val="hy-AM"/>
        </w:rPr>
        <w:t>տիպային նախագիծ</w:t>
      </w:r>
      <w:r w:rsidR="002E5F04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6126BB">
        <w:rPr>
          <w:rFonts w:ascii="GHEA Grapalat" w:hAnsi="GHEA Grapalat" w:cs="GHEA Grapalat"/>
          <w:sz w:val="24"/>
          <w:szCs w:val="24"/>
          <w:lang w:val="hy-AM"/>
        </w:rPr>
        <w:t xml:space="preserve">որը անցել է </w:t>
      </w:r>
      <w:r w:rsidR="00FD4B6E">
        <w:rPr>
          <w:rFonts w:ascii="GHEA Grapalat" w:hAnsi="GHEA Grapalat" w:cs="GHEA Grapalat"/>
          <w:sz w:val="24"/>
          <w:szCs w:val="24"/>
          <w:lang w:val="hy-AM"/>
        </w:rPr>
        <w:t xml:space="preserve">համալիր </w:t>
      </w:r>
      <w:r w:rsidRPr="00E21332">
        <w:rPr>
          <w:rFonts w:ascii="GHEA Grapalat" w:hAnsi="GHEA Grapalat" w:cs="GHEA Grapalat"/>
          <w:sz w:val="24"/>
          <w:szCs w:val="24"/>
          <w:lang w:val="hy-AM"/>
        </w:rPr>
        <w:t>փորձաքննությ</w:t>
      </w:r>
      <w:r w:rsidR="006126BB"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E21332">
        <w:rPr>
          <w:rFonts w:ascii="GHEA Grapalat" w:hAnsi="GHEA Grapalat" w:cs="GHEA Grapalat"/>
          <w:sz w:val="24"/>
          <w:szCs w:val="24"/>
          <w:lang w:val="hy-AM"/>
        </w:rPr>
        <w:t>ն</w:t>
      </w:r>
      <w:r w:rsidR="006126BB">
        <w:rPr>
          <w:rFonts w:ascii="GHEA Grapalat" w:hAnsi="GHEA Grapalat" w:cs="GHEA Grapalat"/>
          <w:sz w:val="24"/>
          <w:szCs w:val="24"/>
          <w:lang w:val="hy-AM"/>
        </w:rPr>
        <w:t xml:space="preserve">: Նախագիծը ներկայացվել է </w:t>
      </w:r>
      <w:r w:rsidRPr="00E21332">
        <w:rPr>
          <w:rFonts w:ascii="GHEA Grapalat" w:hAnsi="GHEA Grapalat" w:cs="GHEA Grapalat"/>
          <w:sz w:val="24"/>
          <w:szCs w:val="24"/>
          <w:lang w:val="hy-AM"/>
        </w:rPr>
        <w:t>Հայաստանի տարածքային զարգացման հիմնադրամին</w:t>
      </w:r>
      <w:r w:rsidR="006126BB">
        <w:rPr>
          <w:rFonts w:ascii="GHEA Grapalat" w:hAnsi="GHEA Grapalat" w:cs="GHEA Grapalat"/>
          <w:sz w:val="24"/>
          <w:szCs w:val="24"/>
          <w:lang w:val="hy-AM"/>
        </w:rPr>
        <w:t>` շինարարական աշխատանքների գնման գործընթաց կազմակերպելու նպատակով</w:t>
      </w:r>
      <w:r w:rsidRPr="00E21332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02BC212A" w14:textId="77777777" w:rsidR="00136254" w:rsidRPr="00E21332" w:rsidRDefault="00A34E91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E21332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E21332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E2133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6510AF3" w14:textId="1D8CFCA9" w:rsidR="00E22B8A" w:rsidRPr="00E21332" w:rsidRDefault="004355E0" w:rsidP="00D6644D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7C55AF" w:rsidRPr="00E2133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7C55AF" w:rsidRPr="00E21332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7C55AF" w:rsidRPr="00E2133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E21332">
        <w:rPr>
          <w:rFonts w:ascii="GHEA Grapalat" w:hAnsi="GHEA Grapalat"/>
          <w:sz w:val="24"/>
          <w:szCs w:val="24"/>
          <w:lang w:val="hy-AM"/>
        </w:rPr>
        <w:t>կատարում</w:t>
      </w:r>
      <w:r w:rsidR="007C55AF" w:rsidRPr="00E21332">
        <w:rPr>
          <w:rFonts w:ascii="GHEA Grapalat" w:hAnsi="GHEA Grapalat"/>
          <w:sz w:val="24"/>
          <w:szCs w:val="24"/>
          <w:lang w:val="hy-AM"/>
        </w:rPr>
        <w:t>:</w:t>
      </w:r>
      <w:r w:rsidR="008825F4" w:rsidRPr="00E2133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E1DB2B7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E2133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045E0E49" w14:textId="02981FF7" w:rsidR="00D6644D" w:rsidRPr="00E21332" w:rsidRDefault="00D6644D" w:rsidP="00D6644D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456F3A34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E2133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18C677" w14:textId="5551440F" w:rsidR="00D6644D" w:rsidRPr="00E21332" w:rsidRDefault="00D6644D" w:rsidP="00D6644D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21332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696BF1BC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6D25AFE8" w14:textId="77777777" w:rsidR="00D6644D" w:rsidRPr="00E21332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E2133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9DA45B9" w14:textId="17A2B013" w:rsidR="00D6644D" w:rsidRPr="00E21332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lastRenderedPageBreak/>
        <w:t>Նախագծի մշակման համար կիրառված իրավական ակտերն են` «</w:t>
      </w:r>
      <w:r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B95822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B95822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B95822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303970">
        <w:rPr>
          <w:rFonts w:ascii="GHEA Grapalat" w:hAnsi="GHEA Grapalat" w:cs="Sylfaen"/>
          <w:noProof/>
          <w:sz w:val="24"/>
          <w:szCs w:val="24"/>
          <w:lang w:val="hy-AM" w:eastAsia="ru-RU"/>
        </w:rPr>
        <w:t>2060</w:t>
      </w:r>
      <w:r w:rsidRPr="00E21332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2F3380E4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E21332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65E464BF" w14:textId="77777777" w:rsidR="00D6644D" w:rsidRPr="00E21332" w:rsidRDefault="00D6644D" w:rsidP="00D6644D">
      <w:pPr>
        <w:pStyle w:val="BodyText"/>
        <w:spacing w:after="0"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21332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 պայմանների բարելավում, անհրաժեշտ գույքով, սարքավորումներով հագեցվածություն: </w:t>
      </w:r>
    </w:p>
    <w:p w14:paraId="05F9DCE4" w14:textId="77777777" w:rsidR="000054E3" w:rsidRPr="004A37BF" w:rsidRDefault="00F83EE1" w:rsidP="00D6644D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21332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4A37BF" w:rsidSect="00303970">
      <w:pgSz w:w="11907" w:h="16840" w:code="9"/>
      <w:pgMar w:top="850" w:right="1138" w:bottom="792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8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1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01F1"/>
    <w:rsid w:val="00023EA4"/>
    <w:rsid w:val="000518A0"/>
    <w:rsid w:val="00052CC6"/>
    <w:rsid w:val="000741CC"/>
    <w:rsid w:val="00087A3F"/>
    <w:rsid w:val="00096668"/>
    <w:rsid w:val="000A6999"/>
    <w:rsid w:val="000A736A"/>
    <w:rsid w:val="000B25B0"/>
    <w:rsid w:val="000E3AB7"/>
    <w:rsid w:val="000F53E2"/>
    <w:rsid w:val="000F6CBE"/>
    <w:rsid w:val="00101C53"/>
    <w:rsid w:val="00121C42"/>
    <w:rsid w:val="001324C5"/>
    <w:rsid w:val="00134A54"/>
    <w:rsid w:val="00136254"/>
    <w:rsid w:val="00153AB3"/>
    <w:rsid w:val="00155751"/>
    <w:rsid w:val="0016242E"/>
    <w:rsid w:val="00163C15"/>
    <w:rsid w:val="00171C1F"/>
    <w:rsid w:val="001A52CC"/>
    <w:rsid w:val="001A7EF2"/>
    <w:rsid w:val="001C4140"/>
    <w:rsid w:val="001C4236"/>
    <w:rsid w:val="001D1C39"/>
    <w:rsid w:val="001D1CD6"/>
    <w:rsid w:val="001D4D94"/>
    <w:rsid w:val="001E7C3C"/>
    <w:rsid w:val="00205517"/>
    <w:rsid w:val="002079E1"/>
    <w:rsid w:val="00271FD0"/>
    <w:rsid w:val="00281DD0"/>
    <w:rsid w:val="002A7769"/>
    <w:rsid w:val="002E5F04"/>
    <w:rsid w:val="002F562F"/>
    <w:rsid w:val="002F56DD"/>
    <w:rsid w:val="0030303F"/>
    <w:rsid w:val="00303970"/>
    <w:rsid w:val="00304792"/>
    <w:rsid w:val="00331087"/>
    <w:rsid w:val="00360444"/>
    <w:rsid w:val="00365397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355E0"/>
    <w:rsid w:val="00497BF1"/>
    <w:rsid w:val="004A2CEB"/>
    <w:rsid w:val="004A37BF"/>
    <w:rsid w:val="004C026D"/>
    <w:rsid w:val="004C6C6B"/>
    <w:rsid w:val="004D28CF"/>
    <w:rsid w:val="004E0121"/>
    <w:rsid w:val="004E7E48"/>
    <w:rsid w:val="00501946"/>
    <w:rsid w:val="00503738"/>
    <w:rsid w:val="00504103"/>
    <w:rsid w:val="00504108"/>
    <w:rsid w:val="00522413"/>
    <w:rsid w:val="0053000D"/>
    <w:rsid w:val="0054188A"/>
    <w:rsid w:val="00541DDA"/>
    <w:rsid w:val="005476E1"/>
    <w:rsid w:val="00564859"/>
    <w:rsid w:val="00566FF1"/>
    <w:rsid w:val="00584B00"/>
    <w:rsid w:val="005A40C7"/>
    <w:rsid w:val="005F0517"/>
    <w:rsid w:val="006033E6"/>
    <w:rsid w:val="006126BB"/>
    <w:rsid w:val="006344A6"/>
    <w:rsid w:val="00651156"/>
    <w:rsid w:val="006513EE"/>
    <w:rsid w:val="00660C25"/>
    <w:rsid w:val="006620C5"/>
    <w:rsid w:val="00672643"/>
    <w:rsid w:val="00685C51"/>
    <w:rsid w:val="00695095"/>
    <w:rsid w:val="006C5CB4"/>
    <w:rsid w:val="00717FD3"/>
    <w:rsid w:val="00723315"/>
    <w:rsid w:val="007315C9"/>
    <w:rsid w:val="00750C8C"/>
    <w:rsid w:val="00755608"/>
    <w:rsid w:val="00763D9E"/>
    <w:rsid w:val="0076579F"/>
    <w:rsid w:val="007949E9"/>
    <w:rsid w:val="007A40C1"/>
    <w:rsid w:val="007B207F"/>
    <w:rsid w:val="007C3993"/>
    <w:rsid w:val="007C55AF"/>
    <w:rsid w:val="007D0F2C"/>
    <w:rsid w:val="007F4C8D"/>
    <w:rsid w:val="0081624A"/>
    <w:rsid w:val="00832B50"/>
    <w:rsid w:val="00863801"/>
    <w:rsid w:val="0086613A"/>
    <w:rsid w:val="008825F4"/>
    <w:rsid w:val="00887EB8"/>
    <w:rsid w:val="008977F2"/>
    <w:rsid w:val="008A5B87"/>
    <w:rsid w:val="008C50F4"/>
    <w:rsid w:val="008D5AE1"/>
    <w:rsid w:val="008E71FF"/>
    <w:rsid w:val="008F196F"/>
    <w:rsid w:val="00902107"/>
    <w:rsid w:val="00913C11"/>
    <w:rsid w:val="0091739E"/>
    <w:rsid w:val="00933EA0"/>
    <w:rsid w:val="0095325D"/>
    <w:rsid w:val="0096585C"/>
    <w:rsid w:val="00965E50"/>
    <w:rsid w:val="0098127C"/>
    <w:rsid w:val="00990247"/>
    <w:rsid w:val="00990A72"/>
    <w:rsid w:val="009B12D5"/>
    <w:rsid w:val="009B60B7"/>
    <w:rsid w:val="009B76EF"/>
    <w:rsid w:val="009D5A13"/>
    <w:rsid w:val="009E2494"/>
    <w:rsid w:val="009E5719"/>
    <w:rsid w:val="00A05C2A"/>
    <w:rsid w:val="00A11281"/>
    <w:rsid w:val="00A34E91"/>
    <w:rsid w:val="00A83E29"/>
    <w:rsid w:val="00AB0AFB"/>
    <w:rsid w:val="00AB7E82"/>
    <w:rsid w:val="00AC722C"/>
    <w:rsid w:val="00AC7680"/>
    <w:rsid w:val="00AE1D83"/>
    <w:rsid w:val="00B201B3"/>
    <w:rsid w:val="00B22E63"/>
    <w:rsid w:val="00B261F2"/>
    <w:rsid w:val="00B31974"/>
    <w:rsid w:val="00B37974"/>
    <w:rsid w:val="00B5548F"/>
    <w:rsid w:val="00B604E2"/>
    <w:rsid w:val="00B67236"/>
    <w:rsid w:val="00B95822"/>
    <w:rsid w:val="00BB5F3A"/>
    <w:rsid w:val="00BC5D09"/>
    <w:rsid w:val="00BF05C4"/>
    <w:rsid w:val="00C061A4"/>
    <w:rsid w:val="00C16DA8"/>
    <w:rsid w:val="00C2503E"/>
    <w:rsid w:val="00C254AF"/>
    <w:rsid w:val="00C33D86"/>
    <w:rsid w:val="00C423D3"/>
    <w:rsid w:val="00C77950"/>
    <w:rsid w:val="00C812C4"/>
    <w:rsid w:val="00C82D73"/>
    <w:rsid w:val="00C83C21"/>
    <w:rsid w:val="00C94689"/>
    <w:rsid w:val="00C95901"/>
    <w:rsid w:val="00C960FD"/>
    <w:rsid w:val="00CA3CD9"/>
    <w:rsid w:val="00D07104"/>
    <w:rsid w:val="00D11B93"/>
    <w:rsid w:val="00D166D2"/>
    <w:rsid w:val="00D24CE5"/>
    <w:rsid w:val="00D45D51"/>
    <w:rsid w:val="00D62515"/>
    <w:rsid w:val="00D6550A"/>
    <w:rsid w:val="00D6644D"/>
    <w:rsid w:val="00D73631"/>
    <w:rsid w:val="00D82736"/>
    <w:rsid w:val="00DB3B08"/>
    <w:rsid w:val="00E0163C"/>
    <w:rsid w:val="00E07826"/>
    <w:rsid w:val="00E14B80"/>
    <w:rsid w:val="00E2059D"/>
    <w:rsid w:val="00E21332"/>
    <w:rsid w:val="00E22B8A"/>
    <w:rsid w:val="00E31256"/>
    <w:rsid w:val="00E65A5F"/>
    <w:rsid w:val="00E65AF1"/>
    <w:rsid w:val="00E802A3"/>
    <w:rsid w:val="00EA13DC"/>
    <w:rsid w:val="00EB268D"/>
    <w:rsid w:val="00EB7B69"/>
    <w:rsid w:val="00EC6DFF"/>
    <w:rsid w:val="00F07378"/>
    <w:rsid w:val="00F34F5C"/>
    <w:rsid w:val="00F427D5"/>
    <w:rsid w:val="00F72D06"/>
    <w:rsid w:val="00F83EE1"/>
    <w:rsid w:val="00FB3369"/>
    <w:rsid w:val="00FD4B6E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CF490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9F61-5A17-4313-8C7A-DDB91AA91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3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https://mul2-moh.gov.am/tasks/592595/oneclick/3a266172bad67f466bb7496cf2a1d85075d3be55a8c30f99ef05a0049852f4d5.docx?token=bea43a8a23a5ddd5c216f92383ceb2dc</cp:keywords>
  <dc:description/>
  <cp:lastModifiedBy>Susanna Arzumanyan</cp:lastModifiedBy>
  <cp:revision>92</cp:revision>
  <dcterms:created xsi:type="dcterms:W3CDTF">2023-04-05T05:38:00Z</dcterms:created>
  <dcterms:modified xsi:type="dcterms:W3CDTF">2025-07-14T11:45:00Z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