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D1B64" w:rsidRPr="006D1B64" w:rsidRDefault="004E38D8" w:rsidP="006D1B64">
      <w:pPr>
        <w:spacing w:line="360" w:lineRule="auto"/>
        <w:jc w:val="center"/>
        <w:rPr>
          <w:rFonts w:ascii="GHEA Mariam" w:hAnsi="GHEA Mariam"/>
          <w:bCs/>
          <w:sz w:val="24"/>
          <w:szCs w:val="24"/>
          <w:lang w:val="hy-AM"/>
        </w:rPr>
      </w:pPr>
      <w:r>
        <w:rPr>
          <w:rFonts w:ascii="GHEA Mariam" w:hAnsi="GHEA Mariam"/>
          <w:sz w:val="24"/>
          <w:szCs w:val="24"/>
          <w:lang w:val="hy-AM"/>
        </w:rPr>
        <w:t>1</w:t>
      </w:r>
      <w:r w:rsidR="007D3936">
        <w:rPr>
          <w:rFonts w:ascii="GHEA Mariam" w:hAnsi="GHEA Mariam"/>
          <w:sz w:val="24"/>
          <w:szCs w:val="24"/>
          <w:lang w:val="hy-AM"/>
        </w:rPr>
        <w:t>7</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6D1B64">
        <w:rPr>
          <w:rFonts w:ascii="GHEA Mariam" w:hAnsi="GHEA Mariam"/>
          <w:sz w:val="24"/>
          <w:szCs w:val="24"/>
          <w:lang w:val="hy-AM"/>
        </w:rPr>
        <w:t xml:space="preserve"> </w:t>
      </w:r>
      <w:r w:rsidR="006D1B64" w:rsidRPr="006D1B64">
        <w:rPr>
          <w:rFonts w:ascii="GHEA Mariam" w:hAnsi="GHEA Mariam"/>
          <w:bCs/>
          <w:sz w:val="24"/>
          <w:szCs w:val="24"/>
          <w:lang w:val="hy-AM"/>
        </w:rPr>
        <w:t>- Ա</w:t>
      </w:r>
    </w:p>
    <w:p w:rsidR="006D1B64" w:rsidRPr="006D1B64" w:rsidRDefault="006D1B64" w:rsidP="006D1B64">
      <w:pPr>
        <w:spacing w:line="360" w:lineRule="auto"/>
        <w:jc w:val="center"/>
        <w:rPr>
          <w:rFonts w:ascii="GHEA Mariam" w:hAnsi="GHEA Mariam"/>
          <w:caps/>
          <w:sz w:val="24"/>
          <w:szCs w:val="24"/>
          <w:lang w:val="hy-AM"/>
        </w:rPr>
      </w:pPr>
    </w:p>
    <w:p w:rsidR="006D1B64" w:rsidRPr="006D1B64" w:rsidRDefault="006D1B64" w:rsidP="006D1B64">
      <w:pPr>
        <w:jc w:val="center"/>
        <w:rPr>
          <w:rFonts w:ascii="GHEA Mariam" w:hAnsi="GHEA Mariam"/>
          <w:caps/>
          <w:sz w:val="24"/>
          <w:szCs w:val="24"/>
          <w:lang w:val="hy-AM"/>
        </w:rPr>
      </w:pPr>
      <w:r w:rsidRPr="006D1B64">
        <w:rPr>
          <w:rFonts w:ascii="GHEA Mariam" w:hAnsi="GHEA Mariam"/>
          <w:caps/>
          <w:spacing w:val="-8"/>
          <w:sz w:val="24"/>
          <w:szCs w:val="24"/>
          <w:lang w:val="hy-AM"/>
        </w:rPr>
        <w:t>Հայաստանի Հանրապետության կառավարության 2023 թվականի</w:t>
      </w:r>
      <w:r w:rsidRPr="006D1B64">
        <w:rPr>
          <w:rFonts w:ascii="GHEA Mariam" w:hAnsi="GHEA Mariam"/>
          <w:caps/>
          <w:sz w:val="24"/>
          <w:szCs w:val="24"/>
          <w:lang w:val="hy-AM"/>
        </w:rPr>
        <w:t xml:space="preserve"> օգոստոսի 3-Ի N 1318-Ա որոշման մեջ լրացումներ եվ ՓՈՓՈԽՈՒԹՅՈՒՆ կատարելու մասին</w:t>
      </w:r>
    </w:p>
    <w:p w:rsidR="006D1B64" w:rsidRPr="006D1B64" w:rsidRDefault="006D1B64" w:rsidP="006D1B64">
      <w:pPr>
        <w:jc w:val="center"/>
        <w:rPr>
          <w:rFonts w:ascii="GHEA Mariam" w:hAnsi="GHEA Mariam"/>
          <w:caps/>
          <w:sz w:val="24"/>
          <w:szCs w:val="24"/>
          <w:lang w:val="hy-AM"/>
        </w:rPr>
      </w:pPr>
      <w:r w:rsidRPr="006D1B64">
        <w:rPr>
          <w:rFonts w:ascii="GHEA Mariam" w:hAnsi="GHEA Mariam"/>
          <w:caps/>
          <w:sz w:val="24"/>
          <w:szCs w:val="24"/>
          <w:lang w:val="hy-AM"/>
        </w:rPr>
        <w:t>---------------------------------------------------------------------------------------------------------</w:t>
      </w:r>
    </w:p>
    <w:p w:rsidR="006D1B64" w:rsidRPr="006D1B64" w:rsidRDefault="006D1B64" w:rsidP="006D1B64">
      <w:pPr>
        <w:pStyle w:val="norm"/>
        <w:spacing w:line="360" w:lineRule="auto"/>
        <w:ind w:firstLine="0"/>
        <w:rPr>
          <w:rFonts w:ascii="GHEA Mariam" w:hAnsi="GHEA Mariam" w:cs="Arial"/>
          <w:sz w:val="24"/>
          <w:szCs w:val="24"/>
          <w:lang w:val="hy-AM"/>
        </w:rPr>
      </w:pPr>
    </w:p>
    <w:p w:rsidR="006D1B64" w:rsidRPr="006D1B64" w:rsidRDefault="006D1B64" w:rsidP="006D1B64">
      <w:pPr>
        <w:pStyle w:val="norm"/>
        <w:spacing w:line="360" w:lineRule="auto"/>
        <w:rPr>
          <w:rFonts w:ascii="GHEA Mariam" w:hAnsi="GHEA Mariam" w:cs="Arial"/>
          <w:sz w:val="24"/>
          <w:szCs w:val="24"/>
          <w:lang w:val="hy-AM"/>
        </w:rPr>
      </w:pPr>
      <w:r w:rsidRPr="006D1B64">
        <w:rPr>
          <w:rFonts w:ascii="GHEA Mariam" w:hAnsi="GHEA Mariam" w:cs="Arial"/>
          <w:sz w:val="24"/>
          <w:szCs w:val="24"/>
          <w:lang w:val="hy-AM"/>
        </w:rPr>
        <w:t xml:space="preserve">Հիմք ընդունելով «Նորմատիվ իրավական ակտերի մասին» </w:t>
      </w:r>
      <w:r w:rsidRPr="006D1B64">
        <w:rPr>
          <w:rFonts w:ascii="GHEA Mariam" w:hAnsi="GHEA Mariam" w:cs="Sylfaen"/>
          <w:bCs/>
          <w:color w:val="000000"/>
          <w:spacing w:val="-8"/>
          <w:sz w:val="24"/>
          <w:szCs w:val="24"/>
          <w:lang w:val="fr-FR" w:eastAsia="en-US" w:bidi="hy-AM"/>
        </w:rPr>
        <w:t>Հայաստանի</w:t>
      </w:r>
      <w:r w:rsidRPr="006D1B64">
        <w:rPr>
          <w:rFonts w:ascii="GHEA Mariam" w:hAnsi="GHEA Mariam" w:cs="Arial Armenian"/>
          <w:bCs/>
          <w:color w:val="000000"/>
          <w:spacing w:val="-8"/>
          <w:sz w:val="24"/>
          <w:szCs w:val="24"/>
          <w:lang w:val="fr-FR" w:eastAsia="en-US" w:bidi="hy-AM"/>
        </w:rPr>
        <w:t xml:space="preserve"> </w:t>
      </w:r>
      <w:r w:rsidRPr="006D1B64">
        <w:rPr>
          <w:rFonts w:ascii="GHEA Mariam" w:hAnsi="GHEA Mariam" w:cs="Sylfaen"/>
          <w:bCs/>
          <w:color w:val="000000"/>
          <w:spacing w:val="-8"/>
          <w:sz w:val="24"/>
          <w:szCs w:val="24"/>
          <w:lang w:val="fr-FR" w:eastAsia="en-US" w:bidi="hy-AM"/>
        </w:rPr>
        <w:t>Հանրապետության</w:t>
      </w:r>
      <w:r>
        <w:rPr>
          <w:rFonts w:ascii="GHEA Mariam" w:hAnsi="GHEA Mariam" w:cs="Arial"/>
          <w:sz w:val="24"/>
          <w:szCs w:val="24"/>
          <w:lang w:val="hy-AM"/>
        </w:rPr>
        <w:t xml:space="preserve"> </w:t>
      </w:r>
      <w:r w:rsidRPr="006D1B64">
        <w:rPr>
          <w:rFonts w:ascii="GHEA Mariam" w:hAnsi="GHEA Mariam" w:cs="Arial"/>
          <w:sz w:val="24"/>
          <w:szCs w:val="24"/>
          <w:lang w:val="hy-AM"/>
        </w:rPr>
        <w:t>օրենքի 34-րդ հոդվածը` Հայաստանի Հանրապետության կառավարությունը   ո ր ո շ ու մ    է.</w:t>
      </w:r>
    </w:p>
    <w:p w:rsidR="006D1B64" w:rsidRPr="006D1B64" w:rsidRDefault="006D1B64" w:rsidP="006D1B64">
      <w:pPr>
        <w:pStyle w:val="norm"/>
        <w:spacing w:line="360" w:lineRule="auto"/>
        <w:rPr>
          <w:rFonts w:ascii="GHEA Mariam" w:hAnsi="GHEA Mariam" w:cs="Cambria Math"/>
          <w:sz w:val="24"/>
          <w:szCs w:val="24"/>
          <w:lang w:val="hy-AM"/>
        </w:rPr>
      </w:pPr>
      <w:r w:rsidRPr="006D1B64">
        <w:rPr>
          <w:rFonts w:ascii="GHEA Mariam" w:hAnsi="GHEA Mariam" w:cs="Arial"/>
          <w:sz w:val="24"/>
          <w:szCs w:val="24"/>
          <w:lang w:val="hy-AM"/>
        </w:rPr>
        <w:t>1</w:t>
      </w:r>
      <w:r w:rsidRPr="006D1B64">
        <w:rPr>
          <w:rFonts w:ascii="Cambria Math" w:hAnsi="Cambria Math" w:cs="Cambria Math"/>
          <w:sz w:val="24"/>
          <w:szCs w:val="24"/>
          <w:lang w:val="hy-AM"/>
        </w:rPr>
        <w:t>․</w:t>
      </w:r>
      <w:r w:rsidRPr="006D1B64">
        <w:rPr>
          <w:rFonts w:ascii="GHEA Mariam" w:hAnsi="GHEA Mariam" w:cs="Arial"/>
          <w:sz w:val="24"/>
          <w:szCs w:val="24"/>
          <w:lang w:val="hy-AM"/>
        </w:rPr>
        <w:t xml:space="preserve"> Հայաստանի Հանրապետության կառավարության 2023 թվականի օգոս</w:t>
      </w:r>
      <w:r>
        <w:rPr>
          <w:rFonts w:ascii="GHEA Mariam" w:hAnsi="GHEA Mariam" w:cs="Arial"/>
          <w:sz w:val="24"/>
          <w:szCs w:val="24"/>
          <w:lang w:val="hy-AM"/>
        </w:rPr>
        <w:softHyphen/>
      </w:r>
      <w:r w:rsidRPr="006D1B64">
        <w:rPr>
          <w:rFonts w:ascii="GHEA Mariam" w:hAnsi="GHEA Mariam" w:cs="Arial"/>
          <w:sz w:val="24"/>
          <w:szCs w:val="24"/>
          <w:lang w:val="hy-AM"/>
        </w:rPr>
        <w:t>տոսի 3-ի «Գերակա ոլորտում իրականացվող ներդրումային ծրագրի շրջա</w:t>
      </w:r>
      <w:r>
        <w:rPr>
          <w:rFonts w:ascii="GHEA Mariam" w:hAnsi="GHEA Mariam" w:cs="Arial"/>
          <w:sz w:val="24"/>
          <w:szCs w:val="24"/>
          <w:lang w:val="hy-AM"/>
        </w:rPr>
        <w:softHyphen/>
      </w:r>
      <w:r w:rsidRPr="006D1B64">
        <w:rPr>
          <w:rFonts w:ascii="GHEA Mariam" w:hAnsi="GHEA Mariam" w:cs="Arial"/>
          <w:sz w:val="24"/>
          <w:szCs w:val="24"/>
          <w:lang w:val="hy-AM"/>
        </w:rPr>
        <w:t>նակ</w:t>
      </w:r>
      <w:r>
        <w:rPr>
          <w:rFonts w:ascii="GHEA Mariam" w:hAnsi="GHEA Mariam" w:cs="Arial"/>
          <w:sz w:val="24"/>
          <w:szCs w:val="24"/>
          <w:lang w:val="hy-AM"/>
        </w:rPr>
        <w:softHyphen/>
      </w:r>
      <w:r w:rsidRPr="006D1B64">
        <w:rPr>
          <w:rFonts w:ascii="GHEA Mariam" w:hAnsi="GHEA Mariam" w:cs="Arial"/>
          <w:sz w:val="24"/>
          <w:szCs w:val="24"/>
          <w:lang w:val="hy-AM"/>
        </w:rPr>
        <w:t>ներում ներմուծվող տեխնոլոգիական սարքավորումների, դրանց բաղկացուցիչ ու համալրող մասերի, հումքի և (կամ) նյութերի նկատմամբ սակագնային, մասնա</w:t>
      </w:r>
      <w:r>
        <w:rPr>
          <w:rFonts w:ascii="GHEA Mariam" w:hAnsi="GHEA Mariam" w:cs="Arial"/>
          <w:sz w:val="24"/>
          <w:szCs w:val="24"/>
          <w:lang w:val="hy-AM"/>
        </w:rPr>
        <w:softHyphen/>
      </w:r>
      <w:r w:rsidRPr="006D1B64">
        <w:rPr>
          <w:rFonts w:ascii="GHEA Mariam" w:hAnsi="GHEA Mariam" w:cs="Arial"/>
          <w:sz w:val="24"/>
          <w:szCs w:val="24"/>
          <w:lang w:val="hy-AM"/>
        </w:rPr>
        <w:t>վորապես, ներմուծման մաքսատուրքից ազատելու արտոնությունից օգտվելու համար «ԵՐԵՎԱՆԻ ՇՈԿՈԼԱԴԻ ԳՈՐԾԱՐԱՆ» փակ բաժնետիրական ընկե</w:t>
      </w:r>
      <w:r>
        <w:rPr>
          <w:rFonts w:ascii="GHEA Mariam" w:hAnsi="GHEA Mariam" w:cs="Arial"/>
          <w:sz w:val="24"/>
          <w:szCs w:val="24"/>
          <w:lang w:val="hy-AM"/>
        </w:rPr>
        <w:softHyphen/>
      </w:r>
      <w:r w:rsidRPr="006D1B64">
        <w:rPr>
          <w:rFonts w:ascii="GHEA Mariam" w:hAnsi="GHEA Mariam" w:cs="Arial"/>
          <w:sz w:val="24"/>
          <w:szCs w:val="24"/>
          <w:lang w:val="hy-AM"/>
        </w:rPr>
        <w:t>րության կողմից ներկայացված հայտը բավարարելու և «ԵՐԵՎԱՆԻ ՇՈԿՈԼԱԴԻ ԳՈՐԾԱՐԱՆ» փակ բաժնետիրական ընկերության, «ԱՐՄՍՎԻՍԲԱՆԿ» փակ բաժնետիրական ընկերության նկատմամբ արտոնությունը կիրառելու մասին»</w:t>
      </w:r>
      <w:r>
        <w:rPr>
          <w:rFonts w:ascii="GHEA Mariam" w:hAnsi="GHEA Mariam" w:cs="Arial"/>
          <w:sz w:val="24"/>
          <w:szCs w:val="24"/>
          <w:lang w:val="hy-AM"/>
        </w:rPr>
        <w:t xml:space="preserve">     </w:t>
      </w:r>
      <w:r w:rsidRPr="006D1B64">
        <w:rPr>
          <w:rFonts w:ascii="GHEA Mariam" w:hAnsi="GHEA Mariam" w:cs="Arial"/>
          <w:sz w:val="24"/>
          <w:szCs w:val="24"/>
          <w:lang w:val="hy-AM"/>
        </w:rPr>
        <w:t xml:space="preserve"> N 1318-Ա որոշման hավելվածում կատարել հետևյալ լրացումները և փոփոխու</w:t>
      </w:r>
      <w:r>
        <w:rPr>
          <w:rFonts w:ascii="GHEA Mariam" w:hAnsi="GHEA Mariam" w:cs="Arial"/>
          <w:sz w:val="24"/>
          <w:szCs w:val="24"/>
          <w:lang w:val="hy-AM"/>
        </w:rPr>
        <w:softHyphen/>
      </w:r>
      <w:r w:rsidRPr="006D1B64">
        <w:rPr>
          <w:rFonts w:ascii="GHEA Mariam" w:hAnsi="GHEA Mariam" w:cs="Arial"/>
          <w:sz w:val="24"/>
          <w:szCs w:val="24"/>
          <w:lang w:val="hy-AM"/>
        </w:rPr>
        <w:t>թյունը</w:t>
      </w:r>
      <w:r w:rsidRPr="006D1B64">
        <w:rPr>
          <w:rFonts w:ascii="Cambria Math" w:hAnsi="Cambria Math" w:cs="Cambria Math"/>
          <w:sz w:val="24"/>
          <w:szCs w:val="24"/>
          <w:lang w:val="hy-AM"/>
        </w:rPr>
        <w:t>․</w:t>
      </w:r>
    </w:p>
    <w:p w:rsidR="006D1B64" w:rsidRDefault="006D1B64" w:rsidP="006D1B64">
      <w:pPr>
        <w:pStyle w:val="ListParagraph"/>
        <w:numPr>
          <w:ilvl w:val="0"/>
          <w:numId w:val="1"/>
        </w:numPr>
        <w:tabs>
          <w:tab w:val="left" w:pos="993"/>
        </w:tabs>
        <w:ind w:left="0" w:firstLine="709"/>
        <w:jc w:val="both"/>
        <w:rPr>
          <w:rFonts w:ascii="GHEA Mariam" w:hAnsi="GHEA Mariam" w:cs="Arial"/>
          <w:sz w:val="24"/>
          <w:szCs w:val="24"/>
          <w:lang w:val="hy-AM"/>
        </w:rPr>
        <w:sectPr w:rsidR="006D1B6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6D1B64">
        <w:rPr>
          <w:rFonts w:ascii="GHEA Mariam" w:hAnsi="GHEA Mariam" w:cs="Arial"/>
          <w:sz w:val="24"/>
          <w:szCs w:val="24"/>
          <w:lang w:val="hy-AM"/>
        </w:rPr>
        <w:t xml:space="preserve">ցանկը 53-րդ կետից հետո լրացնել հետևյալ բովանդակությամբ նոր՝ </w:t>
      </w:r>
      <w:r>
        <w:rPr>
          <w:rFonts w:ascii="GHEA Mariam" w:hAnsi="GHEA Mariam" w:cs="Arial"/>
          <w:sz w:val="24"/>
          <w:szCs w:val="24"/>
          <w:lang w:val="hy-AM"/>
        </w:rPr>
        <w:t xml:space="preserve">    </w:t>
      </w:r>
      <w:r w:rsidRPr="006D1B64">
        <w:rPr>
          <w:rFonts w:ascii="GHEA Mariam" w:hAnsi="GHEA Mariam" w:cs="Arial"/>
          <w:sz w:val="24"/>
          <w:szCs w:val="24"/>
          <w:lang w:val="hy-AM"/>
        </w:rPr>
        <w:t>54-55-րդ կետերով</w:t>
      </w:r>
      <w:r>
        <w:rPr>
          <w:rFonts w:ascii="GHEA Mariam" w:hAnsi="GHEA Mariam" w:cs="Arial"/>
          <w:sz w:val="24"/>
          <w:szCs w:val="24"/>
          <w:lang w:val="hy-AM"/>
        </w:rPr>
        <w:t>՝</w:t>
      </w:r>
    </w:p>
    <w:p w:rsidR="00BE743B" w:rsidRPr="00BE743B" w:rsidRDefault="00296E5B" w:rsidP="00BE743B">
      <w:pPr>
        <w:spacing w:line="360" w:lineRule="auto"/>
        <w:jc w:val="both"/>
        <w:rPr>
          <w:rFonts w:ascii="GHEA Grapalat" w:eastAsia="Calibri" w:hAnsi="GHEA Grapalat" w:cs="Tahoma"/>
          <w:sz w:val="22"/>
          <w:szCs w:val="22"/>
          <w:lang w:val="hy-AM"/>
        </w:rPr>
      </w:pPr>
      <w:r w:rsidRPr="006D1B64">
        <w:rPr>
          <w:rFonts w:ascii="GHEA Mariam" w:hAnsi="GHEA Mariam"/>
          <w:sz w:val="24"/>
          <w:szCs w:val="24"/>
          <w:lang w:val="hy-AM"/>
        </w:rPr>
        <w:lastRenderedPageBreak/>
        <w:t xml:space="preserve">    </w:t>
      </w:r>
      <w:r w:rsidR="00BE743B" w:rsidRPr="00BE743B">
        <w:rPr>
          <w:rFonts w:ascii="GHEA Grapalat" w:eastAsia="Calibri" w:hAnsi="GHEA Grapalat" w:cs="Tahoma"/>
          <w:sz w:val="22"/>
          <w:szCs w:val="22"/>
          <w:lang w:val="hy-AM"/>
        </w:rPr>
        <w:t>«</w:t>
      </w:r>
    </w:p>
    <w:tbl>
      <w:tblPr>
        <w:tblpPr w:leftFromText="180" w:rightFromText="180" w:horzAnchor="margin" w:tblpY="450"/>
        <w:tblW w:w="1454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1902"/>
        <w:gridCol w:w="2574"/>
        <w:gridCol w:w="720"/>
        <w:gridCol w:w="810"/>
        <w:gridCol w:w="1797"/>
        <w:gridCol w:w="1713"/>
        <w:gridCol w:w="2070"/>
        <w:gridCol w:w="900"/>
      </w:tblGrid>
      <w:tr w:rsidR="00BE743B" w:rsidRPr="00AC4ECF" w:rsidTr="00200A2F">
        <w:trPr>
          <w:trHeight w:val="1870"/>
          <w:tblCellSpacing w:w="0" w:type="dxa"/>
        </w:trPr>
        <w:tc>
          <w:tcPr>
            <w:tcW w:w="532" w:type="dxa"/>
            <w:shd w:val="clear" w:color="auto" w:fill="FFFFFF"/>
            <w:vAlign w:val="center"/>
            <w:hideMark/>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54.</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1803100000</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Կակաո լոսած (քերուկ) կամ կակաո զանգված</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Կակաո զանգված յուղազերծված կամ ոչ յուղազերծված</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կգ</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300 000</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825ECC" w:rsidRDefault="00BE743B" w:rsidP="00825ECC">
            <w:pPr>
              <w:jc w:val="center"/>
              <w:rPr>
                <w:rFonts w:ascii="GHEA Mariam" w:hAnsi="GHEA Mariam" w:cs="Tahoma"/>
                <w:sz w:val="22"/>
                <w:szCs w:val="22"/>
                <w:lang w:val="hy-AM"/>
              </w:rPr>
            </w:pPr>
            <w:r w:rsidRPr="00AC4ECF">
              <w:rPr>
                <w:rFonts w:ascii="GHEA Mariam" w:hAnsi="GHEA Mariam" w:cs="Tahoma"/>
                <w:sz w:val="22"/>
                <w:szCs w:val="22"/>
                <w:lang w:val="hy-AM"/>
              </w:rPr>
              <w:t xml:space="preserve">ԵՄ երկրներ, Գանա, </w:t>
            </w:r>
          </w:p>
          <w:p w:rsidR="00BE743B" w:rsidRPr="00AC4ECF" w:rsidRDefault="00BE743B" w:rsidP="00825ECC">
            <w:pPr>
              <w:jc w:val="center"/>
              <w:rPr>
                <w:rFonts w:ascii="GHEA Mariam" w:hAnsi="GHEA Mariam" w:cs="Tahoma"/>
                <w:sz w:val="22"/>
                <w:szCs w:val="22"/>
                <w:lang w:val="hy-AM"/>
              </w:rPr>
            </w:pPr>
            <w:r w:rsidRPr="00AC4ECF">
              <w:rPr>
                <w:rFonts w:ascii="GHEA Mariam" w:hAnsi="GHEA Mariam" w:cs="Tahoma"/>
                <w:sz w:val="22"/>
                <w:szCs w:val="22"/>
                <w:lang w:val="hy-AM"/>
              </w:rPr>
              <w:t>Կո</w:t>
            </w:r>
            <w:r w:rsidR="00825ECC">
              <w:rPr>
                <w:rFonts w:ascii="GHEA Mariam" w:hAnsi="GHEA Mariam" w:cs="Tahoma"/>
                <w:sz w:val="22"/>
                <w:szCs w:val="22"/>
                <w:lang w:val="hy-AM"/>
              </w:rPr>
              <w:t xml:space="preserve">տ </w:t>
            </w:r>
            <w:r w:rsidRPr="00AC4ECF">
              <w:rPr>
                <w:rFonts w:ascii="GHEA Mariam" w:hAnsi="GHEA Mariam" w:cs="Tahoma"/>
                <w:sz w:val="22"/>
                <w:szCs w:val="22"/>
                <w:lang w:val="hy-AM"/>
              </w:rPr>
              <w:t>դ</w:t>
            </w:r>
            <w:r w:rsidR="00825ECC" w:rsidRPr="00825ECC">
              <w:rPr>
                <w:rFonts w:ascii="GHEA Mariam" w:hAnsi="GHEA Mariam" w:cs="Arial"/>
                <w:b/>
                <w:bCs/>
                <w:color w:val="202122"/>
                <w:shd w:val="clear" w:color="auto" w:fill="FFFFFF"/>
                <w:lang w:val="hy-AM"/>
              </w:rPr>
              <w:t>’</w:t>
            </w:r>
            <w:r w:rsidRPr="00AC4ECF">
              <w:rPr>
                <w:rFonts w:ascii="GHEA Mariam" w:hAnsi="GHEA Mariam" w:cs="Tahoma"/>
                <w:sz w:val="22"/>
                <w:szCs w:val="22"/>
                <w:lang w:val="hy-AM"/>
              </w:rPr>
              <w:t>Իվուար, Մալայզիա, Ինդոնեզիա, Նիգերիա</w:t>
            </w:r>
          </w:p>
        </w:tc>
        <w:tc>
          <w:tcPr>
            <w:tcW w:w="1713" w:type="dxa"/>
            <w:tcBorders>
              <w:top w:val="single" w:sz="4" w:space="0" w:color="auto"/>
              <w:left w:val="single" w:sz="4" w:space="0" w:color="auto"/>
              <w:bottom w:val="single" w:sz="4" w:space="0" w:color="auto"/>
              <w:right w:val="single" w:sz="4" w:space="0" w:color="auto"/>
            </w:tcBorders>
            <w:shd w:val="clear" w:color="auto" w:fill="auto"/>
            <w:vAlign w:val="center"/>
          </w:tcPr>
          <w:p w:rsidR="00825ECC" w:rsidRDefault="00BE743B" w:rsidP="00825ECC">
            <w:pPr>
              <w:jc w:val="center"/>
              <w:rPr>
                <w:rFonts w:ascii="GHEA Mariam" w:hAnsi="GHEA Mariam" w:cs="Tahoma"/>
                <w:sz w:val="22"/>
                <w:szCs w:val="22"/>
                <w:lang w:val="hy-AM"/>
              </w:rPr>
            </w:pPr>
            <w:r w:rsidRPr="00AC4ECF">
              <w:rPr>
                <w:rFonts w:ascii="GHEA Mariam" w:hAnsi="GHEA Mariam" w:cs="Tahoma"/>
                <w:sz w:val="22"/>
                <w:szCs w:val="22"/>
                <w:lang w:val="hy-AM"/>
              </w:rPr>
              <w:t>ԵՄ երկրներ, Գանա,</w:t>
            </w:r>
          </w:p>
          <w:p w:rsidR="00BE743B" w:rsidRPr="00AC4ECF" w:rsidRDefault="00BE743B" w:rsidP="004B2546">
            <w:pPr>
              <w:jc w:val="center"/>
              <w:rPr>
                <w:rFonts w:ascii="GHEA Mariam" w:hAnsi="GHEA Mariam" w:cs="Tahoma"/>
                <w:sz w:val="22"/>
                <w:szCs w:val="22"/>
                <w:lang w:val="hy-AM"/>
              </w:rPr>
            </w:pPr>
            <w:r w:rsidRPr="00AC4ECF">
              <w:rPr>
                <w:rFonts w:ascii="GHEA Mariam" w:hAnsi="GHEA Mariam" w:cs="Tahoma"/>
                <w:sz w:val="22"/>
                <w:szCs w:val="22"/>
                <w:lang w:val="hy-AM"/>
              </w:rPr>
              <w:t xml:space="preserve"> Կո</w:t>
            </w:r>
            <w:r w:rsidR="00825ECC">
              <w:rPr>
                <w:rFonts w:ascii="GHEA Mariam" w:hAnsi="GHEA Mariam" w:cs="Tahoma"/>
                <w:sz w:val="22"/>
                <w:szCs w:val="22"/>
                <w:lang w:val="hy-AM"/>
              </w:rPr>
              <w:t xml:space="preserve">տ </w:t>
            </w:r>
            <w:r w:rsidR="00825ECC" w:rsidRPr="00825ECC">
              <w:rPr>
                <w:rFonts w:ascii="GHEA Mariam" w:hAnsi="GHEA Mariam" w:cs="Tahoma"/>
                <w:sz w:val="22"/>
                <w:szCs w:val="22"/>
                <w:lang w:val="hy-AM"/>
              </w:rPr>
              <w:t>դ’</w:t>
            </w:r>
            <w:r w:rsidRPr="00AC4ECF">
              <w:rPr>
                <w:rFonts w:ascii="GHEA Mariam" w:hAnsi="GHEA Mariam" w:cs="Tahoma"/>
                <w:sz w:val="22"/>
                <w:szCs w:val="22"/>
                <w:lang w:val="hy-AM"/>
              </w:rPr>
              <w:t>Իվուար, Մալայզիա, Ինդոնեզիա, Նիգերիա</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1 970 000 000</w:t>
            </w:r>
          </w:p>
        </w:tc>
        <w:tc>
          <w:tcPr>
            <w:tcW w:w="900" w:type="dxa"/>
            <w:tcBorders>
              <w:top w:val="single" w:sz="4" w:space="0" w:color="auto"/>
              <w:left w:val="single" w:sz="4" w:space="0" w:color="auto"/>
              <w:bottom w:val="single" w:sz="4" w:space="0" w:color="auto"/>
            </w:tcBorders>
            <w:shd w:val="clear" w:color="auto" w:fill="FFFFFF"/>
            <w:vAlign w:val="center"/>
          </w:tcPr>
          <w:p w:rsidR="00BE743B" w:rsidRPr="00AC4ECF" w:rsidRDefault="00BE743B" w:rsidP="00AC4ECF">
            <w:pPr>
              <w:jc w:val="center"/>
              <w:rPr>
                <w:rFonts w:ascii="GHEA Mariam" w:hAnsi="GHEA Mariam" w:cs="Tahoma"/>
                <w:sz w:val="22"/>
                <w:szCs w:val="22"/>
                <w:lang w:val="hy-AM"/>
              </w:rPr>
            </w:pPr>
          </w:p>
        </w:tc>
      </w:tr>
      <w:tr w:rsidR="00BE743B" w:rsidRPr="00AC4ECF" w:rsidTr="00200A2F">
        <w:trPr>
          <w:trHeight w:val="1870"/>
          <w:tblCellSpacing w:w="0" w:type="dxa"/>
        </w:trPr>
        <w:tc>
          <w:tcPr>
            <w:tcW w:w="532" w:type="dxa"/>
            <w:shd w:val="clear" w:color="auto" w:fill="FFFFFF"/>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55</w:t>
            </w:r>
            <w:r w:rsidRPr="00AC4ECF">
              <w:rPr>
                <w:rFonts w:ascii="Cambria Math" w:hAnsi="Cambria Math" w:cs="Cambria Math"/>
                <w:sz w:val="22"/>
                <w:szCs w:val="22"/>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BE743B" w:rsidRPr="00AC4ECF" w:rsidRDefault="00BE743B" w:rsidP="00AC4ECF">
            <w:pPr>
              <w:jc w:val="center"/>
              <w:rPr>
                <w:rFonts w:ascii="GHEA Mariam" w:hAnsi="GHEA Mariam"/>
                <w:sz w:val="22"/>
                <w:szCs w:val="22"/>
                <w:lang w:val="hy-AM"/>
              </w:rPr>
            </w:pPr>
            <w:r w:rsidRPr="00AC4ECF">
              <w:rPr>
                <w:rFonts w:ascii="GHEA Mariam" w:hAnsi="GHEA Mariam"/>
                <w:sz w:val="22"/>
                <w:szCs w:val="22"/>
                <w:lang w:val="hy-AM"/>
              </w:rPr>
              <w:t>1804000000</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Կակաո յուղ</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cs="Tahoma"/>
                <w:sz w:val="22"/>
                <w:szCs w:val="22"/>
                <w:lang w:val="hy-AM"/>
              </w:rPr>
            </w:pPr>
            <w:r w:rsidRPr="00AC4ECF">
              <w:rPr>
                <w:rFonts w:ascii="GHEA Mariam" w:hAnsi="GHEA Mariam" w:cs="Tahoma"/>
                <w:sz w:val="22"/>
                <w:szCs w:val="22"/>
                <w:lang w:val="hy-AM"/>
              </w:rPr>
              <w:t>100% կակաոյի յուղ, հալման ջերմաստիճանը 31-35C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sz w:val="22"/>
                <w:szCs w:val="22"/>
                <w:lang w:val="hy-AM"/>
              </w:rPr>
            </w:pPr>
            <w:r w:rsidRPr="00AC4ECF">
              <w:rPr>
                <w:rFonts w:ascii="GHEA Mariam" w:hAnsi="GHEA Mariam"/>
                <w:sz w:val="22"/>
                <w:szCs w:val="22"/>
                <w:lang w:val="hy-AM"/>
              </w:rPr>
              <w:t>կգ</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BE743B" w:rsidRPr="00AC4ECF" w:rsidRDefault="00BE743B" w:rsidP="00AC4ECF">
            <w:pPr>
              <w:jc w:val="center"/>
              <w:rPr>
                <w:rFonts w:ascii="GHEA Mariam" w:hAnsi="GHEA Mariam"/>
                <w:sz w:val="22"/>
                <w:szCs w:val="22"/>
                <w:lang w:val="hy-AM"/>
              </w:rPr>
            </w:pPr>
            <w:r w:rsidRPr="00AC4ECF">
              <w:rPr>
                <w:rFonts w:ascii="GHEA Mariam" w:hAnsi="GHEA Mariam"/>
                <w:sz w:val="22"/>
                <w:szCs w:val="22"/>
                <w:lang w:val="hy-AM"/>
              </w:rPr>
              <w:t>150 000</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825ECC" w:rsidRDefault="00BE743B" w:rsidP="00825ECC">
            <w:pPr>
              <w:jc w:val="center"/>
              <w:rPr>
                <w:rFonts w:ascii="GHEA Mariam" w:hAnsi="GHEA Mariam" w:cs="Tahoma"/>
                <w:sz w:val="22"/>
                <w:szCs w:val="22"/>
                <w:lang w:val="hy-AM"/>
              </w:rPr>
            </w:pPr>
            <w:r w:rsidRPr="00AC4ECF">
              <w:rPr>
                <w:rFonts w:ascii="GHEA Mariam" w:hAnsi="GHEA Mariam" w:cs="Tahoma"/>
                <w:sz w:val="22"/>
                <w:szCs w:val="22"/>
                <w:lang w:val="hy-AM"/>
              </w:rPr>
              <w:t xml:space="preserve">ԵՄ երկրներ, Գանա, </w:t>
            </w:r>
          </w:p>
          <w:p w:rsidR="00BE743B" w:rsidRPr="00AC4ECF" w:rsidRDefault="00BE743B" w:rsidP="004B2546">
            <w:pPr>
              <w:jc w:val="center"/>
              <w:rPr>
                <w:rFonts w:ascii="GHEA Mariam" w:hAnsi="GHEA Mariam"/>
                <w:sz w:val="22"/>
                <w:szCs w:val="22"/>
                <w:lang w:val="hy-AM"/>
              </w:rPr>
            </w:pPr>
            <w:r w:rsidRPr="00AC4ECF">
              <w:rPr>
                <w:rFonts w:ascii="GHEA Mariam" w:hAnsi="GHEA Mariam" w:cs="Tahoma"/>
                <w:sz w:val="22"/>
                <w:szCs w:val="22"/>
                <w:lang w:val="hy-AM"/>
              </w:rPr>
              <w:t>Կո</w:t>
            </w:r>
            <w:r w:rsidR="00825ECC">
              <w:rPr>
                <w:rFonts w:ascii="GHEA Mariam" w:hAnsi="GHEA Mariam" w:cs="Tahoma"/>
                <w:sz w:val="22"/>
                <w:szCs w:val="22"/>
                <w:lang w:val="hy-AM"/>
              </w:rPr>
              <w:t xml:space="preserve">տ </w:t>
            </w:r>
            <w:r w:rsidR="00825ECC" w:rsidRPr="00825ECC">
              <w:rPr>
                <w:rFonts w:ascii="GHEA Mariam" w:hAnsi="GHEA Mariam" w:cs="Tahoma"/>
                <w:sz w:val="22"/>
                <w:szCs w:val="22"/>
                <w:lang w:val="hy-AM"/>
              </w:rPr>
              <w:t>դ’</w:t>
            </w:r>
            <w:r w:rsidRPr="00AC4ECF">
              <w:rPr>
                <w:rFonts w:ascii="GHEA Mariam" w:hAnsi="GHEA Mariam" w:cs="Tahoma"/>
                <w:sz w:val="22"/>
                <w:szCs w:val="22"/>
                <w:lang w:val="hy-AM"/>
              </w:rPr>
              <w:t>Իվուար, Մալայզիա, Ինդոնեզիա, Նիգերիա</w:t>
            </w:r>
          </w:p>
        </w:tc>
        <w:tc>
          <w:tcPr>
            <w:tcW w:w="1713" w:type="dxa"/>
            <w:tcBorders>
              <w:top w:val="single" w:sz="4" w:space="0" w:color="auto"/>
              <w:left w:val="single" w:sz="4" w:space="0" w:color="auto"/>
              <w:bottom w:val="single" w:sz="4" w:space="0" w:color="auto"/>
              <w:right w:val="single" w:sz="4" w:space="0" w:color="auto"/>
            </w:tcBorders>
            <w:shd w:val="clear" w:color="auto" w:fill="auto"/>
            <w:vAlign w:val="center"/>
          </w:tcPr>
          <w:p w:rsidR="00825ECC" w:rsidRDefault="00BE743B" w:rsidP="00825ECC">
            <w:pPr>
              <w:jc w:val="center"/>
              <w:rPr>
                <w:rFonts w:ascii="GHEA Mariam" w:hAnsi="GHEA Mariam" w:cs="Tahoma"/>
                <w:sz w:val="22"/>
                <w:szCs w:val="22"/>
                <w:lang w:val="hy-AM"/>
              </w:rPr>
            </w:pPr>
            <w:r w:rsidRPr="00AC4ECF">
              <w:rPr>
                <w:rFonts w:ascii="GHEA Mariam" w:hAnsi="GHEA Mariam" w:cs="Tahoma"/>
                <w:sz w:val="22"/>
                <w:szCs w:val="22"/>
                <w:lang w:val="hy-AM"/>
              </w:rPr>
              <w:t xml:space="preserve">ԵՄ երկրներ, Գանա, </w:t>
            </w:r>
          </w:p>
          <w:p w:rsidR="00BE743B" w:rsidRPr="00AC4ECF" w:rsidRDefault="00BE743B" w:rsidP="004B2546">
            <w:pPr>
              <w:jc w:val="center"/>
              <w:rPr>
                <w:rFonts w:ascii="GHEA Mariam" w:hAnsi="GHEA Mariam"/>
                <w:sz w:val="22"/>
                <w:szCs w:val="22"/>
                <w:lang w:val="hy-AM"/>
              </w:rPr>
            </w:pPr>
            <w:r w:rsidRPr="00AC4ECF">
              <w:rPr>
                <w:rFonts w:ascii="GHEA Mariam" w:hAnsi="GHEA Mariam" w:cs="Tahoma"/>
                <w:sz w:val="22"/>
                <w:szCs w:val="22"/>
                <w:lang w:val="hy-AM"/>
              </w:rPr>
              <w:t>Կո</w:t>
            </w:r>
            <w:r w:rsidR="00825ECC">
              <w:rPr>
                <w:rFonts w:ascii="GHEA Mariam" w:hAnsi="GHEA Mariam" w:cs="Tahoma"/>
                <w:sz w:val="22"/>
                <w:szCs w:val="22"/>
                <w:lang w:val="hy-AM"/>
              </w:rPr>
              <w:t xml:space="preserve">տ </w:t>
            </w:r>
            <w:r w:rsidR="00825ECC" w:rsidRPr="00825ECC">
              <w:rPr>
                <w:rFonts w:ascii="GHEA Mariam" w:hAnsi="GHEA Mariam" w:cs="Tahoma"/>
                <w:sz w:val="22"/>
                <w:szCs w:val="22"/>
                <w:lang w:val="hy-AM"/>
              </w:rPr>
              <w:t>դ’</w:t>
            </w:r>
            <w:r w:rsidRPr="00AC4ECF">
              <w:rPr>
                <w:rFonts w:ascii="GHEA Mariam" w:hAnsi="GHEA Mariam" w:cs="Tahoma"/>
                <w:sz w:val="22"/>
                <w:szCs w:val="22"/>
                <w:lang w:val="hy-AM"/>
              </w:rPr>
              <w:t>Իվուար, Մալայզիա, Ինդոնեզիա, Նիգերիա</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BE743B" w:rsidRPr="00AC4ECF" w:rsidRDefault="00BE743B" w:rsidP="00AC4ECF">
            <w:pPr>
              <w:jc w:val="center"/>
              <w:rPr>
                <w:rFonts w:ascii="GHEA Mariam" w:hAnsi="GHEA Mariam"/>
                <w:sz w:val="22"/>
                <w:szCs w:val="22"/>
                <w:lang w:val="hy-AM"/>
              </w:rPr>
            </w:pPr>
            <w:r w:rsidRPr="00AC4ECF">
              <w:rPr>
                <w:rFonts w:ascii="GHEA Mariam" w:hAnsi="GHEA Mariam"/>
                <w:sz w:val="22"/>
                <w:szCs w:val="22"/>
                <w:lang w:val="hy-AM"/>
              </w:rPr>
              <w:t>1 606 000 000</w:t>
            </w:r>
          </w:p>
        </w:tc>
        <w:tc>
          <w:tcPr>
            <w:tcW w:w="900" w:type="dxa"/>
            <w:tcBorders>
              <w:top w:val="single" w:sz="4" w:space="0" w:color="auto"/>
              <w:left w:val="single" w:sz="4" w:space="0" w:color="auto"/>
              <w:bottom w:val="single" w:sz="4" w:space="0" w:color="auto"/>
            </w:tcBorders>
            <w:shd w:val="clear" w:color="auto" w:fill="FFFFFF"/>
            <w:vAlign w:val="center"/>
          </w:tcPr>
          <w:p w:rsidR="00BE743B" w:rsidRPr="00AC4ECF" w:rsidRDefault="00BE743B" w:rsidP="00AC4ECF">
            <w:pPr>
              <w:jc w:val="center"/>
              <w:rPr>
                <w:rFonts w:ascii="GHEA Mariam" w:hAnsi="GHEA Mariam" w:cs="Tahoma"/>
                <w:sz w:val="22"/>
                <w:szCs w:val="22"/>
                <w:lang w:val="hy-AM"/>
              </w:rPr>
            </w:pPr>
          </w:p>
        </w:tc>
      </w:tr>
    </w:tbl>
    <w:p w:rsidR="00BE743B" w:rsidRPr="00BE743B" w:rsidRDefault="00BE743B" w:rsidP="00BE743B">
      <w:pPr>
        <w:spacing w:line="360" w:lineRule="auto"/>
        <w:jc w:val="both"/>
        <w:rPr>
          <w:rFonts w:ascii="GHEA Grapalat" w:eastAsia="Calibri" w:hAnsi="GHEA Grapalat" w:cs="Tahoma"/>
          <w:sz w:val="24"/>
          <w:szCs w:val="24"/>
          <w:lang w:val="hy-AM"/>
        </w:rPr>
      </w:pP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sidRPr="00BE743B">
        <w:rPr>
          <w:rFonts w:ascii="GHEA Grapalat" w:eastAsia="Calibri" w:hAnsi="GHEA Grapalat" w:cs="Tahoma"/>
          <w:sz w:val="22"/>
          <w:szCs w:val="22"/>
          <w:lang w:val="hy-AM"/>
        </w:rPr>
        <w:tab/>
      </w:r>
      <w:r>
        <w:rPr>
          <w:rFonts w:ascii="GHEA Grapalat" w:eastAsia="Calibri" w:hAnsi="GHEA Grapalat" w:cs="Tahoma"/>
          <w:sz w:val="24"/>
          <w:szCs w:val="24"/>
          <w:lang w:val="hy-AM"/>
        </w:rPr>
        <w:t xml:space="preserve">        </w:t>
      </w:r>
      <w:r w:rsidR="004B2546">
        <w:rPr>
          <w:rFonts w:ascii="GHEA Grapalat" w:eastAsia="Calibri" w:hAnsi="GHEA Grapalat" w:cs="Tahoma"/>
          <w:sz w:val="24"/>
          <w:szCs w:val="24"/>
          <w:lang w:val="hy-AM"/>
        </w:rPr>
        <w:t xml:space="preserve">          </w:t>
      </w:r>
      <w:r w:rsidRPr="00BE743B">
        <w:rPr>
          <w:rFonts w:ascii="GHEA Grapalat" w:eastAsia="Calibri" w:hAnsi="GHEA Grapalat" w:cs="Tahoma"/>
          <w:sz w:val="24"/>
          <w:szCs w:val="24"/>
          <w:lang w:val="hy-AM"/>
        </w:rPr>
        <w:t>»</w:t>
      </w:r>
      <w:r w:rsidRPr="00BE743B">
        <w:rPr>
          <w:rFonts w:ascii="GHEA Grapalat" w:eastAsia="Calibri" w:hAnsi="GHEA Grapalat" w:cs="Tahoma"/>
          <w:sz w:val="24"/>
          <w:szCs w:val="24"/>
          <w:lang w:val="hy-AM"/>
        </w:rPr>
        <w:tab/>
        <w:t>.</w:t>
      </w:r>
    </w:p>
    <w:p w:rsidR="00BE743B" w:rsidRPr="00BE743B" w:rsidRDefault="00BE743B" w:rsidP="00BE743B">
      <w:pPr>
        <w:pStyle w:val="ListParagraph"/>
        <w:spacing w:line="360" w:lineRule="auto"/>
        <w:ind w:left="1080"/>
        <w:jc w:val="both"/>
        <w:rPr>
          <w:rFonts w:ascii="GHEA Mariam" w:hAnsi="GHEA Mariam" w:cs="Tahoma"/>
          <w:sz w:val="24"/>
          <w:szCs w:val="24"/>
          <w:lang w:val="hy-AM"/>
        </w:rPr>
      </w:pPr>
      <w:r w:rsidRPr="00BE743B">
        <w:rPr>
          <w:rFonts w:ascii="GHEA Mariam" w:hAnsi="GHEA Mariam" w:cs="Tahoma"/>
          <w:sz w:val="24"/>
          <w:szCs w:val="24"/>
          <w:lang w:val="hy-AM"/>
        </w:rPr>
        <w:t>2) հավելվածի «ԸՆԴԱՄԵՆԸ» պարբերությունում «10 612 737 000» թիվը փոխարինել «14 188 737 000» թվով։</w:t>
      </w:r>
    </w:p>
    <w:p w:rsidR="00296E5B" w:rsidRPr="004A36D4" w:rsidRDefault="00296E5B" w:rsidP="00477447">
      <w:pPr>
        <w:rPr>
          <w:lang w:val="hy-AM"/>
        </w:rPr>
      </w:pPr>
    </w:p>
    <w:p w:rsidR="00296E5B" w:rsidRPr="004A36D4" w:rsidRDefault="00296E5B" w:rsidP="00477447">
      <w:pPr>
        <w:rPr>
          <w:lang w:val="hy-AM"/>
        </w:rPr>
      </w:pPr>
      <w:bookmarkStart w:id="0" w:name="_GoBack"/>
      <w:bookmarkEnd w:id="0"/>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CF1582">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CF1582">
        <w:rPr>
          <w:rFonts w:ascii="GHEA Mariam" w:hAnsi="GHEA Mariam"/>
          <w:sz w:val="24"/>
          <w:szCs w:val="24"/>
          <w:lang w:val="hy-AM"/>
        </w:rPr>
        <w:t xml:space="preserve">               </w:t>
      </w:r>
      <w:r>
        <w:rPr>
          <w:rFonts w:ascii="GHEA Mariam" w:hAnsi="GHEA Mariam"/>
          <w:sz w:val="24"/>
          <w:szCs w:val="24"/>
          <w:lang w:val="af-ZA"/>
        </w:rPr>
        <w:t xml:space="preserve"> </w:t>
      </w:r>
      <w:r w:rsidR="00CF1582">
        <w:rPr>
          <w:rFonts w:ascii="GHEA Mariam" w:hAnsi="GHEA Mariam"/>
          <w:sz w:val="24"/>
          <w:szCs w:val="24"/>
          <w:lang w:val="hy-AM"/>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00CF1582">
        <w:rPr>
          <w:rFonts w:ascii="GHEA Mariam" w:hAnsi="GHEA Mariam"/>
          <w:sz w:val="24"/>
          <w:szCs w:val="24"/>
          <w:lang w:val="hy-AM"/>
        </w:rPr>
        <w:t xml:space="preserve">             </w:t>
      </w:r>
      <w:r w:rsidRPr="005A1FA8">
        <w:rPr>
          <w:rFonts w:ascii="GHEA Mariam" w:hAnsi="GHEA Mariam"/>
          <w:sz w:val="24"/>
          <w:szCs w:val="24"/>
          <w:lang w:val="af-ZA"/>
        </w:rPr>
        <w:t xml:space="preserve">Ն. ՓԱՇԻՆՅԱՆ </w:t>
      </w:r>
    </w:p>
    <w:p w:rsidR="00615DCC" w:rsidRPr="00FA0163" w:rsidRDefault="00CF1582"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615DCC" w:rsidRPr="00FA0163">
        <w:rPr>
          <w:rFonts w:ascii="GHEA Mariam" w:hAnsi="GHEA Mariam" w:cs="Sylfaen"/>
          <w:sz w:val="24"/>
          <w:szCs w:val="24"/>
          <w:lang w:val="hy-AM"/>
        </w:rPr>
        <w:t>Երևան</w:t>
      </w:r>
    </w:p>
    <w:sectPr w:rsidR="00615DCC" w:rsidRPr="00FA0163" w:rsidSect="004B2546">
      <w:pgSz w:w="16834" w:h="11909" w:orient="landscape" w:code="9"/>
      <w:pgMar w:top="1440" w:right="1241"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E35" w:rsidRDefault="004D6E35">
      <w:r>
        <w:separator/>
      </w:r>
    </w:p>
  </w:endnote>
  <w:endnote w:type="continuationSeparator" w:id="0">
    <w:p w:rsidR="004D6E35" w:rsidRDefault="004D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E35" w:rsidRDefault="004D6E35">
      <w:r>
        <w:separator/>
      </w:r>
    </w:p>
  </w:footnote>
  <w:footnote w:type="continuationSeparator" w:id="0">
    <w:p w:rsidR="004D6E35" w:rsidRDefault="004D6E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158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4412A"/>
    <w:multiLevelType w:val="hybridMultilevel"/>
    <w:tmpl w:val="712AC432"/>
    <w:lvl w:ilvl="0" w:tplc="5172D98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FF16F1"/>
    <w:multiLevelType w:val="hybridMultilevel"/>
    <w:tmpl w:val="4A367DBE"/>
    <w:lvl w:ilvl="0" w:tplc="E71E28F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0A2F"/>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7A8"/>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546"/>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E3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B64"/>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36"/>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ECC"/>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4ECF"/>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43B"/>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582"/>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C10"/>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207</cp:revision>
  <dcterms:created xsi:type="dcterms:W3CDTF">2022-03-23T13:26:00Z</dcterms:created>
  <dcterms:modified xsi:type="dcterms:W3CDTF">2025-07-14T06:27:00Z</dcterms:modified>
</cp:coreProperties>
</file>