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292F2" w14:textId="77777777" w:rsidR="00B23392" w:rsidRDefault="00B23392" w:rsidP="00DA32AC">
      <w:pPr>
        <w:spacing w:after="0" w:line="276" w:lineRule="auto"/>
        <w:ind w:firstLine="252"/>
        <w:jc w:val="center"/>
        <w:rPr>
          <w:rFonts w:ascii="GHEA Grapalat" w:hAnsi="GHEA Grapalat" w:cs="Sylfaen"/>
          <w:b/>
          <w:lang w:val="en-GB"/>
        </w:rPr>
      </w:pPr>
    </w:p>
    <w:p w14:paraId="225040CC" w14:textId="5E1C11CC" w:rsidR="00246F6C" w:rsidRPr="00B8592D" w:rsidRDefault="00246F6C" w:rsidP="000B6DA6">
      <w:pPr>
        <w:spacing w:after="0" w:line="360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B8592D">
        <w:rPr>
          <w:rFonts w:ascii="GHEA Grapalat" w:hAnsi="GHEA Grapalat" w:cs="Sylfaen"/>
          <w:b/>
          <w:lang w:val="en-GB"/>
        </w:rPr>
        <w:t>Ա Մ Փ Ո Փ Ա Թ Ե Ր Թ</w:t>
      </w:r>
    </w:p>
    <w:p w14:paraId="5F6E23AC" w14:textId="77777777" w:rsidR="00B23392" w:rsidRDefault="00B23392" w:rsidP="000B6DA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164792927"/>
      <w:r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p w14:paraId="04051382" w14:textId="027F0EF9" w:rsidR="00B23392" w:rsidRPr="000B6DA6" w:rsidRDefault="00B23392" w:rsidP="000B6DA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  <w:r w:rsidRPr="000B6DA6">
        <w:rPr>
          <w:rFonts w:ascii="GHEA Grapalat" w:hAnsi="GHEA Grapalat" w:cs="Sylfaen"/>
          <w:b/>
          <w:lang w:val="hy-AM"/>
        </w:rPr>
        <w:t>«</w:t>
      </w:r>
      <w:r w:rsidRPr="00507839">
        <w:rPr>
          <w:rFonts w:ascii="GHEA Grapalat" w:hAnsi="GHEA Grapalat" w:cs="Sylfaen"/>
          <w:b/>
          <w:lang w:val="hy-AM"/>
        </w:rPr>
        <w:t xml:space="preserve">ԱՆՇԱՐԺ ԳՈՒՅՔԸ ՀԵՏ ՎԵՐՑՆԵԼՈՒ ԵՎ </w:t>
      </w:r>
      <w:r w:rsidRPr="000B6DA6">
        <w:rPr>
          <w:rFonts w:ascii="GHEA Grapalat" w:hAnsi="GHEA Grapalat" w:cs="Sylfaen"/>
          <w:b/>
          <w:lang w:val="hy-AM"/>
        </w:rPr>
        <w:t>ԱՄՐԱՑՆԵԼՈՒ ՄԱՍԻՆ»</w:t>
      </w:r>
    </w:p>
    <w:tbl>
      <w:tblPr>
        <w:tblStyle w:val="TableGrid"/>
        <w:tblW w:w="14760" w:type="dxa"/>
        <w:tblInd w:w="-1085" w:type="dxa"/>
        <w:tblLook w:val="04A0" w:firstRow="1" w:lastRow="0" w:firstColumn="1" w:lastColumn="0" w:noHBand="0" w:noVBand="1"/>
      </w:tblPr>
      <w:tblGrid>
        <w:gridCol w:w="8095"/>
        <w:gridCol w:w="6665"/>
      </w:tblGrid>
      <w:tr w:rsidR="00B8592D" w14:paraId="5C21FC98" w14:textId="77777777" w:rsidTr="00681D76">
        <w:tc>
          <w:tcPr>
            <w:tcW w:w="8095" w:type="dxa"/>
          </w:tcPr>
          <w:p w14:paraId="40C67E74" w14:textId="7BE55647" w:rsidR="00B8592D" w:rsidRDefault="00B8592D" w:rsidP="00966704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GB"/>
              </w:rPr>
            </w:pPr>
            <w:r w:rsidRPr="00B8592D">
              <w:rPr>
                <w:rFonts w:ascii="GHEA Grapalat" w:hAnsi="GHEA Grapalat" w:cs="Calibri"/>
                <w:b/>
                <w:bCs/>
                <w:lang w:val="hy-AM"/>
              </w:rPr>
              <w:t xml:space="preserve">1. 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6665" w:type="dxa"/>
          </w:tcPr>
          <w:p w14:paraId="4C4DCE93" w14:textId="6FD07A3B" w:rsidR="00B8592D" w:rsidRPr="00B8592D" w:rsidRDefault="00AD4D82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09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9EE0AD3" w14:textId="6B5137F6" w:rsidR="00B8592D" w:rsidRPr="00AD4D82" w:rsidRDefault="00B8592D" w:rsidP="00B8592D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8592D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="00AD4D82" w:rsidRPr="00AD4D82">
              <w:rPr>
                <w:rFonts w:ascii="GHEA Grapalat" w:hAnsi="GHEA Grapalat"/>
                <w:b/>
                <w:bCs/>
                <w:lang w:val="hy-AM"/>
              </w:rPr>
              <w:t>01/34/11835-2025</w:t>
            </w:r>
          </w:p>
        </w:tc>
      </w:tr>
      <w:tr w:rsidR="00B8592D" w:rsidRPr="00AD4D82" w14:paraId="3731E68F" w14:textId="77777777" w:rsidTr="00681D76">
        <w:tc>
          <w:tcPr>
            <w:tcW w:w="8095" w:type="dxa"/>
          </w:tcPr>
          <w:p w14:paraId="2183FFD9" w14:textId="20A05A01" w:rsidR="00B8592D" w:rsidRPr="00AD4D82" w:rsidRDefault="00AD4D82" w:rsidP="00AD4D82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AD4D82">
              <w:rPr>
                <w:rFonts w:ascii="GHEA Grapalat" w:hAnsi="GHEA Grapalat"/>
                <w:lang w:val="hy-AM"/>
              </w:rPr>
              <w:t>Ի պատասխան Ձեր սույն թվականի մայիսի 13-ի N ԱԱ/06/15011-2025 գրությամբ ներկայացված «Անշարժ գույքը հետ վերցնելու և ամրացնելու մասին» ՀՀ կառավարության որոշման նախագծի՝ հայտնում ենք, որ վերջինիս վերաբերյալ առաջարկություններ չունենք:</w:t>
            </w:r>
          </w:p>
        </w:tc>
        <w:tc>
          <w:tcPr>
            <w:tcW w:w="6665" w:type="dxa"/>
          </w:tcPr>
          <w:p w14:paraId="2B3119E6" w14:textId="7B9681E4" w:rsidR="00AD4D82" w:rsidRPr="00276043" w:rsidRDefault="00AD4D82" w:rsidP="00AD4D82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76043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ի գիտություն</w:t>
            </w:r>
          </w:p>
          <w:p w14:paraId="42E1687E" w14:textId="77777777" w:rsidR="00681D76" w:rsidRDefault="00681D76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E0DDF49" w14:textId="77777777" w:rsidR="00681D76" w:rsidRDefault="00681D76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FFAE50C" w14:textId="0BDCCFBA" w:rsidR="00276043" w:rsidRPr="00276043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3A1359" w:rsidRPr="00B8592D" w14:paraId="240C9C65" w14:textId="77777777" w:rsidTr="00681D76">
        <w:tc>
          <w:tcPr>
            <w:tcW w:w="8095" w:type="dxa"/>
          </w:tcPr>
          <w:p w14:paraId="3A424BB9" w14:textId="480B66C9" w:rsidR="003A1359" w:rsidRPr="00B8592D" w:rsidRDefault="00507839" w:rsidP="003A1359">
            <w:pPr>
              <w:tabs>
                <w:tab w:val="left" w:pos="7722"/>
              </w:tabs>
              <w:spacing w:line="276" w:lineRule="auto"/>
              <w:ind w:left="58" w:right="158" w:firstLine="8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lang w:val="hy-AM"/>
              </w:rPr>
              <w:t>2</w:t>
            </w:r>
            <w:r w:rsidR="003A1359" w:rsidRPr="00B8592D">
              <w:rPr>
                <w:rFonts w:ascii="GHEA Grapalat" w:hAnsi="GHEA Grapalat" w:cs="Calibri"/>
                <w:b/>
                <w:bCs/>
                <w:lang w:val="hy-AM"/>
              </w:rPr>
              <w:t xml:space="preserve">. </w:t>
            </w:r>
            <w:r w:rsidR="003A1359" w:rsidRPr="00B8592D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3A1359">
              <w:rPr>
                <w:rFonts w:ascii="GHEA Grapalat" w:hAnsi="GHEA Grapalat"/>
                <w:b/>
                <w:bCs/>
                <w:lang w:val="hy-AM"/>
              </w:rPr>
              <w:t xml:space="preserve">տարածքային կառավարման և ենթակառուցվածքների </w:t>
            </w:r>
            <w:r w:rsidR="003A1359" w:rsidRPr="00B8592D">
              <w:rPr>
                <w:rFonts w:ascii="GHEA Grapalat" w:hAnsi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6665" w:type="dxa"/>
          </w:tcPr>
          <w:p w14:paraId="2D6E69FA" w14:textId="2F94EA1B" w:rsidR="003A1359" w:rsidRPr="00B8592D" w:rsidRDefault="00507839" w:rsidP="003A1359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</w:t>
            </w:r>
            <w:r w:rsidR="003A1359" w:rsidRPr="00B8592D">
              <w:rPr>
                <w:rFonts w:ascii="GHEA Grapalat" w:hAnsi="GHEA Grapalat"/>
                <w:b/>
                <w:bCs/>
              </w:rPr>
              <w:t>7</w:t>
            </w:r>
            <w:r w:rsidR="003A1359" w:rsidRPr="00B8592D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="003A1359"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3A1359"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C5FD8CB" w14:textId="00661A65" w:rsidR="003A1359" w:rsidRPr="00B8592D" w:rsidRDefault="00507839" w:rsidP="003A1359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7839">
              <w:rPr>
                <w:rFonts w:ascii="GHEA Grapalat" w:hAnsi="GHEA Grapalat"/>
                <w:b/>
                <w:bCs/>
                <w:lang w:val="hy-AM"/>
              </w:rPr>
              <w:t>ԴԽ//4166-2025</w:t>
            </w:r>
          </w:p>
        </w:tc>
      </w:tr>
      <w:tr w:rsidR="003A1359" w:rsidRPr="00092DFA" w14:paraId="747BA8AE" w14:textId="77777777" w:rsidTr="00681D76">
        <w:tc>
          <w:tcPr>
            <w:tcW w:w="8095" w:type="dxa"/>
          </w:tcPr>
          <w:p w14:paraId="20504C4F" w14:textId="7025B43B" w:rsidR="00507839" w:rsidRPr="00507839" w:rsidRDefault="00507839" w:rsidP="00507839">
            <w:pPr>
              <w:jc w:val="both"/>
              <w:rPr>
                <w:rFonts w:ascii="GHEA Grapalat" w:hAnsi="GHEA Grapalat"/>
                <w:lang w:val="hy-AM"/>
              </w:rPr>
            </w:pPr>
            <w:r w:rsidRPr="007D7F6E">
              <w:rPr>
                <w:rFonts w:ascii="GHEA Grapalat" w:hAnsi="GHEA Grapalat"/>
                <w:lang w:val="hy-AM"/>
              </w:rPr>
              <w:t>«Անշարժ գույք</w:t>
            </w:r>
            <w:r w:rsidRPr="002E71F0">
              <w:rPr>
                <w:rFonts w:ascii="GHEA Grapalat" w:hAnsi="GHEA Grapalat"/>
                <w:lang w:val="hy-AM"/>
              </w:rPr>
              <w:t>ը</w:t>
            </w:r>
            <w:r w:rsidRPr="007D7F6E">
              <w:rPr>
                <w:rFonts w:ascii="GHEA Grapalat" w:hAnsi="GHEA Grapalat"/>
                <w:lang w:val="hy-AM"/>
              </w:rPr>
              <w:t xml:space="preserve"> հետ վերցնելու</w:t>
            </w:r>
            <w:r w:rsidRPr="002E71F0">
              <w:rPr>
                <w:rFonts w:ascii="GHEA Grapalat" w:hAnsi="GHEA Grapalat"/>
                <w:lang w:val="hy-AM"/>
              </w:rPr>
              <w:t xml:space="preserve"> և ամրացնելու</w:t>
            </w:r>
            <w:r w:rsidRPr="007D7F6E">
              <w:rPr>
                <w:rFonts w:ascii="GHEA Grapalat" w:hAnsi="GHEA Grapalat"/>
                <w:lang w:val="hy-AM"/>
              </w:rPr>
              <w:t xml:space="preserve"> մասին» ՀՀ կառավարության որոշման նախագծ</w:t>
            </w:r>
            <w:r w:rsidRPr="002E71F0">
              <w:rPr>
                <w:rFonts w:ascii="GHEA Grapalat" w:hAnsi="GHEA Grapalat"/>
                <w:lang w:val="hy-AM"/>
              </w:rPr>
              <w:t xml:space="preserve">ի 3-րդ կետում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6018C3">
              <w:rPr>
                <w:rFonts w:ascii="GHEA Grapalat" w:hAnsi="GHEA Grapalat"/>
                <w:lang w:val="hy-AM"/>
              </w:rPr>
              <w:t>լուծել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6018C3">
              <w:rPr>
                <w:rFonts w:ascii="GHEA Grapalat" w:hAnsi="GHEA Grapalat"/>
                <w:lang w:val="hy-AM"/>
              </w:rPr>
              <w:t xml:space="preserve"> բառից առաջ լրացնել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6018C3">
              <w:rPr>
                <w:rFonts w:ascii="GHEA Grapalat" w:hAnsi="GHEA Grapalat"/>
                <w:lang w:val="hy-AM"/>
              </w:rPr>
              <w:t>սույն որոշումն ուժի մեջ մտնելուց հետո երկամսյա ժամկետում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6018C3">
              <w:rPr>
                <w:rFonts w:ascii="GHEA Grapalat" w:hAnsi="GHEA Grapalat"/>
                <w:lang w:val="hy-AM"/>
              </w:rPr>
              <w:t xml:space="preserve"> բառերը, իսկ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6018C3">
              <w:rPr>
                <w:rFonts w:ascii="GHEA Grapalat" w:hAnsi="GHEA Grapalat"/>
                <w:lang w:val="hy-AM"/>
              </w:rPr>
              <w:t>պայմանագիրը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6018C3">
              <w:rPr>
                <w:rFonts w:ascii="GHEA Grapalat" w:hAnsi="GHEA Grapalat"/>
                <w:lang w:val="hy-AM"/>
              </w:rPr>
              <w:t xml:space="preserve"> բառից առաջ լրացնել </w:t>
            </w:r>
            <w:r>
              <w:rPr>
                <w:rFonts w:ascii="GHEA Grapalat" w:hAnsi="GHEA Grapalat"/>
                <w:lang w:val="hy-AM"/>
              </w:rPr>
              <w:t>«</w:t>
            </w:r>
            <w:bookmarkStart w:id="1" w:name="_Hlk190113453"/>
            <w:r w:rsidRPr="006018C3">
              <w:rPr>
                <w:rFonts w:ascii="GHEA Grapalat" w:hAnsi="GHEA Grapalat"/>
                <w:lang w:val="hy-AM"/>
              </w:rPr>
              <w:t>թիվ 63/0024</w:t>
            </w:r>
            <w:bookmarkEnd w:id="1"/>
            <w:r>
              <w:rPr>
                <w:rFonts w:ascii="GHEA Grapalat" w:hAnsi="GHEA Grapalat"/>
                <w:lang w:val="hy-AM"/>
              </w:rPr>
              <w:t>»</w:t>
            </w:r>
            <w:r w:rsidRPr="006018C3">
              <w:rPr>
                <w:rFonts w:ascii="GHEA Grapalat" w:hAnsi="GHEA Grapalat"/>
                <w:lang w:val="hy-AM"/>
              </w:rPr>
              <w:t xml:space="preserve"> բառը և թվերը:</w:t>
            </w:r>
            <w:r w:rsidRPr="007D7F6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665" w:type="dxa"/>
          </w:tcPr>
          <w:p w14:paraId="3AC06822" w14:textId="77777777" w:rsidR="00B17B2B" w:rsidRPr="00276043" w:rsidRDefault="00B17B2B" w:rsidP="00B17B2B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76043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438C328A" w14:textId="50366C6B" w:rsidR="003A1359" w:rsidRPr="003A1359" w:rsidRDefault="00507839" w:rsidP="00B17B2B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լրացումներ: </w:t>
            </w:r>
          </w:p>
        </w:tc>
      </w:tr>
      <w:tr w:rsidR="000B6DA6" w:rsidRPr="000B6DA6" w14:paraId="557D8488" w14:textId="77777777" w:rsidTr="00681D76">
        <w:tc>
          <w:tcPr>
            <w:tcW w:w="8095" w:type="dxa"/>
          </w:tcPr>
          <w:p w14:paraId="069ED7A2" w14:textId="57908978" w:rsidR="000B6DA6" w:rsidRPr="007D7F6E" w:rsidRDefault="000B6DA6" w:rsidP="00092DFA">
            <w:pPr>
              <w:jc w:val="center"/>
              <w:rPr>
                <w:rFonts w:ascii="GHEA Grapalat" w:hAnsi="GHEA Grapalat"/>
                <w:lang w:val="hy-AM"/>
              </w:rPr>
            </w:pPr>
            <w:r w:rsidRPr="000B6DA6">
              <w:rPr>
                <w:rFonts w:ascii="GHEA Grapalat" w:hAnsi="GHEA Grapalat" w:cs="Calibri"/>
                <w:b/>
                <w:bCs/>
                <w:lang w:val="hy-AM"/>
              </w:rPr>
              <w:t>3</w:t>
            </w:r>
            <w:r w:rsidRPr="00B8592D">
              <w:rPr>
                <w:rFonts w:ascii="GHEA Grapalat" w:hAnsi="GHEA Grapalat" w:cs="Calibri"/>
                <w:b/>
                <w:bCs/>
                <w:lang w:val="hy-AM"/>
              </w:rPr>
              <w:t xml:space="preserve">. </w:t>
            </w:r>
            <w:r w:rsidR="00092DFA">
              <w:rPr>
                <w:rFonts w:ascii="GHEA Grapalat" w:hAnsi="GHEA Grapalat" w:cs="Calibri"/>
                <w:b/>
                <w:bCs/>
                <w:lang w:val="hy-AM"/>
              </w:rPr>
              <w:t xml:space="preserve">ՀՀ </w:t>
            </w:r>
            <w:r w:rsidR="00092DFA" w:rsidRPr="00092DFA">
              <w:rPr>
                <w:rFonts w:ascii="GHEA Grapalat" w:hAnsi="GHEA Grapalat"/>
                <w:b/>
                <w:bCs/>
                <w:lang w:val="hy-AM"/>
              </w:rPr>
              <w:t>կադաստրի կոմիտեի</w:t>
            </w:r>
          </w:p>
        </w:tc>
        <w:tc>
          <w:tcPr>
            <w:tcW w:w="6665" w:type="dxa"/>
          </w:tcPr>
          <w:p w14:paraId="7460304E" w14:textId="073CD9DB" w:rsidR="000B6DA6" w:rsidRPr="00B8592D" w:rsidRDefault="000B6DA6" w:rsidP="000B6DA6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</w:rPr>
              <w:t>03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</w:rPr>
              <w:t>7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6C31807" w14:textId="52CDE6DD" w:rsidR="000B6DA6" w:rsidRPr="00276043" w:rsidRDefault="000B6DA6" w:rsidP="000B6DA6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B6DA6">
              <w:rPr>
                <w:rFonts w:ascii="GHEA Grapalat" w:hAnsi="GHEA Grapalat"/>
                <w:b/>
                <w:bCs/>
              </w:rPr>
              <w:t>ՍԹ/12823-2025</w:t>
            </w:r>
          </w:p>
        </w:tc>
      </w:tr>
      <w:tr w:rsidR="000B6DA6" w:rsidRPr="00092DFA" w14:paraId="39C36303" w14:textId="77777777" w:rsidTr="00681D76">
        <w:tc>
          <w:tcPr>
            <w:tcW w:w="8095" w:type="dxa"/>
          </w:tcPr>
          <w:p w14:paraId="1E806988" w14:textId="77777777" w:rsidR="000B6DA6" w:rsidRPr="000B6DA6" w:rsidRDefault="000B6DA6" w:rsidP="000B6DA6">
            <w:pPr>
              <w:tabs>
                <w:tab w:val="left" w:pos="0"/>
                <w:tab w:val="left" w:pos="9072"/>
                <w:tab w:val="left" w:pos="9270"/>
              </w:tabs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0B6DA6">
              <w:rPr>
                <w:rFonts w:ascii="GHEA Grapalat" w:hAnsi="GHEA Grapalat"/>
                <w:lang w:val="hy-AM"/>
              </w:rPr>
              <w:t>Ի պատասխան Ձեր` 2025 թվականի հունիսի 25-ի N ԱԱ/06/20605-2025 գրության՝ «Անշարժ գույքը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14:paraId="564BCD8F" w14:textId="554F596A" w:rsidR="000B6DA6" w:rsidRPr="007D7F6E" w:rsidRDefault="000B6DA6" w:rsidP="000B6DA6">
            <w:pPr>
              <w:tabs>
                <w:tab w:val="left" w:pos="0"/>
                <w:tab w:val="left" w:pos="9072"/>
                <w:tab w:val="left" w:pos="9270"/>
              </w:tabs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0B6DA6">
              <w:rPr>
                <w:rFonts w:ascii="GHEA Grapalat" w:hAnsi="GHEA Grapalat"/>
                <w:lang w:val="hy-AM"/>
              </w:rPr>
              <w:t xml:space="preserve">Նկատի ունենալով, որ Նախագծի 3-րդ կետով նախատեսվում է լուծել </w:t>
            </w:r>
            <w:r w:rsidRPr="000B6DA6">
              <w:rPr>
                <w:rFonts w:ascii="GHEA Grapalat" w:hAnsi="GHEA Grapalat"/>
                <w:lang w:val="hy-AM"/>
              </w:rPr>
              <w:br/>
              <w:t>ՀՀ առողջապահության նախարարության «Սուրբ Գրիգոր Լուսավորիչ բժշկական կենտրոն» ՓԲԸ-ի հետ 2024 թվականի դեկտեմբերի 16-ին կնքված անշարժ գույքի անհատույց օգտագործման N 63/0024 պայմանագիրը, առաջարկում ենք նշված կետում անդրադառնալ նաև այդ պայմանագրի հիման վրա պետական գրանցում ստացած անհատույց օգտագործման իրավունքի դադարեցմանն առնչվող իրավահարաբերություններին:</w:t>
            </w:r>
          </w:p>
        </w:tc>
        <w:tc>
          <w:tcPr>
            <w:tcW w:w="6665" w:type="dxa"/>
          </w:tcPr>
          <w:p w14:paraId="792045F3" w14:textId="77777777" w:rsidR="00092DFA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  <w:p w14:paraId="364D3B17" w14:textId="77777777" w:rsidR="00092DFA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  <w:p w14:paraId="04E7FC75" w14:textId="77777777" w:rsidR="00092DFA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  <w:p w14:paraId="12C23525" w14:textId="77777777" w:rsidR="00092DFA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  <w:p w14:paraId="51796F51" w14:textId="52CCB82B" w:rsidR="00092DFA" w:rsidRPr="00276043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76043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3519CC67" w14:textId="7EAA5864" w:rsidR="000B6DA6" w:rsidRPr="00276043" w:rsidRDefault="00092DFA" w:rsidP="00092DFA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>
              <w:rPr>
                <w:rFonts w:ascii="GHEA Grapalat" w:hAnsi="GHEA Grapalat"/>
                <w:lang w:val="hy-AM"/>
              </w:rPr>
              <w:t>փոփոխություններ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0B6DA6" w:rsidRPr="000B6DA6" w14:paraId="48543AAD" w14:textId="77777777" w:rsidTr="00681D76">
        <w:tc>
          <w:tcPr>
            <w:tcW w:w="8095" w:type="dxa"/>
          </w:tcPr>
          <w:p w14:paraId="251C7743" w14:textId="72F91F6B" w:rsidR="000B6DA6" w:rsidRPr="000B6DA6" w:rsidRDefault="000B6DA6" w:rsidP="000B6DA6">
            <w:pPr>
              <w:jc w:val="center"/>
              <w:rPr>
                <w:rFonts w:ascii="GHEA Grapalat" w:hAnsi="GHEA Grapalat"/>
                <w:lang w:val="hy-AM"/>
              </w:rPr>
            </w:pPr>
            <w:r w:rsidRPr="000B6DA6">
              <w:rPr>
                <w:rFonts w:ascii="GHEA Grapalat" w:hAnsi="GHEA Grapalat" w:cs="Calibri"/>
                <w:b/>
                <w:bCs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>վ</w:t>
            </w:r>
            <w:r w:rsidRPr="000B6DA6">
              <w:rPr>
                <w:rFonts w:ascii="GHEA Grapalat" w:hAnsi="GHEA Grapalat" w:cs="Calibri"/>
                <w:b/>
                <w:bCs/>
                <w:lang w:val="hy-AM"/>
              </w:rPr>
              <w:t>արչապետի աշխատակազմի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Pr="000B6DA6">
              <w:rPr>
                <w:rFonts w:ascii="GHEA Grapalat" w:hAnsi="GHEA Grapalat" w:cs="Calibri"/>
                <w:b/>
                <w:bCs/>
                <w:lang w:val="hy-AM"/>
              </w:rPr>
              <w:t>իրավաբանական վարչություն</w:t>
            </w:r>
          </w:p>
        </w:tc>
        <w:tc>
          <w:tcPr>
            <w:tcW w:w="6665" w:type="dxa"/>
          </w:tcPr>
          <w:p w14:paraId="50181E6E" w14:textId="64A6E499" w:rsidR="000B6DA6" w:rsidRPr="00276043" w:rsidRDefault="000B6DA6" w:rsidP="000B6DA6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16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</w:tc>
      </w:tr>
      <w:tr w:rsidR="000B6DA6" w:rsidRPr="00092DFA" w14:paraId="0DDAD599" w14:textId="77777777" w:rsidTr="00681D76">
        <w:tc>
          <w:tcPr>
            <w:tcW w:w="8095" w:type="dxa"/>
          </w:tcPr>
          <w:p w14:paraId="55B1D5E8" w14:textId="60260DAC" w:rsidR="000B6DA6" w:rsidRPr="000B6DA6" w:rsidRDefault="000B6DA6" w:rsidP="000B6DA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B6DA6">
              <w:rPr>
                <w:rFonts w:ascii="GHEA Grapalat" w:hAnsi="GHEA Grapalat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</w:t>
            </w:r>
            <w:r w:rsidRPr="000B6DA6">
              <w:rPr>
                <w:rFonts w:ascii="Calibri" w:hAnsi="Calibri" w:cs="Calibri"/>
                <w:lang w:val="hy-AM"/>
              </w:rPr>
              <w:t> </w:t>
            </w:r>
            <w:r w:rsidRPr="000B6DA6">
              <w:rPr>
                <w:rFonts w:ascii="GHEA Grapalat" w:hAnsi="GHEA Grapalat"/>
                <w:lang w:val="hy-AM"/>
              </w:rPr>
              <w:t>իրավական</w:t>
            </w:r>
            <w:r w:rsidRPr="000B6DA6">
              <w:rPr>
                <w:rFonts w:ascii="Calibri" w:hAnsi="Calibri" w:cs="Calibri"/>
                <w:lang w:val="hy-AM"/>
              </w:rPr>
              <w:t> </w:t>
            </w:r>
            <w:r w:rsidRPr="000B6DA6">
              <w:rPr>
                <w:rFonts w:ascii="GHEA Grapalat" w:hAnsi="GHEA Grapalat"/>
                <w:lang w:val="hy-AM"/>
              </w:rPr>
              <w:t xml:space="preserve">ակտի հոդվածը կամ մասը, որը ներառում է Սահմանադրության 6-րդ հոդվածի 2-րդ մասով </w:t>
            </w:r>
            <w:r w:rsidRPr="000B6DA6">
              <w:rPr>
                <w:rFonts w:ascii="GHEA Grapalat" w:hAnsi="GHEA Grapalat"/>
                <w:lang w:val="hy-AM"/>
              </w:rPr>
              <w:lastRenderedPageBreak/>
              <w:t>սահմանված լիազորող նորմեր: Հիմք ընդունելով նշված դրույթը՝ նախագծի նախաբանում անհրաժեշտ է սահմանել միայն սույն որոշման ընդունման համար կառավարությանը համապատասխան լիազորություն վերապահող իրավական</w:t>
            </w:r>
            <w:r w:rsidRPr="000B6DA6">
              <w:rPr>
                <w:rFonts w:ascii="Calibri" w:hAnsi="Calibri" w:cs="Calibri"/>
                <w:lang w:val="hy-AM"/>
              </w:rPr>
              <w:t> </w:t>
            </w:r>
            <w:r w:rsidRPr="000B6DA6">
              <w:rPr>
                <w:rFonts w:ascii="GHEA Grapalat" w:hAnsi="GHEA Grapalat"/>
                <w:lang w:val="hy-AM"/>
              </w:rPr>
              <w:t>ակտի հոդվածը կամ մասը, իսկ ոչ վերաբերելի դրույթների ամրագրման անհրաժեշտությունը բացակայում է  («Պետական գույքի կառավարման մասին» օրենքի 30-րդ հոդված):</w:t>
            </w:r>
          </w:p>
        </w:tc>
        <w:tc>
          <w:tcPr>
            <w:tcW w:w="6665" w:type="dxa"/>
          </w:tcPr>
          <w:p w14:paraId="506420B8" w14:textId="77777777" w:rsidR="00092DFA" w:rsidRDefault="00092DFA" w:rsidP="000B6DA6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  <w:p w14:paraId="7076487E" w14:textId="0F2A357E" w:rsidR="000B6DA6" w:rsidRPr="00276043" w:rsidRDefault="000B6DA6" w:rsidP="000B6DA6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76043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2268142D" w14:textId="7743BE14" w:rsidR="000B6DA6" w:rsidRPr="00276043" w:rsidRDefault="000B6DA6" w:rsidP="000B6DA6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bookmarkEnd w:id="0"/>
    <w:p w14:paraId="462E992D" w14:textId="77777777" w:rsidR="004A0D8F" w:rsidRPr="00FC4B80" w:rsidRDefault="004A0D8F" w:rsidP="00D12C05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B8592D">
        <w:rPr>
          <w:rFonts w:ascii="GHEA Grapalat" w:hAnsi="GHEA Grapalat"/>
          <w:b/>
          <w:lang w:val="hy-AM"/>
        </w:rPr>
        <w:t>Առողջապահության նախարարություն</w:t>
      </w:r>
    </w:p>
    <w:sectPr w:rsidR="004A0D8F" w:rsidRPr="00FC4B80" w:rsidSect="003A1359">
      <w:pgSz w:w="15840" w:h="12240" w:orient="landscape"/>
      <w:pgMar w:top="27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7143861"/>
    <w:multiLevelType w:val="hybridMultilevel"/>
    <w:tmpl w:val="2DD6E442"/>
    <w:lvl w:ilvl="0" w:tplc="ED2EBE6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7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8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34D6"/>
    <w:rsid w:val="00034D95"/>
    <w:rsid w:val="0004780C"/>
    <w:rsid w:val="000762CE"/>
    <w:rsid w:val="00092DFA"/>
    <w:rsid w:val="000B6DA6"/>
    <w:rsid w:val="000F7F19"/>
    <w:rsid w:val="00116FFD"/>
    <w:rsid w:val="00157824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76043"/>
    <w:rsid w:val="00285005"/>
    <w:rsid w:val="002A0E1A"/>
    <w:rsid w:val="002A545C"/>
    <w:rsid w:val="002B0D5B"/>
    <w:rsid w:val="002B4160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3A1359"/>
    <w:rsid w:val="0040672F"/>
    <w:rsid w:val="00431698"/>
    <w:rsid w:val="00454BC2"/>
    <w:rsid w:val="00483108"/>
    <w:rsid w:val="00497BDB"/>
    <w:rsid w:val="004A0D8F"/>
    <w:rsid w:val="004A7012"/>
    <w:rsid w:val="004B116D"/>
    <w:rsid w:val="00507839"/>
    <w:rsid w:val="00533A0C"/>
    <w:rsid w:val="00537D46"/>
    <w:rsid w:val="00564ECE"/>
    <w:rsid w:val="00577345"/>
    <w:rsid w:val="0058042D"/>
    <w:rsid w:val="00597C9B"/>
    <w:rsid w:val="005A74F0"/>
    <w:rsid w:val="005B5CA5"/>
    <w:rsid w:val="005E2737"/>
    <w:rsid w:val="005F0A5C"/>
    <w:rsid w:val="005F16F0"/>
    <w:rsid w:val="006259FB"/>
    <w:rsid w:val="00641B8F"/>
    <w:rsid w:val="006714BD"/>
    <w:rsid w:val="00681D76"/>
    <w:rsid w:val="006C4C88"/>
    <w:rsid w:val="006C5420"/>
    <w:rsid w:val="006D21C6"/>
    <w:rsid w:val="00700015"/>
    <w:rsid w:val="007418B0"/>
    <w:rsid w:val="0076074A"/>
    <w:rsid w:val="00772A21"/>
    <w:rsid w:val="00777F1B"/>
    <w:rsid w:val="00790AC3"/>
    <w:rsid w:val="007D32D2"/>
    <w:rsid w:val="007E6519"/>
    <w:rsid w:val="007F5ADA"/>
    <w:rsid w:val="0081584E"/>
    <w:rsid w:val="00815A3D"/>
    <w:rsid w:val="0085711B"/>
    <w:rsid w:val="00864356"/>
    <w:rsid w:val="00873952"/>
    <w:rsid w:val="008A790C"/>
    <w:rsid w:val="008E0CD1"/>
    <w:rsid w:val="008F7C9B"/>
    <w:rsid w:val="00916B3B"/>
    <w:rsid w:val="009334D3"/>
    <w:rsid w:val="0095209F"/>
    <w:rsid w:val="00966704"/>
    <w:rsid w:val="00973E8D"/>
    <w:rsid w:val="00997FE7"/>
    <w:rsid w:val="009D4592"/>
    <w:rsid w:val="009E2B7C"/>
    <w:rsid w:val="009F3408"/>
    <w:rsid w:val="00A81860"/>
    <w:rsid w:val="00AB071E"/>
    <w:rsid w:val="00AD4D82"/>
    <w:rsid w:val="00AE0278"/>
    <w:rsid w:val="00AF7A46"/>
    <w:rsid w:val="00B123FD"/>
    <w:rsid w:val="00B17B2B"/>
    <w:rsid w:val="00B23392"/>
    <w:rsid w:val="00B416BC"/>
    <w:rsid w:val="00B8592D"/>
    <w:rsid w:val="00B85C9A"/>
    <w:rsid w:val="00B9670D"/>
    <w:rsid w:val="00C0686F"/>
    <w:rsid w:val="00C20BD7"/>
    <w:rsid w:val="00C53356"/>
    <w:rsid w:val="00C6706D"/>
    <w:rsid w:val="00CA448C"/>
    <w:rsid w:val="00D025F5"/>
    <w:rsid w:val="00D05CF2"/>
    <w:rsid w:val="00D06BFF"/>
    <w:rsid w:val="00D12C05"/>
    <w:rsid w:val="00D2011A"/>
    <w:rsid w:val="00DA32AC"/>
    <w:rsid w:val="00DF059D"/>
    <w:rsid w:val="00E36169"/>
    <w:rsid w:val="00E4277F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0C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B85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29CC0-C646-4759-864F-3DB91FD3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106</cp:revision>
  <cp:lastPrinted>2022-09-12T06:00:00Z</cp:lastPrinted>
  <dcterms:created xsi:type="dcterms:W3CDTF">2021-03-22T05:47:00Z</dcterms:created>
  <dcterms:modified xsi:type="dcterms:W3CDTF">2025-07-04T12:16:00Z</dcterms:modified>
</cp:coreProperties>
</file>