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4E47B5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F07F8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F07F8">
        <w:rPr>
          <w:rFonts w:ascii="GHEA Grapalat" w:hAnsi="GHEA Grapalat"/>
          <w:b/>
          <w:caps/>
          <w:lang w:val="hy-AM"/>
        </w:rPr>
        <w:t>օգոստոսի 3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6F07F8">
        <w:rPr>
          <w:rFonts w:ascii="GHEA Grapalat" w:hAnsi="GHEA Grapalat"/>
          <w:b/>
          <w:caps/>
          <w:lang w:val="hy-AM"/>
        </w:rPr>
        <w:t>1318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8E096D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6CE0EF94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F07F8">
        <w:rPr>
          <w:rFonts w:ascii="GHEA Grapalat" w:eastAsia="Calibri" w:hAnsi="GHEA Grapalat"/>
          <w:bCs/>
          <w:lang w:val="hy-AM" w:eastAsia="en-US"/>
        </w:rPr>
        <w:t>ԵՐԵՎԱՆԻ ՇՈԿՈԼԱԴԻ ԳՈՐԾԱՐԱՆ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E096D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52E37D0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F07F8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F07F8">
        <w:rPr>
          <w:rFonts w:ascii="GHEA Grapalat" w:hAnsi="GHEA Grapalat" w:cs="Sylfaen"/>
          <w:lang w:val="hy-AM"/>
        </w:rPr>
        <w:t>օգոստոսի 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F07F8">
        <w:rPr>
          <w:rFonts w:ascii="GHEA Grapalat" w:hAnsi="GHEA Grapalat" w:cs="Sylfaen"/>
          <w:lang w:val="hy-AM"/>
        </w:rPr>
        <w:t>1318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F07F8">
        <w:rPr>
          <w:rFonts w:ascii="GHEA Grapalat" w:hAnsi="GHEA Grapalat" w:cs="Sylfaen"/>
          <w:bCs/>
          <w:lang w:val="hy-AM"/>
        </w:rPr>
        <w:t>ԵՐԵՎԱՆԻ ՇՈԿՈԼԱԴԻ ԳՈՐԾԱՐԱՆ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E096D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805C1A5" w14:textId="4F361DE6" w:rsidR="006F07F8" w:rsidRDefault="00D93087" w:rsidP="006F07F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F07F8">
        <w:rPr>
          <w:rFonts w:ascii="GHEA Grapalat" w:hAnsi="GHEA Grapalat" w:cs="Sylfaen"/>
          <w:bCs/>
          <w:lang w:val="hy-AM"/>
        </w:rPr>
        <w:t>ԵՐԵՎԱՆԻ ՇՈԿՈԼԱԴԻ ԳՈՐԾԱՐԱՆ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E096D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6F07F8" w:rsidRPr="006F07F8">
        <w:rPr>
          <w:rFonts w:ascii="GHEA Grapalat" w:hAnsi="GHEA Grapalat" w:cs="Sylfaen"/>
          <w:lang w:val="hy-AM"/>
        </w:rPr>
        <w:t>ընկերության կողմից ներմուծվող սարքավորումները և հումքը նախատեսվում է օգտագործել «Mark Sevouni» և «Sonuar» բրենդերի շոկոլադե կոնֆետների, տեղական մրգերի բազայի վրա օրգանիկ չրերի, շոկոլադապատ չրերի ու մրգային հիմքով այլ կոնֆետների արտադրության համար, որոնք լայն ճանաչում են ստացել հայկական ու միջազգային</w:t>
      </w:r>
      <w:r w:rsidR="006F07F8" w:rsidRPr="006F07F8">
        <w:rPr>
          <w:rFonts w:ascii="Calibri" w:hAnsi="Calibri" w:cs="Calibri"/>
          <w:lang w:val="hy-AM"/>
        </w:rPr>
        <w:t> </w:t>
      </w:r>
      <w:r w:rsidR="006F07F8" w:rsidRPr="006F07F8">
        <w:rPr>
          <w:rFonts w:ascii="GHEA Grapalat" w:hAnsi="GHEA Grapalat" w:cs="Sylfaen"/>
          <w:lang w:val="hy-AM"/>
        </w:rPr>
        <w:t xml:space="preserve"> շուկաներում։ Արտադրությունն իրականացվելու է ՀՀ Երևան քաղաքում։ Ընկերությունը հիմնադրվել է 2006 թվականին։</w:t>
      </w:r>
      <w:r w:rsidR="006F07F8" w:rsidRPr="006F07F8">
        <w:rPr>
          <w:rFonts w:ascii="GHEA Grapalat" w:hAnsi="GHEA Grapalat" w:cs="Sylfaen"/>
          <w:lang w:val="hy-AM"/>
        </w:rPr>
        <w:t xml:space="preserve"> </w:t>
      </w:r>
    </w:p>
    <w:p w14:paraId="273E2261" w14:textId="77777777" w:rsidR="006F07F8" w:rsidRDefault="006F07F8" w:rsidP="006F07F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համաձայն 2022 թվականի մարտի 22-ի ԵՏՀ կոլեգիայի թիվ որոշման՝ ցանկում ներկայացված ապրանքների նկատմամբ մինչև 2025թ-ի ապրիլի 30-ը կիրառվում էր մաքսատուրքի 0% դրույքաչափ՝ վերջիններս չէին ներառվել </w:t>
      </w:r>
      <w:r w:rsidRPr="006F07F8">
        <w:rPr>
          <w:rFonts w:ascii="GHEA Grapalat" w:hAnsi="GHEA Grapalat" w:cs="Sylfaen"/>
          <w:lang w:val="hy-AM"/>
        </w:rPr>
        <w:t>2023 թվականի օգոստոսի 3-ի N 1318-Ա որոշմամբ</w:t>
      </w:r>
      <w:r w:rsidRPr="006F07F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հաստատված ցանկում։ </w:t>
      </w:r>
      <w:r w:rsidR="00472836">
        <w:rPr>
          <w:rFonts w:ascii="GHEA Grapalat" w:hAnsi="GHEA Grapalat" w:cs="Sylfaen"/>
          <w:lang w:val="hy-AM"/>
        </w:rPr>
        <w:t xml:space="preserve">Ներկայումս </w:t>
      </w:r>
      <w:r w:rsidR="00A2414C" w:rsidRPr="00A2414C">
        <w:rPr>
          <w:rFonts w:ascii="GHEA Grapalat" w:hAnsi="GHEA Grapalat" w:cs="Sylfaen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lang w:val="hy-AM"/>
        </w:rPr>
        <w:t>ցանկում ներառել</w:t>
      </w:r>
      <w:r w:rsidR="00A2414C" w:rsidRPr="00A2414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3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5</w:t>
      </w:r>
      <w:r w:rsidR="00A2414C" w:rsidRPr="005D06D1">
        <w:rPr>
          <w:rFonts w:ascii="GHEA Grapalat" w:hAnsi="GHEA Grapalat" w:cs="Sylfaen"/>
          <w:lang w:val="hy-AM"/>
        </w:rPr>
        <w:t xml:space="preserve"> </w:t>
      </w:r>
      <w:r w:rsidR="00661FAA">
        <w:rPr>
          <w:rFonts w:ascii="GHEA Grapalat" w:hAnsi="GHEA Grapalat" w:cs="Sylfaen"/>
          <w:lang w:val="hy-AM"/>
        </w:rPr>
        <w:t>մլ</w:t>
      </w:r>
      <w:r>
        <w:rPr>
          <w:rFonts w:ascii="GHEA Grapalat" w:hAnsi="GHEA Grapalat" w:cs="Sylfaen"/>
          <w:lang w:val="hy-AM"/>
        </w:rPr>
        <w:t>րդ</w:t>
      </w:r>
      <w:r w:rsidR="00661FAA">
        <w:rPr>
          <w:rFonts w:ascii="GHEA Grapalat" w:hAnsi="GHEA Grapalat" w:cs="Sylfaen"/>
          <w:lang w:val="hy-AM"/>
        </w:rPr>
        <w:t xml:space="preserve"> </w:t>
      </w:r>
      <w:r w:rsidR="00A2414C" w:rsidRPr="005D06D1">
        <w:rPr>
          <w:rFonts w:ascii="GHEA Grapalat" w:hAnsi="GHEA Grapalat" w:cs="Sylfaen"/>
          <w:lang w:val="hy-AM"/>
        </w:rPr>
        <w:t>դրամի</w:t>
      </w:r>
      <w:r w:rsidR="00661FA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հումքի</w:t>
      </w:r>
      <w:r w:rsidR="00661FAA">
        <w:rPr>
          <w:rFonts w:ascii="GHEA Grapalat" w:hAnsi="GHEA Grapalat" w:cs="Sylfaen"/>
          <w:lang w:val="hy-AM"/>
        </w:rPr>
        <w:t xml:space="preserve"> </w:t>
      </w:r>
      <w:r w:rsidR="00A2414C" w:rsidRPr="00A2414C">
        <w:rPr>
          <w:rFonts w:ascii="GHEA Grapalat" w:hAnsi="GHEA Grapalat" w:cs="Sylfaen"/>
          <w:lang w:val="hy-AM"/>
        </w:rPr>
        <w:t xml:space="preserve">լրացուցիչ </w:t>
      </w:r>
      <w:r w:rsidR="00A2414C" w:rsidRPr="00A2414C">
        <w:rPr>
          <w:rFonts w:ascii="GHEA Grapalat" w:hAnsi="GHEA Grapalat" w:cs="Sylfaen"/>
          <w:lang w:val="hy-AM"/>
        </w:rPr>
        <w:lastRenderedPageBreak/>
        <w:t xml:space="preserve">խմբաքանակ՝ առաջիկա արտադրական պրոցեսի բնականոն ընթացքը չխաթարելու համար։ </w:t>
      </w:r>
    </w:p>
    <w:p w14:paraId="4188708F" w14:textId="1305D176" w:rsidR="005A244C" w:rsidRDefault="00A2414C" w:rsidP="006F07F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 xml:space="preserve">Իրականացվող </w:t>
      </w:r>
      <w:r w:rsidR="006F07F8">
        <w:rPr>
          <w:rFonts w:ascii="GHEA Grapalat" w:hAnsi="GHEA Grapalat" w:cs="Sylfaen"/>
          <w:lang w:val="hy-AM"/>
        </w:rPr>
        <w:t>լրացումների</w:t>
      </w:r>
      <w:r w:rsidRPr="00A2414C">
        <w:rPr>
          <w:rFonts w:ascii="GHEA Grapalat" w:hAnsi="GHEA Grapalat" w:cs="Sylfaen"/>
          <w:lang w:val="hy-AM"/>
        </w:rPr>
        <w:t xml:space="preserve"> արդյունքում ապրանքների ընդհանուր արժեքը կկազմի </w:t>
      </w:r>
      <w:r w:rsidR="006F07F8">
        <w:rPr>
          <w:rFonts w:ascii="GHEA Grapalat" w:hAnsi="GHEA Grapalat" w:cs="Sylfaen"/>
          <w:lang w:val="hy-AM"/>
        </w:rPr>
        <w:t>14</w:t>
      </w:r>
      <w:r w:rsidR="00472836">
        <w:rPr>
          <w:rFonts w:ascii="GHEA Grapalat" w:hAnsi="GHEA Grapalat" w:cs="Sylfaen"/>
          <w:lang w:val="hy-AM"/>
        </w:rPr>
        <w:t xml:space="preserve"> մլրդ</w:t>
      </w:r>
      <w:r w:rsidRPr="005D06D1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8E096D">
        <w:rPr>
          <w:rFonts w:ascii="GHEA Grapalat" w:hAnsi="GHEA Grapalat" w:cs="Sylfaen"/>
          <w:lang w:val="hy-AM"/>
        </w:rPr>
        <w:t>1 մլրդ</w:t>
      </w:r>
      <w:r w:rsidRPr="005D06D1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7BF2DEA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F07F8">
        <w:rPr>
          <w:rFonts w:ascii="GHEA Grapalat" w:hAnsi="GHEA Grapalat"/>
          <w:bCs/>
          <w:lang w:val="hy-AM"/>
        </w:rPr>
        <w:t>ԵՐԵՎԱՆԻ ՇՈԿՈԼԱԴԻ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E096D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F07F8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F07F8">
        <w:rPr>
          <w:rFonts w:ascii="GHEA Grapalat" w:hAnsi="GHEA Grapalat" w:cs="Sylfaen"/>
          <w:lang w:val="hy-AM"/>
        </w:rPr>
        <w:t>օգոստոսի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F07F8">
        <w:rPr>
          <w:rFonts w:ascii="GHEA Grapalat" w:hAnsi="GHEA Grapalat" w:cs="Sylfaen"/>
          <w:lang w:val="hy-AM"/>
        </w:rPr>
        <w:t>1318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3BACA9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F07F8">
        <w:rPr>
          <w:rFonts w:ascii="GHEA Grapalat" w:hAnsi="GHEA Grapalat"/>
          <w:bCs/>
          <w:lang w:val="hy-AM"/>
        </w:rPr>
        <w:t>ԵՐԵՎԱՆԻ ՇՈԿՈԼԱԴԻ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E096D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5322541D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F07F8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6F07F8">
        <w:rPr>
          <w:rFonts w:ascii="GHEA Grapalat" w:eastAsia="Calibri" w:hAnsi="GHEA Grapalat"/>
          <w:lang w:val="hy-AM" w:eastAsia="en-US"/>
        </w:rPr>
        <w:t>օգոստոսի 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6F07F8">
        <w:rPr>
          <w:rFonts w:ascii="GHEA Grapalat" w:eastAsia="Calibri" w:hAnsi="GHEA Grapalat"/>
          <w:lang w:val="hy-AM" w:eastAsia="en-US"/>
        </w:rPr>
        <w:t>1318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8E096D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8E096D" w:rsidRPr="008E096D">
        <w:rPr>
          <w:rFonts w:ascii="GHEA Grapalat" w:eastAsia="Calibri" w:hAnsi="GHEA Grapalat"/>
          <w:bCs/>
          <w:lang w:val="hy-AM" w:eastAsia="en-US"/>
        </w:rPr>
        <w:t>«2</w:t>
      </w:r>
      <w:r w:rsidR="008E096D" w:rsidRPr="008E096D">
        <w:rPr>
          <w:rFonts w:ascii="Cambria Math" w:eastAsia="Calibri" w:hAnsi="Cambria Math" w:cs="Cambria Math"/>
          <w:bCs/>
          <w:lang w:val="hy-AM" w:eastAsia="en-US"/>
        </w:rPr>
        <w:t>․</w:t>
      </w:r>
      <w:r w:rsidR="008E096D" w:rsidRPr="008E096D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</w:t>
      </w:r>
      <w:r w:rsidR="008E096D" w:rsidRPr="008E096D">
        <w:rPr>
          <w:rFonts w:ascii="GHEA Grapalat" w:eastAsia="Calibri" w:hAnsi="GHEA Grapalat"/>
          <w:bCs/>
          <w:lang w:val="hy-AM" w:eastAsia="en-US"/>
        </w:rPr>
        <w:lastRenderedPageBreak/>
        <w:t>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72BE044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F07F8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6F07F8">
        <w:rPr>
          <w:rFonts w:ascii="GHEA Grapalat" w:hAnsi="GHEA Grapalat" w:cs="Sylfaen"/>
          <w:lang w:val="hy-AM"/>
        </w:rPr>
        <w:t>օգոստոսի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F07F8">
        <w:rPr>
          <w:rFonts w:ascii="GHEA Grapalat" w:hAnsi="GHEA Grapalat" w:cs="Sylfaen"/>
          <w:lang w:val="hy-AM"/>
        </w:rPr>
        <w:t>1318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8E096D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A4E2B"/>
    <w:rsid w:val="003B0BA9"/>
    <w:rsid w:val="003B5B3B"/>
    <w:rsid w:val="003B6177"/>
    <w:rsid w:val="003F448E"/>
    <w:rsid w:val="0040029B"/>
    <w:rsid w:val="00415D2A"/>
    <w:rsid w:val="00420AA3"/>
    <w:rsid w:val="00472836"/>
    <w:rsid w:val="004A537C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5D06D1"/>
    <w:rsid w:val="00661FAA"/>
    <w:rsid w:val="006C05DD"/>
    <w:rsid w:val="006F07F8"/>
    <w:rsid w:val="00726CB3"/>
    <w:rsid w:val="00737DDB"/>
    <w:rsid w:val="00756C55"/>
    <w:rsid w:val="007A60E8"/>
    <w:rsid w:val="0081270B"/>
    <w:rsid w:val="008B3C8F"/>
    <w:rsid w:val="008C4110"/>
    <w:rsid w:val="008E0781"/>
    <w:rsid w:val="008E096D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1F14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3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51</cp:revision>
  <dcterms:created xsi:type="dcterms:W3CDTF">2022-01-10T12:47:00Z</dcterms:created>
  <dcterms:modified xsi:type="dcterms:W3CDTF">2025-06-10T07:53:00Z</dcterms:modified>
</cp:coreProperties>
</file>