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0A3" w:rsidRPr="00A17E64" w:rsidRDefault="00F350A3" w:rsidP="00CE2F0B">
      <w:pPr>
        <w:spacing w:after="0" w:line="360" w:lineRule="auto"/>
        <w:jc w:val="center"/>
        <w:rPr>
          <w:rFonts w:ascii="GHEA Grapalat" w:hAnsi="GHEA Grapalat" w:cs="Sylfaen"/>
          <w:b/>
          <w:sz w:val="24"/>
          <w:szCs w:val="24"/>
          <w:lang w:val="hy-AM"/>
        </w:rPr>
      </w:pPr>
      <w:r w:rsidRPr="00A17E64">
        <w:rPr>
          <w:rFonts w:ascii="GHEA Grapalat" w:hAnsi="GHEA Grapalat" w:cs="Sylfaen"/>
          <w:b/>
          <w:sz w:val="24"/>
          <w:szCs w:val="24"/>
          <w:lang w:val="hy-AM"/>
        </w:rPr>
        <w:t>ԱՄՓՈՓԱԹԵՐԹ</w:t>
      </w:r>
    </w:p>
    <w:p w:rsidR="00A02CFE" w:rsidRDefault="00A02CFE" w:rsidP="00CE2F0B">
      <w:pPr>
        <w:spacing w:after="0" w:line="360" w:lineRule="auto"/>
        <w:jc w:val="center"/>
        <w:rPr>
          <w:rFonts w:ascii="GHEA Grapalat" w:hAnsi="GHEA Grapalat"/>
          <w:b/>
          <w:sz w:val="24"/>
          <w:szCs w:val="24"/>
          <w:lang w:val="hy-AM"/>
        </w:rPr>
      </w:pPr>
      <w:r w:rsidRPr="00A02CFE">
        <w:rPr>
          <w:rFonts w:ascii="GHEA Grapalat" w:hAnsi="GHEA Grapalat"/>
          <w:b/>
          <w:sz w:val="24"/>
          <w:szCs w:val="24"/>
          <w:lang w:val="hy-AM"/>
        </w:rPr>
        <w:t xml:space="preserve">«ՀԱՅԱՍՏԱՆԻ ՀԱՆՐԱՊԵՏՈՒԹՅԱՆ ԿԱՌԱՎԱՐՈՒԹՅԱՆ 2021 ԹՎԱԿԱՆԻ ՓԵՏՐՎԱՐԻ 4-Ի N 141-Ն ՈՐՈՇՄԱՆ ՄԵՋ ՓՈՓՈԽՈՒԹՅՈՒՆՆԵՐ </w:t>
      </w:r>
      <w:r w:rsidR="005123E6">
        <w:rPr>
          <w:rFonts w:ascii="GHEA Grapalat" w:hAnsi="GHEA Grapalat"/>
          <w:b/>
          <w:sz w:val="24"/>
          <w:szCs w:val="24"/>
          <w:lang w:val="hy-AM"/>
        </w:rPr>
        <w:t>ԵՎ</w:t>
      </w:r>
      <w:r w:rsidRPr="00A02CFE">
        <w:rPr>
          <w:rFonts w:ascii="GHEA Grapalat" w:hAnsi="GHEA Grapalat"/>
          <w:b/>
          <w:sz w:val="24"/>
          <w:szCs w:val="24"/>
          <w:lang w:val="hy-AM"/>
        </w:rPr>
        <w:t xml:space="preserve"> ԼՐԱՑՈՒՄՆԵՐ ԿԱՏԱՐԵԼՈՒ ՄԱՍԻՆ» ՀՀ ԿԱՌԱՎԱՐՈՒԹՅԱՆ ՈՐՈՇՄԱՆ </w:t>
      </w:r>
    </w:p>
    <w:p w:rsidR="002C1A0E" w:rsidRDefault="002C1A0E" w:rsidP="00CE2F0B">
      <w:pPr>
        <w:spacing w:after="0" w:line="360" w:lineRule="auto"/>
        <w:jc w:val="center"/>
        <w:rPr>
          <w:rFonts w:ascii="GHEA Grapalat" w:eastAsia="GHEA Grapalat" w:hAnsi="GHEA Grapalat" w:cs="GHEA Grapalat"/>
          <w:b/>
          <w:sz w:val="24"/>
          <w:szCs w:val="24"/>
          <w:lang w:val="hy-AM"/>
        </w:rPr>
      </w:pPr>
      <w:r w:rsidRPr="00B94E5F">
        <w:rPr>
          <w:rFonts w:ascii="GHEA Grapalat" w:eastAsia="GHEA Grapalat" w:hAnsi="GHEA Grapalat" w:cs="GHEA Grapalat"/>
          <w:b/>
          <w:sz w:val="24"/>
          <w:szCs w:val="24"/>
          <w:lang w:val="hy-AM"/>
        </w:rPr>
        <w:t xml:space="preserve">ՆԱԽԱԳԾԻ </w:t>
      </w:r>
      <w:r w:rsidRPr="00A17E64">
        <w:rPr>
          <w:rFonts w:ascii="GHEA Grapalat" w:eastAsia="GHEA Grapalat" w:hAnsi="GHEA Grapalat" w:cs="GHEA Grapalat"/>
          <w:b/>
          <w:sz w:val="24"/>
          <w:szCs w:val="24"/>
          <w:lang w:val="hy-AM"/>
        </w:rPr>
        <w:t>ՎԵՐԱԲԵՐՅԱԼ</w:t>
      </w:r>
    </w:p>
    <w:tbl>
      <w:tblPr>
        <w:tblStyle w:val="TableGrid"/>
        <w:tblW w:w="14537" w:type="dxa"/>
        <w:tblLook w:val="04A0" w:firstRow="1" w:lastRow="0" w:firstColumn="1" w:lastColumn="0" w:noHBand="0" w:noVBand="1"/>
      </w:tblPr>
      <w:tblGrid>
        <w:gridCol w:w="7508"/>
        <w:gridCol w:w="7029"/>
      </w:tblGrid>
      <w:tr w:rsidR="00F350A3" w:rsidRPr="002C1A0E" w:rsidTr="00A04590">
        <w:tc>
          <w:tcPr>
            <w:tcW w:w="7508" w:type="dxa"/>
          </w:tcPr>
          <w:p w:rsidR="00F350A3" w:rsidRPr="002C1A0E" w:rsidRDefault="00101079" w:rsidP="00CE2F0B">
            <w:pPr>
              <w:pStyle w:val="ListParagraph"/>
              <w:numPr>
                <w:ilvl w:val="0"/>
                <w:numId w:val="20"/>
              </w:numPr>
              <w:spacing w:line="360" w:lineRule="auto"/>
              <w:ind w:left="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Ներքին գործերի նախարարություն</w:t>
            </w:r>
          </w:p>
        </w:tc>
        <w:tc>
          <w:tcPr>
            <w:tcW w:w="7029" w:type="dxa"/>
          </w:tcPr>
          <w:p w:rsidR="00F350A3" w:rsidRPr="00101079" w:rsidRDefault="00101079"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25.04.2025</w:t>
            </w:r>
            <w:r w:rsidR="002C1A0E" w:rsidRPr="00101079">
              <w:rPr>
                <w:rFonts w:ascii="GHEA Grapalat" w:eastAsia="GHEA Grapalat" w:hAnsi="GHEA Grapalat" w:cs="GHEA Grapalat"/>
                <w:b/>
                <w:sz w:val="24"/>
                <w:szCs w:val="24"/>
                <w:lang w:val="hy-AM"/>
              </w:rPr>
              <w:t>թ</w:t>
            </w:r>
            <w:r w:rsidR="00562421">
              <w:rPr>
                <w:rFonts w:ascii="MS Mincho" w:eastAsia="MS Mincho" w:hAnsi="MS Mincho" w:cs="MS Mincho"/>
                <w:b/>
                <w:sz w:val="24"/>
                <w:szCs w:val="24"/>
                <w:lang w:val="hy-AM"/>
              </w:rPr>
              <w:t>․</w:t>
            </w:r>
            <w:r w:rsidR="002C1A0E" w:rsidRPr="00101079">
              <w:rPr>
                <w:rFonts w:ascii="GHEA Grapalat" w:eastAsia="GHEA Grapalat" w:hAnsi="GHEA Grapalat" w:cs="GHEA Grapalat"/>
                <w:b/>
                <w:sz w:val="24"/>
                <w:szCs w:val="24"/>
                <w:lang w:val="hy-AM"/>
              </w:rPr>
              <w:t xml:space="preserve"> թիվ </w:t>
            </w:r>
            <w:r w:rsidRPr="00101079">
              <w:rPr>
                <w:rFonts w:ascii="GHEA Grapalat" w:eastAsia="GHEA Grapalat" w:hAnsi="GHEA Grapalat" w:cs="GHEA Grapalat"/>
                <w:b/>
                <w:sz w:val="24"/>
                <w:szCs w:val="24"/>
                <w:lang w:val="hy-AM"/>
              </w:rPr>
              <w:t>43/6/106862-25</w:t>
            </w:r>
            <w:r>
              <w:rPr>
                <w:rFonts w:ascii="GHEA Grapalat" w:eastAsia="GHEA Grapalat" w:hAnsi="GHEA Grapalat" w:cs="GHEA Grapalat"/>
                <w:b/>
                <w:sz w:val="24"/>
                <w:szCs w:val="24"/>
                <w:lang w:val="hy-AM"/>
              </w:rPr>
              <w:t xml:space="preserve"> </w:t>
            </w:r>
          </w:p>
        </w:tc>
      </w:tr>
      <w:tr w:rsidR="00101079" w:rsidRPr="00101079" w:rsidTr="00A04590">
        <w:tc>
          <w:tcPr>
            <w:tcW w:w="7508" w:type="dxa"/>
          </w:tcPr>
          <w:p w:rsidR="00101079" w:rsidRPr="00101079" w:rsidRDefault="00101079" w:rsidP="00CE2F0B">
            <w:pPr>
              <w:pStyle w:val="NormalWeb"/>
              <w:shd w:val="clear" w:color="auto" w:fill="FFFFFF"/>
              <w:spacing w:after="0" w:line="360" w:lineRule="auto"/>
              <w:jc w:val="both"/>
              <w:rPr>
                <w:rFonts w:ascii="GHEA Grapalat" w:hAnsi="GHEA Grapalat"/>
                <w:b/>
                <w:lang w:val="hy-AM"/>
              </w:rPr>
            </w:pPr>
            <w:r>
              <w:rPr>
                <w:rFonts w:ascii="GHEA Grapalat" w:hAnsi="GHEA Grapalat" w:cs="Sylfaen"/>
                <w:bCs/>
                <w:iCs/>
                <w:lang w:val="hy-AM"/>
              </w:rPr>
              <w:t>Ի</w:t>
            </w:r>
            <w:r>
              <w:rPr>
                <w:rFonts w:ascii="GHEA Grapalat" w:hAnsi="GHEA Grapalat" w:cs="Sylfaen"/>
                <w:bCs/>
                <w:iCs/>
                <w:lang w:val="af-ZA"/>
              </w:rPr>
              <w:t xml:space="preserve"> </w:t>
            </w:r>
            <w:r w:rsidRPr="00127135">
              <w:rPr>
                <w:rFonts w:ascii="GHEA Grapalat" w:eastAsiaTheme="minorHAnsi" w:hAnsi="GHEA Grapalat" w:cstheme="minorBidi"/>
                <w:lang w:val="hy-AM"/>
              </w:rPr>
              <w:t xml:space="preserve">պատասխան Ձեր` 15.04.2025թ. ՆՄ/ԱԳ-1-3/10389-2025 գրության՝ ՀՀ ներքին գործերի նախարարությունում ուսումնասիրվել է </w:t>
            </w:r>
            <w:bookmarkStart w:id="0" w:name="_Hlk114242619"/>
            <w:r w:rsidRPr="00127135">
              <w:rPr>
                <w:rFonts w:ascii="GHEA Grapalat" w:eastAsiaTheme="minorHAnsi" w:hAnsi="GHEA Grapalat" w:cstheme="minorBidi"/>
                <w:lang w:val="hy-AM"/>
              </w:rPr>
              <w:t xml:space="preserve">«Հայաստանի Հանրապետության </w:t>
            </w:r>
            <w:bookmarkEnd w:id="0"/>
            <w:r w:rsidRPr="00127135">
              <w:rPr>
                <w:rFonts w:ascii="GHEA Grapalat" w:eastAsiaTheme="minorHAnsi" w:hAnsi="GHEA Grapalat" w:cstheme="minorBidi"/>
                <w:lang w:val="hy-AM"/>
              </w:rPr>
              <w:t>կառավարության 2021 թվականի փետրվարի 4-ի N 141-Ն որոշման մեջ փոփոխություններ և լրացումներ կատարելու մասին» ՀՀ կառավարության որոշման նախագիծը, որի վերաբերյալ առաջարկություններ</w:t>
            </w:r>
            <w:r>
              <w:rPr>
                <w:rFonts w:ascii="GHEA Grapalat" w:hAnsi="GHEA Grapalat" w:cs="Sylfaen"/>
                <w:bCs/>
                <w:iCs/>
                <w:lang w:val="hy-AM"/>
              </w:rPr>
              <w:t xml:space="preserve"> և</w:t>
            </w:r>
            <w:r>
              <w:rPr>
                <w:rFonts w:ascii="GHEA Grapalat" w:hAnsi="GHEA Grapalat" w:cs="Sylfaen"/>
                <w:bCs/>
                <w:iCs/>
                <w:lang w:val="af-ZA"/>
              </w:rPr>
              <w:t xml:space="preserve"> </w:t>
            </w:r>
            <w:r>
              <w:rPr>
                <w:rFonts w:ascii="GHEA Grapalat" w:hAnsi="GHEA Grapalat" w:cs="Sylfaen"/>
                <w:bCs/>
                <w:iCs/>
                <w:lang w:val="hy-AM"/>
              </w:rPr>
              <w:t>առարկություններ չկան։</w:t>
            </w:r>
          </w:p>
        </w:tc>
        <w:tc>
          <w:tcPr>
            <w:tcW w:w="7029" w:type="dxa"/>
          </w:tcPr>
          <w:p w:rsidR="00101079" w:rsidRDefault="00127135"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p>
        </w:tc>
      </w:tr>
      <w:tr w:rsidR="00127135" w:rsidRPr="00101079" w:rsidTr="00A04590">
        <w:tc>
          <w:tcPr>
            <w:tcW w:w="7508" w:type="dxa"/>
          </w:tcPr>
          <w:p w:rsidR="00127135" w:rsidRPr="00127135" w:rsidRDefault="00127135" w:rsidP="00CE2F0B">
            <w:pPr>
              <w:pStyle w:val="ListParagraph"/>
              <w:numPr>
                <w:ilvl w:val="0"/>
                <w:numId w:val="20"/>
              </w:numPr>
              <w:spacing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Պաշտպանության նախարարություն</w:t>
            </w:r>
          </w:p>
        </w:tc>
        <w:tc>
          <w:tcPr>
            <w:tcW w:w="7029" w:type="dxa"/>
          </w:tcPr>
          <w:p w:rsidR="00127135" w:rsidRDefault="00127135"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 25.04.2025 թ</w:t>
            </w:r>
            <w:r w:rsidR="00562421">
              <w:rPr>
                <w:rFonts w:ascii="GHEA Grapalat" w:eastAsia="GHEA Grapalat" w:hAnsi="GHEA Grapalat" w:cs="GHEA Grapalat"/>
                <w:b/>
                <w:sz w:val="24"/>
                <w:szCs w:val="24"/>
                <w:lang w:val="hy-AM"/>
              </w:rPr>
              <w:t>.</w:t>
            </w:r>
            <w:r>
              <w:rPr>
                <w:rFonts w:ascii="GHEA Grapalat" w:eastAsia="GHEA Grapalat" w:hAnsi="GHEA Grapalat" w:cs="GHEA Grapalat"/>
                <w:b/>
                <w:sz w:val="24"/>
                <w:szCs w:val="24"/>
                <w:lang w:val="hy-AM"/>
              </w:rPr>
              <w:t xml:space="preserve"> թիվ </w:t>
            </w:r>
            <w:r w:rsidRPr="00127135">
              <w:rPr>
                <w:rFonts w:ascii="GHEA Grapalat" w:eastAsia="GHEA Grapalat" w:hAnsi="GHEA Grapalat" w:cs="GHEA Grapalat"/>
                <w:b/>
                <w:sz w:val="24"/>
                <w:szCs w:val="24"/>
                <w:lang w:val="hy-AM"/>
              </w:rPr>
              <w:t>ՊՆ/510/4822-2025</w:t>
            </w:r>
            <w:r>
              <w:rPr>
                <w:rFonts w:ascii="GHEA Grapalat" w:eastAsia="GHEA Grapalat" w:hAnsi="GHEA Grapalat" w:cs="GHEA Grapalat"/>
                <w:b/>
                <w:sz w:val="24"/>
                <w:szCs w:val="24"/>
                <w:lang w:val="hy-AM"/>
              </w:rPr>
              <w:t xml:space="preserve"> </w:t>
            </w:r>
          </w:p>
        </w:tc>
      </w:tr>
      <w:tr w:rsidR="00127135" w:rsidRPr="00096E16" w:rsidTr="00A04590">
        <w:tc>
          <w:tcPr>
            <w:tcW w:w="7508" w:type="dxa"/>
          </w:tcPr>
          <w:p w:rsidR="00127135" w:rsidRDefault="00127135" w:rsidP="00CE2F0B">
            <w:pPr>
              <w:spacing w:line="360" w:lineRule="auto"/>
              <w:jc w:val="both"/>
              <w:rPr>
                <w:rFonts w:ascii="GHEA Grapalat" w:eastAsia="Times New Roman" w:hAnsi="GHEA Grapalat" w:cs="Times New Roman"/>
                <w:b/>
                <w:sz w:val="24"/>
                <w:szCs w:val="24"/>
                <w:lang w:val="hy-AM"/>
              </w:rPr>
            </w:pPr>
            <w:r>
              <w:rPr>
                <w:rFonts w:ascii="GHEA Grapalat" w:hAnsi="GHEA Grapalat"/>
                <w:sz w:val="24"/>
                <w:szCs w:val="24"/>
                <w:lang w:val="hy-AM"/>
              </w:rPr>
              <w:t xml:space="preserve">2025 թվականի ապրիլի 15-ի Ձեր N ՆՄ/ԱԳ-1-3/10389-2025 գրությամբ ներկայացված «Հայաստանի Հանրապետության կառավարության 2021 թվականի փետրվարի 4-ի N 141-Ն որոշման մեջ փոփոխություններ և լրացումներ կատարելու մասին» Կառավարության որոշման նախագծի ուսումնասիրության արդյունքներով հայտնում ենք, որ նկատի ունենալով նախագծի 1-ին կետի 4-րդ ենթակետով նախատեսված լրացման </w:t>
            </w:r>
            <w:r>
              <w:rPr>
                <w:rFonts w:ascii="GHEA Grapalat" w:hAnsi="GHEA Grapalat"/>
                <w:sz w:val="24"/>
                <w:szCs w:val="24"/>
                <w:lang w:val="hy-AM"/>
              </w:rPr>
              <w:lastRenderedPageBreak/>
              <w:t>վատթարացնող բնույթը, առաջարկում ենք որոշման նախագծում անցումային նորմով սահմանել, որ այդ կարգավորումը չի տարածվում որոշումն ուժի մեջ մտնելու օրվա դրությամբ համապատասխան կարգավիճակ ունեցող երկարամյա ծառայության զինվորական կենսաթոշակ ստանալու իրավունք ունեցող ընտանիքի անդամի վրա:</w:t>
            </w:r>
          </w:p>
        </w:tc>
        <w:tc>
          <w:tcPr>
            <w:tcW w:w="7029" w:type="dxa"/>
          </w:tcPr>
          <w:p w:rsidR="00127135" w:rsidRDefault="00F94280"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w:t>
            </w:r>
            <w:r w:rsidR="00A02CFE">
              <w:rPr>
                <w:rFonts w:ascii="GHEA Grapalat" w:eastAsia="GHEA Grapalat" w:hAnsi="GHEA Grapalat" w:cs="GHEA Grapalat"/>
                <w:b/>
                <w:sz w:val="24"/>
                <w:szCs w:val="24"/>
                <w:lang w:val="hy-AM"/>
              </w:rPr>
              <w:t>նդունվել</w:t>
            </w:r>
            <w:r>
              <w:rPr>
                <w:rFonts w:ascii="GHEA Grapalat" w:eastAsia="GHEA Grapalat" w:hAnsi="GHEA Grapalat" w:cs="GHEA Grapalat"/>
                <w:b/>
                <w:sz w:val="24"/>
                <w:szCs w:val="24"/>
                <w:lang w:val="hy-AM"/>
              </w:rPr>
              <w:t xml:space="preserve"> է ընդունվել է մասնակիորեն</w:t>
            </w:r>
            <w:r w:rsidR="00A02CFE">
              <w:rPr>
                <w:rFonts w:ascii="GHEA Grapalat" w:eastAsia="GHEA Grapalat" w:hAnsi="GHEA Grapalat" w:cs="GHEA Grapalat"/>
                <w:b/>
                <w:sz w:val="24"/>
                <w:szCs w:val="24"/>
                <w:lang w:val="hy-AM"/>
              </w:rPr>
              <w:t>։</w:t>
            </w:r>
          </w:p>
          <w:p w:rsidR="00F94280" w:rsidRDefault="00F94280" w:rsidP="00CE2F0B">
            <w:pPr>
              <w:shd w:val="clear" w:color="auto" w:fill="FFFFFF"/>
              <w:spacing w:line="360" w:lineRule="auto"/>
              <w:jc w:val="both"/>
              <w:rPr>
                <w:rFonts w:ascii="GHEA Grapalat" w:hAnsi="GHEA Grapalat"/>
                <w:sz w:val="24"/>
                <w:szCs w:val="24"/>
                <w:lang w:val="hy-AM"/>
              </w:rPr>
            </w:pPr>
            <w:r w:rsidRPr="00F94280">
              <w:rPr>
                <w:rFonts w:ascii="GHEA Grapalat" w:hAnsi="GHEA Grapalat"/>
                <w:sz w:val="24"/>
                <w:szCs w:val="24"/>
                <w:lang w:val="hy-AM"/>
              </w:rPr>
              <w:t>Նախագծում ավելացվել է դրույթ</w:t>
            </w:r>
            <w:r>
              <w:rPr>
                <w:rFonts w:ascii="GHEA Grapalat" w:hAnsi="GHEA Grapalat"/>
                <w:sz w:val="24"/>
                <w:szCs w:val="24"/>
                <w:lang w:val="hy-AM"/>
              </w:rPr>
              <w:t xml:space="preserve"> (</w:t>
            </w:r>
            <w:r w:rsidR="001E266E">
              <w:rPr>
                <w:rFonts w:ascii="GHEA Grapalat" w:hAnsi="GHEA Grapalat"/>
                <w:sz w:val="24"/>
                <w:szCs w:val="24"/>
                <w:lang w:val="hy-AM"/>
              </w:rPr>
              <w:t>լ</w:t>
            </w:r>
            <w:r>
              <w:rPr>
                <w:rFonts w:ascii="GHEA Grapalat" w:hAnsi="GHEA Grapalat"/>
                <w:sz w:val="24"/>
                <w:szCs w:val="24"/>
                <w:lang w:val="hy-AM"/>
              </w:rPr>
              <w:t xml:space="preserve">րամշակված նախագծի 1-ին կետի </w:t>
            </w:r>
            <w:r w:rsidR="00226470">
              <w:rPr>
                <w:rFonts w:ascii="GHEA Grapalat" w:hAnsi="GHEA Grapalat"/>
                <w:sz w:val="24"/>
                <w:szCs w:val="24"/>
                <w:lang w:val="hy-AM"/>
              </w:rPr>
              <w:t>3-րդ</w:t>
            </w:r>
            <w:r>
              <w:rPr>
                <w:rFonts w:ascii="GHEA Grapalat" w:hAnsi="GHEA Grapalat"/>
                <w:sz w:val="24"/>
                <w:szCs w:val="24"/>
                <w:lang w:val="hy-AM"/>
              </w:rPr>
              <w:t xml:space="preserve"> ենթակետի</w:t>
            </w:r>
            <w:r w:rsidR="00226470">
              <w:rPr>
                <w:rFonts w:ascii="GHEA Grapalat" w:hAnsi="GHEA Grapalat"/>
                <w:sz w:val="24"/>
                <w:szCs w:val="24"/>
                <w:lang w:val="hy-AM"/>
              </w:rPr>
              <w:t xml:space="preserve"> «դ» պարբերություն</w:t>
            </w:r>
            <w:r>
              <w:rPr>
                <w:rFonts w:ascii="GHEA Grapalat" w:hAnsi="GHEA Grapalat"/>
                <w:sz w:val="24"/>
                <w:szCs w:val="24"/>
                <w:lang w:val="hy-AM"/>
              </w:rPr>
              <w:t xml:space="preserve">), որով ամբողջացվել է </w:t>
            </w:r>
            <w:r w:rsidRPr="00F94280">
              <w:rPr>
                <w:rFonts w:ascii="GHEA Grapalat" w:hAnsi="GHEA Grapalat"/>
                <w:sz w:val="24"/>
                <w:szCs w:val="24"/>
                <w:lang w:val="hy-AM"/>
              </w:rPr>
              <w:t xml:space="preserve">մինչև 2023 թվականի դեկտեմբերի 31-ը խեղում ստացած անձանց և նրանց ընտանիքների անդամների </w:t>
            </w:r>
            <w:r>
              <w:rPr>
                <w:rFonts w:ascii="GHEA Grapalat" w:hAnsi="GHEA Grapalat"/>
                <w:sz w:val="24"/>
                <w:szCs w:val="24"/>
                <w:lang w:val="hy-AM"/>
              </w:rPr>
              <w:t>պարգևավճարի իրավունքի իրացմանն առնչվող դրույթները։</w:t>
            </w:r>
          </w:p>
          <w:p w:rsidR="00332362" w:rsidRPr="00332362" w:rsidRDefault="00BB5556" w:rsidP="00CE2F0B">
            <w:pPr>
              <w:shd w:val="clear" w:color="auto" w:fill="FFFFFF"/>
              <w:spacing w:line="360" w:lineRule="auto"/>
              <w:jc w:val="both"/>
              <w:rPr>
                <w:rFonts w:ascii="GHEA Grapalat" w:eastAsia="GHEA Grapalat" w:hAnsi="GHEA Grapalat" w:cs="GHEA Grapalat"/>
                <w:b/>
                <w:sz w:val="24"/>
                <w:szCs w:val="24"/>
                <w:lang w:val="hy-AM"/>
              </w:rPr>
            </w:pPr>
            <w:r>
              <w:rPr>
                <w:rFonts w:ascii="GHEA Grapalat" w:hAnsi="GHEA Grapalat"/>
                <w:sz w:val="24"/>
                <w:szCs w:val="24"/>
                <w:lang w:val="hy-AM"/>
              </w:rPr>
              <w:lastRenderedPageBreak/>
              <w:t>Նախագծի 1-ին կետի 4-րդ ենթակետով (</w:t>
            </w:r>
            <w:r w:rsidR="00735977">
              <w:rPr>
                <w:rFonts w:ascii="GHEA Grapalat" w:hAnsi="GHEA Grapalat"/>
                <w:sz w:val="24"/>
                <w:szCs w:val="24"/>
                <w:lang w:val="hy-AM"/>
              </w:rPr>
              <w:t>լրամշակված նախագծի 1-ին կետի 2-րդ ենթակետի «դ» պարբերության</w:t>
            </w:r>
            <w:r>
              <w:rPr>
                <w:rFonts w:ascii="GHEA Grapalat" w:hAnsi="GHEA Grapalat"/>
                <w:sz w:val="24"/>
                <w:szCs w:val="24"/>
                <w:lang w:val="hy-AM"/>
              </w:rPr>
              <w:t xml:space="preserve">) </w:t>
            </w:r>
            <w:r w:rsidR="00735977">
              <w:rPr>
                <w:rFonts w:ascii="GHEA Grapalat" w:hAnsi="GHEA Grapalat"/>
                <w:sz w:val="24"/>
                <w:szCs w:val="24"/>
                <w:lang w:val="hy-AM"/>
              </w:rPr>
              <w:t>առումով հարկ է նշել, որ գ</w:t>
            </w:r>
            <w:r w:rsidR="00430B02">
              <w:rPr>
                <w:rFonts w:ascii="GHEA Grapalat" w:eastAsia="GHEA Grapalat" w:hAnsi="GHEA Grapalat" w:cs="GHEA Grapalat"/>
                <w:sz w:val="24"/>
                <w:szCs w:val="24"/>
                <w:lang w:val="hy-AM"/>
              </w:rPr>
              <w:t xml:space="preserve">ործնականում չկան դեպքեր, երբ 31000 դրամ պարգևավճարը նշանակվում է մինչև 63 տարին լրացած՝ </w:t>
            </w:r>
            <w:r w:rsidR="00430B02" w:rsidRPr="00430B02">
              <w:rPr>
                <w:rFonts w:ascii="GHEA Grapalat" w:eastAsia="GHEA Grapalat" w:hAnsi="GHEA Grapalat" w:cs="GHEA Grapalat"/>
                <w:sz w:val="24"/>
                <w:szCs w:val="24"/>
                <w:lang w:val="hy-AM"/>
              </w:rPr>
              <w:t>երկարամյա ծառայության զինվորական կենսաթոշակ ստանալու իրավունք ունեցող</w:t>
            </w:r>
            <w:r w:rsidR="00430B02">
              <w:rPr>
                <w:rFonts w:ascii="GHEA Grapalat" w:eastAsia="GHEA Grapalat" w:hAnsi="GHEA Grapalat" w:cs="GHEA Grapalat"/>
                <w:sz w:val="24"/>
                <w:szCs w:val="24"/>
                <w:lang w:val="hy-AM"/>
              </w:rPr>
              <w:t xml:space="preserve"> անձին։</w:t>
            </w:r>
          </w:p>
        </w:tc>
      </w:tr>
      <w:tr w:rsidR="00101079" w:rsidRPr="00101079" w:rsidTr="00A04590">
        <w:tc>
          <w:tcPr>
            <w:tcW w:w="7508" w:type="dxa"/>
          </w:tcPr>
          <w:p w:rsidR="00101079" w:rsidRPr="00127135" w:rsidRDefault="00127135" w:rsidP="00CE2F0B">
            <w:pPr>
              <w:pStyle w:val="ListParagraph"/>
              <w:numPr>
                <w:ilvl w:val="0"/>
                <w:numId w:val="20"/>
              </w:numPr>
              <w:spacing w:line="360" w:lineRule="auto"/>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lastRenderedPageBreak/>
              <w:t>Ազգային անվտանգության ծառայություն</w:t>
            </w:r>
          </w:p>
        </w:tc>
        <w:tc>
          <w:tcPr>
            <w:tcW w:w="7029" w:type="dxa"/>
          </w:tcPr>
          <w:p w:rsidR="00101079" w:rsidRDefault="00127135"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25.04.2025 թ</w:t>
            </w:r>
            <w:r w:rsidR="00562421">
              <w:rPr>
                <w:rFonts w:ascii="GHEA Grapalat" w:eastAsia="GHEA Grapalat" w:hAnsi="GHEA Grapalat" w:cs="GHEA Grapalat"/>
                <w:b/>
                <w:sz w:val="24"/>
                <w:szCs w:val="24"/>
                <w:lang w:val="hy-AM"/>
              </w:rPr>
              <w:t>.</w:t>
            </w:r>
            <w:r>
              <w:rPr>
                <w:rFonts w:ascii="GHEA Grapalat" w:eastAsia="GHEA Grapalat" w:hAnsi="GHEA Grapalat" w:cs="GHEA Grapalat"/>
                <w:b/>
                <w:sz w:val="24"/>
                <w:szCs w:val="24"/>
                <w:lang w:val="hy-AM"/>
              </w:rPr>
              <w:t xml:space="preserve"> թիվ </w:t>
            </w:r>
            <w:r w:rsidRPr="00127135">
              <w:rPr>
                <w:rFonts w:ascii="GHEA Grapalat" w:eastAsia="GHEA Grapalat" w:hAnsi="GHEA Grapalat" w:cs="GHEA Grapalat"/>
                <w:b/>
                <w:sz w:val="24"/>
                <w:szCs w:val="24"/>
                <w:lang w:val="hy-AM"/>
              </w:rPr>
              <w:t>11/525</w:t>
            </w:r>
            <w:r>
              <w:rPr>
                <w:rFonts w:ascii="GHEA Grapalat" w:eastAsia="GHEA Grapalat" w:hAnsi="GHEA Grapalat" w:cs="GHEA Grapalat"/>
                <w:b/>
                <w:sz w:val="24"/>
                <w:szCs w:val="24"/>
                <w:lang w:val="hy-AM"/>
              </w:rPr>
              <w:t xml:space="preserve"> </w:t>
            </w:r>
          </w:p>
        </w:tc>
      </w:tr>
      <w:tr w:rsidR="00101079" w:rsidRPr="00101079" w:rsidTr="00A04590">
        <w:tc>
          <w:tcPr>
            <w:tcW w:w="7508" w:type="dxa"/>
          </w:tcPr>
          <w:p w:rsidR="00101079" w:rsidRPr="00127135" w:rsidRDefault="00127135" w:rsidP="00CE2F0B">
            <w:pPr>
              <w:spacing w:line="360" w:lineRule="auto"/>
              <w:jc w:val="both"/>
              <w:rPr>
                <w:rFonts w:ascii="GHEA Grapalat" w:eastAsia="Times New Roman" w:hAnsi="GHEA Grapalat" w:cs="Times New Roman"/>
                <w:b/>
                <w:sz w:val="24"/>
                <w:szCs w:val="24"/>
                <w:lang w:val="hy-AM"/>
              </w:rPr>
            </w:pPr>
            <w:r w:rsidRPr="00127135">
              <w:rPr>
                <w:rFonts w:ascii="GHEA Grapalat" w:hAnsi="GHEA Grapalat"/>
                <w:sz w:val="24"/>
                <w:szCs w:val="24"/>
                <w:lang w:val="hy-AM"/>
              </w:rPr>
              <w:t xml:space="preserve">«Հայաստանի Հանրապետության կառավարության 2021 թվականի փետրվարի 4-ի N 141-Ն որոշման մեջ փոփոխություններ և լրացումներ կատարելու մասին» ՀՀ կառավարության որոշման </w:t>
            </w:r>
            <w:r>
              <w:rPr>
                <w:rFonts w:ascii="GHEA Grapalat" w:hAnsi="GHEA Grapalat"/>
                <w:sz w:val="24"/>
                <w:szCs w:val="24"/>
                <w:lang w:val="hy-AM"/>
              </w:rPr>
              <w:t xml:space="preserve">նախագիծի </w:t>
            </w:r>
            <w:r w:rsidRPr="00127135">
              <w:rPr>
                <w:rFonts w:ascii="GHEA Grapalat" w:hAnsi="GHEA Grapalat"/>
                <w:sz w:val="24"/>
                <w:szCs w:val="24"/>
                <w:lang w:val="hy-AM"/>
              </w:rPr>
              <w:t>վերաբերյալ առաջարկություններ</w:t>
            </w:r>
            <w:r>
              <w:rPr>
                <w:rFonts w:ascii="GHEA Grapalat" w:hAnsi="GHEA Grapalat"/>
                <w:sz w:val="24"/>
                <w:szCs w:val="24"/>
                <w:lang w:val="hy-AM"/>
              </w:rPr>
              <w:t xml:space="preserve"> </w:t>
            </w:r>
            <w:r w:rsidRPr="00127135">
              <w:rPr>
                <w:rFonts w:ascii="GHEA Grapalat" w:hAnsi="GHEA Grapalat" w:cs="Sylfaen"/>
                <w:bCs/>
                <w:iCs/>
                <w:sz w:val="24"/>
                <w:szCs w:val="24"/>
                <w:lang w:val="hy-AM"/>
              </w:rPr>
              <w:t>չկան։</w:t>
            </w:r>
          </w:p>
        </w:tc>
        <w:tc>
          <w:tcPr>
            <w:tcW w:w="7029" w:type="dxa"/>
          </w:tcPr>
          <w:p w:rsidR="00101079" w:rsidRDefault="00540319"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Ընդունվել է ի գիտություն։ </w:t>
            </w:r>
          </w:p>
        </w:tc>
      </w:tr>
      <w:tr w:rsidR="00101079" w:rsidRPr="00101079" w:rsidTr="00A04590">
        <w:tc>
          <w:tcPr>
            <w:tcW w:w="7508" w:type="dxa"/>
          </w:tcPr>
          <w:p w:rsidR="00101079" w:rsidRPr="001A5B99" w:rsidRDefault="001A5B99" w:rsidP="00CE2F0B">
            <w:pPr>
              <w:pStyle w:val="ListParagraph"/>
              <w:numPr>
                <w:ilvl w:val="0"/>
                <w:numId w:val="20"/>
              </w:numPr>
              <w:spacing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Ֆինանսների նախարարություն</w:t>
            </w:r>
          </w:p>
        </w:tc>
        <w:tc>
          <w:tcPr>
            <w:tcW w:w="7029" w:type="dxa"/>
          </w:tcPr>
          <w:p w:rsidR="00101079" w:rsidRDefault="001A5B99"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 05.05.2025 թ</w:t>
            </w:r>
            <w:r w:rsidR="00562421">
              <w:rPr>
                <w:rFonts w:ascii="GHEA Grapalat" w:eastAsia="GHEA Grapalat" w:hAnsi="GHEA Grapalat" w:cs="GHEA Grapalat"/>
                <w:b/>
                <w:sz w:val="24"/>
                <w:szCs w:val="24"/>
                <w:lang w:val="hy-AM"/>
              </w:rPr>
              <w:t>.</w:t>
            </w:r>
            <w:r>
              <w:rPr>
                <w:rFonts w:ascii="GHEA Grapalat" w:eastAsia="GHEA Grapalat" w:hAnsi="GHEA Grapalat" w:cs="GHEA Grapalat"/>
                <w:b/>
                <w:sz w:val="24"/>
                <w:szCs w:val="24"/>
                <w:lang w:val="hy-AM"/>
              </w:rPr>
              <w:t xml:space="preserve"> թիվ </w:t>
            </w:r>
            <w:r w:rsidRPr="001A5B99">
              <w:rPr>
                <w:rFonts w:ascii="GHEA Grapalat" w:eastAsia="GHEA Grapalat" w:hAnsi="GHEA Grapalat" w:cs="GHEA Grapalat"/>
                <w:b/>
                <w:sz w:val="24"/>
                <w:szCs w:val="24"/>
                <w:lang w:val="hy-AM"/>
              </w:rPr>
              <w:t>01/34-2/9743-2025</w:t>
            </w:r>
            <w:r>
              <w:rPr>
                <w:rFonts w:ascii="GHEA Grapalat" w:eastAsia="GHEA Grapalat" w:hAnsi="GHEA Grapalat" w:cs="GHEA Grapalat"/>
                <w:b/>
                <w:sz w:val="24"/>
                <w:szCs w:val="24"/>
                <w:lang w:val="hy-AM"/>
              </w:rPr>
              <w:t xml:space="preserve"> </w:t>
            </w:r>
          </w:p>
        </w:tc>
      </w:tr>
      <w:tr w:rsidR="00101079" w:rsidRPr="00101079" w:rsidTr="00A04590">
        <w:tc>
          <w:tcPr>
            <w:tcW w:w="7508" w:type="dxa"/>
          </w:tcPr>
          <w:p w:rsidR="00101079" w:rsidRDefault="001A5B99" w:rsidP="00CE2F0B">
            <w:pPr>
              <w:spacing w:line="360" w:lineRule="auto"/>
              <w:jc w:val="both"/>
              <w:rPr>
                <w:rFonts w:ascii="GHEA Grapalat" w:eastAsia="Times New Roman" w:hAnsi="GHEA Grapalat" w:cs="Times New Roman"/>
                <w:b/>
                <w:sz w:val="24"/>
                <w:szCs w:val="24"/>
                <w:lang w:val="hy-AM"/>
              </w:rPr>
            </w:pPr>
            <w:r>
              <w:rPr>
                <w:rFonts w:ascii="GHEA Grapalat" w:eastAsia="Times New Roman" w:hAnsi="GHEA Grapalat" w:cs="Sylfaen"/>
                <w:sz w:val="24"/>
                <w:szCs w:val="24"/>
                <w:lang w:val="hy-AM" w:eastAsia="ru-RU"/>
              </w:rPr>
              <w:t xml:space="preserve">Ձեր 15.04.2025թ. </w:t>
            </w:r>
            <w:r>
              <w:rPr>
                <w:rFonts w:ascii="GHEA Grapalat" w:eastAsia="Times New Roman" w:hAnsi="GHEA Grapalat" w:cs="Times New Roman"/>
                <w:sz w:val="24"/>
                <w:szCs w:val="24"/>
                <w:lang w:val="hy-AM"/>
              </w:rPr>
              <w:t>N</w:t>
            </w:r>
            <w:r>
              <w:rPr>
                <w:rFonts w:ascii="GHEA Grapalat" w:eastAsia="Times New Roman" w:hAnsi="GHEA Grapalat" w:cs="Sylfaen"/>
                <w:sz w:val="24"/>
                <w:szCs w:val="24"/>
                <w:lang w:val="hy-AM" w:eastAsia="ru-RU"/>
              </w:rPr>
              <w:t xml:space="preserve"> ՆՄ/ԱԳ-1-3/10389-2025 գրությամբ ներկայացված՝ «Հայաստանի Հանրապետության կառավարության 2021 թվականի փետրվարի 4-ի N 141-Ն որոշման մեջ փոփոխություններ և լրացումներ կատարելու մասին»» ՀՀ կառավարության որոշման նախագծի վերաբերյալ հայտնում ենք, որ մեր իրավասությունների շրջանակներում առաջարկություններ չունենք:</w:t>
            </w:r>
          </w:p>
        </w:tc>
        <w:tc>
          <w:tcPr>
            <w:tcW w:w="7029" w:type="dxa"/>
          </w:tcPr>
          <w:p w:rsidR="00101079" w:rsidRDefault="00A02CFE"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Ընդունվել է ի գիտություն։ </w:t>
            </w:r>
          </w:p>
        </w:tc>
      </w:tr>
      <w:tr w:rsidR="00034AFE" w:rsidRPr="00101079" w:rsidTr="00A04590">
        <w:tc>
          <w:tcPr>
            <w:tcW w:w="7508" w:type="dxa"/>
          </w:tcPr>
          <w:p w:rsidR="00034AFE" w:rsidRPr="00034AFE" w:rsidRDefault="00034AFE" w:rsidP="00CE2F0B">
            <w:pPr>
              <w:pStyle w:val="ListParagraph"/>
              <w:numPr>
                <w:ilvl w:val="0"/>
                <w:numId w:val="20"/>
              </w:numPr>
              <w:spacing w:line="360" w:lineRule="auto"/>
              <w:jc w:val="center"/>
              <w:rPr>
                <w:rFonts w:ascii="GHEA Grapalat" w:eastAsia="Times New Roman" w:hAnsi="GHEA Grapalat" w:cs="Sylfaen"/>
                <w:b/>
                <w:sz w:val="24"/>
                <w:szCs w:val="24"/>
                <w:lang w:eastAsia="ru-RU"/>
              </w:rPr>
            </w:pPr>
            <w:r w:rsidRPr="00034AFE">
              <w:rPr>
                <w:rFonts w:ascii="GHEA Grapalat" w:eastAsia="Times New Roman" w:hAnsi="GHEA Grapalat" w:cs="Sylfaen"/>
                <w:b/>
                <w:sz w:val="24"/>
                <w:szCs w:val="24"/>
                <w:lang w:val="hy-AM" w:eastAsia="ru-RU"/>
              </w:rPr>
              <w:t>Արդարադատության նախարարություն</w:t>
            </w:r>
          </w:p>
        </w:tc>
        <w:tc>
          <w:tcPr>
            <w:tcW w:w="7029" w:type="dxa"/>
          </w:tcPr>
          <w:p w:rsidR="00034AFE" w:rsidRPr="00034AFE" w:rsidRDefault="00034AFE" w:rsidP="00CE2F0B">
            <w:pPr>
              <w:spacing w:line="360" w:lineRule="auto"/>
              <w:jc w:val="center"/>
              <w:rPr>
                <w:rFonts w:ascii="GHEA Grapalat" w:eastAsia="Times New Roman" w:hAnsi="GHEA Grapalat" w:cs="Times New Roman"/>
                <w:b/>
                <w:sz w:val="24"/>
                <w:szCs w:val="24"/>
              </w:rPr>
            </w:pPr>
            <w:r w:rsidRPr="00034AFE">
              <w:rPr>
                <w:rFonts w:ascii="GHEA Grapalat" w:eastAsia="GHEA Grapalat" w:hAnsi="GHEA Grapalat" w:cs="GHEA Grapalat"/>
                <w:b/>
                <w:sz w:val="24"/>
                <w:szCs w:val="24"/>
                <w:lang w:val="hy-AM"/>
              </w:rPr>
              <w:t xml:space="preserve">03.06.2025 </w:t>
            </w:r>
            <w:r w:rsidR="00562421">
              <w:rPr>
                <w:rFonts w:ascii="GHEA Grapalat" w:eastAsia="GHEA Grapalat" w:hAnsi="GHEA Grapalat" w:cs="GHEA Grapalat"/>
                <w:b/>
                <w:sz w:val="24"/>
                <w:szCs w:val="24"/>
                <w:lang w:val="hy-AM"/>
              </w:rPr>
              <w:t>թ</w:t>
            </w:r>
            <w:r w:rsidR="00562421">
              <w:rPr>
                <w:rFonts w:ascii="MS Mincho" w:eastAsia="MS Mincho" w:hAnsi="MS Mincho" w:cs="MS Mincho"/>
                <w:b/>
                <w:sz w:val="24"/>
                <w:szCs w:val="24"/>
                <w:lang w:val="hy-AM"/>
              </w:rPr>
              <w:t xml:space="preserve">․ </w:t>
            </w:r>
            <w:r w:rsidRPr="00034AFE">
              <w:rPr>
                <w:rFonts w:ascii="GHEA Grapalat" w:eastAsia="GHEA Grapalat" w:hAnsi="GHEA Grapalat" w:cs="GHEA Grapalat"/>
                <w:b/>
                <w:sz w:val="24"/>
                <w:szCs w:val="24"/>
                <w:lang w:val="hy-AM"/>
              </w:rPr>
              <w:t xml:space="preserve">թիվ </w:t>
            </w:r>
            <w:r w:rsidRPr="00034AFE">
              <w:rPr>
                <w:rFonts w:ascii="GHEA Grapalat" w:eastAsia="Times New Roman" w:hAnsi="GHEA Grapalat" w:cs="Times New Roman"/>
                <w:b/>
                <w:sz w:val="24"/>
                <w:szCs w:val="24"/>
              </w:rPr>
              <w:t>/27.4/24167-2025</w:t>
            </w:r>
          </w:p>
          <w:p w:rsidR="00034AFE" w:rsidRDefault="00034AFE" w:rsidP="00CE2F0B">
            <w:pPr>
              <w:shd w:val="clear" w:color="auto" w:fill="FFFFFF"/>
              <w:spacing w:line="360" w:lineRule="auto"/>
              <w:jc w:val="center"/>
              <w:rPr>
                <w:rFonts w:ascii="GHEA Grapalat" w:eastAsia="GHEA Grapalat" w:hAnsi="GHEA Grapalat" w:cs="GHEA Grapalat"/>
                <w:b/>
                <w:sz w:val="24"/>
                <w:szCs w:val="24"/>
                <w:lang w:val="hy-AM"/>
              </w:rPr>
            </w:pPr>
          </w:p>
        </w:tc>
      </w:tr>
      <w:tr w:rsidR="00034AFE" w:rsidRPr="00096E16" w:rsidTr="00A04590">
        <w:tc>
          <w:tcPr>
            <w:tcW w:w="7508" w:type="dxa"/>
          </w:tcPr>
          <w:p w:rsidR="00273585" w:rsidRDefault="00034AFE" w:rsidP="00CE2F0B">
            <w:pPr>
              <w:widowControl w:val="0"/>
              <w:spacing w:line="360" w:lineRule="auto"/>
              <w:jc w:val="both"/>
              <w:textAlignment w:val="baseline"/>
              <w:rPr>
                <w:rFonts w:ascii="GHEA Grapalat" w:eastAsia="Times New Roman" w:hAnsi="GHEA Grapalat" w:cs="Sylfaen"/>
                <w:sz w:val="24"/>
                <w:szCs w:val="24"/>
                <w:lang w:val="hy-AM" w:eastAsia="ru-RU"/>
              </w:rPr>
            </w:pPr>
            <w:r w:rsidRPr="00034AFE">
              <w:rPr>
                <w:rFonts w:ascii="GHEA Grapalat" w:eastAsia="Times New Roman" w:hAnsi="GHEA Grapalat" w:cs="Sylfaen"/>
                <w:sz w:val="24"/>
                <w:szCs w:val="24"/>
                <w:lang w:val="hy-AM" w:eastAsia="ru-RU"/>
              </w:rPr>
              <w:lastRenderedPageBreak/>
              <w:t>Ի պատասխան</w:t>
            </w:r>
            <w:r>
              <w:rPr>
                <w:rFonts w:ascii="GHEA Grapalat" w:eastAsia="Times New Roman" w:hAnsi="GHEA Grapalat" w:cs="Sylfaen"/>
                <w:b/>
                <w:sz w:val="24"/>
                <w:szCs w:val="24"/>
                <w:lang w:val="hy-AM" w:eastAsia="ru-RU"/>
              </w:rPr>
              <w:t xml:space="preserve"> </w:t>
            </w:r>
            <w:r>
              <w:rPr>
                <w:rFonts w:ascii="GHEA Grapalat" w:eastAsia="Times New Roman" w:hAnsi="GHEA Grapalat" w:cs="Sylfaen"/>
                <w:sz w:val="24"/>
                <w:szCs w:val="24"/>
                <w:lang w:val="hy-AM" w:eastAsia="ru-RU"/>
              </w:rPr>
              <w:t>Ձեր</w:t>
            </w:r>
            <w:r w:rsidR="008A7F5D">
              <w:rPr>
                <w:rFonts w:ascii="GHEA Grapalat" w:eastAsia="Times New Roman" w:hAnsi="GHEA Grapalat" w:cs="Sylfaen"/>
                <w:sz w:val="24"/>
                <w:szCs w:val="24"/>
                <w:lang w:val="hy-AM" w:eastAsia="ru-RU"/>
              </w:rPr>
              <w:t>՝ 08</w:t>
            </w:r>
            <w:r>
              <w:rPr>
                <w:rFonts w:ascii="GHEA Grapalat" w:eastAsia="Times New Roman" w:hAnsi="GHEA Grapalat" w:cs="Sylfaen"/>
                <w:sz w:val="24"/>
                <w:szCs w:val="24"/>
                <w:lang w:val="hy-AM" w:eastAsia="ru-RU"/>
              </w:rPr>
              <w:t>.0</w:t>
            </w:r>
            <w:r w:rsidR="008A7F5D">
              <w:rPr>
                <w:rFonts w:ascii="GHEA Grapalat" w:eastAsia="Times New Roman" w:hAnsi="GHEA Grapalat" w:cs="Sylfaen"/>
                <w:sz w:val="24"/>
                <w:szCs w:val="24"/>
                <w:lang w:val="hy-AM" w:eastAsia="ru-RU"/>
              </w:rPr>
              <w:t>5</w:t>
            </w:r>
            <w:r>
              <w:rPr>
                <w:rFonts w:ascii="GHEA Grapalat" w:eastAsia="Times New Roman" w:hAnsi="GHEA Grapalat" w:cs="Sylfaen"/>
                <w:sz w:val="24"/>
                <w:szCs w:val="24"/>
                <w:lang w:val="hy-AM" w:eastAsia="ru-RU"/>
              </w:rPr>
              <w:t xml:space="preserve">.2025թ. </w:t>
            </w:r>
            <w:r>
              <w:rPr>
                <w:rFonts w:ascii="GHEA Grapalat" w:eastAsia="Times New Roman" w:hAnsi="GHEA Grapalat" w:cs="Times New Roman"/>
                <w:sz w:val="24"/>
                <w:szCs w:val="24"/>
                <w:lang w:val="hy-AM"/>
              </w:rPr>
              <w:t>N</w:t>
            </w:r>
            <w:r w:rsidR="008A7F5D">
              <w:rPr>
                <w:rFonts w:ascii="GHEA Grapalat" w:eastAsia="Times New Roman" w:hAnsi="GHEA Grapalat" w:cs="Sylfaen"/>
                <w:sz w:val="24"/>
                <w:szCs w:val="24"/>
                <w:lang w:val="hy-AM" w:eastAsia="ru-RU"/>
              </w:rPr>
              <w:t xml:space="preserve"> ՆՄ/ԱԳ-1-3/12645-2025 գրության՝ կից ներկայացնում ենք</w:t>
            </w:r>
            <w:r>
              <w:rPr>
                <w:rFonts w:ascii="GHEA Grapalat" w:eastAsia="Times New Roman" w:hAnsi="GHEA Grapalat" w:cs="Sylfaen"/>
                <w:sz w:val="24"/>
                <w:szCs w:val="24"/>
                <w:lang w:val="hy-AM" w:eastAsia="ru-RU"/>
              </w:rPr>
              <w:t xml:space="preserve"> «Հայաստանի Հանրապետության կառավարության 2021 թվականի փետրվարի 4-ի N 141-Ն որոշման մեջ փոփոխություններ և</w:t>
            </w:r>
            <w:r w:rsidR="008A7F5D">
              <w:rPr>
                <w:rFonts w:ascii="GHEA Grapalat" w:eastAsia="Times New Roman" w:hAnsi="GHEA Grapalat" w:cs="Sylfaen"/>
                <w:sz w:val="24"/>
                <w:szCs w:val="24"/>
                <w:lang w:val="hy-AM" w:eastAsia="ru-RU"/>
              </w:rPr>
              <w:t xml:space="preserve"> լրացումներ կատարելու մասին»» Հայաստանի Հանրապետության</w:t>
            </w:r>
            <w:r>
              <w:rPr>
                <w:rFonts w:ascii="GHEA Grapalat" w:eastAsia="Times New Roman" w:hAnsi="GHEA Grapalat" w:cs="Sylfaen"/>
                <w:sz w:val="24"/>
                <w:szCs w:val="24"/>
                <w:lang w:val="hy-AM" w:eastAsia="ru-RU"/>
              </w:rPr>
              <w:t xml:space="preserve"> կառավարության որոշման նախագծի վերաբերյալ</w:t>
            </w:r>
            <w:r w:rsidR="008A7F5D">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 xml:space="preserve"> </w:t>
            </w:r>
            <w:r w:rsidR="008A7F5D">
              <w:rPr>
                <w:rFonts w:ascii="GHEA Grapalat" w:eastAsia="Times New Roman" w:hAnsi="GHEA Grapalat" w:cs="Sylfaen"/>
                <w:sz w:val="24"/>
                <w:szCs w:val="24"/>
                <w:lang w:val="hy-AM" w:eastAsia="ru-RU"/>
              </w:rPr>
              <w:t>Հայաստանի Հանրապետության պետական փորձագիտական եզրակացությունը</w:t>
            </w:r>
            <w:r w:rsidR="008A7F5D">
              <w:rPr>
                <w:rFonts w:ascii="MS Mincho" w:eastAsia="MS Mincho" w:hAnsi="MS Mincho" w:cs="MS Mincho"/>
                <w:sz w:val="24"/>
                <w:szCs w:val="24"/>
                <w:lang w:val="hy-AM" w:eastAsia="ru-RU"/>
              </w:rPr>
              <w:t>․</w:t>
            </w:r>
            <w:r>
              <w:rPr>
                <w:rFonts w:ascii="GHEA Grapalat" w:eastAsia="Times New Roman" w:hAnsi="GHEA Grapalat" w:cs="Sylfaen"/>
                <w:sz w:val="24"/>
                <w:szCs w:val="24"/>
                <w:lang w:val="hy-AM" w:eastAsia="ru-RU"/>
              </w:rPr>
              <w:t xml:space="preserve"> </w:t>
            </w:r>
          </w:p>
          <w:p w:rsidR="00034AFE" w:rsidRPr="00034AFE" w:rsidRDefault="00273585" w:rsidP="00CE2F0B">
            <w:pPr>
              <w:widowControl w:val="0"/>
              <w:spacing w:line="360" w:lineRule="auto"/>
              <w:jc w:val="both"/>
              <w:textAlignment w:val="baseline"/>
              <w:rPr>
                <w:rFonts w:ascii="GHEA Grapalat" w:eastAsia="Times New Roman" w:hAnsi="GHEA Grapalat" w:cs="Sylfaen"/>
                <w:b/>
                <w:sz w:val="24"/>
                <w:szCs w:val="24"/>
                <w:lang w:val="hy-AM" w:eastAsia="ru-RU"/>
              </w:rPr>
            </w:pPr>
            <w:r>
              <w:rPr>
                <w:rFonts w:ascii="GHEA Grapalat" w:hAnsi="GHEA Grapalat" w:cs="Sylfaen"/>
                <w:i/>
                <w:sz w:val="24"/>
                <w:szCs w:val="24"/>
                <w:lang w:val="hy-AM"/>
              </w:rPr>
              <w:t>«Հայաստանի Հանրապետության կառավարության 2021 թվականի փետրվարի 4-ի N 141-Ն որոշման մեջ փոփոխություններ և լրացումներ կատարելու մասին» Հայաստանի Հանրապետության կառավարության որոշման նախագծի վերաբերյալ հայտնում ենք հետևյալը</w:t>
            </w:r>
            <w:r>
              <w:rPr>
                <w:rFonts w:ascii="MS Mincho" w:eastAsia="MS Mincho" w:hAnsi="MS Mincho" w:cs="MS Mincho" w:hint="eastAsia"/>
                <w:i/>
                <w:sz w:val="24"/>
                <w:szCs w:val="24"/>
                <w:lang w:val="hy-AM"/>
              </w:rPr>
              <w:t>․</w:t>
            </w:r>
          </w:p>
        </w:tc>
        <w:tc>
          <w:tcPr>
            <w:tcW w:w="7029" w:type="dxa"/>
          </w:tcPr>
          <w:p w:rsidR="00034AFE" w:rsidRDefault="00034AFE" w:rsidP="00CE2F0B">
            <w:pPr>
              <w:shd w:val="clear" w:color="auto" w:fill="FFFFFF"/>
              <w:spacing w:line="360" w:lineRule="auto"/>
              <w:jc w:val="center"/>
              <w:rPr>
                <w:rFonts w:ascii="GHEA Grapalat" w:eastAsia="GHEA Grapalat" w:hAnsi="GHEA Grapalat" w:cs="GHEA Grapalat"/>
                <w:b/>
                <w:sz w:val="24"/>
                <w:szCs w:val="24"/>
                <w:lang w:val="hy-AM"/>
              </w:rPr>
            </w:pPr>
          </w:p>
        </w:tc>
      </w:tr>
      <w:tr w:rsidR="008A7F5D" w:rsidRPr="00096E16" w:rsidTr="00A04590">
        <w:tc>
          <w:tcPr>
            <w:tcW w:w="7508" w:type="dxa"/>
          </w:tcPr>
          <w:p w:rsidR="008A7F5D" w:rsidRPr="00034AFE" w:rsidRDefault="008A7F5D" w:rsidP="00CE2F0B">
            <w:pPr>
              <w:widowControl w:val="0"/>
              <w:spacing w:line="360" w:lineRule="auto"/>
              <w:jc w:val="both"/>
              <w:textAlignment w:val="baseline"/>
              <w:rPr>
                <w:rFonts w:ascii="GHEA Grapalat" w:eastAsia="Times New Roman" w:hAnsi="GHEA Grapalat" w:cs="Sylfaen"/>
                <w:sz w:val="24"/>
                <w:szCs w:val="24"/>
                <w:lang w:val="hy-AM" w:eastAsia="ru-RU"/>
              </w:rPr>
            </w:pPr>
            <w:r>
              <w:rPr>
                <w:rFonts w:ascii="GHEA Grapalat" w:hAnsi="GHEA Grapalat" w:cs="Sylfaen"/>
                <w:sz w:val="24"/>
                <w:szCs w:val="24"/>
                <w:lang w:val="hy-AM"/>
              </w:rPr>
              <w:t xml:space="preserve">1. Նախագծի 1-ին կետի 1-ին ենթակետում «ընտանիքների անդամների վրա» բառերն անհրաժեշտ է փոխարինել «ընտանիքների անդամների նկատմամբ» բառերով։ </w:t>
            </w:r>
          </w:p>
        </w:tc>
        <w:tc>
          <w:tcPr>
            <w:tcW w:w="7029" w:type="dxa"/>
          </w:tcPr>
          <w:p w:rsidR="008A7F5D" w:rsidRDefault="00273585"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273585" w:rsidRPr="00273585" w:rsidRDefault="00273585" w:rsidP="00CE2F0B">
            <w:pPr>
              <w:shd w:val="clear" w:color="auto" w:fill="FFFFFF"/>
              <w:spacing w:line="360" w:lineRule="auto"/>
              <w:jc w:val="both"/>
              <w:rPr>
                <w:rFonts w:ascii="GHEA Grapalat" w:eastAsia="GHEA Grapalat" w:hAnsi="GHEA Grapalat" w:cs="GHEA Grapalat"/>
                <w:sz w:val="24"/>
                <w:szCs w:val="24"/>
                <w:lang w:val="hy-AM"/>
              </w:rPr>
            </w:pPr>
            <w:r w:rsidRPr="00273585">
              <w:rPr>
                <w:rFonts w:ascii="GHEA Grapalat" w:eastAsia="GHEA Grapalat" w:hAnsi="GHEA Grapalat" w:cs="GHEA Grapalat"/>
                <w:sz w:val="24"/>
                <w:szCs w:val="24"/>
                <w:lang w:val="hy-AM"/>
              </w:rPr>
              <w:t>Նախագծի 1-ին կետի 1-ին ենթակետում համապատասխան փոփոխությունը կատարվել է։</w:t>
            </w:r>
          </w:p>
        </w:tc>
      </w:tr>
      <w:tr w:rsidR="008A7F5D" w:rsidRPr="00096E16" w:rsidTr="00A04590">
        <w:tc>
          <w:tcPr>
            <w:tcW w:w="7508" w:type="dxa"/>
          </w:tcPr>
          <w:p w:rsidR="008A7F5D" w:rsidRPr="00034AFE" w:rsidRDefault="008A7F5D" w:rsidP="00CE2F0B">
            <w:pPr>
              <w:widowControl w:val="0"/>
              <w:spacing w:line="360" w:lineRule="auto"/>
              <w:jc w:val="both"/>
              <w:textAlignment w:val="baseline"/>
              <w:rPr>
                <w:rFonts w:ascii="GHEA Grapalat" w:eastAsia="Times New Roman" w:hAnsi="GHEA Grapalat" w:cs="Sylfaen"/>
                <w:sz w:val="24"/>
                <w:szCs w:val="24"/>
                <w:lang w:val="hy-AM" w:eastAsia="ru-RU"/>
              </w:rPr>
            </w:pPr>
            <w:r>
              <w:rPr>
                <w:rFonts w:ascii="GHEA Grapalat" w:hAnsi="GHEA Grapalat" w:cs="Sylfaen"/>
                <w:sz w:val="24"/>
                <w:szCs w:val="24"/>
                <w:lang w:val="hy-AM"/>
              </w:rPr>
              <w:t xml:space="preserve">2. Նախագծի 1-ին կետի 2-րդ ենթակետի «զ» պարբերությունում </w:t>
            </w:r>
            <w:r>
              <w:rPr>
                <w:rFonts w:ascii="GHEA Grapalat" w:hAnsi="GHEA Grapalat" w:cs="Sylfaen"/>
                <w:b/>
                <w:i/>
                <w:sz w:val="24"/>
                <w:szCs w:val="24"/>
                <w:lang w:val="hy-AM"/>
              </w:rPr>
              <w:t>««,» կետադրական նշանը փոխարինել «</w:t>
            </w:r>
            <w:r>
              <w:rPr>
                <w:rFonts w:ascii="MS Mincho" w:eastAsia="MS Mincho" w:hAnsi="MS Mincho" w:cs="MS Mincho" w:hint="eastAsia"/>
                <w:b/>
                <w:i/>
                <w:sz w:val="24"/>
                <w:szCs w:val="24"/>
                <w:lang w:val="hy-AM"/>
              </w:rPr>
              <w:t>․</w:t>
            </w:r>
            <w:r>
              <w:rPr>
                <w:rFonts w:ascii="GHEA Grapalat" w:hAnsi="GHEA Grapalat" w:cs="GHEA Grapalat"/>
                <w:b/>
                <w:i/>
                <w:sz w:val="24"/>
                <w:szCs w:val="24"/>
                <w:lang w:val="hy-AM"/>
              </w:rPr>
              <w:t>»</w:t>
            </w:r>
            <w:r>
              <w:rPr>
                <w:rFonts w:ascii="GHEA Grapalat" w:hAnsi="GHEA Grapalat" w:cs="Sylfaen"/>
                <w:b/>
                <w:i/>
                <w:sz w:val="24"/>
                <w:szCs w:val="24"/>
                <w:lang w:val="hy-AM"/>
              </w:rPr>
              <w:t xml:space="preserve"> կետադրական </w:t>
            </w:r>
            <w:r>
              <w:rPr>
                <w:rFonts w:ascii="GHEA Grapalat" w:hAnsi="GHEA Grapalat" w:cs="Sylfaen"/>
                <w:b/>
                <w:i/>
                <w:sz w:val="24"/>
                <w:szCs w:val="24"/>
                <w:lang w:val="hy-AM"/>
              </w:rPr>
              <w:lastRenderedPageBreak/>
              <w:t xml:space="preserve">նշանով» </w:t>
            </w:r>
            <w:r>
              <w:rPr>
                <w:rFonts w:ascii="GHEA Grapalat" w:hAnsi="GHEA Grapalat" w:cs="Sylfaen"/>
                <w:sz w:val="24"/>
                <w:szCs w:val="24"/>
                <w:lang w:val="hy-AM"/>
              </w:rPr>
              <w:t>բառերն անհրաժեշտ է փոխարինել ««</w:t>
            </w:r>
            <w:r>
              <w:rPr>
                <w:rFonts w:ascii="MS Mincho" w:eastAsia="MS Mincho" w:hAnsi="MS Mincho" w:cs="MS Mincho" w:hint="eastAsia"/>
                <w:sz w:val="24"/>
                <w:szCs w:val="24"/>
                <w:lang w:val="hy-AM"/>
              </w:rPr>
              <w:t>․</w:t>
            </w:r>
            <w:r>
              <w:rPr>
                <w:rFonts w:ascii="GHEA Grapalat" w:hAnsi="GHEA Grapalat" w:cs="Sylfaen"/>
                <w:sz w:val="24"/>
                <w:szCs w:val="24"/>
                <w:lang w:val="hy-AM"/>
              </w:rPr>
              <w:t>» կետադրական նշանը փոխարինել «</w:t>
            </w:r>
            <w:r>
              <w:rPr>
                <w:rFonts w:ascii="Cambria Math" w:hAnsi="Cambria Math" w:cs="Cambria Math"/>
                <w:sz w:val="24"/>
                <w:szCs w:val="24"/>
                <w:lang w:val="hy-AM"/>
              </w:rPr>
              <w:t>,</w:t>
            </w:r>
            <w:r>
              <w:rPr>
                <w:rFonts w:ascii="GHEA Grapalat" w:hAnsi="GHEA Grapalat" w:cs="GHEA Grapalat"/>
                <w:sz w:val="24"/>
                <w:szCs w:val="24"/>
                <w:lang w:val="hy-AM"/>
              </w:rPr>
              <w:t>»</w:t>
            </w:r>
            <w:r>
              <w:rPr>
                <w:rFonts w:ascii="GHEA Grapalat" w:hAnsi="GHEA Grapalat" w:cs="Sylfaen"/>
                <w:sz w:val="24"/>
                <w:szCs w:val="24"/>
                <w:lang w:val="hy-AM"/>
              </w:rPr>
              <w:t xml:space="preserve"> կետադրական նշանով» բառերով՝ նկատի ունենալով որոշման համապատասխան դրույթում գործածված կետադրական նշանները։</w:t>
            </w:r>
          </w:p>
        </w:tc>
        <w:tc>
          <w:tcPr>
            <w:tcW w:w="7029" w:type="dxa"/>
          </w:tcPr>
          <w:p w:rsidR="00D338F9" w:rsidRDefault="00D338F9"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Ընդունվել է։</w:t>
            </w:r>
          </w:p>
          <w:p w:rsidR="008A7F5D" w:rsidRDefault="00D338F9" w:rsidP="00CE2F0B">
            <w:pPr>
              <w:shd w:val="clear" w:color="auto" w:fill="FFFFFF"/>
              <w:spacing w:line="360" w:lineRule="auto"/>
              <w:jc w:val="both"/>
              <w:rPr>
                <w:rFonts w:ascii="GHEA Grapalat" w:eastAsia="GHEA Grapalat" w:hAnsi="GHEA Grapalat" w:cs="GHEA Grapalat"/>
                <w:b/>
                <w:sz w:val="24"/>
                <w:szCs w:val="24"/>
                <w:lang w:val="hy-AM"/>
              </w:rPr>
            </w:pPr>
            <w:r w:rsidRPr="00273585">
              <w:rPr>
                <w:rFonts w:ascii="GHEA Grapalat" w:eastAsia="GHEA Grapalat" w:hAnsi="GHEA Grapalat" w:cs="GHEA Grapalat"/>
                <w:sz w:val="24"/>
                <w:szCs w:val="24"/>
                <w:lang w:val="hy-AM"/>
              </w:rPr>
              <w:t>Նախագծի 1-ին կետի</w:t>
            </w:r>
            <w:r w:rsidR="00D637B6">
              <w:rPr>
                <w:rFonts w:ascii="GHEA Grapalat" w:eastAsia="GHEA Grapalat" w:hAnsi="GHEA Grapalat" w:cs="GHEA Grapalat"/>
                <w:sz w:val="24"/>
                <w:szCs w:val="24"/>
                <w:lang w:val="hy-AM"/>
              </w:rPr>
              <w:t xml:space="preserve"> 2-րդ ենթակետում համապատասխան </w:t>
            </w:r>
            <w:r w:rsidRPr="00273585">
              <w:rPr>
                <w:rFonts w:ascii="GHEA Grapalat" w:eastAsia="GHEA Grapalat" w:hAnsi="GHEA Grapalat" w:cs="GHEA Grapalat"/>
                <w:sz w:val="24"/>
                <w:szCs w:val="24"/>
                <w:lang w:val="hy-AM"/>
              </w:rPr>
              <w:t xml:space="preserve"> համապատասխան փոփոխությունը կատարվել է։</w:t>
            </w:r>
          </w:p>
        </w:tc>
      </w:tr>
      <w:tr w:rsidR="008A7F5D" w:rsidRPr="00096E16" w:rsidTr="00A04590">
        <w:tc>
          <w:tcPr>
            <w:tcW w:w="7508" w:type="dxa"/>
          </w:tcPr>
          <w:p w:rsidR="008A7F5D" w:rsidRPr="00034AFE" w:rsidRDefault="008A7F5D" w:rsidP="00CE2F0B">
            <w:pPr>
              <w:widowControl w:val="0"/>
              <w:spacing w:line="360" w:lineRule="auto"/>
              <w:jc w:val="both"/>
              <w:textAlignment w:val="baseline"/>
              <w:rPr>
                <w:rFonts w:ascii="GHEA Grapalat" w:eastAsia="Times New Roman" w:hAnsi="GHEA Grapalat" w:cs="Sylfaen"/>
                <w:sz w:val="24"/>
                <w:szCs w:val="24"/>
                <w:lang w:val="hy-AM" w:eastAsia="ru-RU"/>
              </w:rPr>
            </w:pPr>
            <w:r>
              <w:rPr>
                <w:rFonts w:ascii="GHEA Grapalat" w:hAnsi="GHEA Grapalat" w:cs="Sylfaen"/>
                <w:sz w:val="24"/>
                <w:szCs w:val="24"/>
                <w:lang w:val="hy-AM"/>
              </w:rPr>
              <w:t>3. Նախագծի 1-ին կետի 2-րդ ենթակետի «ը» պարբերությունում «10-րդ ենթակետը» բառերն անհրաժեշտ է փոխարինել «10-րդ ենթակետում» բառերով։</w:t>
            </w:r>
          </w:p>
        </w:tc>
        <w:tc>
          <w:tcPr>
            <w:tcW w:w="7029" w:type="dxa"/>
          </w:tcPr>
          <w:p w:rsidR="000C0644" w:rsidRDefault="000C0644"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8A7F5D" w:rsidRDefault="000C0644" w:rsidP="00CE2F0B">
            <w:pPr>
              <w:shd w:val="clear" w:color="auto" w:fill="FFFFFF"/>
              <w:spacing w:line="360" w:lineRule="auto"/>
              <w:jc w:val="both"/>
              <w:rPr>
                <w:rFonts w:ascii="GHEA Grapalat" w:eastAsia="GHEA Grapalat" w:hAnsi="GHEA Grapalat" w:cs="GHEA Grapalat"/>
                <w:b/>
                <w:sz w:val="24"/>
                <w:szCs w:val="24"/>
                <w:lang w:val="hy-AM"/>
              </w:rPr>
            </w:pPr>
            <w:r w:rsidRPr="00273585">
              <w:rPr>
                <w:rFonts w:ascii="GHEA Grapalat" w:eastAsia="GHEA Grapalat" w:hAnsi="GHEA Grapalat" w:cs="GHEA Grapalat"/>
                <w:sz w:val="24"/>
                <w:szCs w:val="24"/>
                <w:lang w:val="hy-AM"/>
              </w:rPr>
              <w:t>Նախագծի 1-ին կետի</w:t>
            </w:r>
            <w:r>
              <w:rPr>
                <w:rFonts w:ascii="GHEA Grapalat" w:eastAsia="GHEA Grapalat" w:hAnsi="GHEA Grapalat" w:cs="GHEA Grapalat"/>
                <w:sz w:val="24"/>
                <w:szCs w:val="24"/>
                <w:lang w:val="hy-AM"/>
              </w:rPr>
              <w:t xml:space="preserve"> 2-րդ ենթակետի «ը» պարբերությունում  </w:t>
            </w:r>
            <w:r>
              <w:rPr>
                <w:rFonts w:ascii="GHEA Grapalat" w:hAnsi="GHEA Grapalat" w:cs="Sylfaen"/>
                <w:sz w:val="24"/>
                <w:szCs w:val="24"/>
                <w:lang w:val="hy-AM"/>
              </w:rPr>
              <w:t xml:space="preserve">«10-րդ ենթակետը» բառերը փոխարինվել են «10-րդ ենթակետում» բառերով։ </w:t>
            </w:r>
          </w:p>
        </w:tc>
      </w:tr>
      <w:tr w:rsidR="008A7F5D" w:rsidRPr="00096E16" w:rsidTr="00A04590">
        <w:tc>
          <w:tcPr>
            <w:tcW w:w="7508" w:type="dxa"/>
          </w:tcPr>
          <w:p w:rsidR="008A7F5D" w:rsidRPr="00034AFE" w:rsidRDefault="008A7F5D" w:rsidP="00CE2F0B">
            <w:pPr>
              <w:widowControl w:val="0"/>
              <w:spacing w:line="360" w:lineRule="auto"/>
              <w:jc w:val="both"/>
              <w:textAlignment w:val="baseline"/>
              <w:rPr>
                <w:rFonts w:ascii="GHEA Grapalat" w:eastAsia="Times New Roman" w:hAnsi="GHEA Grapalat" w:cs="Sylfaen"/>
                <w:sz w:val="24"/>
                <w:szCs w:val="24"/>
                <w:lang w:val="hy-AM" w:eastAsia="ru-RU"/>
              </w:rPr>
            </w:pPr>
            <w:r>
              <w:rPr>
                <w:rFonts w:ascii="GHEA Grapalat" w:hAnsi="GHEA Grapalat" w:cs="Sylfaen"/>
                <w:sz w:val="24"/>
                <w:szCs w:val="24"/>
                <w:lang w:val="hy-AM"/>
              </w:rPr>
              <w:t xml:space="preserve">4. Նախագծի 1-ին կետի 2-րդ ենթակետի «իա» պարբերությունում «35.2-35.3-րդ» բառերն առաջարկում ենք փոխարինել «35.2-րդ և 35.3-րդ» բառերով։ </w:t>
            </w:r>
          </w:p>
        </w:tc>
        <w:tc>
          <w:tcPr>
            <w:tcW w:w="7029" w:type="dxa"/>
          </w:tcPr>
          <w:p w:rsidR="00892DF7" w:rsidRDefault="00892DF7"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8A7F5D" w:rsidRDefault="00892DF7" w:rsidP="00CE2F0B">
            <w:pPr>
              <w:shd w:val="clear" w:color="auto" w:fill="FFFFFF"/>
              <w:spacing w:line="360" w:lineRule="auto"/>
              <w:jc w:val="both"/>
              <w:rPr>
                <w:rFonts w:ascii="GHEA Grapalat" w:eastAsia="GHEA Grapalat" w:hAnsi="GHEA Grapalat" w:cs="GHEA Grapalat"/>
                <w:b/>
                <w:sz w:val="24"/>
                <w:szCs w:val="24"/>
                <w:lang w:val="hy-AM"/>
              </w:rPr>
            </w:pPr>
            <w:r>
              <w:rPr>
                <w:rFonts w:ascii="GHEA Grapalat" w:hAnsi="GHEA Grapalat" w:cs="Sylfaen"/>
                <w:sz w:val="24"/>
                <w:szCs w:val="24"/>
                <w:lang w:val="hy-AM"/>
              </w:rPr>
              <w:t xml:space="preserve">Նախագծի 1-ին կետի 2-րդ ենթակետի «իա» </w:t>
            </w:r>
            <w:r w:rsidRPr="00892DF7">
              <w:rPr>
                <w:rFonts w:ascii="GHEA Grapalat" w:eastAsia="GHEA Grapalat" w:hAnsi="GHEA Grapalat" w:cs="GHEA Grapalat"/>
                <w:sz w:val="24"/>
                <w:szCs w:val="24"/>
                <w:lang w:val="hy-AM"/>
              </w:rPr>
              <w:t>պարբերությունում համապատասխան փոփոխությունը կատարվել է։</w:t>
            </w:r>
          </w:p>
        </w:tc>
      </w:tr>
      <w:tr w:rsidR="008A7F5D" w:rsidRPr="00101079" w:rsidTr="00A04590">
        <w:tc>
          <w:tcPr>
            <w:tcW w:w="7508" w:type="dxa"/>
          </w:tcPr>
          <w:p w:rsidR="008A7F5D" w:rsidRPr="00034AFE" w:rsidRDefault="008A7F5D" w:rsidP="00CE2F0B">
            <w:pPr>
              <w:spacing w:line="360" w:lineRule="auto"/>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Ներկայացվել է հանրային քննարկման</w:t>
            </w:r>
          </w:p>
        </w:tc>
        <w:tc>
          <w:tcPr>
            <w:tcW w:w="7029" w:type="dxa"/>
          </w:tcPr>
          <w:p w:rsidR="008A7F5D" w:rsidRDefault="008A7F5D" w:rsidP="00CE2F0B">
            <w:pPr>
              <w:shd w:val="clear" w:color="auto" w:fill="FFFFFF"/>
              <w:spacing w:line="360" w:lineRule="auto"/>
              <w:jc w:val="center"/>
              <w:rPr>
                <w:rFonts w:ascii="GHEA Grapalat" w:eastAsia="GHEA Grapalat" w:hAnsi="GHEA Grapalat" w:cs="GHEA Grapalat"/>
                <w:b/>
                <w:sz w:val="24"/>
                <w:szCs w:val="24"/>
                <w:lang w:val="hy-AM"/>
              </w:rPr>
            </w:pPr>
          </w:p>
        </w:tc>
      </w:tr>
      <w:tr w:rsidR="008F3C16" w:rsidRPr="00101079" w:rsidTr="00A04590">
        <w:tc>
          <w:tcPr>
            <w:tcW w:w="7508" w:type="dxa"/>
          </w:tcPr>
          <w:p w:rsidR="008F3C16" w:rsidRPr="00917FF3" w:rsidRDefault="008F3C16" w:rsidP="00917FF3">
            <w:pPr>
              <w:spacing w:line="360" w:lineRule="auto"/>
              <w:jc w:val="center"/>
              <w:rPr>
                <w:rFonts w:ascii="GHEA Grapalat" w:eastAsia="Times New Roman" w:hAnsi="GHEA Grapalat" w:cs="Sylfaen"/>
                <w:b/>
                <w:sz w:val="24"/>
                <w:szCs w:val="24"/>
                <w:lang w:val="hy-AM" w:eastAsia="ru-RU"/>
              </w:rPr>
            </w:pPr>
            <w:r w:rsidRPr="00917FF3">
              <w:rPr>
                <w:rFonts w:ascii="GHEA Grapalat" w:eastAsia="Times New Roman" w:hAnsi="GHEA Grapalat" w:cs="Sylfaen"/>
                <w:b/>
                <w:sz w:val="24"/>
                <w:szCs w:val="24"/>
                <w:lang w:val="hy-AM" w:eastAsia="ru-RU"/>
              </w:rPr>
              <w:t xml:space="preserve">Վարչապետի աշխատակազմի </w:t>
            </w:r>
            <w:r w:rsidR="00917FF3" w:rsidRPr="00917FF3">
              <w:rPr>
                <w:rFonts w:ascii="GHEA Grapalat" w:eastAsia="Times New Roman" w:hAnsi="GHEA Grapalat" w:cs="Sylfaen"/>
                <w:b/>
                <w:sz w:val="24"/>
                <w:szCs w:val="24"/>
                <w:lang w:val="hy-AM" w:eastAsia="ru-RU"/>
              </w:rPr>
              <w:t>սոցիալական հարցերի վարչություն</w:t>
            </w:r>
          </w:p>
        </w:tc>
        <w:tc>
          <w:tcPr>
            <w:tcW w:w="7029" w:type="dxa"/>
          </w:tcPr>
          <w:p w:rsidR="008F3C16" w:rsidRDefault="008F3C16" w:rsidP="00CE2F0B">
            <w:pPr>
              <w:shd w:val="clear" w:color="auto" w:fill="FFFFFF"/>
              <w:spacing w:line="360" w:lineRule="auto"/>
              <w:jc w:val="center"/>
              <w:rPr>
                <w:rFonts w:ascii="GHEA Grapalat" w:eastAsia="GHEA Grapalat" w:hAnsi="GHEA Grapalat" w:cs="GHEA Grapalat"/>
                <w:b/>
                <w:sz w:val="24"/>
                <w:szCs w:val="24"/>
                <w:lang w:val="hy-AM"/>
              </w:rPr>
            </w:pPr>
          </w:p>
        </w:tc>
      </w:tr>
      <w:tr w:rsidR="008F3C16" w:rsidRPr="00101079" w:rsidTr="00A04590">
        <w:tc>
          <w:tcPr>
            <w:tcW w:w="7508" w:type="dxa"/>
          </w:tcPr>
          <w:p w:rsidR="008F3C16" w:rsidRDefault="00EF0D7B" w:rsidP="00CE2F0B">
            <w:pPr>
              <w:spacing w:line="360" w:lineRule="auto"/>
              <w:jc w:val="both"/>
              <w:rPr>
                <w:rFonts w:ascii="GHEA Grapalat" w:eastAsia="Times New Roman" w:hAnsi="GHEA Grapalat" w:cs="Sylfaen"/>
                <w:sz w:val="24"/>
                <w:szCs w:val="24"/>
                <w:lang w:val="hy-AM" w:eastAsia="ru-RU"/>
              </w:rPr>
            </w:pPr>
            <w:r w:rsidRPr="00981206">
              <w:rPr>
                <w:rFonts w:ascii="GHEA Grapalat" w:hAnsi="GHEA Grapalat"/>
                <w:sz w:val="24"/>
                <w:szCs w:val="24"/>
                <w:lang w:val="hy-AM"/>
              </w:rPr>
              <w:t>Նախագծի վերաբերյալ առկա են  հետևյալ դիտարկումները.</w:t>
            </w:r>
          </w:p>
        </w:tc>
        <w:tc>
          <w:tcPr>
            <w:tcW w:w="7029" w:type="dxa"/>
          </w:tcPr>
          <w:p w:rsidR="008F3C16" w:rsidRDefault="008F3C16" w:rsidP="00CE2F0B">
            <w:pPr>
              <w:shd w:val="clear" w:color="auto" w:fill="FFFFFF"/>
              <w:spacing w:line="360" w:lineRule="auto"/>
              <w:jc w:val="center"/>
              <w:rPr>
                <w:rFonts w:ascii="GHEA Grapalat" w:eastAsia="GHEA Grapalat" w:hAnsi="GHEA Grapalat" w:cs="GHEA Grapalat"/>
                <w:b/>
                <w:sz w:val="24"/>
                <w:szCs w:val="24"/>
                <w:lang w:val="hy-AM"/>
              </w:rPr>
            </w:pPr>
          </w:p>
        </w:tc>
      </w:tr>
      <w:tr w:rsidR="00917FF3" w:rsidRPr="00096E16" w:rsidTr="00A04590">
        <w:tc>
          <w:tcPr>
            <w:tcW w:w="7508" w:type="dxa"/>
          </w:tcPr>
          <w:p w:rsidR="00917FF3" w:rsidRPr="00981206" w:rsidRDefault="00EF0D7B" w:rsidP="00981206">
            <w:pPr>
              <w:spacing w:line="360" w:lineRule="auto"/>
              <w:jc w:val="both"/>
              <w:rPr>
                <w:rFonts w:ascii="GHEA Grapalat" w:eastAsia="Times New Roman" w:hAnsi="GHEA Grapalat" w:cs="Sylfaen"/>
                <w:sz w:val="24"/>
                <w:szCs w:val="24"/>
                <w:lang w:val="hy-AM" w:eastAsia="ru-RU"/>
              </w:rPr>
            </w:pPr>
            <w:r>
              <w:rPr>
                <w:rFonts w:ascii="GHEA Grapalat" w:hAnsi="GHEA Grapalat"/>
                <w:sz w:val="24"/>
                <w:szCs w:val="24"/>
                <w:lang w:val="hy-AM"/>
              </w:rPr>
              <w:t xml:space="preserve">1. </w:t>
            </w:r>
            <w:r w:rsidR="00917FF3" w:rsidRPr="00981206">
              <w:rPr>
                <w:rFonts w:ascii="GHEA Grapalat" w:hAnsi="GHEA Grapalat"/>
                <w:sz w:val="24"/>
                <w:szCs w:val="24"/>
                <w:lang w:val="hy-AM"/>
              </w:rPr>
              <w:t xml:space="preserve">1-ին կետի 1-ին ենթակետում «խեղում ստացած անձանց մասով» անհրաժեշտ է հստակեցնել ժամկետը՝ հաշվի առնելով հաշմանդամության ոլորտում իրականացված բարեփոխումները և «Զինվորական ծառայության և զինծառայողի կարգավիճակի </w:t>
            </w:r>
            <w:r w:rsidR="00917FF3" w:rsidRPr="00981206">
              <w:rPr>
                <w:rFonts w:ascii="GHEA Grapalat" w:hAnsi="GHEA Grapalat"/>
                <w:sz w:val="24"/>
                <w:szCs w:val="24"/>
                <w:lang w:val="hy-AM"/>
              </w:rPr>
              <w:lastRenderedPageBreak/>
              <w:t>մասին» օրենքի 73-րդ հոդվածի 11-րդ մասը: Միաժամանակ, նոր լրացվող 5.1-ին ենթակետն անհրաժեշտ է համապատասխանեցնել իրավական տեխնիկայի կանոններին:</w:t>
            </w:r>
          </w:p>
        </w:tc>
        <w:tc>
          <w:tcPr>
            <w:tcW w:w="7029" w:type="dxa"/>
          </w:tcPr>
          <w:p w:rsidR="00917FF3" w:rsidRDefault="00E80282"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Ընդունվել է։</w:t>
            </w:r>
          </w:p>
          <w:p w:rsidR="00E80282" w:rsidRPr="007F2625" w:rsidRDefault="00E80282" w:rsidP="00E80282">
            <w:pPr>
              <w:shd w:val="clear" w:color="auto" w:fill="FFFFFF"/>
              <w:spacing w:line="360" w:lineRule="auto"/>
              <w:jc w:val="both"/>
              <w:rPr>
                <w:rFonts w:ascii="GHEA Grapalat" w:eastAsia="GHEA Grapalat" w:hAnsi="GHEA Grapalat" w:cs="GHEA Grapalat"/>
                <w:sz w:val="24"/>
                <w:szCs w:val="24"/>
                <w:lang w:val="hy-AM"/>
              </w:rPr>
            </w:pPr>
            <w:r w:rsidRPr="007F2625">
              <w:rPr>
                <w:rFonts w:ascii="GHEA Grapalat" w:eastAsia="GHEA Grapalat" w:hAnsi="GHEA Grapalat" w:cs="GHEA Grapalat"/>
                <w:sz w:val="24"/>
                <w:szCs w:val="24"/>
                <w:lang w:val="hy-AM"/>
              </w:rPr>
              <w:t>Նախագծի 1-ին կետի 1-ին ենթակետը խմբագրվել է</w:t>
            </w:r>
            <w:r w:rsidRPr="007F2625">
              <w:rPr>
                <w:rFonts w:ascii="Cambria Math" w:eastAsia="GHEA Grapalat" w:hAnsi="Cambria Math" w:cs="Cambria Math"/>
                <w:sz w:val="24"/>
                <w:szCs w:val="24"/>
                <w:lang w:val="hy-AM"/>
              </w:rPr>
              <w:t>․</w:t>
            </w:r>
            <w:r w:rsidRPr="007F2625">
              <w:rPr>
                <w:rFonts w:ascii="GHEA Grapalat" w:eastAsia="GHEA Grapalat" w:hAnsi="GHEA Grapalat" w:cs="GHEA Grapalat"/>
                <w:sz w:val="24"/>
                <w:szCs w:val="24"/>
                <w:lang w:val="hy-AM"/>
              </w:rPr>
              <w:t xml:space="preserve"> ժամկետը հստակեցվել է։</w:t>
            </w:r>
          </w:p>
        </w:tc>
      </w:tr>
      <w:tr w:rsidR="00917FF3" w:rsidRPr="00096E16" w:rsidTr="00A04590">
        <w:tc>
          <w:tcPr>
            <w:tcW w:w="7508" w:type="dxa"/>
          </w:tcPr>
          <w:p w:rsidR="00917FF3" w:rsidRPr="00EF0D7B" w:rsidRDefault="00EF0D7B" w:rsidP="00EF0D7B">
            <w:pPr>
              <w:spacing w:line="360" w:lineRule="auto"/>
              <w:ind w:right="30"/>
              <w:jc w:val="both"/>
              <w:rPr>
                <w:rFonts w:ascii="GHEA Grapalat" w:eastAsia="Times New Roman" w:hAnsi="GHEA Grapalat" w:cs="Sylfaen"/>
                <w:sz w:val="24"/>
                <w:szCs w:val="24"/>
                <w:lang w:val="hy-AM" w:eastAsia="ru-RU"/>
              </w:rPr>
            </w:pPr>
            <w:r w:rsidRPr="00EF0D7B">
              <w:rPr>
                <w:rFonts w:ascii="GHEA Grapalat" w:eastAsia="Times New Roman" w:hAnsi="GHEA Grapalat" w:cs="Sylfaen"/>
                <w:sz w:val="24"/>
                <w:szCs w:val="24"/>
                <w:lang w:val="hy-AM" w:eastAsia="ru-RU"/>
              </w:rPr>
              <w:t>2.</w:t>
            </w:r>
            <w:r w:rsidRPr="00EF0D7B">
              <w:rPr>
                <w:rFonts w:ascii="GHEA Grapalat" w:hAnsi="GHEA Grapalat"/>
                <w:sz w:val="24"/>
                <w:szCs w:val="24"/>
                <w:lang w:val="hy-AM"/>
              </w:rPr>
              <w:t xml:space="preserve"> Լրացուցիչ քննարկման կարիք ունի 2-րդ ենթակետի բ. պարբերությունն այն իմաստով, որ խոսքը գնում է Հայրենական մեծ պատերազմում կամ այլ պետություններում ԽՍՀՄ զինված ուժերի կազմում մարտական գործողություններին մասնակցելու հետևանքով կամ ԽՍՀՄ զինված ուժերի կազմում ծառայողական պարտականությունները կատարելիս ստացած վնասվածքի, խեղման կամ ծագած հիվանդության պատճառով մահանալու դեպքերին:</w:t>
            </w:r>
          </w:p>
        </w:tc>
        <w:tc>
          <w:tcPr>
            <w:tcW w:w="7029" w:type="dxa"/>
          </w:tcPr>
          <w:p w:rsidR="00096E16" w:rsidRPr="00FA0BB0" w:rsidRDefault="00096E16" w:rsidP="00096E16">
            <w:pPr>
              <w:shd w:val="clear" w:color="auto" w:fill="FFFFFF"/>
              <w:spacing w:line="360" w:lineRule="auto"/>
              <w:jc w:val="center"/>
              <w:rPr>
                <w:rFonts w:ascii="GHEA Grapalat" w:eastAsia="GHEA Grapalat" w:hAnsi="GHEA Grapalat" w:cs="GHEA Grapalat"/>
                <w:b/>
                <w:sz w:val="24"/>
                <w:szCs w:val="24"/>
                <w:lang w:val="hy-AM"/>
              </w:rPr>
            </w:pPr>
            <w:r w:rsidRPr="00FA0BB0">
              <w:rPr>
                <w:rFonts w:ascii="GHEA Grapalat" w:eastAsia="GHEA Grapalat" w:hAnsi="GHEA Grapalat" w:cs="GHEA Grapalat"/>
                <w:b/>
                <w:sz w:val="24"/>
                <w:szCs w:val="24"/>
                <w:lang w:val="hy-AM"/>
              </w:rPr>
              <w:t>Ընդունվել է</w:t>
            </w:r>
            <w:r w:rsidRPr="00FA0BB0">
              <w:rPr>
                <w:rFonts w:ascii="GHEA Grapalat" w:eastAsia="GHEA Grapalat" w:hAnsi="GHEA Grapalat" w:cs="GHEA Grapalat"/>
                <w:b/>
                <w:sz w:val="24"/>
                <w:szCs w:val="24"/>
                <w:lang w:val="hy-AM"/>
              </w:rPr>
              <w:t xml:space="preserve"> ի գիտություն</w:t>
            </w:r>
            <w:r w:rsidRPr="00FA0BB0">
              <w:rPr>
                <w:rFonts w:ascii="GHEA Grapalat" w:eastAsia="GHEA Grapalat" w:hAnsi="GHEA Grapalat" w:cs="GHEA Grapalat"/>
                <w:b/>
                <w:sz w:val="24"/>
                <w:szCs w:val="24"/>
                <w:lang w:val="hy-AM"/>
              </w:rPr>
              <w:t>։</w:t>
            </w:r>
          </w:p>
          <w:p w:rsidR="00917FF3" w:rsidRPr="00FA0BB0" w:rsidRDefault="00096E16" w:rsidP="00096E16">
            <w:pPr>
              <w:shd w:val="clear" w:color="auto" w:fill="FFFFFF"/>
              <w:spacing w:line="360" w:lineRule="auto"/>
              <w:jc w:val="both"/>
              <w:rPr>
                <w:rFonts w:ascii="GHEA Grapalat" w:eastAsia="GHEA Grapalat" w:hAnsi="GHEA Grapalat" w:cs="GHEA Grapalat"/>
                <w:sz w:val="24"/>
                <w:szCs w:val="24"/>
                <w:lang w:val="hy-AM"/>
              </w:rPr>
            </w:pPr>
            <w:r w:rsidRPr="00FA0BB0">
              <w:rPr>
                <w:rFonts w:ascii="GHEA Grapalat" w:eastAsia="GHEA Grapalat" w:hAnsi="GHEA Grapalat" w:cs="GHEA Grapalat"/>
                <w:sz w:val="24"/>
                <w:szCs w:val="24"/>
                <w:lang w:val="hy-AM"/>
              </w:rPr>
              <w:t>Դրույթը խմբագրվել է՝ ամբողջ որոշման տեքստում միատեսակ ձևակերպումներ տալո</w:t>
            </w:r>
            <w:r w:rsidR="00FA0BB0">
              <w:rPr>
                <w:rFonts w:ascii="GHEA Grapalat" w:eastAsia="GHEA Grapalat" w:hAnsi="GHEA Grapalat" w:cs="GHEA Grapalat"/>
                <w:sz w:val="24"/>
                <w:szCs w:val="24"/>
                <w:lang w:val="hy-AM"/>
              </w:rPr>
              <w:t>ւ</w:t>
            </w:r>
            <w:r w:rsidRPr="00FA0BB0">
              <w:rPr>
                <w:rFonts w:ascii="GHEA Grapalat" w:eastAsia="GHEA Grapalat" w:hAnsi="GHEA Grapalat" w:cs="GHEA Grapalat"/>
                <w:sz w:val="24"/>
                <w:szCs w:val="24"/>
                <w:lang w:val="hy-AM"/>
              </w:rPr>
              <w:t xml:space="preserve"> նպատակով։ </w:t>
            </w:r>
          </w:p>
          <w:p w:rsidR="00096E16" w:rsidRPr="00FA0BB0" w:rsidRDefault="00096E16" w:rsidP="00FA0BB0">
            <w:pPr>
              <w:shd w:val="clear" w:color="auto" w:fill="FFFFFF"/>
              <w:spacing w:line="360" w:lineRule="auto"/>
              <w:jc w:val="both"/>
              <w:rPr>
                <w:rFonts w:ascii="GHEA Grapalat" w:eastAsia="GHEA Grapalat" w:hAnsi="GHEA Grapalat" w:cs="GHEA Grapalat"/>
                <w:sz w:val="24"/>
                <w:szCs w:val="24"/>
                <w:lang w:val="hy-AM"/>
              </w:rPr>
            </w:pPr>
            <w:r w:rsidRPr="00FA0BB0">
              <w:rPr>
                <w:rFonts w:ascii="GHEA Grapalat" w:eastAsia="GHEA Grapalat" w:hAnsi="GHEA Grapalat" w:cs="GHEA Grapalat"/>
                <w:sz w:val="24"/>
                <w:szCs w:val="24"/>
                <w:lang w:val="hy-AM"/>
              </w:rPr>
              <w:t>Բացի այդ իրավակիրառ պրակտիկայում չեն կարող բացառվել այն դեպքերը, երբ ԱՊՀ մասնակից պետություններից կտեղ</w:t>
            </w:r>
            <w:r w:rsidR="00FA0BB0">
              <w:rPr>
                <w:rFonts w:ascii="GHEA Grapalat" w:eastAsia="GHEA Grapalat" w:hAnsi="GHEA Grapalat" w:cs="GHEA Grapalat"/>
                <w:sz w:val="24"/>
                <w:szCs w:val="24"/>
                <w:lang w:val="hy-AM"/>
              </w:rPr>
              <w:t>ա</w:t>
            </w:r>
            <w:r w:rsidRPr="00FA0BB0">
              <w:rPr>
                <w:rFonts w:ascii="GHEA Grapalat" w:eastAsia="GHEA Grapalat" w:hAnsi="GHEA Grapalat" w:cs="GHEA Grapalat"/>
                <w:sz w:val="24"/>
                <w:szCs w:val="24"/>
                <w:lang w:val="hy-AM"/>
              </w:rPr>
              <w:t xml:space="preserve">փոխվեն կենսաթոշակի գործեր և հարկ կլինի ՀՀ-ում կենսաթոշակ կամ պարգևավճար </w:t>
            </w:r>
            <w:r w:rsidR="00FA0BB0" w:rsidRPr="00FA0BB0">
              <w:rPr>
                <w:rFonts w:ascii="GHEA Grapalat" w:eastAsia="GHEA Grapalat" w:hAnsi="GHEA Grapalat" w:cs="GHEA Grapalat"/>
                <w:sz w:val="24"/>
                <w:szCs w:val="24"/>
                <w:lang w:val="hy-AM"/>
              </w:rPr>
              <w:t xml:space="preserve">նշանակել </w:t>
            </w:r>
            <w:r w:rsidR="00FA0BB0">
              <w:rPr>
                <w:rFonts w:ascii="GHEA Grapalat" w:hAnsi="GHEA Grapalat"/>
                <w:sz w:val="24"/>
                <w:szCs w:val="24"/>
                <w:lang w:val="hy-AM"/>
              </w:rPr>
              <w:t>նշված կատեգորիայի  անձնանց կամ նրանց ընտանիքիների անդամներին։</w:t>
            </w:r>
          </w:p>
        </w:tc>
      </w:tr>
      <w:tr w:rsidR="00917FF3" w:rsidRPr="00FA0BB0" w:rsidTr="00A04590">
        <w:tc>
          <w:tcPr>
            <w:tcW w:w="7508" w:type="dxa"/>
          </w:tcPr>
          <w:p w:rsidR="00917FF3" w:rsidRPr="00EF0D7B" w:rsidRDefault="00EF0D7B" w:rsidP="00CE2F0B">
            <w:pPr>
              <w:spacing w:line="360" w:lineRule="auto"/>
              <w:jc w:val="both"/>
              <w:rPr>
                <w:rFonts w:ascii="GHEA Grapalat" w:eastAsia="Times New Roman" w:hAnsi="GHEA Grapalat" w:cs="Sylfaen"/>
                <w:sz w:val="24"/>
                <w:szCs w:val="24"/>
                <w:lang w:val="hy-AM" w:eastAsia="ru-RU"/>
              </w:rPr>
            </w:pPr>
            <w:r w:rsidRPr="00EF0D7B">
              <w:rPr>
                <w:rFonts w:ascii="GHEA Grapalat" w:eastAsia="Times New Roman" w:hAnsi="GHEA Grapalat" w:cs="Sylfaen"/>
                <w:sz w:val="24"/>
                <w:szCs w:val="24"/>
                <w:lang w:val="hy-AM" w:eastAsia="ru-RU"/>
              </w:rPr>
              <w:t>3.</w:t>
            </w:r>
            <w:r w:rsidRPr="00EF0D7B">
              <w:rPr>
                <w:rFonts w:ascii="GHEA Grapalat" w:hAnsi="GHEA Grapalat"/>
                <w:sz w:val="24"/>
                <w:szCs w:val="24"/>
                <w:lang w:val="hy-AM"/>
              </w:rPr>
              <w:t xml:space="preserve"> 2-րդ ենթակետի դ. պարբերությունը, ինչպես նաև գործող որոշման հավելվածի 5-րդ կետի 10-րդ ենթակետում լրացուցիչ պարզաբանման և հիմնավորման կարիք ունի երկարամյա ծառայության զինվորական կենսաթոշակ ստանալու իրավունքը 63 տարին լրանալու հետ կապելը (աշխատանքային կենսաթոշակի իրավունք ձեռք բերելու տարիքն է):</w:t>
            </w:r>
          </w:p>
        </w:tc>
        <w:tc>
          <w:tcPr>
            <w:tcW w:w="7029" w:type="dxa"/>
          </w:tcPr>
          <w:p w:rsidR="00917FF3" w:rsidRDefault="00FA0BB0" w:rsidP="00CE2F0B">
            <w:pPr>
              <w:shd w:val="clear" w:color="auto" w:fill="FFFFFF"/>
              <w:spacing w:line="360" w:lineRule="auto"/>
              <w:jc w:val="center"/>
              <w:rPr>
                <w:rFonts w:ascii="GHEA Grapalat" w:eastAsia="GHEA Grapalat" w:hAnsi="GHEA Grapalat" w:cs="GHEA Grapalat"/>
                <w:b/>
                <w:sz w:val="24"/>
                <w:szCs w:val="24"/>
                <w:lang w:val="hy-AM"/>
              </w:rPr>
            </w:pPr>
            <w:r w:rsidRPr="00FA0BB0">
              <w:rPr>
                <w:rFonts w:ascii="GHEA Grapalat" w:eastAsia="GHEA Grapalat" w:hAnsi="GHEA Grapalat" w:cs="GHEA Grapalat"/>
                <w:b/>
                <w:sz w:val="24"/>
                <w:szCs w:val="24"/>
                <w:lang w:val="hy-AM"/>
              </w:rPr>
              <w:t>Ընդունվել է ի գիտություն։</w:t>
            </w:r>
          </w:p>
          <w:p w:rsidR="00FA0BB0" w:rsidRDefault="00FA0BB0" w:rsidP="00244326">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Ո</w:t>
            </w:r>
            <w:r w:rsidRPr="00EF0D7B">
              <w:rPr>
                <w:rFonts w:ascii="GHEA Grapalat" w:hAnsi="GHEA Grapalat"/>
                <w:sz w:val="24"/>
                <w:szCs w:val="24"/>
                <w:lang w:val="hy-AM"/>
              </w:rPr>
              <w:t xml:space="preserve">րոշման </w:t>
            </w:r>
            <w:r>
              <w:rPr>
                <w:rFonts w:ascii="GHEA Grapalat" w:hAnsi="GHEA Grapalat"/>
                <w:sz w:val="24"/>
                <w:szCs w:val="24"/>
                <w:lang w:val="hy-AM"/>
              </w:rPr>
              <w:t xml:space="preserve">գործող խմբագրության </w:t>
            </w:r>
            <w:r w:rsidRPr="00EF0D7B">
              <w:rPr>
                <w:rFonts w:ascii="GHEA Grapalat" w:hAnsi="GHEA Grapalat"/>
                <w:sz w:val="24"/>
                <w:szCs w:val="24"/>
                <w:lang w:val="hy-AM"/>
              </w:rPr>
              <w:t xml:space="preserve">հավելվածի 5-րդ կետի 10-րդ </w:t>
            </w:r>
            <w:r w:rsidR="00A73649">
              <w:rPr>
                <w:rFonts w:ascii="GHEA Grapalat" w:hAnsi="GHEA Grapalat"/>
                <w:sz w:val="24"/>
                <w:szCs w:val="24"/>
                <w:lang w:val="hy-AM"/>
              </w:rPr>
              <w:t>ենթակետով կարգավորվում են պարգևավճար նշանակելուն և վճարելուն առնչվող հարաբերություններն այն դեպքում, երբ անձը իր զինվորական ծառայության արդյունքում ձեռք է բերել</w:t>
            </w:r>
            <w:r w:rsidR="00A73649" w:rsidRPr="00A73649">
              <w:rPr>
                <w:lang w:val="hy-AM"/>
              </w:rPr>
              <w:t xml:space="preserve"> </w:t>
            </w:r>
            <w:r w:rsidR="00A73649" w:rsidRPr="00A73649">
              <w:rPr>
                <w:rFonts w:ascii="GHEA Grapalat" w:hAnsi="GHEA Grapalat"/>
                <w:sz w:val="24"/>
                <w:szCs w:val="24"/>
                <w:lang w:val="hy-AM"/>
              </w:rPr>
              <w:t xml:space="preserve">հաշմանդամության </w:t>
            </w:r>
            <w:r w:rsidR="00A73649" w:rsidRPr="00A73649">
              <w:rPr>
                <w:rFonts w:ascii="GHEA Grapalat" w:hAnsi="GHEA Grapalat"/>
                <w:sz w:val="24"/>
                <w:szCs w:val="24"/>
                <w:lang w:val="hy-AM"/>
              </w:rPr>
              <w:t xml:space="preserve">զինվորական կենսաթոշակ </w:t>
            </w:r>
            <w:r w:rsidR="00A73649" w:rsidRPr="00A73649">
              <w:rPr>
                <w:rFonts w:ascii="GHEA Grapalat" w:hAnsi="GHEA Grapalat"/>
                <w:sz w:val="24"/>
                <w:szCs w:val="24"/>
                <w:lang w:val="hy-AM"/>
              </w:rPr>
              <w:t>կամ երկարամյա ծառայության զինվորական կենսաթոշակ ստանալու իրավունք</w:t>
            </w:r>
            <w:r w:rsidR="00A73649">
              <w:rPr>
                <w:rFonts w:ascii="GHEA Grapalat" w:hAnsi="GHEA Grapalat"/>
                <w:sz w:val="24"/>
                <w:szCs w:val="24"/>
                <w:lang w:val="hy-AM"/>
              </w:rPr>
              <w:t xml:space="preserve">, սակայն միաժամանակ </w:t>
            </w:r>
            <w:r w:rsidR="00244326">
              <w:rPr>
                <w:rFonts w:ascii="GHEA Grapalat" w:hAnsi="GHEA Grapalat"/>
                <w:sz w:val="24"/>
                <w:szCs w:val="24"/>
                <w:lang w:val="hy-AM"/>
              </w:rPr>
              <w:t xml:space="preserve">ընտանիքում </w:t>
            </w:r>
            <w:r w:rsidR="00A73649">
              <w:rPr>
                <w:rFonts w:ascii="GHEA Grapalat" w:hAnsi="GHEA Grapalat"/>
                <w:sz w:val="24"/>
                <w:szCs w:val="24"/>
                <w:lang w:val="hy-AM"/>
              </w:rPr>
              <w:lastRenderedPageBreak/>
              <w:t xml:space="preserve">ունի </w:t>
            </w:r>
            <w:r w:rsidR="00A73649" w:rsidRPr="00A73649">
              <w:rPr>
                <w:rFonts w:ascii="GHEA Grapalat" w:hAnsi="GHEA Grapalat"/>
                <w:sz w:val="24"/>
                <w:szCs w:val="24"/>
                <w:lang w:val="hy-AM"/>
              </w:rPr>
              <w:t>զոհված զինծառայող</w:t>
            </w:r>
            <w:r w:rsidR="00244326">
              <w:rPr>
                <w:rFonts w:ascii="GHEA Grapalat" w:hAnsi="GHEA Grapalat"/>
                <w:sz w:val="24"/>
                <w:szCs w:val="24"/>
                <w:lang w:val="hy-AM"/>
              </w:rPr>
              <w:t xml:space="preserve">։ </w:t>
            </w:r>
          </w:p>
          <w:p w:rsidR="00244326" w:rsidRDefault="00244326" w:rsidP="00244326">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 xml:space="preserve">Օրինակ՝ </w:t>
            </w:r>
            <w:r w:rsidRPr="00A73649">
              <w:rPr>
                <w:rFonts w:ascii="GHEA Grapalat" w:hAnsi="GHEA Grapalat"/>
                <w:sz w:val="24"/>
                <w:szCs w:val="24"/>
                <w:lang w:val="hy-AM"/>
              </w:rPr>
              <w:t>երկարամյա ծառայության զինվորական կենսաթոշակ ստանալու իրավունք</w:t>
            </w:r>
            <w:r>
              <w:rPr>
                <w:rFonts w:ascii="GHEA Grapalat" w:hAnsi="GHEA Grapalat"/>
                <w:sz w:val="24"/>
                <w:szCs w:val="24"/>
                <w:lang w:val="hy-AM"/>
              </w:rPr>
              <w:t xml:space="preserve"> ունեցող անձը ունի հայր, ով զոհվել է </w:t>
            </w:r>
            <w:r w:rsidRPr="00A73649">
              <w:rPr>
                <w:rFonts w:ascii="GHEA Grapalat" w:hAnsi="GHEA Grapalat"/>
                <w:sz w:val="24"/>
                <w:szCs w:val="24"/>
                <w:lang w:val="hy-AM"/>
              </w:rPr>
              <w:t>Հայաստանի Հանրապետության պաշտպանության ժամանակ</w:t>
            </w:r>
            <w:r>
              <w:rPr>
                <w:rFonts w:ascii="GHEA Grapalat" w:hAnsi="GHEA Grapalat"/>
                <w:sz w:val="24"/>
                <w:szCs w:val="24"/>
                <w:lang w:val="hy-AM"/>
              </w:rPr>
              <w:t>։</w:t>
            </w:r>
          </w:p>
          <w:p w:rsidR="00244326" w:rsidRDefault="004F572A" w:rsidP="004F572A">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Ո</w:t>
            </w:r>
            <w:r w:rsidRPr="00EF0D7B">
              <w:rPr>
                <w:rFonts w:ascii="GHEA Grapalat" w:hAnsi="GHEA Grapalat"/>
                <w:sz w:val="24"/>
                <w:szCs w:val="24"/>
                <w:lang w:val="hy-AM"/>
              </w:rPr>
              <w:t xml:space="preserve">րոշման </w:t>
            </w:r>
            <w:r>
              <w:rPr>
                <w:rFonts w:ascii="GHEA Grapalat" w:hAnsi="GHEA Grapalat"/>
                <w:sz w:val="24"/>
                <w:szCs w:val="24"/>
                <w:lang w:val="hy-AM"/>
              </w:rPr>
              <w:t xml:space="preserve">գործող խմբագրության </w:t>
            </w:r>
            <w:r w:rsidRPr="00EF0D7B">
              <w:rPr>
                <w:rFonts w:ascii="GHEA Grapalat" w:hAnsi="GHEA Grapalat"/>
                <w:sz w:val="24"/>
                <w:szCs w:val="24"/>
                <w:lang w:val="hy-AM"/>
              </w:rPr>
              <w:t>հավելվածի 5-րդ կետի</w:t>
            </w:r>
            <w:r>
              <w:rPr>
                <w:rFonts w:ascii="GHEA Grapalat" w:hAnsi="GHEA Grapalat"/>
                <w:sz w:val="24"/>
                <w:szCs w:val="24"/>
                <w:lang w:val="hy-AM"/>
              </w:rPr>
              <w:t xml:space="preserve"> 1-9-րդ ենթակետերով </w:t>
            </w:r>
            <w:r w:rsidR="00244326">
              <w:rPr>
                <w:rFonts w:ascii="GHEA Grapalat" w:hAnsi="GHEA Grapalat"/>
                <w:sz w:val="24"/>
                <w:szCs w:val="24"/>
                <w:lang w:val="hy-AM"/>
              </w:rPr>
              <w:t xml:space="preserve">սահմանված է անձի՝ </w:t>
            </w:r>
            <w:r>
              <w:rPr>
                <w:rFonts w:ascii="GHEA Grapalat" w:hAnsi="GHEA Grapalat"/>
                <w:sz w:val="24"/>
                <w:szCs w:val="24"/>
                <w:lang w:val="hy-AM"/>
              </w:rPr>
              <w:t xml:space="preserve">իր զինվորական ծառայությանն առնչվող </w:t>
            </w:r>
            <w:r>
              <w:rPr>
                <w:rFonts w:ascii="GHEA Grapalat" w:hAnsi="GHEA Grapalat"/>
                <w:sz w:val="24"/>
                <w:szCs w:val="24"/>
                <w:lang w:val="hy-AM"/>
              </w:rPr>
              <w:t>պարգևավճարի իրավունք</w:t>
            </w:r>
            <w:r>
              <w:rPr>
                <w:rFonts w:ascii="GHEA Grapalat" w:hAnsi="GHEA Grapalat"/>
                <w:sz w:val="24"/>
                <w:szCs w:val="24"/>
                <w:lang w:val="hy-AM"/>
              </w:rPr>
              <w:t>։</w:t>
            </w:r>
          </w:p>
          <w:p w:rsidR="00324BA6" w:rsidRDefault="004F572A" w:rsidP="00F138C3">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Ո</w:t>
            </w:r>
            <w:r w:rsidRPr="00EF0D7B">
              <w:rPr>
                <w:rFonts w:ascii="GHEA Grapalat" w:hAnsi="GHEA Grapalat"/>
                <w:sz w:val="24"/>
                <w:szCs w:val="24"/>
                <w:lang w:val="hy-AM"/>
              </w:rPr>
              <w:t xml:space="preserve">րոշման </w:t>
            </w:r>
            <w:r>
              <w:rPr>
                <w:rFonts w:ascii="GHEA Grapalat" w:hAnsi="GHEA Grapalat"/>
                <w:sz w:val="24"/>
                <w:szCs w:val="24"/>
                <w:lang w:val="hy-AM"/>
              </w:rPr>
              <w:t xml:space="preserve">գործող խմբագրության </w:t>
            </w:r>
            <w:r w:rsidRPr="00EF0D7B">
              <w:rPr>
                <w:rFonts w:ascii="GHEA Grapalat" w:hAnsi="GHEA Grapalat"/>
                <w:sz w:val="24"/>
                <w:szCs w:val="24"/>
                <w:lang w:val="hy-AM"/>
              </w:rPr>
              <w:t>հավելվածի 5-րդ կետի</w:t>
            </w:r>
            <w:r>
              <w:rPr>
                <w:rFonts w:ascii="GHEA Grapalat" w:hAnsi="GHEA Grapalat"/>
                <w:sz w:val="24"/>
                <w:szCs w:val="24"/>
                <w:lang w:val="hy-AM"/>
              </w:rPr>
              <w:t xml:space="preserve"> 1</w:t>
            </w:r>
            <w:r>
              <w:rPr>
                <w:rFonts w:ascii="GHEA Grapalat" w:hAnsi="GHEA Grapalat"/>
                <w:sz w:val="24"/>
                <w:szCs w:val="24"/>
                <w:lang w:val="hy-AM"/>
              </w:rPr>
              <w:t>0</w:t>
            </w:r>
            <w:r>
              <w:rPr>
                <w:rFonts w:ascii="GHEA Grapalat" w:hAnsi="GHEA Grapalat"/>
                <w:sz w:val="24"/>
                <w:szCs w:val="24"/>
                <w:lang w:val="hy-AM"/>
              </w:rPr>
              <w:t>-</w:t>
            </w:r>
            <w:r>
              <w:rPr>
                <w:rFonts w:ascii="GHEA Grapalat" w:hAnsi="GHEA Grapalat"/>
                <w:sz w:val="24"/>
                <w:szCs w:val="24"/>
                <w:lang w:val="hy-AM"/>
              </w:rPr>
              <w:t>1</w:t>
            </w:r>
            <w:r w:rsidR="00F138C3">
              <w:rPr>
                <w:rFonts w:ascii="GHEA Grapalat" w:hAnsi="GHEA Grapalat"/>
                <w:sz w:val="24"/>
                <w:szCs w:val="24"/>
                <w:lang w:val="hy-AM"/>
              </w:rPr>
              <w:t>1</w:t>
            </w:r>
            <w:r>
              <w:rPr>
                <w:rFonts w:ascii="GHEA Grapalat" w:hAnsi="GHEA Grapalat"/>
                <w:sz w:val="24"/>
                <w:szCs w:val="24"/>
                <w:lang w:val="hy-AM"/>
              </w:rPr>
              <w:t>-րդ ենթակետերով</w:t>
            </w:r>
            <w:r>
              <w:rPr>
                <w:rFonts w:ascii="GHEA Grapalat" w:hAnsi="GHEA Grapalat"/>
                <w:sz w:val="24"/>
                <w:szCs w:val="24"/>
                <w:lang w:val="hy-AM"/>
              </w:rPr>
              <w:t xml:space="preserve"> </w:t>
            </w:r>
            <w:r>
              <w:rPr>
                <w:rFonts w:ascii="GHEA Grapalat" w:hAnsi="GHEA Grapalat"/>
                <w:sz w:val="24"/>
                <w:szCs w:val="24"/>
                <w:lang w:val="hy-AM"/>
              </w:rPr>
              <w:t xml:space="preserve">սահմանված է անձի՝ </w:t>
            </w:r>
            <w:r>
              <w:rPr>
                <w:rFonts w:ascii="GHEA Grapalat" w:hAnsi="GHEA Grapalat"/>
                <w:sz w:val="24"/>
                <w:szCs w:val="24"/>
                <w:lang w:val="hy-AM"/>
              </w:rPr>
              <w:t>որպես զոհված</w:t>
            </w:r>
            <w:r w:rsidR="00F138C3">
              <w:rPr>
                <w:rFonts w:ascii="GHEA Grapalat" w:hAnsi="GHEA Grapalat"/>
                <w:sz w:val="24"/>
                <w:szCs w:val="24"/>
                <w:lang w:val="hy-AM"/>
              </w:rPr>
              <w:t xml:space="preserve"> կամ մահացած</w:t>
            </w:r>
            <w:r>
              <w:rPr>
                <w:rFonts w:ascii="GHEA Grapalat" w:hAnsi="GHEA Grapalat"/>
                <w:sz w:val="24"/>
                <w:szCs w:val="24"/>
                <w:lang w:val="hy-AM"/>
              </w:rPr>
              <w:t xml:space="preserve"> զինծառայողի ընռանիքի անդամի պարգևավճարի իրավունքը։ </w:t>
            </w:r>
          </w:p>
          <w:p w:rsidR="004F572A" w:rsidRDefault="004F572A" w:rsidP="00324BA6">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 xml:space="preserve">Ընդ որում, այս դեպքում </w:t>
            </w:r>
            <w:r w:rsidR="00577C5F" w:rsidRPr="00A73649">
              <w:rPr>
                <w:rFonts w:ascii="GHEA Grapalat" w:hAnsi="GHEA Grapalat"/>
                <w:sz w:val="24"/>
                <w:szCs w:val="24"/>
                <w:lang w:val="hy-AM"/>
              </w:rPr>
              <w:t>հաշմանդամության զինվորական կենսաթոշակ կամ երկարամյա ծառայության զինվորական կենսաթոշակ ստանալու իրավունք</w:t>
            </w:r>
            <w:r w:rsidR="00577C5F">
              <w:rPr>
                <w:rFonts w:ascii="GHEA Grapalat" w:hAnsi="GHEA Grapalat"/>
                <w:sz w:val="24"/>
                <w:szCs w:val="24"/>
                <w:lang w:val="hy-AM"/>
              </w:rPr>
              <w:t xml:space="preserve"> ունեցող անձանց համար </w:t>
            </w:r>
            <w:r>
              <w:rPr>
                <w:rFonts w:ascii="GHEA Grapalat" w:hAnsi="GHEA Grapalat"/>
                <w:sz w:val="24"/>
                <w:szCs w:val="24"/>
                <w:lang w:val="hy-AM"/>
              </w:rPr>
              <w:t xml:space="preserve">գործող կարգավորումը համահունչ է </w:t>
            </w:r>
            <w:r w:rsidR="00577C5F" w:rsidRPr="00577C5F">
              <w:rPr>
                <w:rFonts w:ascii="GHEA Grapalat" w:hAnsi="GHEA Grapalat"/>
                <w:sz w:val="24"/>
                <w:szCs w:val="24"/>
                <w:lang w:val="hy-AM"/>
              </w:rPr>
              <w:lastRenderedPageBreak/>
              <w:t>հաշմանդամության աշխատանքային կենսաթոշակ</w:t>
            </w:r>
            <w:r w:rsidR="00577C5F">
              <w:rPr>
                <w:rFonts w:ascii="GHEA Grapalat" w:hAnsi="GHEA Grapalat"/>
                <w:sz w:val="24"/>
                <w:szCs w:val="24"/>
                <w:lang w:val="hy-AM"/>
              </w:rPr>
              <w:t xml:space="preserve"> </w:t>
            </w:r>
            <w:r w:rsidR="00577C5F">
              <w:rPr>
                <w:rFonts w:ascii="GHEA Grapalat" w:hAnsi="GHEA Grapalat"/>
                <w:sz w:val="24"/>
                <w:szCs w:val="24"/>
                <w:lang w:val="hy-AM"/>
              </w:rPr>
              <w:t xml:space="preserve">կամ </w:t>
            </w:r>
            <w:r w:rsidR="00577C5F" w:rsidRPr="00577C5F">
              <w:rPr>
                <w:rFonts w:ascii="GHEA Grapalat" w:hAnsi="GHEA Grapalat"/>
                <w:sz w:val="24"/>
                <w:szCs w:val="24"/>
                <w:lang w:val="hy-AM"/>
              </w:rPr>
              <w:t xml:space="preserve">տարիքային աշխատանքային կենսաթոշակ </w:t>
            </w:r>
            <w:r>
              <w:rPr>
                <w:rFonts w:ascii="GHEA Grapalat" w:hAnsi="GHEA Grapalat"/>
                <w:sz w:val="24"/>
                <w:szCs w:val="24"/>
                <w:lang w:val="hy-AM"/>
              </w:rPr>
              <w:t>ստանալու իրավունք ունեցող անձ</w:t>
            </w:r>
            <w:r w:rsidR="00577C5F">
              <w:rPr>
                <w:rFonts w:ascii="GHEA Grapalat" w:hAnsi="GHEA Grapalat"/>
                <w:sz w:val="24"/>
                <w:szCs w:val="24"/>
                <w:lang w:val="hy-AM"/>
              </w:rPr>
              <w:t xml:space="preserve">անց </w:t>
            </w:r>
            <w:r>
              <w:rPr>
                <w:rFonts w:ascii="GHEA Grapalat" w:hAnsi="GHEA Grapalat"/>
                <w:sz w:val="24"/>
                <w:szCs w:val="24"/>
                <w:lang w:val="hy-AM"/>
              </w:rPr>
              <w:t>համար</w:t>
            </w:r>
            <w:r w:rsidR="00577C5F">
              <w:rPr>
                <w:rFonts w:ascii="GHEA Grapalat" w:hAnsi="GHEA Grapalat"/>
                <w:sz w:val="24"/>
                <w:szCs w:val="24"/>
                <w:lang w:val="hy-AM"/>
              </w:rPr>
              <w:t xml:space="preserve"> հավելվածի </w:t>
            </w:r>
            <w:r w:rsidR="00577C5F">
              <w:rPr>
                <w:rFonts w:ascii="GHEA Grapalat" w:hAnsi="GHEA Grapalat"/>
                <w:sz w:val="24"/>
                <w:szCs w:val="24"/>
                <w:lang w:val="hy-AM"/>
              </w:rPr>
              <w:t>համապատասխանաբար</w:t>
            </w:r>
            <w:r w:rsidR="00577C5F">
              <w:rPr>
                <w:rFonts w:ascii="GHEA Grapalat" w:hAnsi="GHEA Grapalat"/>
                <w:sz w:val="24"/>
                <w:szCs w:val="24"/>
                <w:lang w:val="hy-AM"/>
              </w:rPr>
              <w:t xml:space="preserve"> 7-րդ և 8-րդ կետերով </w:t>
            </w:r>
            <w:r w:rsidR="00611A97">
              <w:rPr>
                <w:rFonts w:ascii="GHEA Grapalat" w:hAnsi="GHEA Grapalat"/>
                <w:sz w:val="24"/>
                <w:szCs w:val="24"/>
                <w:lang w:val="hy-AM"/>
              </w:rPr>
              <w:t>սահմանված կարգավորումներին, եր</w:t>
            </w:r>
            <w:r w:rsidR="00324BA6">
              <w:rPr>
                <w:rFonts w:ascii="GHEA Grapalat" w:hAnsi="GHEA Grapalat"/>
                <w:sz w:val="24"/>
                <w:szCs w:val="24"/>
                <w:lang w:val="hy-AM"/>
              </w:rPr>
              <w:t>բ</w:t>
            </w:r>
            <w:r w:rsidR="00611A97">
              <w:rPr>
                <w:rFonts w:ascii="GHEA Grapalat" w:hAnsi="GHEA Grapalat"/>
                <w:sz w:val="24"/>
                <w:szCs w:val="24"/>
                <w:lang w:val="hy-AM"/>
              </w:rPr>
              <w:t xml:space="preserve"> անձը պ</w:t>
            </w:r>
            <w:r w:rsidR="00324BA6">
              <w:rPr>
                <w:rFonts w:ascii="GHEA Grapalat" w:hAnsi="GHEA Grapalat"/>
                <w:sz w:val="24"/>
                <w:szCs w:val="24"/>
                <w:lang w:val="hy-AM"/>
              </w:rPr>
              <w:t>ա</w:t>
            </w:r>
            <w:r w:rsidR="00611A97">
              <w:rPr>
                <w:rFonts w:ascii="GHEA Grapalat" w:hAnsi="GHEA Grapalat"/>
                <w:sz w:val="24"/>
                <w:szCs w:val="24"/>
                <w:lang w:val="hy-AM"/>
              </w:rPr>
              <w:t xml:space="preserve">րգևավճարի իրավունք է ձեռք բերում </w:t>
            </w:r>
            <w:r w:rsidR="00611A97" w:rsidRPr="00577C5F">
              <w:rPr>
                <w:rFonts w:ascii="GHEA Grapalat" w:hAnsi="GHEA Grapalat"/>
                <w:sz w:val="24"/>
                <w:szCs w:val="24"/>
                <w:lang w:val="hy-AM"/>
              </w:rPr>
              <w:t>հաշմանդամության աշխատանքային կենսաթոշակ</w:t>
            </w:r>
            <w:r w:rsidR="00611A97">
              <w:rPr>
                <w:rFonts w:ascii="GHEA Grapalat" w:hAnsi="GHEA Grapalat"/>
                <w:sz w:val="24"/>
                <w:szCs w:val="24"/>
                <w:lang w:val="hy-AM"/>
              </w:rPr>
              <w:t xml:space="preserve"> կամ </w:t>
            </w:r>
            <w:r w:rsidR="00611A97" w:rsidRPr="00577C5F">
              <w:rPr>
                <w:rFonts w:ascii="GHEA Grapalat" w:hAnsi="GHEA Grapalat"/>
                <w:sz w:val="24"/>
                <w:szCs w:val="24"/>
                <w:lang w:val="hy-AM"/>
              </w:rPr>
              <w:t xml:space="preserve">տարիքային աշխատանքային կենսաթոշակ </w:t>
            </w:r>
            <w:r w:rsidR="00611A97">
              <w:rPr>
                <w:rFonts w:ascii="GHEA Grapalat" w:hAnsi="GHEA Grapalat"/>
                <w:sz w:val="24"/>
                <w:szCs w:val="24"/>
                <w:lang w:val="hy-AM"/>
              </w:rPr>
              <w:t xml:space="preserve">(63 տարին լրանալու) </w:t>
            </w:r>
            <w:r w:rsidR="00611A97">
              <w:rPr>
                <w:rFonts w:ascii="GHEA Grapalat" w:hAnsi="GHEA Grapalat"/>
                <w:sz w:val="24"/>
                <w:szCs w:val="24"/>
                <w:lang w:val="hy-AM"/>
              </w:rPr>
              <w:t>ստանալու իրավունք</w:t>
            </w:r>
            <w:r w:rsidR="00611A97">
              <w:rPr>
                <w:rFonts w:ascii="GHEA Grapalat" w:hAnsi="GHEA Grapalat"/>
                <w:sz w:val="24"/>
                <w:szCs w:val="24"/>
                <w:lang w:val="hy-AM"/>
              </w:rPr>
              <w:t xml:space="preserve"> ձեռք բերելու հիմքով։</w:t>
            </w:r>
          </w:p>
          <w:p w:rsidR="00324BA6" w:rsidRDefault="00324BA6" w:rsidP="00324BA6">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 xml:space="preserve">Ստացվում է, որ </w:t>
            </w:r>
            <w:r>
              <w:rPr>
                <w:rFonts w:ascii="GHEA Grapalat" w:hAnsi="GHEA Grapalat"/>
                <w:sz w:val="24"/>
                <w:szCs w:val="24"/>
                <w:lang w:val="hy-AM"/>
              </w:rPr>
              <w:t xml:space="preserve">հավելվածի </w:t>
            </w:r>
            <w:r w:rsidR="00A67058">
              <w:rPr>
                <w:rFonts w:ascii="GHEA Grapalat" w:hAnsi="GHEA Grapalat"/>
                <w:sz w:val="24"/>
                <w:szCs w:val="24"/>
                <w:lang w:val="hy-AM"/>
              </w:rPr>
              <w:t xml:space="preserve">գործող </w:t>
            </w:r>
            <w:r w:rsidR="00A67058">
              <w:rPr>
                <w:rFonts w:ascii="GHEA Grapalat" w:hAnsi="GHEA Grapalat"/>
                <w:sz w:val="24"/>
                <w:szCs w:val="24"/>
                <w:lang w:val="hy-AM"/>
              </w:rPr>
              <w:t xml:space="preserve">խմբագրության </w:t>
            </w:r>
            <w:r>
              <w:rPr>
                <w:rFonts w:ascii="GHEA Grapalat" w:hAnsi="GHEA Grapalat"/>
                <w:sz w:val="24"/>
                <w:szCs w:val="24"/>
                <w:lang w:val="hy-AM"/>
              </w:rPr>
              <w:t xml:space="preserve">համապատասխանաբար </w:t>
            </w:r>
            <w:r w:rsidR="00A67058">
              <w:rPr>
                <w:rFonts w:ascii="GHEA Grapalat" w:hAnsi="GHEA Grapalat"/>
                <w:sz w:val="24"/>
                <w:szCs w:val="24"/>
                <w:lang w:val="hy-AM"/>
              </w:rPr>
              <w:t xml:space="preserve">5-րդ կետի 10-րդ ենթակետի և 8-րդ կետի համաձայն, </w:t>
            </w:r>
            <w:r w:rsidR="00A67058">
              <w:rPr>
                <w:rFonts w:ascii="GHEA Grapalat" w:hAnsi="GHEA Grapalat"/>
                <w:sz w:val="24"/>
                <w:szCs w:val="24"/>
                <w:lang w:val="hy-AM"/>
              </w:rPr>
              <w:t>զոհվածի ընտանիքի անդամին</w:t>
            </w:r>
            <w:r w:rsidR="00AC3365" w:rsidRPr="00A67058">
              <w:rPr>
                <w:rFonts w:ascii="GHEA Grapalat" w:hAnsi="GHEA Grapalat"/>
                <w:sz w:val="24"/>
                <w:szCs w:val="24"/>
                <w:lang w:val="hy-AM"/>
              </w:rPr>
              <w:t xml:space="preserve"> </w:t>
            </w:r>
            <w:r w:rsidR="00AC3365" w:rsidRPr="00A67058">
              <w:rPr>
                <w:rFonts w:ascii="GHEA Grapalat" w:hAnsi="GHEA Grapalat"/>
                <w:sz w:val="24"/>
                <w:szCs w:val="24"/>
                <w:lang w:val="hy-AM"/>
              </w:rPr>
              <w:t>նշանակվում է նաև զոհված զինծառայողի գծով</w:t>
            </w:r>
            <w:r w:rsidR="00AC3365" w:rsidRPr="00A67058">
              <w:rPr>
                <w:rFonts w:ascii="GHEA Grapalat" w:hAnsi="GHEA Grapalat"/>
                <w:sz w:val="24"/>
                <w:szCs w:val="24"/>
                <w:lang w:val="hy-AM"/>
              </w:rPr>
              <w:t xml:space="preserve"> </w:t>
            </w:r>
            <w:r w:rsidR="00AC3365" w:rsidRPr="00A67058">
              <w:rPr>
                <w:rFonts w:ascii="GHEA Grapalat" w:hAnsi="GHEA Grapalat"/>
                <w:sz w:val="24"/>
                <w:szCs w:val="24"/>
                <w:lang w:val="hy-AM"/>
              </w:rPr>
              <w:t>պարգևավճար</w:t>
            </w:r>
            <w:r w:rsidR="00A67058">
              <w:rPr>
                <w:rFonts w:ascii="GHEA Grapalat" w:hAnsi="GHEA Grapalat"/>
                <w:sz w:val="24"/>
                <w:szCs w:val="24"/>
                <w:lang w:val="hy-AM"/>
              </w:rPr>
              <w:t xml:space="preserve">՝ </w:t>
            </w:r>
          </w:p>
          <w:p w:rsidR="00A67058" w:rsidRPr="00A67058" w:rsidRDefault="004E62BA" w:rsidP="00A67058">
            <w:pPr>
              <w:pStyle w:val="ListParagraph"/>
              <w:numPr>
                <w:ilvl w:val="0"/>
                <w:numId w:val="30"/>
              </w:numPr>
              <w:shd w:val="clear" w:color="auto" w:fill="FFFFFF"/>
              <w:spacing w:line="360" w:lineRule="auto"/>
              <w:jc w:val="both"/>
              <w:rPr>
                <w:rFonts w:ascii="GHEA Grapalat" w:eastAsia="GHEA Grapalat" w:hAnsi="GHEA Grapalat" w:cs="GHEA Grapalat"/>
                <w:b/>
                <w:sz w:val="24"/>
                <w:szCs w:val="24"/>
                <w:lang w:val="hy-AM"/>
              </w:rPr>
            </w:pPr>
            <w:r>
              <w:rPr>
                <w:rFonts w:ascii="GHEA Grapalat" w:hAnsi="GHEA Grapalat"/>
                <w:sz w:val="24"/>
                <w:szCs w:val="24"/>
                <w:lang w:val="hy-AM"/>
              </w:rPr>
              <w:t xml:space="preserve">հաշմանդամության </w:t>
            </w:r>
            <w:r w:rsidR="00324BA6" w:rsidRPr="00A67058">
              <w:rPr>
                <w:rFonts w:ascii="GHEA Grapalat" w:hAnsi="GHEA Grapalat"/>
                <w:sz w:val="24"/>
                <w:szCs w:val="24"/>
                <w:lang w:val="hy-AM"/>
              </w:rPr>
              <w:t xml:space="preserve">զինվորական կամ </w:t>
            </w:r>
            <w:r>
              <w:rPr>
                <w:rFonts w:ascii="GHEA Grapalat" w:hAnsi="GHEA Grapalat"/>
                <w:sz w:val="24"/>
                <w:szCs w:val="24"/>
                <w:lang w:val="hy-AM"/>
              </w:rPr>
              <w:t xml:space="preserve">հաշմանդամության </w:t>
            </w:r>
            <w:r w:rsidR="00324BA6" w:rsidRPr="00A67058">
              <w:rPr>
                <w:rFonts w:ascii="GHEA Grapalat" w:hAnsi="GHEA Grapalat"/>
                <w:sz w:val="24"/>
                <w:szCs w:val="24"/>
                <w:lang w:val="hy-AM"/>
              </w:rPr>
              <w:t>աշխատանային կենսաթոշակ</w:t>
            </w:r>
            <w:r w:rsidR="00AC3365">
              <w:rPr>
                <w:rFonts w:ascii="GHEA Grapalat" w:hAnsi="GHEA Grapalat"/>
                <w:sz w:val="24"/>
                <w:szCs w:val="24"/>
                <w:lang w:val="hy-AM"/>
              </w:rPr>
              <w:t xml:space="preserve"> </w:t>
            </w:r>
            <w:r>
              <w:rPr>
                <w:rFonts w:ascii="GHEA Grapalat" w:hAnsi="GHEA Grapalat"/>
                <w:sz w:val="24"/>
                <w:szCs w:val="24"/>
                <w:lang w:val="hy-AM"/>
              </w:rPr>
              <w:t>ստանալու իրավունք</w:t>
            </w:r>
            <w:r>
              <w:rPr>
                <w:rFonts w:ascii="GHEA Grapalat" w:hAnsi="GHEA Grapalat"/>
                <w:sz w:val="24"/>
                <w:szCs w:val="24"/>
                <w:lang w:val="hy-AM"/>
              </w:rPr>
              <w:t xml:space="preserve"> ձեռք բերելու </w:t>
            </w:r>
            <w:r w:rsidR="00AC3365">
              <w:rPr>
                <w:rFonts w:ascii="GHEA Grapalat" w:hAnsi="GHEA Grapalat"/>
                <w:sz w:val="24"/>
                <w:szCs w:val="24"/>
                <w:lang w:val="hy-AM"/>
              </w:rPr>
              <w:t>դեպքում</w:t>
            </w:r>
            <w:r w:rsidR="00324BA6" w:rsidRPr="00A67058">
              <w:rPr>
                <w:rFonts w:ascii="GHEA Grapalat" w:hAnsi="GHEA Grapalat"/>
                <w:sz w:val="24"/>
                <w:szCs w:val="24"/>
                <w:lang w:val="hy-AM"/>
              </w:rPr>
              <w:t xml:space="preserve">, </w:t>
            </w:r>
          </w:p>
          <w:p w:rsidR="00324BA6" w:rsidRPr="00A67058" w:rsidRDefault="00324BA6" w:rsidP="00AC3365">
            <w:pPr>
              <w:pStyle w:val="ListParagraph"/>
              <w:numPr>
                <w:ilvl w:val="0"/>
                <w:numId w:val="30"/>
              </w:numPr>
              <w:shd w:val="clear" w:color="auto" w:fill="FFFFFF"/>
              <w:spacing w:line="360" w:lineRule="auto"/>
              <w:jc w:val="both"/>
              <w:rPr>
                <w:rFonts w:ascii="GHEA Grapalat" w:eastAsia="GHEA Grapalat" w:hAnsi="GHEA Grapalat" w:cs="GHEA Grapalat"/>
                <w:b/>
                <w:sz w:val="24"/>
                <w:szCs w:val="24"/>
                <w:lang w:val="hy-AM"/>
              </w:rPr>
            </w:pPr>
            <w:r w:rsidRPr="00A67058">
              <w:rPr>
                <w:rFonts w:ascii="GHEA Grapalat" w:hAnsi="GHEA Grapalat"/>
                <w:sz w:val="24"/>
                <w:szCs w:val="24"/>
                <w:lang w:val="hy-AM"/>
              </w:rPr>
              <w:t xml:space="preserve"> </w:t>
            </w:r>
            <w:r w:rsidR="00AC3365">
              <w:rPr>
                <w:rFonts w:ascii="GHEA Grapalat" w:hAnsi="GHEA Grapalat"/>
                <w:sz w:val="24"/>
                <w:szCs w:val="24"/>
                <w:lang w:val="hy-AM"/>
              </w:rPr>
              <w:t xml:space="preserve">63 տարին լրանալու դեպքում, եթե նա ունի </w:t>
            </w:r>
            <w:r w:rsidR="00A67058" w:rsidRPr="00A73649">
              <w:rPr>
                <w:rFonts w:ascii="GHEA Grapalat" w:hAnsi="GHEA Grapalat"/>
                <w:sz w:val="24"/>
                <w:szCs w:val="24"/>
                <w:lang w:val="hy-AM"/>
              </w:rPr>
              <w:t>երկարամյա ծառայության զինվորական կենսաթոշակ</w:t>
            </w:r>
            <w:r w:rsidR="00AC3365">
              <w:rPr>
                <w:rFonts w:ascii="GHEA Grapalat" w:hAnsi="GHEA Grapalat"/>
                <w:sz w:val="24"/>
                <w:szCs w:val="24"/>
                <w:lang w:val="hy-AM"/>
              </w:rPr>
              <w:t xml:space="preserve"> կամ </w:t>
            </w:r>
            <w:r w:rsidR="00A67058">
              <w:rPr>
                <w:rFonts w:ascii="GHEA Grapalat" w:hAnsi="GHEA Grapalat"/>
                <w:sz w:val="24"/>
                <w:szCs w:val="24"/>
                <w:lang w:val="hy-AM"/>
              </w:rPr>
              <w:t xml:space="preserve"> </w:t>
            </w:r>
            <w:r w:rsidR="00AC3365" w:rsidRPr="00577C5F">
              <w:rPr>
                <w:rFonts w:ascii="GHEA Grapalat" w:hAnsi="GHEA Grapalat"/>
                <w:sz w:val="24"/>
                <w:szCs w:val="24"/>
                <w:lang w:val="hy-AM"/>
              </w:rPr>
              <w:t xml:space="preserve">տարիքային աշխատանքային կենսաթոշակ </w:t>
            </w:r>
            <w:r w:rsidR="00AC3365">
              <w:rPr>
                <w:rFonts w:ascii="GHEA Grapalat" w:hAnsi="GHEA Grapalat"/>
                <w:sz w:val="24"/>
                <w:szCs w:val="24"/>
                <w:lang w:val="hy-AM"/>
              </w:rPr>
              <w:t>ստանալու իրավունք</w:t>
            </w:r>
            <w:r w:rsidR="00AC3365">
              <w:rPr>
                <w:rFonts w:ascii="GHEA Grapalat" w:hAnsi="GHEA Grapalat"/>
                <w:sz w:val="24"/>
                <w:szCs w:val="24"/>
                <w:lang w:val="hy-AM"/>
              </w:rPr>
              <w:t>։</w:t>
            </w:r>
          </w:p>
        </w:tc>
      </w:tr>
      <w:tr w:rsidR="008F3C16" w:rsidRPr="00096E16" w:rsidTr="00A04590">
        <w:tc>
          <w:tcPr>
            <w:tcW w:w="7508" w:type="dxa"/>
          </w:tcPr>
          <w:p w:rsidR="008F3C16" w:rsidRPr="00EF0D7B" w:rsidRDefault="00EF0D7B" w:rsidP="00EF0D7B">
            <w:pPr>
              <w:spacing w:line="360" w:lineRule="auto"/>
              <w:jc w:val="both"/>
              <w:rPr>
                <w:rFonts w:ascii="GHEA Grapalat" w:eastAsia="Times New Roman" w:hAnsi="GHEA Grapalat" w:cs="Sylfaen"/>
                <w:sz w:val="24"/>
                <w:szCs w:val="24"/>
                <w:lang w:val="hy-AM" w:eastAsia="ru-RU"/>
              </w:rPr>
            </w:pPr>
            <w:r w:rsidRPr="00EF0D7B">
              <w:rPr>
                <w:rFonts w:ascii="GHEA Grapalat" w:hAnsi="GHEA Grapalat"/>
                <w:sz w:val="24"/>
                <w:szCs w:val="24"/>
                <w:lang w:val="hy-AM"/>
              </w:rPr>
              <w:lastRenderedPageBreak/>
              <w:t>4. 2-րդ ենթակետի իա. պարբերությամբ նախատեսվում է առանց անհրաժեշտ փաստաթուղթը ներկայացնելու նշանակել պարգևավճարը: Լրացուցիչ պարզաբանման կարիք ունի, թե այս պարագայում ինչպես է հաստատվելու պարգևավճար ստանալու իրավունքը:</w:t>
            </w:r>
          </w:p>
        </w:tc>
        <w:tc>
          <w:tcPr>
            <w:tcW w:w="7029" w:type="dxa"/>
          </w:tcPr>
          <w:p w:rsidR="008F3C16" w:rsidRDefault="00424C3A"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w:t>
            </w:r>
          </w:p>
          <w:p w:rsidR="003310B4" w:rsidRPr="00136648" w:rsidRDefault="00424C3A" w:rsidP="00136648">
            <w:pPr>
              <w:shd w:val="clear" w:color="auto" w:fill="FFFFFF"/>
              <w:spacing w:line="360" w:lineRule="auto"/>
              <w:jc w:val="both"/>
              <w:rPr>
                <w:rFonts w:ascii="GHEA Grapalat" w:eastAsia="Times New Roman" w:hAnsi="GHEA Grapalat" w:cs="Times New Roman"/>
                <w:sz w:val="24"/>
                <w:szCs w:val="24"/>
                <w:lang w:val="hy-AM"/>
              </w:rPr>
            </w:pPr>
            <w:r w:rsidRPr="003310B4">
              <w:rPr>
                <w:rFonts w:ascii="GHEA Grapalat" w:eastAsia="GHEA Grapalat" w:hAnsi="GHEA Grapalat" w:cs="GHEA Grapalat"/>
                <w:sz w:val="24"/>
                <w:szCs w:val="24"/>
                <w:lang w:val="hy-AM"/>
              </w:rPr>
              <w:t xml:space="preserve">Կառավարության 2021 թվականի </w:t>
            </w:r>
            <w:r w:rsidR="003310B4" w:rsidRPr="003310B4">
              <w:rPr>
                <w:rFonts w:ascii="GHEA Grapalat" w:eastAsia="GHEA Grapalat" w:hAnsi="GHEA Grapalat" w:cs="GHEA Grapalat"/>
                <w:sz w:val="24"/>
                <w:szCs w:val="24"/>
                <w:lang w:val="hy-AM"/>
              </w:rPr>
              <w:t>փետրվարի 4-ի N 141-Ն որոշման հավելվածի</w:t>
            </w:r>
            <w:r w:rsidR="003310B4">
              <w:rPr>
                <w:rFonts w:ascii="GHEA Grapalat" w:eastAsia="GHEA Grapalat" w:hAnsi="GHEA Grapalat" w:cs="GHEA Grapalat"/>
                <w:sz w:val="24"/>
                <w:szCs w:val="24"/>
                <w:lang w:val="hy-AM"/>
              </w:rPr>
              <w:t xml:space="preserve"> </w:t>
            </w:r>
            <w:r w:rsidR="00136648" w:rsidRPr="00136648">
              <w:rPr>
                <w:rFonts w:ascii="GHEA Grapalat" w:eastAsia="GHEA Grapalat" w:hAnsi="GHEA Grapalat" w:cs="GHEA Grapalat"/>
                <w:sz w:val="24"/>
                <w:szCs w:val="24"/>
                <w:lang w:val="hy-AM"/>
              </w:rPr>
              <w:t>(</w:t>
            </w:r>
            <w:r w:rsidR="00136648">
              <w:rPr>
                <w:rFonts w:ascii="GHEA Grapalat" w:eastAsia="GHEA Grapalat" w:hAnsi="GHEA Grapalat" w:cs="GHEA Grapalat"/>
                <w:sz w:val="24"/>
                <w:szCs w:val="24"/>
                <w:lang w:val="hy-AM"/>
              </w:rPr>
              <w:t>այսուհետ՝ հավելված</w:t>
            </w:r>
            <w:r w:rsidR="00136648" w:rsidRPr="00136648">
              <w:rPr>
                <w:rFonts w:ascii="GHEA Grapalat" w:eastAsia="GHEA Grapalat" w:hAnsi="GHEA Grapalat" w:cs="GHEA Grapalat"/>
                <w:sz w:val="24"/>
                <w:szCs w:val="24"/>
                <w:lang w:val="hy-AM"/>
              </w:rPr>
              <w:t xml:space="preserve">) </w:t>
            </w:r>
            <w:r w:rsidR="00136648">
              <w:rPr>
                <w:rFonts w:ascii="GHEA Grapalat" w:eastAsia="GHEA Grapalat" w:hAnsi="GHEA Grapalat" w:cs="GHEA Grapalat"/>
                <w:sz w:val="24"/>
                <w:szCs w:val="24"/>
                <w:lang w:val="hy-AM"/>
              </w:rPr>
              <w:t>9-րդ կետի համաձայն՝ պ</w:t>
            </w:r>
            <w:r w:rsidR="003310B4" w:rsidRPr="003310B4">
              <w:rPr>
                <w:rFonts w:ascii="GHEA Grapalat" w:eastAsia="Times New Roman" w:hAnsi="GHEA Grapalat" w:cs="Times New Roman"/>
                <w:sz w:val="24"/>
                <w:szCs w:val="24"/>
                <w:lang w:val="hy-AM"/>
              </w:rPr>
              <w:t>արգևավճարի իրավունք ունեն պետական կենսաթոշակ կամ ծերության նպաստ կամ հաշմանդամության նպաստ կամ կերակրողին կորցնելու դեպքում նպաստ ստանալու իրավունք չունեցող՝ ԽՍՀՄ զինված ուժերի կազմում այլ պետություններում մարտական</w:t>
            </w:r>
            <w:r w:rsidR="00136648">
              <w:rPr>
                <w:rFonts w:ascii="GHEA Grapalat" w:eastAsia="Times New Roman" w:hAnsi="GHEA Grapalat" w:cs="Times New Roman"/>
                <w:sz w:val="24"/>
                <w:szCs w:val="24"/>
                <w:lang w:val="hy-AM"/>
              </w:rPr>
              <w:t xml:space="preserve"> </w:t>
            </w:r>
            <w:r w:rsidR="00136648" w:rsidRPr="00136648">
              <w:rPr>
                <w:rFonts w:ascii="GHEA Grapalat" w:eastAsia="Times New Roman" w:hAnsi="GHEA Grapalat" w:cs="Times New Roman"/>
                <w:sz w:val="24"/>
                <w:szCs w:val="24"/>
                <w:lang w:val="hy-AM"/>
              </w:rPr>
              <w:t xml:space="preserve">գործողությունների մասնակիցները։ </w:t>
            </w:r>
            <w:r w:rsidR="003310B4" w:rsidRPr="00136648">
              <w:rPr>
                <w:rFonts w:ascii="GHEA Grapalat" w:eastAsia="Times New Roman" w:hAnsi="GHEA Grapalat" w:cs="Times New Roman"/>
                <w:sz w:val="24"/>
                <w:szCs w:val="24"/>
                <w:lang w:val="hy-AM"/>
              </w:rPr>
              <w:t xml:space="preserve"> </w:t>
            </w:r>
          </w:p>
          <w:p w:rsidR="00424C3A" w:rsidRDefault="00136648" w:rsidP="00CC08C0">
            <w:pPr>
              <w:shd w:val="clear" w:color="auto" w:fill="FFFFFF"/>
              <w:spacing w:line="360" w:lineRule="auto"/>
              <w:jc w:val="both"/>
              <w:rPr>
                <w:rFonts w:ascii="GHEA Grapalat" w:eastAsia="GHEA Grapalat" w:hAnsi="GHEA Grapalat" w:cs="GHEA Grapalat"/>
                <w:b/>
                <w:sz w:val="24"/>
                <w:szCs w:val="24"/>
                <w:lang w:val="hy-AM"/>
              </w:rPr>
            </w:pPr>
            <w:r w:rsidRPr="00136648">
              <w:rPr>
                <w:rFonts w:ascii="GHEA Grapalat" w:eastAsia="Times New Roman" w:hAnsi="GHEA Grapalat" w:cs="Times New Roman"/>
                <w:sz w:val="24"/>
                <w:szCs w:val="24"/>
                <w:lang w:val="hy-AM"/>
              </w:rPr>
              <w:t xml:space="preserve">Նախագծով նախատեսվում է, որ հավելվածի  9-րդ կետում նշված պարգևավճարը ստանալու իրավունք ունեցող անձին </w:t>
            </w:r>
            <w:r w:rsidRPr="00136648">
              <w:rPr>
                <w:rFonts w:ascii="GHEA Grapalat" w:eastAsia="Times New Roman" w:hAnsi="GHEA Grapalat" w:cs="Times New Roman"/>
                <w:sz w:val="24"/>
                <w:szCs w:val="24"/>
                <w:lang w:val="hy-AM"/>
              </w:rPr>
              <w:lastRenderedPageBreak/>
              <w:t>զինվորական կենսաթոշակ կամ աշխատանքային կենսաթոշակ կամ ծերության նպաստ կամ հաշմանդամության նպաստ կամ կերակրողին կորցնելու դեպքում նպաստ նշանակելիս հավելվածի՝ համապատախանաբար 5-րդ կետի 5-րդ ենթակետով (</w:t>
            </w:r>
            <w:r w:rsidRPr="00136648">
              <w:rPr>
                <w:rFonts w:ascii="GHEA Grapalat" w:hAnsi="GHEA Grapalat"/>
                <w:i/>
                <w:color w:val="000000"/>
                <w:shd w:val="clear" w:color="auto" w:fill="FFFFFF"/>
                <w:lang w:val="hy-AM"/>
              </w:rPr>
              <w:t>Հայրենական մեծ պատերազմի մասնակիցները կամ այլ պետություններում ԽՍՀՄ զինված ուժերի կազմում մարտական գործողությունների մասնակիցները</w:t>
            </w:r>
            <w:r w:rsidRPr="00136648">
              <w:rPr>
                <w:rFonts w:ascii="GHEA Grapalat" w:eastAsia="Times New Roman" w:hAnsi="GHEA Grapalat" w:cs="Times New Roman"/>
                <w:sz w:val="24"/>
                <w:szCs w:val="24"/>
                <w:lang w:val="hy-AM"/>
              </w:rPr>
              <w:t>) կամ 6-րդ կետով սահմանված (</w:t>
            </w:r>
            <w:r w:rsidR="001F7168">
              <w:rPr>
                <w:rFonts w:ascii="GHEA Grapalat" w:eastAsia="Times New Roman" w:hAnsi="GHEA Grapalat" w:cs="Times New Roman"/>
                <w:sz w:val="24"/>
                <w:szCs w:val="24"/>
                <w:lang w:val="hy-AM"/>
              </w:rPr>
              <w:t>…</w:t>
            </w:r>
            <w:r w:rsidR="001F7168" w:rsidRPr="001F7168">
              <w:rPr>
                <w:rFonts w:ascii="GHEA Grapalat" w:eastAsia="Times New Roman" w:hAnsi="GHEA Grapalat" w:cs="Times New Roman"/>
                <w:sz w:val="24"/>
                <w:szCs w:val="24"/>
                <w:lang w:val="hy-AM"/>
              </w:rPr>
              <w:t xml:space="preserve"> ,</w:t>
            </w:r>
            <w:r w:rsidRPr="00136648">
              <w:rPr>
                <w:rFonts w:ascii="GHEA Grapalat" w:hAnsi="GHEA Grapalat"/>
                <w:i/>
                <w:color w:val="000000"/>
                <w:shd w:val="clear" w:color="auto" w:fill="FFFFFF"/>
                <w:lang w:val="hy-AM"/>
              </w:rPr>
              <w:t>Հայրենական մեծ պատերազմի կամ այլ պետություններում ԽՍՀՄ զինված ուժերի կազմում մարտական գործողությունների մասնակիցները,</w:t>
            </w:r>
            <w:r w:rsidR="001F7168" w:rsidRPr="001F7168">
              <w:rPr>
                <w:rFonts w:ascii="GHEA Grapalat" w:hAnsi="GHEA Grapalat"/>
                <w:i/>
                <w:color w:val="000000"/>
                <w:shd w:val="clear" w:color="auto" w:fill="FFFFFF"/>
                <w:lang w:val="hy-AM"/>
              </w:rPr>
              <w:t xml:space="preserve"> </w:t>
            </w:r>
            <w:r w:rsidR="001F7168">
              <w:rPr>
                <w:rFonts w:ascii="GHEA Grapalat" w:hAnsi="GHEA Grapalat"/>
                <w:i/>
                <w:color w:val="000000"/>
                <w:shd w:val="clear" w:color="auto" w:fill="FFFFFF"/>
                <w:lang w:val="hy-AM"/>
              </w:rPr>
              <w:t>…</w:t>
            </w:r>
            <w:r w:rsidRPr="00136648">
              <w:rPr>
                <w:rFonts w:ascii="GHEA Grapalat" w:eastAsia="Times New Roman" w:hAnsi="GHEA Grapalat" w:cs="Times New Roman"/>
                <w:sz w:val="24"/>
                <w:szCs w:val="24"/>
                <w:lang w:val="hy-AM"/>
              </w:rPr>
              <w:t>) պարգևավճարը նշանակվում է առանց</w:t>
            </w:r>
            <w:r w:rsidR="001F7168" w:rsidRPr="001F7168">
              <w:rPr>
                <w:rFonts w:ascii="GHEA Grapalat" w:eastAsia="Times New Roman" w:hAnsi="GHEA Grapalat" w:cs="Times New Roman"/>
                <w:sz w:val="24"/>
                <w:szCs w:val="24"/>
                <w:lang w:val="hy-AM"/>
              </w:rPr>
              <w:t xml:space="preserve">` զինվորական կոմիսարիատի տված </w:t>
            </w:r>
            <w:r w:rsidR="001F7168">
              <w:rPr>
                <w:rFonts w:ascii="GHEA Grapalat" w:eastAsia="Times New Roman" w:hAnsi="GHEA Grapalat" w:cs="Times New Roman"/>
                <w:sz w:val="24"/>
                <w:szCs w:val="24"/>
                <w:lang w:val="hy-AM"/>
              </w:rPr>
              <w:t xml:space="preserve">համապատասխան </w:t>
            </w:r>
            <w:r w:rsidR="001F7168" w:rsidRPr="001F7168">
              <w:rPr>
                <w:rFonts w:ascii="GHEA Grapalat" w:eastAsia="Times New Roman" w:hAnsi="GHEA Grapalat" w:cs="Times New Roman"/>
                <w:sz w:val="24"/>
                <w:szCs w:val="24"/>
                <w:lang w:val="hy-AM"/>
              </w:rPr>
              <w:t>տեղեկանքի (վկայականի)՝ հաշվի առնելով որ տվյալ անձի պարգևավճարի գործում  խնդրո առարկա տեղեկան</w:t>
            </w:r>
            <w:r w:rsidR="0009538B">
              <w:rPr>
                <w:rFonts w:ascii="GHEA Grapalat" w:eastAsia="Times New Roman" w:hAnsi="GHEA Grapalat" w:cs="Times New Roman"/>
                <w:sz w:val="24"/>
                <w:szCs w:val="24"/>
                <w:lang w:val="hy-AM"/>
              </w:rPr>
              <w:t>ք</w:t>
            </w:r>
            <w:r w:rsidR="00CC08C0">
              <w:rPr>
                <w:rFonts w:ascii="GHEA Grapalat" w:eastAsia="Times New Roman" w:hAnsi="GHEA Grapalat" w:cs="Times New Roman"/>
                <w:sz w:val="24"/>
                <w:szCs w:val="24"/>
                <w:lang w:val="hy-AM"/>
              </w:rPr>
              <w:t>ն</w:t>
            </w:r>
            <w:r w:rsidR="001F7168" w:rsidRPr="001F7168">
              <w:rPr>
                <w:rFonts w:ascii="GHEA Grapalat" w:eastAsia="Times New Roman" w:hAnsi="GHEA Grapalat" w:cs="Times New Roman"/>
                <w:sz w:val="24"/>
                <w:szCs w:val="24"/>
                <w:lang w:val="hy-AM"/>
              </w:rPr>
              <w:t xml:space="preserve"> արդեն իսկ առկա է։</w:t>
            </w:r>
            <w:r w:rsidR="001F7168">
              <w:rPr>
                <w:rFonts w:ascii="Sylfaen" w:eastAsia="Times New Roman" w:hAnsi="Sylfaen" w:cs="Times New Roman"/>
                <w:sz w:val="21"/>
                <w:szCs w:val="21"/>
                <w:lang w:val="hy-AM"/>
              </w:rPr>
              <w:t xml:space="preserve"> </w:t>
            </w:r>
            <w:r w:rsidR="001F7168" w:rsidRPr="001F7168">
              <w:rPr>
                <w:rFonts w:ascii="Sylfaen" w:eastAsia="Times New Roman" w:hAnsi="Sylfaen" w:cs="Times New Roman"/>
                <w:sz w:val="21"/>
                <w:szCs w:val="21"/>
                <w:lang w:val="hy-AM"/>
              </w:rPr>
              <w:t xml:space="preserve"> </w:t>
            </w:r>
            <w:r w:rsidRPr="00136648">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 </w:t>
            </w:r>
            <w:r w:rsidR="003310B4">
              <w:rPr>
                <w:rFonts w:ascii="GHEA Grapalat" w:eastAsia="GHEA Grapalat" w:hAnsi="GHEA Grapalat" w:cs="GHEA Grapalat"/>
                <w:sz w:val="24"/>
                <w:szCs w:val="24"/>
                <w:lang w:val="hy-AM"/>
              </w:rPr>
              <w:t xml:space="preserve"> </w:t>
            </w:r>
            <w:r w:rsidR="003310B4" w:rsidRPr="003310B4">
              <w:rPr>
                <w:rFonts w:ascii="GHEA Grapalat" w:eastAsia="GHEA Grapalat" w:hAnsi="GHEA Grapalat" w:cs="GHEA Grapalat"/>
                <w:sz w:val="24"/>
                <w:szCs w:val="24"/>
                <w:lang w:val="hy-AM"/>
              </w:rPr>
              <w:t xml:space="preserve"> </w:t>
            </w:r>
          </w:p>
        </w:tc>
      </w:tr>
      <w:tr w:rsidR="008F3C16" w:rsidRPr="00096E16" w:rsidTr="00A04590">
        <w:tc>
          <w:tcPr>
            <w:tcW w:w="7508" w:type="dxa"/>
          </w:tcPr>
          <w:p w:rsidR="008F3C16" w:rsidRPr="00EF0D7B" w:rsidRDefault="00EF0D7B" w:rsidP="00EF0D7B">
            <w:pPr>
              <w:spacing w:line="360" w:lineRule="auto"/>
              <w:jc w:val="both"/>
              <w:rPr>
                <w:rFonts w:ascii="GHEA Grapalat" w:hAnsi="GHEA Grapalat"/>
                <w:sz w:val="24"/>
                <w:szCs w:val="24"/>
                <w:lang w:val="hy-AM"/>
              </w:rPr>
            </w:pPr>
            <w:r w:rsidRPr="00EF0D7B">
              <w:rPr>
                <w:rFonts w:ascii="GHEA Grapalat" w:hAnsi="GHEA Grapalat"/>
                <w:sz w:val="24"/>
                <w:szCs w:val="24"/>
                <w:lang w:val="hy-AM"/>
              </w:rPr>
              <w:lastRenderedPageBreak/>
              <w:t>5. Նախագծին կից հիմնավորման մեջ.</w:t>
            </w:r>
          </w:p>
          <w:p w:rsidR="00EF0D7B" w:rsidRPr="00EF0D7B" w:rsidRDefault="00EF0D7B" w:rsidP="00EF0D7B">
            <w:pPr>
              <w:spacing w:line="360" w:lineRule="auto"/>
              <w:jc w:val="both"/>
              <w:rPr>
                <w:rFonts w:ascii="GHEA Grapalat" w:hAnsi="GHEA Grapalat"/>
                <w:sz w:val="24"/>
                <w:szCs w:val="24"/>
                <w:lang w:val="hy-AM"/>
              </w:rPr>
            </w:pPr>
            <w:r w:rsidRPr="00EF0D7B">
              <w:rPr>
                <w:rFonts w:ascii="GHEA Grapalat" w:hAnsi="GHEA Grapalat"/>
                <w:sz w:val="24"/>
                <w:szCs w:val="24"/>
                <w:lang w:val="hy-AM"/>
              </w:rPr>
              <w:t>5.1 1.1-ին բաժնում կիրառվում է «Ֆունկցիոնալության գնահատման մասին» օրենքը, մինչդեռ օրենքի ամբողջական անվանումն է «Անձի ֆունկցիոնալության գնահատման մասին» օրենք.</w:t>
            </w:r>
          </w:p>
          <w:p w:rsidR="00EF0D7B" w:rsidRPr="00EF0D7B" w:rsidRDefault="00EF0D7B" w:rsidP="00EF0D7B">
            <w:pPr>
              <w:spacing w:line="360" w:lineRule="auto"/>
              <w:jc w:val="both"/>
              <w:rPr>
                <w:rFonts w:ascii="GHEA Grapalat" w:eastAsia="Times New Roman" w:hAnsi="GHEA Grapalat" w:cs="Sylfaen"/>
                <w:sz w:val="24"/>
                <w:szCs w:val="24"/>
                <w:lang w:val="hy-AM" w:eastAsia="ru-RU"/>
              </w:rPr>
            </w:pPr>
            <w:r w:rsidRPr="00EF0D7B">
              <w:rPr>
                <w:rFonts w:ascii="GHEA Grapalat" w:hAnsi="GHEA Grapalat"/>
                <w:sz w:val="24"/>
                <w:szCs w:val="24"/>
                <w:lang w:val="hy-AM"/>
              </w:rPr>
              <w:lastRenderedPageBreak/>
              <w:t>5.2 5-րդ բաժինն անհրաժեշտ է խմբագրել՝ հաշվի առնելով, որ որոշման դրույթների կիրառության հստակեցումն ինքնին չի ենթադրում, որ ծախսեր չեն ավելանա կամ եկամուտները չեն նվազի:</w:t>
            </w:r>
          </w:p>
        </w:tc>
        <w:tc>
          <w:tcPr>
            <w:tcW w:w="7029" w:type="dxa"/>
          </w:tcPr>
          <w:p w:rsidR="008F3C16" w:rsidRDefault="00FE4CE5" w:rsidP="00CE2F0B">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Ընդունվել է։</w:t>
            </w:r>
          </w:p>
          <w:p w:rsidR="00FE4CE5" w:rsidRPr="00FE4CE5" w:rsidRDefault="00FE4CE5" w:rsidP="00FE4CE5">
            <w:pPr>
              <w:shd w:val="clear" w:color="auto" w:fill="FFFFFF"/>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Նախագծին կից ներկայացված հիմնավորման մեջ տեխնիկական վրիպակը շտկվել է։ </w:t>
            </w:r>
          </w:p>
          <w:p w:rsidR="00FE4CE5" w:rsidRDefault="00FE4CE5" w:rsidP="00CE2F0B">
            <w:pPr>
              <w:shd w:val="clear" w:color="auto" w:fill="FFFFFF"/>
              <w:spacing w:line="360" w:lineRule="auto"/>
              <w:jc w:val="center"/>
              <w:rPr>
                <w:rFonts w:ascii="GHEA Grapalat" w:eastAsia="GHEA Grapalat" w:hAnsi="GHEA Grapalat" w:cs="GHEA Grapalat"/>
                <w:b/>
                <w:sz w:val="24"/>
                <w:szCs w:val="24"/>
                <w:lang w:val="hy-AM"/>
              </w:rPr>
            </w:pPr>
          </w:p>
          <w:p w:rsidR="00FE4CE5" w:rsidRDefault="00FE4CE5" w:rsidP="00CE2F0B">
            <w:pPr>
              <w:shd w:val="clear" w:color="auto" w:fill="FFFFFF"/>
              <w:spacing w:line="360" w:lineRule="auto"/>
              <w:jc w:val="center"/>
              <w:rPr>
                <w:rFonts w:ascii="GHEA Grapalat" w:eastAsia="GHEA Grapalat" w:hAnsi="GHEA Grapalat" w:cs="GHEA Grapalat"/>
                <w:b/>
                <w:sz w:val="24"/>
                <w:szCs w:val="24"/>
                <w:lang w:val="hy-AM"/>
              </w:rPr>
            </w:pPr>
          </w:p>
          <w:p w:rsidR="00FE4CE5" w:rsidRDefault="00986233" w:rsidP="00FE4CE5">
            <w:pPr>
              <w:shd w:val="clear" w:color="auto" w:fill="FFFFFF"/>
              <w:spacing w:line="360" w:lineRule="auto"/>
              <w:jc w:val="both"/>
              <w:rPr>
                <w:rFonts w:ascii="GHEA Grapalat" w:eastAsia="GHEA Grapalat" w:hAnsi="GHEA Grapalat" w:cs="GHEA Grapalat"/>
                <w:b/>
                <w:sz w:val="24"/>
                <w:szCs w:val="24"/>
                <w:lang w:val="hy-AM"/>
              </w:rPr>
            </w:pPr>
            <w:r w:rsidRPr="00986233">
              <w:rPr>
                <w:rFonts w:ascii="GHEA Grapalat" w:eastAsia="GHEA Grapalat" w:hAnsi="GHEA Grapalat" w:cs="GHEA Grapalat"/>
                <w:sz w:val="24"/>
                <w:szCs w:val="24"/>
                <w:lang w:val="hy-AM"/>
              </w:rPr>
              <w:lastRenderedPageBreak/>
              <w:t xml:space="preserve">Նախագծի </w:t>
            </w:r>
            <w:r w:rsidR="00544648">
              <w:rPr>
                <w:rFonts w:ascii="GHEA Grapalat" w:eastAsia="GHEA Grapalat" w:hAnsi="GHEA Grapalat" w:cs="GHEA Grapalat"/>
                <w:sz w:val="24"/>
                <w:szCs w:val="24"/>
                <w:lang w:val="hy-AM"/>
              </w:rPr>
              <w:t xml:space="preserve">կից ներկայացված հիմնավորման </w:t>
            </w:r>
            <w:r w:rsidR="00544648" w:rsidRPr="00EF0D7B">
              <w:rPr>
                <w:rFonts w:ascii="GHEA Grapalat" w:hAnsi="GHEA Grapalat"/>
                <w:sz w:val="24"/>
                <w:szCs w:val="24"/>
                <w:lang w:val="hy-AM"/>
              </w:rPr>
              <w:t xml:space="preserve">5-րդ </w:t>
            </w:r>
            <w:r w:rsidR="00544648">
              <w:rPr>
                <w:rFonts w:ascii="GHEA Grapalat" w:hAnsi="GHEA Grapalat"/>
                <w:sz w:val="24"/>
                <w:szCs w:val="24"/>
                <w:lang w:val="hy-AM"/>
              </w:rPr>
              <w:t>բաժինը խմբագրվել է</w:t>
            </w:r>
            <w:bookmarkStart w:id="1" w:name="_GoBack"/>
            <w:bookmarkEnd w:id="1"/>
            <w:r w:rsidRPr="00986233">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 </w:t>
            </w:r>
          </w:p>
        </w:tc>
      </w:tr>
    </w:tbl>
    <w:p w:rsidR="00F350A3" w:rsidRPr="00A17E64" w:rsidRDefault="00F350A3" w:rsidP="00CE2F0B">
      <w:pPr>
        <w:spacing w:line="360" w:lineRule="auto"/>
        <w:jc w:val="both"/>
        <w:rPr>
          <w:rFonts w:ascii="GHEA Grapalat" w:hAnsi="GHEA Grapalat"/>
          <w:sz w:val="24"/>
          <w:szCs w:val="24"/>
          <w:lang w:val="hy-AM"/>
        </w:rPr>
      </w:pPr>
    </w:p>
    <w:sectPr w:rsidR="00F350A3" w:rsidRPr="00A17E64" w:rsidSect="004335F7">
      <w:footerReference w:type="default" r:id="rId8"/>
      <w:pgSz w:w="16838" w:h="11906" w:orient="landscape" w:code="9"/>
      <w:pgMar w:top="426" w:right="1448"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C18" w:rsidRDefault="00CC7C18" w:rsidP="00794C75">
      <w:pPr>
        <w:spacing w:after="0" w:line="240" w:lineRule="auto"/>
      </w:pPr>
      <w:r>
        <w:separator/>
      </w:r>
    </w:p>
  </w:endnote>
  <w:endnote w:type="continuationSeparator" w:id="0">
    <w:p w:rsidR="00CC7C18" w:rsidRDefault="00CC7C18"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gg_Times1">
    <w:altName w:val="Calibri"/>
    <w:charset w:val="00"/>
    <w:family w:val="auto"/>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185C17" w:rsidRDefault="00185C17">
        <w:pPr>
          <w:pStyle w:val="Footer"/>
          <w:jc w:val="right"/>
        </w:pPr>
        <w:r>
          <w:fldChar w:fldCharType="begin"/>
        </w:r>
        <w:r>
          <w:instrText xml:space="preserve"> PAGE   \* MERGEFORMAT </w:instrText>
        </w:r>
        <w:r>
          <w:fldChar w:fldCharType="separate"/>
        </w:r>
        <w:r w:rsidR="00544648">
          <w:rPr>
            <w:noProof/>
          </w:rPr>
          <w:t>7</w:t>
        </w:r>
        <w:r>
          <w:rPr>
            <w:noProof/>
          </w:rPr>
          <w:fldChar w:fldCharType="end"/>
        </w:r>
      </w:p>
    </w:sdtContent>
  </w:sdt>
  <w:p w:rsidR="00185C17" w:rsidRDefault="00185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C18" w:rsidRDefault="00CC7C18" w:rsidP="00794C75">
      <w:pPr>
        <w:spacing w:after="0" w:line="240" w:lineRule="auto"/>
      </w:pPr>
      <w:r>
        <w:separator/>
      </w:r>
    </w:p>
  </w:footnote>
  <w:footnote w:type="continuationSeparator" w:id="0">
    <w:p w:rsidR="00CC7C18" w:rsidRDefault="00CC7C18"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493495"/>
    <w:multiLevelType w:val="multilevel"/>
    <w:tmpl w:val="C6DA1704"/>
    <w:lvl w:ilvl="0">
      <w:start w:val="14"/>
      <w:numFmt w:val="decimal"/>
      <w:lvlText w:val="%1"/>
      <w:lvlJc w:val="left"/>
      <w:pPr>
        <w:ind w:left="1275" w:hanging="1275"/>
      </w:pPr>
      <w:rPr>
        <w:rFonts w:hint="default"/>
      </w:rPr>
    </w:lvl>
    <w:lvl w:ilvl="1">
      <w:start w:val="6"/>
      <w:numFmt w:val="decimalZero"/>
      <w:lvlText w:val="%1.%2"/>
      <w:lvlJc w:val="left"/>
      <w:pPr>
        <w:ind w:left="1275" w:hanging="1275"/>
      </w:pPr>
      <w:rPr>
        <w:rFonts w:hint="default"/>
      </w:rPr>
    </w:lvl>
    <w:lvl w:ilvl="2">
      <w:start w:val="2024"/>
      <w:numFmt w:val="decimal"/>
      <w:lvlText w:val="%1.%2.%3"/>
      <w:lvlJc w:val="left"/>
      <w:pPr>
        <w:ind w:left="1275" w:hanging="1275"/>
      </w:pPr>
      <w:rPr>
        <w:rFonts w:hint="default"/>
      </w:rPr>
    </w:lvl>
    <w:lvl w:ilvl="3">
      <w:start w:val="1"/>
      <w:numFmt w:val="decimal"/>
      <w:lvlText w:val="%1.%2.%3.%4"/>
      <w:lvlJc w:val="left"/>
      <w:pPr>
        <w:ind w:left="1275" w:hanging="1275"/>
      </w:pPr>
      <w:rPr>
        <w:rFonts w:hint="default"/>
      </w:rPr>
    </w:lvl>
    <w:lvl w:ilvl="4">
      <w:start w:val="1"/>
      <w:numFmt w:val="decimal"/>
      <w:lvlText w:val="%1.%2.%3.%4.%5"/>
      <w:lvlJc w:val="left"/>
      <w:pPr>
        <w:ind w:left="1275" w:hanging="127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F7638D"/>
    <w:multiLevelType w:val="hybridMultilevel"/>
    <w:tmpl w:val="D8408CB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A5C59"/>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F231B"/>
    <w:multiLevelType w:val="hybridMultilevel"/>
    <w:tmpl w:val="875C455E"/>
    <w:lvl w:ilvl="0" w:tplc="AD1EE3E0">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6"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24E64E16"/>
    <w:multiLevelType w:val="multilevel"/>
    <w:tmpl w:val="C61EE77C"/>
    <w:lvl w:ilvl="0">
      <w:start w:val="7"/>
      <w:numFmt w:val="decimalZero"/>
      <w:lvlText w:val="%1"/>
      <w:lvlJc w:val="left"/>
      <w:pPr>
        <w:ind w:left="1215" w:hanging="1215"/>
      </w:pPr>
      <w:rPr>
        <w:rFonts w:hint="default"/>
      </w:rPr>
    </w:lvl>
    <w:lvl w:ilvl="1">
      <w:start w:val="11"/>
      <w:numFmt w:val="decimal"/>
      <w:lvlText w:val="%1.%2"/>
      <w:lvlJc w:val="left"/>
      <w:pPr>
        <w:ind w:left="1215" w:hanging="1215"/>
      </w:pPr>
      <w:rPr>
        <w:rFonts w:hint="default"/>
      </w:rPr>
    </w:lvl>
    <w:lvl w:ilvl="2">
      <w:start w:val="2024"/>
      <w:numFmt w:val="decimal"/>
      <w:lvlText w:val="%1.%2.%3"/>
      <w:lvlJc w:val="left"/>
      <w:pPr>
        <w:ind w:left="1215" w:hanging="1215"/>
      </w:pPr>
      <w:rPr>
        <w:rFonts w:hint="default"/>
      </w:rPr>
    </w:lvl>
    <w:lvl w:ilvl="3">
      <w:start w:val="1"/>
      <w:numFmt w:val="decimal"/>
      <w:lvlText w:val="%1.%2.%3.%4"/>
      <w:lvlJc w:val="left"/>
      <w:pPr>
        <w:ind w:left="1215" w:hanging="1215"/>
      </w:pPr>
      <w:rPr>
        <w:rFonts w:hint="default"/>
      </w:rPr>
    </w:lvl>
    <w:lvl w:ilvl="4">
      <w:start w:val="1"/>
      <w:numFmt w:val="decimal"/>
      <w:lvlText w:val="%1.%2.%3.%4.%5"/>
      <w:lvlJc w:val="left"/>
      <w:pPr>
        <w:ind w:left="1215" w:hanging="121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9B67180"/>
    <w:multiLevelType w:val="hybridMultilevel"/>
    <w:tmpl w:val="FF9C8F44"/>
    <w:lvl w:ilvl="0" w:tplc="16981D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AC03BA2"/>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15:restartNumberingAfterBreak="0">
    <w:nsid w:val="36EB044F"/>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37D80A9C"/>
    <w:multiLevelType w:val="hybridMultilevel"/>
    <w:tmpl w:val="CB30937C"/>
    <w:lvl w:ilvl="0" w:tplc="5972E730">
      <w:start w:val="1"/>
      <w:numFmt w:val="decimal"/>
      <w:lvlText w:val="%1."/>
      <w:lvlJc w:val="left"/>
      <w:pPr>
        <w:ind w:left="927" w:hanging="360"/>
      </w:pPr>
      <w:rPr>
        <w:rFonts w:ascii="Cambria Math" w:hAnsi="Cambria Math" w:cs="Cambria Math"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E4E7381"/>
    <w:multiLevelType w:val="hybridMultilevel"/>
    <w:tmpl w:val="C75CAAD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48022973"/>
    <w:multiLevelType w:val="hybridMultilevel"/>
    <w:tmpl w:val="0FDAA384"/>
    <w:lvl w:ilvl="0" w:tplc="F2740570">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C07C38"/>
    <w:multiLevelType w:val="hybridMultilevel"/>
    <w:tmpl w:val="6DE67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1637E56"/>
    <w:multiLevelType w:val="hybridMultilevel"/>
    <w:tmpl w:val="B8D2F1A2"/>
    <w:lvl w:ilvl="0" w:tplc="74C06F8A">
      <w:start w:val="1"/>
      <w:numFmt w:val="decimal"/>
      <w:lvlText w:val="%1."/>
      <w:lvlJc w:val="left"/>
      <w:pPr>
        <w:ind w:left="735" w:hanging="360"/>
      </w:pPr>
    </w:lvl>
    <w:lvl w:ilvl="1" w:tplc="71A64D04">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9" w15:restartNumberingAfterBreak="0">
    <w:nsid w:val="55C4086A"/>
    <w:multiLevelType w:val="hybridMultilevel"/>
    <w:tmpl w:val="8B28F6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4F42BB6"/>
    <w:multiLevelType w:val="hybridMultilevel"/>
    <w:tmpl w:val="AF004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F4344B"/>
    <w:multiLevelType w:val="hybridMultilevel"/>
    <w:tmpl w:val="5DB67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0705E6"/>
    <w:multiLevelType w:val="hybridMultilevel"/>
    <w:tmpl w:val="B2BC77AC"/>
    <w:lvl w:ilvl="0" w:tplc="C96E186E">
      <w:numFmt w:val="bullet"/>
      <w:lvlText w:val="-"/>
      <w:lvlJc w:val="left"/>
      <w:pPr>
        <w:ind w:left="435" w:hanging="360"/>
      </w:pPr>
      <w:rPr>
        <w:rFonts w:ascii="GHEA Grapalat" w:eastAsiaTheme="minorHAnsi" w:hAnsi="GHEA Grapalat" w:cstheme="minorBidi" w:hint="default"/>
        <w:b w:val="0"/>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23"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4"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74E41D20"/>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75A464EA"/>
    <w:multiLevelType w:val="hybridMultilevel"/>
    <w:tmpl w:val="A69E7BEA"/>
    <w:lvl w:ilvl="0" w:tplc="079E7A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7F024BB0"/>
    <w:multiLevelType w:val="hybridMultilevel"/>
    <w:tmpl w:val="F5DE1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5"/>
  </w:num>
  <w:num w:numId="8">
    <w:abstractNumId w:val="27"/>
  </w:num>
  <w:num w:numId="9">
    <w:abstractNumId w:val="24"/>
  </w:num>
  <w:num w:numId="10">
    <w:abstractNumId w:val="13"/>
  </w:num>
  <w:num w:numId="11">
    <w:abstractNumId w:val="5"/>
  </w:num>
  <w:num w:numId="12">
    <w:abstractNumId w:val="17"/>
  </w:num>
  <w:num w:numId="13">
    <w:abstractNumId w:val="14"/>
  </w:num>
  <w:num w:numId="14">
    <w:abstractNumId w:val="8"/>
  </w:num>
  <w:num w:numId="15">
    <w:abstractNumId w:val="25"/>
  </w:num>
  <w:num w:numId="16">
    <w:abstractNumId w:val="9"/>
  </w:num>
  <w:num w:numId="17">
    <w:abstractNumId w:val="3"/>
  </w:num>
  <w:num w:numId="18">
    <w:abstractNumId w:val="12"/>
  </w:num>
  <w:num w:numId="19">
    <w:abstractNumId w:val="18"/>
  </w:num>
  <w:num w:numId="20">
    <w:abstractNumId w:val="20"/>
  </w:num>
  <w:num w:numId="21">
    <w:abstractNumId w:val="1"/>
  </w:num>
  <w:num w:numId="22">
    <w:abstractNumId w:val="2"/>
  </w:num>
  <w:num w:numId="23">
    <w:abstractNumId w:val="28"/>
  </w:num>
  <w:num w:numId="24">
    <w:abstractNumId w:val="21"/>
  </w:num>
  <w:num w:numId="25">
    <w:abstractNumId w:val="26"/>
  </w:num>
  <w:num w:numId="26">
    <w:abstractNumId w:val="7"/>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0241"/>
    <w:rsid w:val="000011FE"/>
    <w:rsid w:val="00001C44"/>
    <w:rsid w:val="00003CE6"/>
    <w:rsid w:val="00007085"/>
    <w:rsid w:val="00011030"/>
    <w:rsid w:val="00012CC5"/>
    <w:rsid w:val="000134F0"/>
    <w:rsid w:val="00021383"/>
    <w:rsid w:val="00026288"/>
    <w:rsid w:val="00027AD6"/>
    <w:rsid w:val="0003230F"/>
    <w:rsid w:val="0003364A"/>
    <w:rsid w:val="00034AFE"/>
    <w:rsid w:val="000364D8"/>
    <w:rsid w:val="0003681C"/>
    <w:rsid w:val="00040AA1"/>
    <w:rsid w:val="000433AA"/>
    <w:rsid w:val="000442D9"/>
    <w:rsid w:val="00051006"/>
    <w:rsid w:val="00061E3D"/>
    <w:rsid w:val="00065882"/>
    <w:rsid w:val="00067089"/>
    <w:rsid w:val="00071DC1"/>
    <w:rsid w:val="0007243E"/>
    <w:rsid w:val="00077FA1"/>
    <w:rsid w:val="00081BBE"/>
    <w:rsid w:val="000826CE"/>
    <w:rsid w:val="00084975"/>
    <w:rsid w:val="00084CD5"/>
    <w:rsid w:val="00085D89"/>
    <w:rsid w:val="00087B68"/>
    <w:rsid w:val="0009426C"/>
    <w:rsid w:val="0009538B"/>
    <w:rsid w:val="0009662D"/>
    <w:rsid w:val="00096E16"/>
    <w:rsid w:val="00097540"/>
    <w:rsid w:val="000A0340"/>
    <w:rsid w:val="000A0894"/>
    <w:rsid w:val="000A0938"/>
    <w:rsid w:val="000A3FAE"/>
    <w:rsid w:val="000A465B"/>
    <w:rsid w:val="000A63E2"/>
    <w:rsid w:val="000C0644"/>
    <w:rsid w:val="000C1A6F"/>
    <w:rsid w:val="000C249E"/>
    <w:rsid w:val="000C6AD8"/>
    <w:rsid w:val="000C7418"/>
    <w:rsid w:val="000D195C"/>
    <w:rsid w:val="000D1FD0"/>
    <w:rsid w:val="000D3E1F"/>
    <w:rsid w:val="000D3E6B"/>
    <w:rsid w:val="000D5B6F"/>
    <w:rsid w:val="000E05E8"/>
    <w:rsid w:val="000F229C"/>
    <w:rsid w:val="000F2A93"/>
    <w:rsid w:val="00100707"/>
    <w:rsid w:val="00101079"/>
    <w:rsid w:val="00103551"/>
    <w:rsid w:val="001056C7"/>
    <w:rsid w:val="001071CE"/>
    <w:rsid w:val="0011132A"/>
    <w:rsid w:val="00113C2A"/>
    <w:rsid w:val="001149BA"/>
    <w:rsid w:val="001206A5"/>
    <w:rsid w:val="00127135"/>
    <w:rsid w:val="00127858"/>
    <w:rsid w:val="00133697"/>
    <w:rsid w:val="001336A1"/>
    <w:rsid w:val="00133A26"/>
    <w:rsid w:val="00136648"/>
    <w:rsid w:val="00136A6D"/>
    <w:rsid w:val="00137418"/>
    <w:rsid w:val="001405D2"/>
    <w:rsid w:val="00142B4D"/>
    <w:rsid w:val="00143BC4"/>
    <w:rsid w:val="00144169"/>
    <w:rsid w:val="00144F24"/>
    <w:rsid w:val="00146BE7"/>
    <w:rsid w:val="00146D3C"/>
    <w:rsid w:val="001531C8"/>
    <w:rsid w:val="00161096"/>
    <w:rsid w:val="00165129"/>
    <w:rsid w:val="00165C62"/>
    <w:rsid w:val="00172F4E"/>
    <w:rsid w:val="00175134"/>
    <w:rsid w:val="0017657D"/>
    <w:rsid w:val="00176E88"/>
    <w:rsid w:val="0018293B"/>
    <w:rsid w:val="00185C17"/>
    <w:rsid w:val="00192825"/>
    <w:rsid w:val="0019529F"/>
    <w:rsid w:val="00196746"/>
    <w:rsid w:val="00197F96"/>
    <w:rsid w:val="001A28AE"/>
    <w:rsid w:val="001A3002"/>
    <w:rsid w:val="001A3E25"/>
    <w:rsid w:val="001A3E44"/>
    <w:rsid w:val="001A52DD"/>
    <w:rsid w:val="001A5B99"/>
    <w:rsid w:val="001A6736"/>
    <w:rsid w:val="001B2D82"/>
    <w:rsid w:val="001B3276"/>
    <w:rsid w:val="001B5378"/>
    <w:rsid w:val="001B54AE"/>
    <w:rsid w:val="001B7910"/>
    <w:rsid w:val="001C1456"/>
    <w:rsid w:val="001C1830"/>
    <w:rsid w:val="001C2BAA"/>
    <w:rsid w:val="001D080E"/>
    <w:rsid w:val="001D0880"/>
    <w:rsid w:val="001D1AF6"/>
    <w:rsid w:val="001D5C2E"/>
    <w:rsid w:val="001E266E"/>
    <w:rsid w:val="001E3B34"/>
    <w:rsid w:val="001E3F54"/>
    <w:rsid w:val="001E67E7"/>
    <w:rsid w:val="001F2F4C"/>
    <w:rsid w:val="001F4E7C"/>
    <w:rsid w:val="001F6081"/>
    <w:rsid w:val="001F7168"/>
    <w:rsid w:val="00201A84"/>
    <w:rsid w:val="002071B6"/>
    <w:rsid w:val="00211036"/>
    <w:rsid w:val="00211406"/>
    <w:rsid w:val="00211CF8"/>
    <w:rsid w:val="002136A7"/>
    <w:rsid w:val="00215A56"/>
    <w:rsid w:val="00220AF6"/>
    <w:rsid w:val="00222AB9"/>
    <w:rsid w:val="00222D48"/>
    <w:rsid w:val="00226443"/>
    <w:rsid w:val="00226470"/>
    <w:rsid w:val="00233068"/>
    <w:rsid w:val="00233708"/>
    <w:rsid w:val="00243896"/>
    <w:rsid w:val="00244326"/>
    <w:rsid w:val="00246588"/>
    <w:rsid w:val="00251F68"/>
    <w:rsid w:val="00252A3E"/>
    <w:rsid w:val="00252BF6"/>
    <w:rsid w:val="00253367"/>
    <w:rsid w:val="00255942"/>
    <w:rsid w:val="00260751"/>
    <w:rsid w:val="00260CD3"/>
    <w:rsid w:val="00261CC2"/>
    <w:rsid w:val="002670F5"/>
    <w:rsid w:val="00267781"/>
    <w:rsid w:val="0027065F"/>
    <w:rsid w:val="00272556"/>
    <w:rsid w:val="00273451"/>
    <w:rsid w:val="00273585"/>
    <w:rsid w:val="00274E82"/>
    <w:rsid w:val="00274F9F"/>
    <w:rsid w:val="00275139"/>
    <w:rsid w:val="00275BB6"/>
    <w:rsid w:val="00285AE9"/>
    <w:rsid w:val="00286456"/>
    <w:rsid w:val="00287395"/>
    <w:rsid w:val="00287A94"/>
    <w:rsid w:val="002961F1"/>
    <w:rsid w:val="00297641"/>
    <w:rsid w:val="002A0F16"/>
    <w:rsid w:val="002A2472"/>
    <w:rsid w:val="002A4ED1"/>
    <w:rsid w:val="002A6182"/>
    <w:rsid w:val="002A70CD"/>
    <w:rsid w:val="002B0A41"/>
    <w:rsid w:val="002B0DCF"/>
    <w:rsid w:val="002B2A2C"/>
    <w:rsid w:val="002B6184"/>
    <w:rsid w:val="002B76F4"/>
    <w:rsid w:val="002C0D8C"/>
    <w:rsid w:val="002C1A0E"/>
    <w:rsid w:val="002C4DD0"/>
    <w:rsid w:val="002D237E"/>
    <w:rsid w:val="002D25E1"/>
    <w:rsid w:val="002D2663"/>
    <w:rsid w:val="002D3672"/>
    <w:rsid w:val="002D3C26"/>
    <w:rsid w:val="002D4EE0"/>
    <w:rsid w:val="002D5399"/>
    <w:rsid w:val="002D63E1"/>
    <w:rsid w:val="002E7037"/>
    <w:rsid w:val="002F0E9D"/>
    <w:rsid w:val="002F127F"/>
    <w:rsid w:val="002F6009"/>
    <w:rsid w:val="00310C7B"/>
    <w:rsid w:val="003117DB"/>
    <w:rsid w:val="003126DE"/>
    <w:rsid w:val="003135BD"/>
    <w:rsid w:val="003170FA"/>
    <w:rsid w:val="00317615"/>
    <w:rsid w:val="003212F4"/>
    <w:rsid w:val="00324BA6"/>
    <w:rsid w:val="00325664"/>
    <w:rsid w:val="003273CC"/>
    <w:rsid w:val="003310B4"/>
    <w:rsid w:val="00331742"/>
    <w:rsid w:val="00331B60"/>
    <w:rsid w:val="00332362"/>
    <w:rsid w:val="003332B9"/>
    <w:rsid w:val="003364CA"/>
    <w:rsid w:val="00340336"/>
    <w:rsid w:val="00340714"/>
    <w:rsid w:val="00346DEC"/>
    <w:rsid w:val="003508BF"/>
    <w:rsid w:val="00352B5D"/>
    <w:rsid w:val="0035353F"/>
    <w:rsid w:val="00353A86"/>
    <w:rsid w:val="003557C9"/>
    <w:rsid w:val="00360B63"/>
    <w:rsid w:val="00361D51"/>
    <w:rsid w:val="00363136"/>
    <w:rsid w:val="00364661"/>
    <w:rsid w:val="0036477C"/>
    <w:rsid w:val="00364B87"/>
    <w:rsid w:val="00364F7F"/>
    <w:rsid w:val="00371827"/>
    <w:rsid w:val="00374FF3"/>
    <w:rsid w:val="00381996"/>
    <w:rsid w:val="00384C84"/>
    <w:rsid w:val="003877FA"/>
    <w:rsid w:val="003905D9"/>
    <w:rsid w:val="0039076D"/>
    <w:rsid w:val="0039080F"/>
    <w:rsid w:val="00392199"/>
    <w:rsid w:val="0039599B"/>
    <w:rsid w:val="003A1B95"/>
    <w:rsid w:val="003A26D4"/>
    <w:rsid w:val="003B49BF"/>
    <w:rsid w:val="003B4B02"/>
    <w:rsid w:val="003B74F3"/>
    <w:rsid w:val="003B7601"/>
    <w:rsid w:val="003B7EED"/>
    <w:rsid w:val="003B7F98"/>
    <w:rsid w:val="003C5139"/>
    <w:rsid w:val="003D0439"/>
    <w:rsid w:val="003D60EE"/>
    <w:rsid w:val="003D7CE4"/>
    <w:rsid w:val="003E062E"/>
    <w:rsid w:val="003E205F"/>
    <w:rsid w:val="003E34A4"/>
    <w:rsid w:val="003E3D66"/>
    <w:rsid w:val="003E7723"/>
    <w:rsid w:val="003F1E26"/>
    <w:rsid w:val="003F1E5A"/>
    <w:rsid w:val="003F60CB"/>
    <w:rsid w:val="003F67CD"/>
    <w:rsid w:val="00402A4C"/>
    <w:rsid w:val="00402B60"/>
    <w:rsid w:val="00404D53"/>
    <w:rsid w:val="004079B0"/>
    <w:rsid w:val="0041015A"/>
    <w:rsid w:val="00410B32"/>
    <w:rsid w:val="004118B9"/>
    <w:rsid w:val="004133D3"/>
    <w:rsid w:val="0042247F"/>
    <w:rsid w:val="004243F5"/>
    <w:rsid w:val="00424C3A"/>
    <w:rsid w:val="00426111"/>
    <w:rsid w:val="00427ACE"/>
    <w:rsid w:val="004306BD"/>
    <w:rsid w:val="00430878"/>
    <w:rsid w:val="004309F7"/>
    <w:rsid w:val="00430B02"/>
    <w:rsid w:val="004323D9"/>
    <w:rsid w:val="00433152"/>
    <w:rsid w:val="004335F7"/>
    <w:rsid w:val="00435F23"/>
    <w:rsid w:val="004366EF"/>
    <w:rsid w:val="00442579"/>
    <w:rsid w:val="0044331A"/>
    <w:rsid w:val="00443BE9"/>
    <w:rsid w:val="0044784E"/>
    <w:rsid w:val="00450527"/>
    <w:rsid w:val="00456498"/>
    <w:rsid w:val="0046172C"/>
    <w:rsid w:val="004677AB"/>
    <w:rsid w:val="0047020F"/>
    <w:rsid w:val="004733B5"/>
    <w:rsid w:val="00473642"/>
    <w:rsid w:val="00476539"/>
    <w:rsid w:val="00480250"/>
    <w:rsid w:val="004802A3"/>
    <w:rsid w:val="00481DB5"/>
    <w:rsid w:val="004908DE"/>
    <w:rsid w:val="00492CE7"/>
    <w:rsid w:val="00494722"/>
    <w:rsid w:val="00494FCC"/>
    <w:rsid w:val="00497C5F"/>
    <w:rsid w:val="004A02F6"/>
    <w:rsid w:val="004A1969"/>
    <w:rsid w:val="004A3345"/>
    <w:rsid w:val="004C2B95"/>
    <w:rsid w:val="004C3307"/>
    <w:rsid w:val="004C6200"/>
    <w:rsid w:val="004C78F2"/>
    <w:rsid w:val="004D36C6"/>
    <w:rsid w:val="004E0D22"/>
    <w:rsid w:val="004E4A4C"/>
    <w:rsid w:val="004E5B36"/>
    <w:rsid w:val="004E62BA"/>
    <w:rsid w:val="004F370E"/>
    <w:rsid w:val="004F40B4"/>
    <w:rsid w:val="004F572A"/>
    <w:rsid w:val="004F58C7"/>
    <w:rsid w:val="004F7E8A"/>
    <w:rsid w:val="00502776"/>
    <w:rsid w:val="0050496E"/>
    <w:rsid w:val="00505A36"/>
    <w:rsid w:val="00506AC9"/>
    <w:rsid w:val="00507EB4"/>
    <w:rsid w:val="00510B00"/>
    <w:rsid w:val="005123E6"/>
    <w:rsid w:val="00512658"/>
    <w:rsid w:val="005171B1"/>
    <w:rsid w:val="00517488"/>
    <w:rsid w:val="00522337"/>
    <w:rsid w:val="0052288D"/>
    <w:rsid w:val="00523BC3"/>
    <w:rsid w:val="00524BB8"/>
    <w:rsid w:val="0052644F"/>
    <w:rsid w:val="005274A7"/>
    <w:rsid w:val="00534A15"/>
    <w:rsid w:val="00535C14"/>
    <w:rsid w:val="00535EAF"/>
    <w:rsid w:val="00540319"/>
    <w:rsid w:val="00541DB8"/>
    <w:rsid w:val="00544648"/>
    <w:rsid w:val="0055180E"/>
    <w:rsid w:val="00552BFF"/>
    <w:rsid w:val="005576C1"/>
    <w:rsid w:val="00557F30"/>
    <w:rsid w:val="00562421"/>
    <w:rsid w:val="00565132"/>
    <w:rsid w:val="00565443"/>
    <w:rsid w:val="00566E3A"/>
    <w:rsid w:val="00567B42"/>
    <w:rsid w:val="0057206F"/>
    <w:rsid w:val="00572E0E"/>
    <w:rsid w:val="00573D75"/>
    <w:rsid w:val="005742BA"/>
    <w:rsid w:val="00574B0E"/>
    <w:rsid w:val="005762B6"/>
    <w:rsid w:val="00577C5F"/>
    <w:rsid w:val="00581483"/>
    <w:rsid w:val="00582F63"/>
    <w:rsid w:val="00583E4F"/>
    <w:rsid w:val="00584E72"/>
    <w:rsid w:val="00592E06"/>
    <w:rsid w:val="005A2215"/>
    <w:rsid w:val="005A3877"/>
    <w:rsid w:val="005A4A61"/>
    <w:rsid w:val="005A680E"/>
    <w:rsid w:val="005A6E96"/>
    <w:rsid w:val="005A7B8C"/>
    <w:rsid w:val="005B051C"/>
    <w:rsid w:val="005B5429"/>
    <w:rsid w:val="005B6362"/>
    <w:rsid w:val="005B7033"/>
    <w:rsid w:val="005B7945"/>
    <w:rsid w:val="005B7CB3"/>
    <w:rsid w:val="005C2CE5"/>
    <w:rsid w:val="005C30CF"/>
    <w:rsid w:val="005C6733"/>
    <w:rsid w:val="005C68D5"/>
    <w:rsid w:val="005C7ECD"/>
    <w:rsid w:val="005D0C81"/>
    <w:rsid w:val="005D1629"/>
    <w:rsid w:val="005D5035"/>
    <w:rsid w:val="005D6364"/>
    <w:rsid w:val="005D7AEB"/>
    <w:rsid w:val="005E41F5"/>
    <w:rsid w:val="005E4352"/>
    <w:rsid w:val="005F070A"/>
    <w:rsid w:val="005F0E79"/>
    <w:rsid w:val="005F2F71"/>
    <w:rsid w:val="005F664E"/>
    <w:rsid w:val="0060095E"/>
    <w:rsid w:val="00602C10"/>
    <w:rsid w:val="00604B39"/>
    <w:rsid w:val="006052B3"/>
    <w:rsid w:val="006062BF"/>
    <w:rsid w:val="00606EA4"/>
    <w:rsid w:val="00611A97"/>
    <w:rsid w:val="00614D09"/>
    <w:rsid w:val="00615AEF"/>
    <w:rsid w:val="00620721"/>
    <w:rsid w:val="00623286"/>
    <w:rsid w:val="00624489"/>
    <w:rsid w:val="00624862"/>
    <w:rsid w:val="00624F55"/>
    <w:rsid w:val="00631A0F"/>
    <w:rsid w:val="00632688"/>
    <w:rsid w:val="00635077"/>
    <w:rsid w:val="00635504"/>
    <w:rsid w:val="00641938"/>
    <w:rsid w:val="00642964"/>
    <w:rsid w:val="00643B3B"/>
    <w:rsid w:val="00646970"/>
    <w:rsid w:val="00650788"/>
    <w:rsid w:val="00650B39"/>
    <w:rsid w:val="00650EB8"/>
    <w:rsid w:val="00653216"/>
    <w:rsid w:val="00655E49"/>
    <w:rsid w:val="00661904"/>
    <w:rsid w:val="00662E1D"/>
    <w:rsid w:val="0066381D"/>
    <w:rsid w:val="006642CA"/>
    <w:rsid w:val="00664F03"/>
    <w:rsid w:val="0067043B"/>
    <w:rsid w:val="00670C68"/>
    <w:rsid w:val="006722F5"/>
    <w:rsid w:val="0067231C"/>
    <w:rsid w:val="0067707A"/>
    <w:rsid w:val="00682120"/>
    <w:rsid w:val="00682465"/>
    <w:rsid w:val="006851D2"/>
    <w:rsid w:val="00691F2E"/>
    <w:rsid w:val="00692AC7"/>
    <w:rsid w:val="00693375"/>
    <w:rsid w:val="006A000B"/>
    <w:rsid w:val="006A057D"/>
    <w:rsid w:val="006A2D22"/>
    <w:rsid w:val="006A3987"/>
    <w:rsid w:val="006A7D0A"/>
    <w:rsid w:val="006B04D0"/>
    <w:rsid w:val="006B09A6"/>
    <w:rsid w:val="006B6551"/>
    <w:rsid w:val="006C4127"/>
    <w:rsid w:val="006C5BBB"/>
    <w:rsid w:val="006C6A20"/>
    <w:rsid w:val="006D2790"/>
    <w:rsid w:val="006D537C"/>
    <w:rsid w:val="006E2857"/>
    <w:rsid w:val="006E6EC8"/>
    <w:rsid w:val="006F18A5"/>
    <w:rsid w:val="006F701D"/>
    <w:rsid w:val="00701E01"/>
    <w:rsid w:val="00702E2F"/>
    <w:rsid w:val="00703A5B"/>
    <w:rsid w:val="00716FB1"/>
    <w:rsid w:val="00720FF1"/>
    <w:rsid w:val="00725C2B"/>
    <w:rsid w:val="00727FB4"/>
    <w:rsid w:val="007345FA"/>
    <w:rsid w:val="00735977"/>
    <w:rsid w:val="007439A6"/>
    <w:rsid w:val="00744982"/>
    <w:rsid w:val="00746FFC"/>
    <w:rsid w:val="00750184"/>
    <w:rsid w:val="00750568"/>
    <w:rsid w:val="00750629"/>
    <w:rsid w:val="00750C5C"/>
    <w:rsid w:val="00750E93"/>
    <w:rsid w:val="00752FCA"/>
    <w:rsid w:val="007532AB"/>
    <w:rsid w:val="0075408F"/>
    <w:rsid w:val="00760217"/>
    <w:rsid w:val="00760862"/>
    <w:rsid w:val="0076271F"/>
    <w:rsid w:val="00767472"/>
    <w:rsid w:val="00770A92"/>
    <w:rsid w:val="00770CB4"/>
    <w:rsid w:val="00773EE8"/>
    <w:rsid w:val="00774EE3"/>
    <w:rsid w:val="00774EF5"/>
    <w:rsid w:val="00777B7D"/>
    <w:rsid w:val="0078086C"/>
    <w:rsid w:val="00784790"/>
    <w:rsid w:val="00785822"/>
    <w:rsid w:val="00787832"/>
    <w:rsid w:val="00794C75"/>
    <w:rsid w:val="00795A41"/>
    <w:rsid w:val="00797002"/>
    <w:rsid w:val="007A36D1"/>
    <w:rsid w:val="007B15DE"/>
    <w:rsid w:val="007B1671"/>
    <w:rsid w:val="007B19A7"/>
    <w:rsid w:val="007C5E9A"/>
    <w:rsid w:val="007C7630"/>
    <w:rsid w:val="007D148E"/>
    <w:rsid w:val="007D3EB5"/>
    <w:rsid w:val="007D70C7"/>
    <w:rsid w:val="007E02CF"/>
    <w:rsid w:val="007E241A"/>
    <w:rsid w:val="007E46AE"/>
    <w:rsid w:val="007E51CF"/>
    <w:rsid w:val="007E61FA"/>
    <w:rsid w:val="007F14EA"/>
    <w:rsid w:val="007F2625"/>
    <w:rsid w:val="007F36F9"/>
    <w:rsid w:val="0080445A"/>
    <w:rsid w:val="00807935"/>
    <w:rsid w:val="00807DB9"/>
    <w:rsid w:val="00813387"/>
    <w:rsid w:val="008172EE"/>
    <w:rsid w:val="00817576"/>
    <w:rsid w:val="008227F2"/>
    <w:rsid w:val="00825387"/>
    <w:rsid w:val="0082553C"/>
    <w:rsid w:val="008277FC"/>
    <w:rsid w:val="00827DC3"/>
    <w:rsid w:val="00833FA6"/>
    <w:rsid w:val="0083635B"/>
    <w:rsid w:val="0084292E"/>
    <w:rsid w:val="0084639B"/>
    <w:rsid w:val="00851BA8"/>
    <w:rsid w:val="00851F12"/>
    <w:rsid w:val="0086022E"/>
    <w:rsid w:val="00860B77"/>
    <w:rsid w:val="00863BB9"/>
    <w:rsid w:val="008642FA"/>
    <w:rsid w:val="0086471E"/>
    <w:rsid w:val="00870318"/>
    <w:rsid w:val="008706B6"/>
    <w:rsid w:val="00871BFC"/>
    <w:rsid w:val="00872C04"/>
    <w:rsid w:val="008757AD"/>
    <w:rsid w:val="00875B6F"/>
    <w:rsid w:val="00880DAD"/>
    <w:rsid w:val="00882F53"/>
    <w:rsid w:val="0088539F"/>
    <w:rsid w:val="00890339"/>
    <w:rsid w:val="00892DF7"/>
    <w:rsid w:val="00896035"/>
    <w:rsid w:val="008A0557"/>
    <w:rsid w:val="008A08C7"/>
    <w:rsid w:val="008A53CC"/>
    <w:rsid w:val="008A7F5D"/>
    <w:rsid w:val="008B0021"/>
    <w:rsid w:val="008B1749"/>
    <w:rsid w:val="008B3392"/>
    <w:rsid w:val="008B434D"/>
    <w:rsid w:val="008B45A9"/>
    <w:rsid w:val="008B4BFE"/>
    <w:rsid w:val="008B7A6C"/>
    <w:rsid w:val="008C2E3F"/>
    <w:rsid w:val="008D14AD"/>
    <w:rsid w:val="008D183A"/>
    <w:rsid w:val="008D3FF8"/>
    <w:rsid w:val="008D51AA"/>
    <w:rsid w:val="008D5475"/>
    <w:rsid w:val="008E04E8"/>
    <w:rsid w:val="008E3DFF"/>
    <w:rsid w:val="008E78F1"/>
    <w:rsid w:val="008F1253"/>
    <w:rsid w:val="008F1FFF"/>
    <w:rsid w:val="008F3C16"/>
    <w:rsid w:val="009007ED"/>
    <w:rsid w:val="009044FD"/>
    <w:rsid w:val="00911B9C"/>
    <w:rsid w:val="00915FEE"/>
    <w:rsid w:val="00917FF3"/>
    <w:rsid w:val="00920A95"/>
    <w:rsid w:val="009220CD"/>
    <w:rsid w:val="00924144"/>
    <w:rsid w:val="00924F77"/>
    <w:rsid w:val="00927025"/>
    <w:rsid w:val="00927B3E"/>
    <w:rsid w:val="00930240"/>
    <w:rsid w:val="00930F50"/>
    <w:rsid w:val="00931AAC"/>
    <w:rsid w:val="0093333D"/>
    <w:rsid w:val="00934F3F"/>
    <w:rsid w:val="0094108B"/>
    <w:rsid w:val="00941312"/>
    <w:rsid w:val="009421B4"/>
    <w:rsid w:val="009442B0"/>
    <w:rsid w:val="00944F89"/>
    <w:rsid w:val="00946AB2"/>
    <w:rsid w:val="00950301"/>
    <w:rsid w:val="00950A6D"/>
    <w:rsid w:val="00950DBC"/>
    <w:rsid w:val="00953556"/>
    <w:rsid w:val="009552AB"/>
    <w:rsid w:val="00955E95"/>
    <w:rsid w:val="00956C75"/>
    <w:rsid w:val="00960D80"/>
    <w:rsid w:val="00960F7D"/>
    <w:rsid w:val="00962C69"/>
    <w:rsid w:val="00964C71"/>
    <w:rsid w:val="00966A66"/>
    <w:rsid w:val="00973659"/>
    <w:rsid w:val="009738AF"/>
    <w:rsid w:val="00973DCB"/>
    <w:rsid w:val="0097419D"/>
    <w:rsid w:val="0097496F"/>
    <w:rsid w:val="00974D7D"/>
    <w:rsid w:val="00975C18"/>
    <w:rsid w:val="00981206"/>
    <w:rsid w:val="0098238A"/>
    <w:rsid w:val="00983E53"/>
    <w:rsid w:val="009843FD"/>
    <w:rsid w:val="00985443"/>
    <w:rsid w:val="009860DA"/>
    <w:rsid w:val="00986233"/>
    <w:rsid w:val="00987098"/>
    <w:rsid w:val="00992EAC"/>
    <w:rsid w:val="009962BB"/>
    <w:rsid w:val="009A00A2"/>
    <w:rsid w:val="009A17A7"/>
    <w:rsid w:val="009A3412"/>
    <w:rsid w:val="009A3DB4"/>
    <w:rsid w:val="009A4BBA"/>
    <w:rsid w:val="009B54EF"/>
    <w:rsid w:val="009C2D2A"/>
    <w:rsid w:val="009C519D"/>
    <w:rsid w:val="009C5785"/>
    <w:rsid w:val="009C5AC9"/>
    <w:rsid w:val="009D2ABD"/>
    <w:rsid w:val="009D3583"/>
    <w:rsid w:val="009E168D"/>
    <w:rsid w:val="009E28DD"/>
    <w:rsid w:val="009E29D8"/>
    <w:rsid w:val="009E3B57"/>
    <w:rsid w:val="009E4D1F"/>
    <w:rsid w:val="009E5735"/>
    <w:rsid w:val="009E5EC7"/>
    <w:rsid w:val="009F02D0"/>
    <w:rsid w:val="009F0A41"/>
    <w:rsid w:val="009F1BB6"/>
    <w:rsid w:val="009F22DB"/>
    <w:rsid w:val="009F2EF5"/>
    <w:rsid w:val="009F7B97"/>
    <w:rsid w:val="00A02CFE"/>
    <w:rsid w:val="00A0371C"/>
    <w:rsid w:val="00A03E91"/>
    <w:rsid w:val="00A04590"/>
    <w:rsid w:val="00A06B33"/>
    <w:rsid w:val="00A07D9C"/>
    <w:rsid w:val="00A16E6A"/>
    <w:rsid w:val="00A17B79"/>
    <w:rsid w:val="00A17E64"/>
    <w:rsid w:val="00A2337F"/>
    <w:rsid w:val="00A234F0"/>
    <w:rsid w:val="00A27243"/>
    <w:rsid w:val="00A303D5"/>
    <w:rsid w:val="00A34422"/>
    <w:rsid w:val="00A34925"/>
    <w:rsid w:val="00A40769"/>
    <w:rsid w:val="00A4224D"/>
    <w:rsid w:val="00A43AB2"/>
    <w:rsid w:val="00A451D0"/>
    <w:rsid w:val="00A47D26"/>
    <w:rsid w:val="00A47ED9"/>
    <w:rsid w:val="00A53DDF"/>
    <w:rsid w:val="00A56C14"/>
    <w:rsid w:val="00A621AF"/>
    <w:rsid w:val="00A6523B"/>
    <w:rsid w:val="00A66763"/>
    <w:rsid w:val="00A66770"/>
    <w:rsid w:val="00A67058"/>
    <w:rsid w:val="00A67A07"/>
    <w:rsid w:val="00A72E0F"/>
    <w:rsid w:val="00A73649"/>
    <w:rsid w:val="00A73DE9"/>
    <w:rsid w:val="00A74827"/>
    <w:rsid w:val="00A80A4F"/>
    <w:rsid w:val="00A81286"/>
    <w:rsid w:val="00A85C53"/>
    <w:rsid w:val="00A905C0"/>
    <w:rsid w:val="00A90AA9"/>
    <w:rsid w:val="00A90CBD"/>
    <w:rsid w:val="00A93E49"/>
    <w:rsid w:val="00A97C8D"/>
    <w:rsid w:val="00AA5B12"/>
    <w:rsid w:val="00AA6E05"/>
    <w:rsid w:val="00AB2567"/>
    <w:rsid w:val="00AB3730"/>
    <w:rsid w:val="00AB5206"/>
    <w:rsid w:val="00AB5B6A"/>
    <w:rsid w:val="00AC178C"/>
    <w:rsid w:val="00AC32A9"/>
    <w:rsid w:val="00AC3365"/>
    <w:rsid w:val="00AC3899"/>
    <w:rsid w:val="00AC3C25"/>
    <w:rsid w:val="00AC56CE"/>
    <w:rsid w:val="00AD0FEC"/>
    <w:rsid w:val="00AD1EFB"/>
    <w:rsid w:val="00AD253B"/>
    <w:rsid w:val="00AD27ED"/>
    <w:rsid w:val="00AD39A7"/>
    <w:rsid w:val="00AD45A8"/>
    <w:rsid w:val="00AD49B8"/>
    <w:rsid w:val="00AD5ADF"/>
    <w:rsid w:val="00AD5CA9"/>
    <w:rsid w:val="00AD63B9"/>
    <w:rsid w:val="00AD715C"/>
    <w:rsid w:val="00AD7190"/>
    <w:rsid w:val="00AE03AB"/>
    <w:rsid w:val="00AE433B"/>
    <w:rsid w:val="00AE5C0B"/>
    <w:rsid w:val="00AE5D44"/>
    <w:rsid w:val="00AE7367"/>
    <w:rsid w:val="00AF1EA6"/>
    <w:rsid w:val="00AF3C8E"/>
    <w:rsid w:val="00AF50B9"/>
    <w:rsid w:val="00AF7531"/>
    <w:rsid w:val="00AF7D00"/>
    <w:rsid w:val="00B00223"/>
    <w:rsid w:val="00B00684"/>
    <w:rsid w:val="00B00D3C"/>
    <w:rsid w:val="00B02C9E"/>
    <w:rsid w:val="00B03FD4"/>
    <w:rsid w:val="00B04432"/>
    <w:rsid w:val="00B05201"/>
    <w:rsid w:val="00B0620E"/>
    <w:rsid w:val="00B07BFA"/>
    <w:rsid w:val="00B10D2C"/>
    <w:rsid w:val="00B15124"/>
    <w:rsid w:val="00B23FC7"/>
    <w:rsid w:val="00B25691"/>
    <w:rsid w:val="00B30778"/>
    <w:rsid w:val="00B31135"/>
    <w:rsid w:val="00B315F1"/>
    <w:rsid w:val="00B3647B"/>
    <w:rsid w:val="00B500CC"/>
    <w:rsid w:val="00B52615"/>
    <w:rsid w:val="00B5272F"/>
    <w:rsid w:val="00B52870"/>
    <w:rsid w:val="00B5289D"/>
    <w:rsid w:val="00B54058"/>
    <w:rsid w:val="00B56A9F"/>
    <w:rsid w:val="00B61671"/>
    <w:rsid w:val="00B63D15"/>
    <w:rsid w:val="00B64ED2"/>
    <w:rsid w:val="00B67AB3"/>
    <w:rsid w:val="00B67E9A"/>
    <w:rsid w:val="00B717AF"/>
    <w:rsid w:val="00B73011"/>
    <w:rsid w:val="00B73E9D"/>
    <w:rsid w:val="00B7495A"/>
    <w:rsid w:val="00B75506"/>
    <w:rsid w:val="00B8000C"/>
    <w:rsid w:val="00B80171"/>
    <w:rsid w:val="00B80791"/>
    <w:rsid w:val="00B90A5D"/>
    <w:rsid w:val="00B9383A"/>
    <w:rsid w:val="00B94E5F"/>
    <w:rsid w:val="00B95131"/>
    <w:rsid w:val="00B965A2"/>
    <w:rsid w:val="00BA0021"/>
    <w:rsid w:val="00BA3C36"/>
    <w:rsid w:val="00BA4A05"/>
    <w:rsid w:val="00BA5C92"/>
    <w:rsid w:val="00BB0C7C"/>
    <w:rsid w:val="00BB1135"/>
    <w:rsid w:val="00BB4254"/>
    <w:rsid w:val="00BB50B8"/>
    <w:rsid w:val="00BB5556"/>
    <w:rsid w:val="00BC02C0"/>
    <w:rsid w:val="00BC47D3"/>
    <w:rsid w:val="00BC72F3"/>
    <w:rsid w:val="00BC7CC2"/>
    <w:rsid w:val="00BE1A0E"/>
    <w:rsid w:val="00BE1C07"/>
    <w:rsid w:val="00BE29E6"/>
    <w:rsid w:val="00BE5054"/>
    <w:rsid w:val="00BE51F2"/>
    <w:rsid w:val="00BE78BB"/>
    <w:rsid w:val="00BF01D8"/>
    <w:rsid w:val="00BF09DC"/>
    <w:rsid w:val="00BF0BAA"/>
    <w:rsid w:val="00BF0D25"/>
    <w:rsid w:val="00C029AF"/>
    <w:rsid w:val="00C02D63"/>
    <w:rsid w:val="00C1425B"/>
    <w:rsid w:val="00C15A73"/>
    <w:rsid w:val="00C243AC"/>
    <w:rsid w:val="00C2760C"/>
    <w:rsid w:val="00C30FD1"/>
    <w:rsid w:val="00C31F8E"/>
    <w:rsid w:val="00C32283"/>
    <w:rsid w:val="00C32E1F"/>
    <w:rsid w:val="00C355DC"/>
    <w:rsid w:val="00C400B0"/>
    <w:rsid w:val="00C411C9"/>
    <w:rsid w:val="00C42CA9"/>
    <w:rsid w:val="00C45DDE"/>
    <w:rsid w:val="00C52678"/>
    <w:rsid w:val="00C52862"/>
    <w:rsid w:val="00C52B1E"/>
    <w:rsid w:val="00C55406"/>
    <w:rsid w:val="00C61418"/>
    <w:rsid w:val="00C621F4"/>
    <w:rsid w:val="00C66926"/>
    <w:rsid w:val="00C74BCE"/>
    <w:rsid w:val="00C8393F"/>
    <w:rsid w:val="00C85DA8"/>
    <w:rsid w:val="00C909D5"/>
    <w:rsid w:val="00C916BA"/>
    <w:rsid w:val="00C9329C"/>
    <w:rsid w:val="00C9621A"/>
    <w:rsid w:val="00CA02CC"/>
    <w:rsid w:val="00CA4423"/>
    <w:rsid w:val="00CA5C88"/>
    <w:rsid w:val="00CB0360"/>
    <w:rsid w:val="00CB46D8"/>
    <w:rsid w:val="00CB6F72"/>
    <w:rsid w:val="00CC08C0"/>
    <w:rsid w:val="00CC0BB6"/>
    <w:rsid w:val="00CC18BE"/>
    <w:rsid w:val="00CC3B4E"/>
    <w:rsid w:val="00CC75C5"/>
    <w:rsid w:val="00CC7C18"/>
    <w:rsid w:val="00CD7A2E"/>
    <w:rsid w:val="00CE171A"/>
    <w:rsid w:val="00CE1A73"/>
    <w:rsid w:val="00CE2742"/>
    <w:rsid w:val="00CE2F0B"/>
    <w:rsid w:val="00CE31DA"/>
    <w:rsid w:val="00CE629C"/>
    <w:rsid w:val="00CE6B88"/>
    <w:rsid w:val="00CE7EE7"/>
    <w:rsid w:val="00CF6EF4"/>
    <w:rsid w:val="00D01979"/>
    <w:rsid w:val="00D025A3"/>
    <w:rsid w:val="00D059D8"/>
    <w:rsid w:val="00D06B07"/>
    <w:rsid w:val="00D12D5D"/>
    <w:rsid w:val="00D12E6F"/>
    <w:rsid w:val="00D16C82"/>
    <w:rsid w:val="00D17A07"/>
    <w:rsid w:val="00D200C0"/>
    <w:rsid w:val="00D20A05"/>
    <w:rsid w:val="00D20EB2"/>
    <w:rsid w:val="00D212B1"/>
    <w:rsid w:val="00D23B14"/>
    <w:rsid w:val="00D246B1"/>
    <w:rsid w:val="00D25AF9"/>
    <w:rsid w:val="00D27508"/>
    <w:rsid w:val="00D30B4C"/>
    <w:rsid w:val="00D338F9"/>
    <w:rsid w:val="00D36C63"/>
    <w:rsid w:val="00D441EF"/>
    <w:rsid w:val="00D46367"/>
    <w:rsid w:val="00D53A2C"/>
    <w:rsid w:val="00D608B8"/>
    <w:rsid w:val="00D61E4C"/>
    <w:rsid w:val="00D637B6"/>
    <w:rsid w:val="00D63FB7"/>
    <w:rsid w:val="00D66DB7"/>
    <w:rsid w:val="00D706AE"/>
    <w:rsid w:val="00D76CDB"/>
    <w:rsid w:val="00D77619"/>
    <w:rsid w:val="00D821BE"/>
    <w:rsid w:val="00D826B8"/>
    <w:rsid w:val="00D906D6"/>
    <w:rsid w:val="00D90E16"/>
    <w:rsid w:val="00D90E80"/>
    <w:rsid w:val="00D92FC9"/>
    <w:rsid w:val="00D9479C"/>
    <w:rsid w:val="00D978B0"/>
    <w:rsid w:val="00DA1060"/>
    <w:rsid w:val="00DB1A3D"/>
    <w:rsid w:val="00DB261A"/>
    <w:rsid w:val="00DB394C"/>
    <w:rsid w:val="00DB547B"/>
    <w:rsid w:val="00DB665A"/>
    <w:rsid w:val="00DC0E2C"/>
    <w:rsid w:val="00DC69F9"/>
    <w:rsid w:val="00DC723A"/>
    <w:rsid w:val="00DD0C52"/>
    <w:rsid w:val="00DD0D0B"/>
    <w:rsid w:val="00DD15E0"/>
    <w:rsid w:val="00DD27E8"/>
    <w:rsid w:val="00DD2BF0"/>
    <w:rsid w:val="00DD6391"/>
    <w:rsid w:val="00DE325B"/>
    <w:rsid w:val="00DE6BCE"/>
    <w:rsid w:val="00DE78DC"/>
    <w:rsid w:val="00DF4284"/>
    <w:rsid w:val="00DF4850"/>
    <w:rsid w:val="00DF6B78"/>
    <w:rsid w:val="00DF7CDF"/>
    <w:rsid w:val="00E00B77"/>
    <w:rsid w:val="00E0227D"/>
    <w:rsid w:val="00E051D5"/>
    <w:rsid w:val="00E057E6"/>
    <w:rsid w:val="00E0697C"/>
    <w:rsid w:val="00E10CF7"/>
    <w:rsid w:val="00E1294A"/>
    <w:rsid w:val="00E14C04"/>
    <w:rsid w:val="00E14D0C"/>
    <w:rsid w:val="00E21842"/>
    <w:rsid w:val="00E23A94"/>
    <w:rsid w:val="00E24B03"/>
    <w:rsid w:val="00E31CED"/>
    <w:rsid w:val="00E324F6"/>
    <w:rsid w:val="00E32B6F"/>
    <w:rsid w:val="00E35757"/>
    <w:rsid w:val="00E40A61"/>
    <w:rsid w:val="00E420C0"/>
    <w:rsid w:val="00E42D82"/>
    <w:rsid w:val="00E43A19"/>
    <w:rsid w:val="00E43A49"/>
    <w:rsid w:val="00E456EE"/>
    <w:rsid w:val="00E45CF2"/>
    <w:rsid w:val="00E45DC4"/>
    <w:rsid w:val="00E478AB"/>
    <w:rsid w:val="00E51F10"/>
    <w:rsid w:val="00E520A0"/>
    <w:rsid w:val="00E55888"/>
    <w:rsid w:val="00E57045"/>
    <w:rsid w:val="00E57FF6"/>
    <w:rsid w:val="00E62CE2"/>
    <w:rsid w:val="00E64804"/>
    <w:rsid w:val="00E67BE9"/>
    <w:rsid w:val="00E70D06"/>
    <w:rsid w:val="00E7191B"/>
    <w:rsid w:val="00E7562D"/>
    <w:rsid w:val="00E80282"/>
    <w:rsid w:val="00E80750"/>
    <w:rsid w:val="00E81AAB"/>
    <w:rsid w:val="00E93E36"/>
    <w:rsid w:val="00E9755F"/>
    <w:rsid w:val="00EA10B7"/>
    <w:rsid w:val="00EA3B15"/>
    <w:rsid w:val="00EA5D83"/>
    <w:rsid w:val="00EA7410"/>
    <w:rsid w:val="00EA754B"/>
    <w:rsid w:val="00EB1423"/>
    <w:rsid w:val="00EB2546"/>
    <w:rsid w:val="00EB45B4"/>
    <w:rsid w:val="00EB49B9"/>
    <w:rsid w:val="00EB7BC6"/>
    <w:rsid w:val="00EC0C30"/>
    <w:rsid w:val="00EC699B"/>
    <w:rsid w:val="00ED09A3"/>
    <w:rsid w:val="00ED2E69"/>
    <w:rsid w:val="00ED5C74"/>
    <w:rsid w:val="00ED770D"/>
    <w:rsid w:val="00EE1E2F"/>
    <w:rsid w:val="00EE307C"/>
    <w:rsid w:val="00EE6714"/>
    <w:rsid w:val="00EF0D7B"/>
    <w:rsid w:val="00EF4799"/>
    <w:rsid w:val="00F00C08"/>
    <w:rsid w:val="00F04E0E"/>
    <w:rsid w:val="00F052F2"/>
    <w:rsid w:val="00F05787"/>
    <w:rsid w:val="00F066E2"/>
    <w:rsid w:val="00F07A17"/>
    <w:rsid w:val="00F138C3"/>
    <w:rsid w:val="00F14F9A"/>
    <w:rsid w:val="00F15B24"/>
    <w:rsid w:val="00F16109"/>
    <w:rsid w:val="00F1644A"/>
    <w:rsid w:val="00F176BF"/>
    <w:rsid w:val="00F209E0"/>
    <w:rsid w:val="00F222AA"/>
    <w:rsid w:val="00F2239D"/>
    <w:rsid w:val="00F22C5F"/>
    <w:rsid w:val="00F23E3A"/>
    <w:rsid w:val="00F26FD5"/>
    <w:rsid w:val="00F30365"/>
    <w:rsid w:val="00F3093E"/>
    <w:rsid w:val="00F3447B"/>
    <w:rsid w:val="00F3490A"/>
    <w:rsid w:val="00F350A3"/>
    <w:rsid w:val="00F377EC"/>
    <w:rsid w:val="00F41A0F"/>
    <w:rsid w:val="00F52E46"/>
    <w:rsid w:val="00F53AFA"/>
    <w:rsid w:val="00F53FE6"/>
    <w:rsid w:val="00F54AF0"/>
    <w:rsid w:val="00F65E8C"/>
    <w:rsid w:val="00F7226D"/>
    <w:rsid w:val="00F72524"/>
    <w:rsid w:val="00F72999"/>
    <w:rsid w:val="00F747F3"/>
    <w:rsid w:val="00F74C75"/>
    <w:rsid w:val="00F770E6"/>
    <w:rsid w:val="00F7736E"/>
    <w:rsid w:val="00F83716"/>
    <w:rsid w:val="00F84130"/>
    <w:rsid w:val="00F85EF1"/>
    <w:rsid w:val="00F8634F"/>
    <w:rsid w:val="00F94280"/>
    <w:rsid w:val="00FA0BB0"/>
    <w:rsid w:val="00FA1211"/>
    <w:rsid w:val="00FB21E6"/>
    <w:rsid w:val="00FB4172"/>
    <w:rsid w:val="00FC0F14"/>
    <w:rsid w:val="00FC24B3"/>
    <w:rsid w:val="00FC38D3"/>
    <w:rsid w:val="00FC462C"/>
    <w:rsid w:val="00FC4956"/>
    <w:rsid w:val="00FD02BF"/>
    <w:rsid w:val="00FD1F8A"/>
    <w:rsid w:val="00FD31DA"/>
    <w:rsid w:val="00FD5180"/>
    <w:rsid w:val="00FD7201"/>
    <w:rsid w:val="00FE12F1"/>
    <w:rsid w:val="00FE22AB"/>
    <w:rsid w:val="00FE3644"/>
    <w:rsid w:val="00FE4B2A"/>
    <w:rsid w:val="00FE4CE5"/>
    <w:rsid w:val="00FE591E"/>
    <w:rsid w:val="00FE79FC"/>
    <w:rsid w:val="00FF310D"/>
    <w:rsid w:val="00FF4C13"/>
    <w:rsid w:val="00FF5632"/>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3BC4F"/>
  <w15:docId w15:val="{5764AF67-0C71-4939-ACE7-875461900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qFormat/>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link w:val="NoSpacingChar"/>
    <w:qFormat/>
    <w:rsid w:val="00BA5C92"/>
    <w:pPr>
      <w:spacing w:after="0" w:line="240" w:lineRule="auto"/>
    </w:pPr>
  </w:style>
  <w:style w:type="paragraph" w:customStyle="1" w:styleId="Normal1">
    <w:name w:val="Normal1"/>
    <w:rsid w:val="00682120"/>
    <w:pPr>
      <w:spacing w:after="200" w:line="276" w:lineRule="auto"/>
    </w:pPr>
    <w:rPr>
      <w:rFonts w:ascii="Calibri" w:eastAsia="Calibri" w:hAnsi="Calibri" w:cs="Calibri"/>
    </w:rPr>
  </w:style>
  <w:style w:type="character" w:customStyle="1" w:styleId="NoSpacingChar">
    <w:name w:val="No Spacing Char"/>
    <w:link w:val="NoSpacing"/>
    <w:locked/>
    <w:rsid w:val="00A17E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53435725">
      <w:bodyDiv w:val="1"/>
      <w:marLeft w:val="0"/>
      <w:marRight w:val="0"/>
      <w:marTop w:val="0"/>
      <w:marBottom w:val="0"/>
      <w:divBdr>
        <w:top w:val="none" w:sz="0" w:space="0" w:color="auto"/>
        <w:left w:val="none" w:sz="0" w:space="0" w:color="auto"/>
        <w:bottom w:val="none" w:sz="0" w:space="0" w:color="auto"/>
        <w:right w:val="none" w:sz="0" w:space="0" w:color="auto"/>
      </w:divBdr>
      <w:divsChild>
        <w:div w:id="119033502">
          <w:marLeft w:val="0"/>
          <w:marRight w:val="0"/>
          <w:marTop w:val="0"/>
          <w:marBottom w:val="0"/>
          <w:divBdr>
            <w:top w:val="none" w:sz="0" w:space="0" w:color="auto"/>
            <w:left w:val="none" w:sz="0" w:space="0" w:color="auto"/>
            <w:bottom w:val="none" w:sz="0" w:space="0" w:color="auto"/>
            <w:right w:val="none" w:sz="0" w:space="0" w:color="auto"/>
          </w:divBdr>
          <w:divsChild>
            <w:div w:id="16617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249508871">
      <w:bodyDiv w:val="1"/>
      <w:marLeft w:val="0"/>
      <w:marRight w:val="0"/>
      <w:marTop w:val="0"/>
      <w:marBottom w:val="0"/>
      <w:divBdr>
        <w:top w:val="none" w:sz="0" w:space="0" w:color="auto"/>
        <w:left w:val="none" w:sz="0" w:space="0" w:color="auto"/>
        <w:bottom w:val="none" w:sz="0" w:space="0" w:color="auto"/>
        <w:right w:val="none" w:sz="0" w:space="0" w:color="auto"/>
      </w:divBdr>
    </w:div>
    <w:div w:id="278882674">
      <w:bodyDiv w:val="1"/>
      <w:marLeft w:val="0"/>
      <w:marRight w:val="0"/>
      <w:marTop w:val="0"/>
      <w:marBottom w:val="0"/>
      <w:divBdr>
        <w:top w:val="none" w:sz="0" w:space="0" w:color="auto"/>
        <w:left w:val="none" w:sz="0" w:space="0" w:color="auto"/>
        <w:bottom w:val="none" w:sz="0" w:space="0" w:color="auto"/>
        <w:right w:val="none" w:sz="0" w:space="0" w:color="auto"/>
      </w:divBdr>
    </w:div>
    <w:div w:id="287123725">
      <w:bodyDiv w:val="1"/>
      <w:marLeft w:val="0"/>
      <w:marRight w:val="0"/>
      <w:marTop w:val="0"/>
      <w:marBottom w:val="0"/>
      <w:divBdr>
        <w:top w:val="none" w:sz="0" w:space="0" w:color="auto"/>
        <w:left w:val="none" w:sz="0" w:space="0" w:color="auto"/>
        <w:bottom w:val="none" w:sz="0" w:space="0" w:color="auto"/>
        <w:right w:val="none" w:sz="0" w:space="0" w:color="auto"/>
      </w:divBdr>
      <w:divsChild>
        <w:div w:id="1984919467">
          <w:marLeft w:val="0"/>
          <w:marRight w:val="0"/>
          <w:marTop w:val="0"/>
          <w:marBottom w:val="0"/>
          <w:divBdr>
            <w:top w:val="none" w:sz="0" w:space="0" w:color="auto"/>
            <w:left w:val="none" w:sz="0" w:space="0" w:color="auto"/>
            <w:bottom w:val="none" w:sz="0" w:space="0" w:color="auto"/>
            <w:right w:val="none" w:sz="0" w:space="0" w:color="auto"/>
          </w:divBdr>
          <w:divsChild>
            <w:div w:id="63367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54842204">
      <w:bodyDiv w:val="1"/>
      <w:marLeft w:val="0"/>
      <w:marRight w:val="0"/>
      <w:marTop w:val="0"/>
      <w:marBottom w:val="0"/>
      <w:divBdr>
        <w:top w:val="none" w:sz="0" w:space="0" w:color="auto"/>
        <w:left w:val="none" w:sz="0" w:space="0" w:color="auto"/>
        <w:bottom w:val="none" w:sz="0" w:space="0" w:color="auto"/>
        <w:right w:val="none" w:sz="0" w:space="0" w:color="auto"/>
      </w:divBdr>
    </w:div>
    <w:div w:id="358553594">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40078648">
      <w:bodyDiv w:val="1"/>
      <w:marLeft w:val="0"/>
      <w:marRight w:val="0"/>
      <w:marTop w:val="0"/>
      <w:marBottom w:val="0"/>
      <w:divBdr>
        <w:top w:val="none" w:sz="0" w:space="0" w:color="auto"/>
        <w:left w:val="none" w:sz="0" w:space="0" w:color="auto"/>
        <w:bottom w:val="none" w:sz="0" w:space="0" w:color="auto"/>
        <w:right w:val="none" w:sz="0" w:space="0" w:color="auto"/>
      </w:divBdr>
      <w:divsChild>
        <w:div w:id="2144469082">
          <w:marLeft w:val="0"/>
          <w:marRight w:val="0"/>
          <w:marTop w:val="0"/>
          <w:marBottom w:val="0"/>
          <w:divBdr>
            <w:top w:val="none" w:sz="0" w:space="0" w:color="auto"/>
            <w:left w:val="none" w:sz="0" w:space="0" w:color="auto"/>
            <w:bottom w:val="none" w:sz="0" w:space="0" w:color="auto"/>
            <w:right w:val="none" w:sz="0" w:space="0" w:color="auto"/>
          </w:divBdr>
          <w:divsChild>
            <w:div w:id="6272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05555074">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46381134">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2322664">
      <w:bodyDiv w:val="1"/>
      <w:marLeft w:val="0"/>
      <w:marRight w:val="0"/>
      <w:marTop w:val="0"/>
      <w:marBottom w:val="0"/>
      <w:divBdr>
        <w:top w:val="none" w:sz="0" w:space="0" w:color="auto"/>
        <w:left w:val="none" w:sz="0" w:space="0" w:color="auto"/>
        <w:bottom w:val="none" w:sz="0" w:space="0" w:color="auto"/>
        <w:right w:val="none" w:sz="0" w:space="0" w:color="auto"/>
      </w:divBdr>
      <w:divsChild>
        <w:div w:id="823350666">
          <w:marLeft w:val="0"/>
          <w:marRight w:val="0"/>
          <w:marTop w:val="0"/>
          <w:marBottom w:val="0"/>
          <w:divBdr>
            <w:top w:val="none" w:sz="0" w:space="0" w:color="auto"/>
            <w:left w:val="none" w:sz="0" w:space="0" w:color="auto"/>
            <w:bottom w:val="none" w:sz="0" w:space="0" w:color="auto"/>
            <w:right w:val="none" w:sz="0" w:space="0" w:color="auto"/>
          </w:divBdr>
          <w:divsChild>
            <w:div w:id="98023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864096319">
      <w:bodyDiv w:val="1"/>
      <w:marLeft w:val="0"/>
      <w:marRight w:val="0"/>
      <w:marTop w:val="0"/>
      <w:marBottom w:val="0"/>
      <w:divBdr>
        <w:top w:val="none" w:sz="0" w:space="0" w:color="auto"/>
        <w:left w:val="none" w:sz="0" w:space="0" w:color="auto"/>
        <w:bottom w:val="none" w:sz="0" w:space="0" w:color="auto"/>
        <w:right w:val="none" w:sz="0" w:space="0" w:color="auto"/>
      </w:divBdr>
    </w:div>
    <w:div w:id="868373351">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45771558">
      <w:bodyDiv w:val="1"/>
      <w:marLeft w:val="0"/>
      <w:marRight w:val="0"/>
      <w:marTop w:val="0"/>
      <w:marBottom w:val="0"/>
      <w:divBdr>
        <w:top w:val="none" w:sz="0" w:space="0" w:color="auto"/>
        <w:left w:val="none" w:sz="0" w:space="0" w:color="auto"/>
        <w:bottom w:val="none" w:sz="0" w:space="0" w:color="auto"/>
        <w:right w:val="none" w:sz="0" w:space="0" w:color="auto"/>
      </w:divBdr>
      <w:divsChild>
        <w:div w:id="846943631">
          <w:marLeft w:val="0"/>
          <w:marRight w:val="0"/>
          <w:marTop w:val="0"/>
          <w:marBottom w:val="0"/>
          <w:divBdr>
            <w:top w:val="none" w:sz="0" w:space="0" w:color="auto"/>
            <w:left w:val="none" w:sz="0" w:space="0" w:color="auto"/>
            <w:bottom w:val="none" w:sz="0" w:space="0" w:color="auto"/>
            <w:right w:val="none" w:sz="0" w:space="0" w:color="auto"/>
          </w:divBdr>
          <w:divsChild>
            <w:div w:id="94137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59922744">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254440236">
      <w:bodyDiv w:val="1"/>
      <w:marLeft w:val="0"/>
      <w:marRight w:val="0"/>
      <w:marTop w:val="0"/>
      <w:marBottom w:val="0"/>
      <w:divBdr>
        <w:top w:val="none" w:sz="0" w:space="0" w:color="auto"/>
        <w:left w:val="none" w:sz="0" w:space="0" w:color="auto"/>
        <w:bottom w:val="none" w:sz="0" w:space="0" w:color="auto"/>
        <w:right w:val="none" w:sz="0" w:space="0" w:color="auto"/>
      </w:divBdr>
    </w:div>
    <w:div w:id="1281181325">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86647540">
      <w:bodyDiv w:val="1"/>
      <w:marLeft w:val="0"/>
      <w:marRight w:val="0"/>
      <w:marTop w:val="0"/>
      <w:marBottom w:val="0"/>
      <w:divBdr>
        <w:top w:val="none" w:sz="0" w:space="0" w:color="auto"/>
        <w:left w:val="none" w:sz="0" w:space="0" w:color="auto"/>
        <w:bottom w:val="none" w:sz="0" w:space="0" w:color="auto"/>
        <w:right w:val="none" w:sz="0" w:space="0" w:color="auto"/>
      </w:divBdr>
      <w:divsChild>
        <w:div w:id="1772816522">
          <w:marLeft w:val="0"/>
          <w:marRight w:val="0"/>
          <w:marTop w:val="0"/>
          <w:marBottom w:val="0"/>
          <w:divBdr>
            <w:top w:val="none" w:sz="0" w:space="0" w:color="auto"/>
            <w:left w:val="none" w:sz="0" w:space="0" w:color="auto"/>
            <w:bottom w:val="none" w:sz="0" w:space="0" w:color="auto"/>
            <w:right w:val="none" w:sz="0" w:space="0" w:color="auto"/>
          </w:divBdr>
          <w:divsChild>
            <w:div w:id="14227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0761890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30866523">
      <w:bodyDiv w:val="1"/>
      <w:marLeft w:val="0"/>
      <w:marRight w:val="0"/>
      <w:marTop w:val="0"/>
      <w:marBottom w:val="0"/>
      <w:divBdr>
        <w:top w:val="none" w:sz="0" w:space="0" w:color="auto"/>
        <w:left w:val="none" w:sz="0" w:space="0" w:color="auto"/>
        <w:bottom w:val="none" w:sz="0" w:space="0" w:color="auto"/>
        <w:right w:val="none" w:sz="0" w:space="0" w:color="auto"/>
      </w:divBdr>
    </w:div>
    <w:div w:id="1633093716">
      <w:bodyDiv w:val="1"/>
      <w:marLeft w:val="0"/>
      <w:marRight w:val="0"/>
      <w:marTop w:val="0"/>
      <w:marBottom w:val="0"/>
      <w:divBdr>
        <w:top w:val="none" w:sz="0" w:space="0" w:color="auto"/>
        <w:left w:val="none" w:sz="0" w:space="0" w:color="auto"/>
        <w:bottom w:val="none" w:sz="0" w:space="0" w:color="auto"/>
        <w:right w:val="none" w:sz="0" w:space="0" w:color="auto"/>
      </w:divBdr>
    </w:div>
    <w:div w:id="1638995910">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760711304">
      <w:bodyDiv w:val="1"/>
      <w:marLeft w:val="0"/>
      <w:marRight w:val="0"/>
      <w:marTop w:val="0"/>
      <w:marBottom w:val="0"/>
      <w:divBdr>
        <w:top w:val="none" w:sz="0" w:space="0" w:color="auto"/>
        <w:left w:val="none" w:sz="0" w:space="0" w:color="auto"/>
        <w:bottom w:val="none" w:sz="0" w:space="0" w:color="auto"/>
        <w:right w:val="none" w:sz="0" w:space="0" w:color="auto"/>
      </w:divBdr>
    </w:div>
    <w:div w:id="1774477626">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38170945">
      <w:bodyDiv w:val="1"/>
      <w:marLeft w:val="0"/>
      <w:marRight w:val="0"/>
      <w:marTop w:val="0"/>
      <w:marBottom w:val="0"/>
      <w:divBdr>
        <w:top w:val="none" w:sz="0" w:space="0" w:color="auto"/>
        <w:left w:val="none" w:sz="0" w:space="0" w:color="auto"/>
        <w:bottom w:val="none" w:sz="0" w:space="0" w:color="auto"/>
        <w:right w:val="none" w:sz="0" w:space="0" w:color="auto"/>
      </w:divBdr>
      <w:divsChild>
        <w:div w:id="169031494">
          <w:marLeft w:val="0"/>
          <w:marRight w:val="0"/>
          <w:marTop w:val="0"/>
          <w:marBottom w:val="0"/>
          <w:divBdr>
            <w:top w:val="none" w:sz="0" w:space="0" w:color="auto"/>
            <w:left w:val="none" w:sz="0" w:space="0" w:color="auto"/>
            <w:bottom w:val="none" w:sz="0" w:space="0" w:color="auto"/>
            <w:right w:val="none" w:sz="0" w:space="0" w:color="auto"/>
          </w:divBdr>
          <w:divsChild>
            <w:div w:id="19217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846312">
      <w:bodyDiv w:val="1"/>
      <w:marLeft w:val="0"/>
      <w:marRight w:val="0"/>
      <w:marTop w:val="0"/>
      <w:marBottom w:val="0"/>
      <w:divBdr>
        <w:top w:val="none" w:sz="0" w:space="0" w:color="auto"/>
        <w:left w:val="none" w:sz="0" w:space="0" w:color="auto"/>
        <w:bottom w:val="none" w:sz="0" w:space="0" w:color="auto"/>
        <w:right w:val="none" w:sz="0" w:space="0" w:color="auto"/>
      </w:divBdr>
      <w:divsChild>
        <w:div w:id="734009429">
          <w:marLeft w:val="0"/>
          <w:marRight w:val="0"/>
          <w:marTop w:val="0"/>
          <w:marBottom w:val="0"/>
          <w:divBdr>
            <w:top w:val="none" w:sz="0" w:space="0" w:color="auto"/>
            <w:left w:val="none" w:sz="0" w:space="0" w:color="auto"/>
            <w:bottom w:val="none" w:sz="0" w:space="0" w:color="auto"/>
            <w:right w:val="none" w:sz="0" w:space="0" w:color="auto"/>
          </w:divBdr>
        </w:div>
      </w:divsChild>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38375598">
      <w:bodyDiv w:val="1"/>
      <w:marLeft w:val="0"/>
      <w:marRight w:val="0"/>
      <w:marTop w:val="0"/>
      <w:marBottom w:val="0"/>
      <w:divBdr>
        <w:top w:val="none" w:sz="0" w:space="0" w:color="auto"/>
        <w:left w:val="none" w:sz="0" w:space="0" w:color="auto"/>
        <w:bottom w:val="none" w:sz="0" w:space="0" w:color="auto"/>
        <w:right w:val="none" w:sz="0" w:space="0" w:color="auto"/>
      </w:divBdr>
    </w:div>
    <w:div w:id="2139566970">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B337D-94F3-4D53-97E9-47502EB9C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9</Pages>
  <Words>1171</Words>
  <Characters>8460</Characters>
  <Application>Microsoft Office Word</Application>
  <DocSecurity>0</DocSecurity>
  <Lines>234</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dc:creator>
  <cp:keywords>https://mul2-mss.gov.am/tasks/1993265/oneclick?token=8a19fe731719518179b127d84463b24f</cp:keywords>
  <dc:description/>
  <cp:lastModifiedBy>Anahit.Galstyan</cp:lastModifiedBy>
  <cp:revision>11</cp:revision>
  <dcterms:created xsi:type="dcterms:W3CDTF">2025-05-06T06:06:00Z</dcterms:created>
  <dcterms:modified xsi:type="dcterms:W3CDTF">2025-06-30T08:02:00Z</dcterms:modified>
</cp:coreProperties>
</file>