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1B7AC" w14:textId="77777777" w:rsidR="00FA2799" w:rsidRPr="00AE1E22" w:rsidRDefault="00FA2799" w:rsidP="009412AC">
      <w:pPr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6D013E7" w14:textId="08DD8FBC" w:rsidR="00FA2799" w:rsidRPr="00D0144A" w:rsidRDefault="00FA2799" w:rsidP="009412AC">
      <w:pPr>
        <w:ind w:left="720" w:hanging="720"/>
        <w:jc w:val="center"/>
        <w:rPr>
          <w:rFonts w:ascii="GHEA Grapalat" w:hAnsi="GHEA Grapalat"/>
          <w:b/>
          <w:lang w:val="hy-AM"/>
        </w:rPr>
      </w:pPr>
      <w:r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D0144A" w:rsidRPr="00D0144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ԳՆՄԱՆ ՊԱՅՄԱՆԱԳՐԵՐԸ ՓՈԽԱԴԱՐՁ ՀԱՄԱՁԱՅՆՈՒԹՅԱՄԲ ԼՈՒԾԵԼՈՒ </w:t>
      </w:r>
      <w:r w:rsidR="00F96C08" w:rsidRPr="00A845C6">
        <w:rPr>
          <w:rFonts w:ascii="GHEA Grapalat" w:hAnsi="GHEA Grapalat"/>
          <w:b/>
          <w:sz w:val="24"/>
          <w:szCs w:val="24"/>
          <w:lang w:val="hy-AM"/>
        </w:rPr>
        <w:t xml:space="preserve">ԵՎ ՆՈՐ ԳՆՄԱՆ ԳՈՐԾԸՆԹԱՑՆԵՐԻ </w:t>
      </w:r>
      <w:r w:rsidR="00D0144A" w:rsidRPr="00D0144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ՊԱՅՄԱՆՆԵՐԸ ՍԱՀՄԱՆԵԼՈՒ  ՄԱՍԻՆ</w:t>
      </w:r>
      <w:r w:rsidRPr="00D0144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» </w:t>
      </w: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  <w:r w:rsidRPr="00D0144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ՎԵՐԱԲԵՐՅԱԼ</w:t>
      </w:r>
    </w:p>
    <w:p w14:paraId="27987DA1" w14:textId="77777777" w:rsidR="00FA2799" w:rsidRPr="00AE1E22" w:rsidRDefault="00FA2799" w:rsidP="009412AC">
      <w:pPr>
        <w:jc w:val="center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4FFCC0D5" w14:textId="2E7E8CB6" w:rsidR="00495B53" w:rsidRDefault="00495B53" w:rsidP="009412AC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</w:p>
    <w:p w14:paraId="47E8FA15" w14:textId="4FCEDAE9" w:rsidR="00495B53" w:rsidRDefault="00495B53" w:rsidP="009412AC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</w:p>
    <w:p w14:paraId="4DB0E9F8" w14:textId="11F95B53" w:rsidR="00495B53" w:rsidRPr="005E65A2" w:rsidRDefault="00495B53" w:rsidP="00495B53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5E65A2">
        <w:rPr>
          <w:rFonts w:ascii="GHEA Grapalat" w:hAnsi="GHEA Grapalat" w:cs="GHEA Grapalat"/>
          <w:color w:val="000000" w:themeColor="text1"/>
          <w:lang w:val="hy-AM"/>
        </w:rPr>
        <w:t>2025 թվականի հունիսի 12-ին</w:t>
      </w:r>
      <w:r w:rsidR="000B4BD4" w:rsidRPr="000B4BD4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0B4BD4">
        <w:rPr>
          <w:rFonts w:ascii="GHEA Grapalat" w:hAnsi="GHEA Grapalat"/>
          <w:lang w:val="hy-AM"/>
        </w:rPr>
        <w:t>ՀՀ վարչապետի 14.05.2025թ</w:t>
      </w:r>
      <w:r w:rsidR="000B4BD4">
        <w:rPr>
          <w:rFonts w:ascii="Cambria Math" w:hAnsi="Cambria Math" w:cs="Cambria Math"/>
          <w:lang w:val="hy-AM"/>
        </w:rPr>
        <w:t>․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«Դպրոցաշինության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և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մանկապարտեզաշինության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մշտադիտարկման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միջգերատեսչական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աշխատանքային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խումբ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ստեղծելու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մասին»</w:t>
      </w:r>
      <w:r w:rsidR="000B4BD4">
        <w:rPr>
          <w:rFonts w:ascii="GHEA Grapalat" w:hAnsi="GHEA Grapalat"/>
          <w:lang w:val="hy-AM"/>
        </w:rPr>
        <w:t xml:space="preserve"> N 400-</w:t>
      </w:r>
      <w:r w:rsidR="000B4BD4">
        <w:rPr>
          <w:rFonts w:ascii="GHEA Grapalat" w:hAnsi="GHEA Grapalat" w:cs="GHEA Grapalat"/>
          <w:lang w:val="hy-AM"/>
        </w:rPr>
        <w:t>Ա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որոշմամբ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ստեղծված</w:t>
      </w:r>
      <w:r w:rsidR="000B4BD4">
        <w:rPr>
          <w:rFonts w:ascii="GHEA Grapalat" w:hAnsi="GHEA Grapalat"/>
          <w:lang w:val="hy-AM"/>
        </w:rPr>
        <w:t xml:space="preserve"> աշխատանքային խմբի</w:t>
      </w:r>
      <w:r w:rsidRPr="005E65A2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A845C6" w:rsidRPr="005E65A2">
        <w:rPr>
          <w:rFonts w:ascii="GHEA Grapalat" w:hAnsi="GHEA Grapalat" w:cs="GHEA Grapalat"/>
          <w:color w:val="000000" w:themeColor="text1"/>
          <w:lang w:val="hy-AM"/>
        </w:rPr>
        <w:t xml:space="preserve">նիստի ժամանակ </w:t>
      </w:r>
      <w:r w:rsidRPr="005E65A2">
        <w:rPr>
          <w:rFonts w:ascii="GHEA Grapalat" w:hAnsi="GHEA Grapalat" w:cs="GHEA Grapalat"/>
          <w:color w:val="000000" w:themeColor="text1"/>
          <w:lang w:val="hy-AM"/>
        </w:rPr>
        <w:t>քննարկվ</w:t>
      </w:r>
      <w:r w:rsidR="00A845C6" w:rsidRPr="005E65A2">
        <w:rPr>
          <w:rFonts w:ascii="GHEA Grapalat" w:hAnsi="GHEA Grapalat" w:cs="GHEA Grapalat"/>
          <w:color w:val="000000" w:themeColor="text1"/>
          <w:lang w:val="hy-AM"/>
        </w:rPr>
        <w:t>ել</w:t>
      </w:r>
      <w:r w:rsidRPr="005E65A2">
        <w:rPr>
          <w:rFonts w:ascii="GHEA Grapalat" w:hAnsi="GHEA Grapalat" w:cs="GHEA Grapalat"/>
          <w:color w:val="000000" w:themeColor="text1"/>
          <w:lang w:val="hy-AM"/>
        </w:rPr>
        <w:t xml:space="preserve"> և հավանության </w:t>
      </w:r>
      <w:r w:rsidR="00A845C6" w:rsidRPr="005E65A2">
        <w:rPr>
          <w:rFonts w:ascii="GHEA Grapalat" w:hAnsi="GHEA Grapalat" w:cs="GHEA Grapalat"/>
          <w:color w:val="000000" w:themeColor="text1"/>
          <w:lang w:val="hy-AM"/>
        </w:rPr>
        <w:t xml:space="preserve">է </w:t>
      </w:r>
      <w:r w:rsidRPr="005E65A2">
        <w:rPr>
          <w:rFonts w:ascii="GHEA Grapalat" w:hAnsi="GHEA Grapalat" w:cs="GHEA Grapalat"/>
          <w:color w:val="000000" w:themeColor="text1"/>
          <w:lang w:val="hy-AM"/>
        </w:rPr>
        <w:t>արժանաց</w:t>
      </w:r>
      <w:r w:rsidR="00A845C6" w:rsidRPr="005E65A2">
        <w:rPr>
          <w:rFonts w:ascii="GHEA Grapalat" w:hAnsi="GHEA Grapalat" w:cs="GHEA Grapalat"/>
          <w:color w:val="000000" w:themeColor="text1"/>
          <w:lang w:val="hy-AM"/>
        </w:rPr>
        <w:t>ել</w:t>
      </w:r>
      <w:r w:rsidRPr="005E65A2">
        <w:rPr>
          <w:rFonts w:ascii="GHEA Grapalat" w:hAnsi="GHEA Grapalat" w:cs="GHEA Grapalat"/>
          <w:color w:val="000000" w:themeColor="text1"/>
          <w:lang w:val="hy-AM"/>
        </w:rPr>
        <w:t xml:space="preserve"> «Գնման պայմանագրերը փոխադարձ համաձայնությամբ լուծելու և նոր գնման գործընթացների պայմանները սահմանելու մասին» ՀՀ կ</w:t>
      </w:r>
      <w:r w:rsidR="005E65A2">
        <w:rPr>
          <w:rFonts w:ascii="GHEA Grapalat" w:hAnsi="GHEA Grapalat" w:cs="GHEA Grapalat"/>
          <w:color w:val="000000" w:themeColor="text1"/>
          <w:lang w:val="hy-AM"/>
        </w:rPr>
        <w:t>առավարության որոշման նախագծի լրամշակված տարբերակը</w:t>
      </w:r>
      <w:r w:rsidRPr="005E65A2">
        <w:rPr>
          <w:rFonts w:ascii="GHEA Grapalat" w:hAnsi="GHEA Grapalat" w:cs="GHEA Grapalat"/>
          <w:color w:val="000000" w:themeColor="text1"/>
          <w:lang w:val="hy-AM"/>
        </w:rPr>
        <w:t xml:space="preserve">: </w:t>
      </w:r>
    </w:p>
    <w:p w14:paraId="418A2664" w14:textId="77777777" w:rsidR="00495B53" w:rsidRPr="00AE1E22" w:rsidRDefault="00495B53" w:rsidP="009412AC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</w:p>
    <w:p w14:paraId="607F7804" w14:textId="07267156" w:rsidR="00FA2799" w:rsidRPr="00AE1E22" w:rsidRDefault="00FA2799" w:rsidP="009412AC">
      <w:pPr>
        <w:pStyle w:val="NormalWeb"/>
        <w:numPr>
          <w:ilvl w:val="0"/>
          <w:numId w:val="1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  <w:r w:rsidRPr="00AE1E22">
        <w:rPr>
          <w:rFonts w:ascii="GHEA Grapalat" w:hAnsi="GHEA Grapalat" w:cs="GHEA Grapalat"/>
          <w:b/>
          <w:color w:val="000000" w:themeColor="text1"/>
          <w:lang w:val="hy-AM"/>
        </w:rPr>
        <w:t>Ընթացիկ իրավիճակը և իրավական ակտի ընդունման անհրաժեշտությունը</w:t>
      </w:r>
      <w:r w:rsidRPr="00AE1E22">
        <w:rPr>
          <w:rFonts w:eastAsia="MS Mincho"/>
          <w:b/>
          <w:color w:val="000000" w:themeColor="text1"/>
          <w:lang w:val="hy-AM"/>
        </w:rPr>
        <w:t>․</w:t>
      </w:r>
      <w:r w:rsidRPr="00AE1E22"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</w:p>
    <w:p w14:paraId="1C93CB1E" w14:textId="177F3DC0" w:rsidR="005679BD" w:rsidRDefault="005679BD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«</w:t>
      </w:r>
      <w:r w:rsidRPr="005679BD">
        <w:rPr>
          <w:rFonts w:ascii="GHEA Grapalat" w:hAnsi="GHEA Grapalat" w:cs="GHEA Grapalat"/>
          <w:color w:val="000000" w:themeColor="text1"/>
          <w:lang w:val="hy-AM"/>
        </w:rPr>
        <w:t>Գնումների մասին</w:t>
      </w:r>
      <w:r>
        <w:rPr>
          <w:rFonts w:ascii="GHEA Grapalat" w:hAnsi="GHEA Grapalat" w:cs="GHEA Grapalat"/>
          <w:color w:val="000000" w:themeColor="text1"/>
          <w:lang w:val="hy-AM"/>
        </w:rPr>
        <w:t>»</w:t>
      </w:r>
      <w:r w:rsidRPr="005679BD">
        <w:rPr>
          <w:rFonts w:ascii="GHEA Grapalat" w:hAnsi="GHEA Grapalat" w:cs="GHEA Grapalat"/>
          <w:color w:val="000000" w:themeColor="text1"/>
          <w:lang w:val="hy-AM"/>
        </w:rPr>
        <w:t xml:space="preserve"> օրենքով նախատեսված ընթացակարգերով կազմակերպված շինարարական ծրագրերի գնման գործընթացների շրջանակում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կան հնարավոր դեպքեր, երբ </w:t>
      </w:r>
      <w:r w:rsidRPr="005679BD">
        <w:rPr>
          <w:rFonts w:ascii="GHEA Grapalat" w:hAnsi="GHEA Grapalat" w:cs="GHEA Grapalat"/>
          <w:color w:val="000000" w:themeColor="text1"/>
          <w:lang w:val="hy-AM"/>
        </w:rPr>
        <w:t>ՀՀ քաղաքաշինության կոմիտեի</w:t>
      </w:r>
      <w:r w:rsidR="00E523AE" w:rsidRPr="00A845C6">
        <w:rPr>
          <w:rFonts w:ascii="GHEA Grapalat" w:hAnsi="GHEA Grapalat" w:cs="GHEA Grapalat"/>
          <w:color w:val="000000" w:themeColor="text1"/>
          <w:lang w:val="hy-AM"/>
        </w:rPr>
        <w:t>,</w:t>
      </w:r>
      <w:r w:rsidRPr="005679BD">
        <w:rPr>
          <w:rFonts w:ascii="GHEA Grapalat" w:hAnsi="GHEA Grapalat" w:cs="GHEA Grapalat"/>
          <w:color w:val="000000" w:themeColor="text1"/>
          <w:lang w:val="hy-AM"/>
        </w:rPr>
        <w:t xml:space="preserve"> Հայաստանի տարածքային զարգացման հիմնադրամի</w:t>
      </w:r>
      <w:r w:rsidR="00E523AE" w:rsidRPr="00A845C6">
        <w:rPr>
          <w:rFonts w:ascii="GHEA Grapalat" w:hAnsi="GHEA Grapalat" w:cs="GHEA Grapalat"/>
          <w:color w:val="000000" w:themeColor="text1"/>
          <w:lang w:val="hy-AM"/>
        </w:rPr>
        <w:t xml:space="preserve"> կամ ՀՀ </w:t>
      </w:r>
      <w:r w:rsidR="00E523AE" w:rsidRPr="00A845C6">
        <w:rPr>
          <w:rFonts w:ascii="GHEA Grapalat" w:hAnsi="GHEA Grapalat"/>
          <w:color w:val="000000" w:themeColor="text1"/>
          <w:lang w:val="hy-AM"/>
        </w:rPr>
        <w:t xml:space="preserve">առողջապահական ծրագրերի իրականացման գրասենյակի </w:t>
      </w:r>
      <w:r w:rsidR="00E523AE" w:rsidRPr="00EA1578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>(այսուհետ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եր</w:t>
      </w:r>
      <w:r w:rsidR="00E523AE" w:rsidRPr="00A845C6">
        <w:rPr>
          <w:rFonts w:ascii="GHEA Grapalat" w:hAnsi="GHEA Grapalat" w:cs="GHEA Grapalat"/>
          <w:color w:val="000000" w:themeColor="text1"/>
          <w:lang w:val="hy-AM"/>
        </w:rPr>
        <w:t>եք</w:t>
      </w:r>
      <w:r>
        <w:rPr>
          <w:rFonts w:ascii="GHEA Grapalat" w:hAnsi="GHEA Grapalat" w:cs="GHEA Grapalat"/>
          <w:color w:val="000000" w:themeColor="text1"/>
          <w:lang w:val="hy-AM"/>
        </w:rPr>
        <w:t>ը միասին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՝ </w:t>
      </w:r>
      <w:r>
        <w:rPr>
          <w:rFonts w:ascii="GHEA Grapalat" w:hAnsi="GHEA Grapalat" w:cs="GHEA Grapalat"/>
          <w:color w:val="000000" w:themeColor="text1"/>
          <w:lang w:val="hy-AM"/>
        </w:rPr>
        <w:t>Պատվիրատու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>)</w:t>
      </w:r>
      <w:r w:rsidRPr="005679BD">
        <w:rPr>
          <w:rFonts w:ascii="GHEA Grapalat" w:hAnsi="GHEA Grapalat" w:cs="GHEA Grapalat"/>
          <w:color w:val="000000" w:themeColor="text1"/>
          <w:lang w:val="hy-AM"/>
        </w:rPr>
        <w:t xml:space="preserve"> հետ կապալառուն ունի կնքված շինարարական աշխատանքների կատարման պայմանագրեր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, որոնց </w:t>
      </w:r>
      <w:r w:rsidRPr="00993B87">
        <w:rPr>
          <w:rFonts w:ascii="GHEA Grapalat" w:hAnsi="GHEA Grapalat" w:cs="GHEA Grapalat"/>
          <w:color w:val="000000" w:themeColor="text1"/>
          <w:lang w:val="hy-AM"/>
        </w:rPr>
        <w:t xml:space="preserve">համակարգման արդյունքում </w:t>
      </w:r>
      <w:r w:rsidR="00993B87" w:rsidRPr="00993B87">
        <w:rPr>
          <w:rFonts w:ascii="GHEA Grapalat" w:hAnsi="GHEA Grapalat" w:cs="GHEA Grapalat"/>
          <w:color w:val="000000" w:themeColor="text1"/>
          <w:lang w:val="hy-AM"/>
        </w:rPr>
        <w:t xml:space="preserve">Պատվիրատուի պատասխանատու ստորաբաժանման գնահատմամբ </w:t>
      </w:r>
      <w:r w:rsidRPr="00993B87">
        <w:rPr>
          <w:rFonts w:ascii="GHEA Grapalat" w:hAnsi="GHEA Grapalat" w:cs="GHEA Grapalat"/>
          <w:color w:val="000000" w:themeColor="text1"/>
          <w:lang w:val="hy-AM"/>
        </w:rPr>
        <w:t xml:space="preserve">ակնհայտորեն պարզ է դարձել, որ այդ կապալառուն իր առկա կարողություններով, հզորությամբ և ռեսուրսներով </w:t>
      </w:r>
      <w:r w:rsidR="00993B87" w:rsidRPr="00993B87">
        <w:rPr>
          <w:rFonts w:ascii="GHEA Grapalat" w:hAnsi="GHEA Grapalat" w:cs="GHEA Grapalat"/>
          <w:color w:val="000000" w:themeColor="text1"/>
          <w:lang w:val="hy-AM"/>
        </w:rPr>
        <w:t>չի հասցնում ու չի կարողան</w:t>
      </w:r>
      <w:r w:rsidR="00993B87">
        <w:rPr>
          <w:rFonts w:ascii="GHEA Grapalat" w:hAnsi="GHEA Grapalat" w:cs="GHEA Grapalat"/>
          <w:color w:val="000000" w:themeColor="text1"/>
          <w:lang w:val="hy-AM"/>
        </w:rPr>
        <w:t>ում</w:t>
      </w:r>
      <w:r w:rsidR="00993B87" w:rsidRPr="00993B87">
        <w:rPr>
          <w:rFonts w:ascii="GHEA Grapalat" w:hAnsi="GHEA Grapalat" w:cs="GHEA Grapalat"/>
          <w:color w:val="000000" w:themeColor="text1"/>
          <w:lang w:val="hy-AM"/>
        </w:rPr>
        <w:t xml:space="preserve"> այդ ծավալի աշխատանքները իրականացնե</w:t>
      </w:r>
      <w:r w:rsidR="00993B87">
        <w:rPr>
          <w:rFonts w:ascii="GHEA Grapalat" w:hAnsi="GHEA Grapalat" w:cs="GHEA Grapalat"/>
          <w:color w:val="000000" w:themeColor="text1"/>
          <w:lang w:val="hy-AM"/>
        </w:rPr>
        <w:t>լ</w:t>
      </w:r>
      <w:r w:rsidR="00FC04A8" w:rsidRPr="00FC04A8">
        <w:rPr>
          <w:rFonts w:ascii="GHEA Grapalat" w:hAnsi="GHEA Grapalat" w:cs="GHEA Grapalat"/>
          <w:color w:val="000000" w:themeColor="text1"/>
          <w:lang w:val="hy-AM"/>
        </w:rPr>
        <w:t>:</w:t>
      </w:r>
    </w:p>
    <w:p w14:paraId="5BD2F096" w14:textId="603682B9" w:rsidR="00D50C59" w:rsidRPr="00314A9F" w:rsidRDefault="00D50C59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28322A">
        <w:rPr>
          <w:rFonts w:ascii="GHEA Grapalat" w:hAnsi="GHEA Grapalat" w:cs="GHEA Grapalat"/>
          <w:color w:val="000000" w:themeColor="text1"/>
          <w:lang w:val="hy-AM"/>
        </w:rPr>
        <w:t xml:space="preserve">Պայմանագրային պարտավորությունների ոչ պատշաճ կատարման </w:t>
      </w:r>
      <w:r w:rsidR="00DC6567" w:rsidRPr="0028322A">
        <w:rPr>
          <w:rFonts w:ascii="GHEA Grapalat" w:hAnsi="GHEA Grapalat" w:cs="GHEA Grapalat"/>
          <w:color w:val="000000" w:themeColor="text1"/>
          <w:lang w:val="hy-AM"/>
        </w:rPr>
        <w:t xml:space="preserve">պատճառներից է հանդիսանում օրացուցային գրաֆիկից շեղման բազում դեպքերը, երբ </w:t>
      </w:r>
      <w:r w:rsidR="00DC6567" w:rsidRPr="00D50C59">
        <w:rPr>
          <w:rFonts w:ascii="GHEA Grapalat" w:hAnsi="GHEA Grapalat" w:cs="GHEA Grapalat"/>
          <w:color w:val="000000" w:themeColor="text1"/>
          <w:lang w:val="hy-AM"/>
        </w:rPr>
        <w:t>օրացուցային գրաֆիկի ժամկետները լրացել են և չկատարված ծավալների նկատմամբ յուրաքանչյուր օրվա համար ներկայումս հաշվարկվում են տույժեր, որոնց գումարը որոշ դեպքերում մոտենում են, իսկ երբեմն՝ գերազանցում ընթացիկ կատարողական ակտի գումարի չափը։</w:t>
      </w:r>
      <w:r w:rsidR="00EC48DE" w:rsidRPr="00A845C6">
        <w:rPr>
          <w:rFonts w:ascii="GHEA Grapalat" w:hAnsi="GHEA Grapalat" w:cs="GHEA Grapalat"/>
          <w:color w:val="000000" w:themeColor="text1"/>
          <w:lang w:val="hy-AM"/>
        </w:rPr>
        <w:t xml:space="preserve"> Ավելին, կան դեպքեր, երբ նշված պատճառով պայմանավորված կապալառուն փաստացի իրականացված աշխատանքների համար կատարողական ակտ չի ներկայացնում:</w:t>
      </w:r>
      <w:r w:rsidR="00314A9F">
        <w:rPr>
          <w:rFonts w:ascii="GHEA Grapalat" w:hAnsi="GHEA Grapalat" w:cs="GHEA Grapalat"/>
          <w:color w:val="000000" w:themeColor="text1"/>
          <w:lang w:val="hy-AM"/>
        </w:rPr>
        <w:t xml:space="preserve"> </w:t>
      </w:r>
    </w:p>
    <w:p w14:paraId="318810DC" w14:textId="39EFEC3D" w:rsidR="00B138B9" w:rsidRPr="00A845C6" w:rsidRDefault="00B138B9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D50C59">
        <w:rPr>
          <w:rFonts w:ascii="GHEA Grapalat" w:hAnsi="GHEA Grapalat" w:cs="GHEA Grapalat"/>
          <w:color w:val="000000" w:themeColor="text1"/>
          <w:lang w:val="hy-AM"/>
        </w:rPr>
        <w:t>Իրականացված ուսումնասիրությունները ցույց են տվել, որ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 xml:space="preserve"> կապալառու ընկերությունների </w:t>
      </w:r>
      <w:r w:rsidR="00FC04A8">
        <w:rPr>
          <w:rFonts w:ascii="GHEA Grapalat" w:hAnsi="GHEA Grapalat" w:cs="GHEA Grapalat"/>
          <w:color w:val="000000" w:themeColor="text1"/>
          <w:lang w:val="hy-AM"/>
        </w:rPr>
        <w:t xml:space="preserve">նման 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 xml:space="preserve">գործունեության պատճառ է հանդիսանում նաև </w:t>
      </w:r>
      <w:r w:rsidR="00AD1FB3" w:rsidRPr="00CC4871">
        <w:rPr>
          <w:rFonts w:ascii="GHEA Grapalat" w:hAnsi="GHEA Grapalat" w:cs="GHEA Grapalat"/>
          <w:color w:val="000000" w:themeColor="text1"/>
          <w:lang w:val="hy-AM"/>
        </w:rPr>
        <w:t>շինարարական աշխատանքների կատարման ժամկետների ուշացումների և տևականության հետևանքով պայմանագրի ծավալաթերթ-նախահաշվով նախա</w:t>
      </w:r>
      <w:r w:rsidR="00865CD5">
        <w:rPr>
          <w:rFonts w:ascii="GHEA Grapalat" w:hAnsi="GHEA Grapalat" w:cs="GHEA Grapalat"/>
          <w:color w:val="000000" w:themeColor="text1"/>
          <w:lang w:val="hy-AM"/>
        </w:rPr>
        <w:t>տեսված գների ոչ արդիական լինելը</w:t>
      </w:r>
      <w:r w:rsidR="00865CD5" w:rsidRPr="00A845C6">
        <w:rPr>
          <w:rFonts w:ascii="GHEA Grapalat" w:hAnsi="GHEA Grapalat" w:cs="GHEA Grapalat"/>
          <w:color w:val="000000" w:themeColor="text1"/>
          <w:lang w:val="hy-AM"/>
        </w:rPr>
        <w:t>:</w:t>
      </w:r>
    </w:p>
    <w:p w14:paraId="006469AC" w14:textId="36E17300" w:rsidR="0093013D" w:rsidRPr="009A4D61" w:rsidRDefault="0093013D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C4871">
        <w:rPr>
          <w:rFonts w:ascii="GHEA Grapalat" w:hAnsi="GHEA Grapalat" w:cs="GHEA Grapalat"/>
          <w:color w:val="000000" w:themeColor="text1"/>
          <w:lang w:val="hy-AM"/>
        </w:rPr>
        <w:t>Այսպես</w:t>
      </w:r>
      <w:r w:rsidR="00AF08F6">
        <w:rPr>
          <w:rFonts w:ascii="GHEA Grapalat" w:hAnsi="GHEA Grapalat" w:cs="GHEA Grapalat"/>
          <w:color w:val="000000" w:themeColor="text1"/>
          <w:lang w:val="hy-AM"/>
        </w:rPr>
        <w:t xml:space="preserve"> օրինակ,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 xml:space="preserve"> Քաղաքաշինության կոմիտեում դպրոցաշինության շ</w:t>
      </w:r>
      <w:r w:rsidRPr="00D50C59">
        <w:rPr>
          <w:rFonts w:ascii="GHEA Grapalat" w:hAnsi="GHEA Grapalat" w:cs="GHEA Grapalat"/>
          <w:color w:val="000000" w:themeColor="text1"/>
          <w:lang w:val="hy-AM"/>
        </w:rPr>
        <w:t xml:space="preserve">ինարարական աշխատանքների մեկնարկը 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 xml:space="preserve">հիմնականում </w:t>
      </w:r>
      <w:r w:rsidRPr="00D50C59">
        <w:rPr>
          <w:rFonts w:ascii="GHEA Grapalat" w:hAnsi="GHEA Grapalat" w:cs="GHEA Grapalat"/>
          <w:color w:val="000000" w:themeColor="text1"/>
          <w:lang w:val="hy-AM"/>
        </w:rPr>
        <w:t>տրվ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 xml:space="preserve">ել </w:t>
      </w:r>
      <w:r w:rsidRPr="00D50C59">
        <w:rPr>
          <w:rFonts w:ascii="GHEA Grapalat" w:hAnsi="GHEA Grapalat" w:cs="GHEA Grapalat"/>
          <w:color w:val="000000" w:themeColor="text1"/>
          <w:lang w:val="hy-AM"/>
        </w:rPr>
        <w:t>է 2020-2021 թվականներին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 xml:space="preserve"> և մեծ մասը դեռևս ավարտված չեն</w:t>
      </w:r>
      <w:r w:rsidRPr="00D50C59">
        <w:rPr>
          <w:rFonts w:ascii="GHEA Grapalat" w:hAnsi="GHEA Grapalat" w:cs="GHEA Grapalat"/>
          <w:color w:val="000000" w:themeColor="text1"/>
          <w:lang w:val="hy-AM"/>
        </w:rPr>
        <w:t xml:space="preserve">: </w:t>
      </w:r>
      <w:r w:rsidRPr="00CC4871">
        <w:rPr>
          <w:rFonts w:ascii="GHEA Grapalat" w:hAnsi="GHEA Grapalat" w:cs="GHEA Grapalat"/>
          <w:color w:val="000000" w:themeColor="text1"/>
          <w:lang w:val="hy-AM"/>
        </w:rPr>
        <w:t>2020 թվականին</w:t>
      </w:r>
      <w:r w:rsidRPr="005A31AA">
        <w:rPr>
          <w:rFonts w:ascii="GHEA Grapalat" w:hAnsi="GHEA Grapalat" w:cs="GHEA Grapalat"/>
          <w:color w:val="000000" w:themeColor="text1"/>
          <w:lang w:val="hy-AM"/>
        </w:rPr>
        <w:t xml:space="preserve"> մեկնարկվել են թվով 15, իսկ 2021 թվականին` ևս 8 փոքրաքանակ երեխաներով համալրված հանրակրթական դպրոցների մոդուլային շենքերի կառուցման աշխատանքները: Մանկապարտեզների կառուցումը սկսվել է 2021 թվականի կեսին` Արմավիրի մարզի Արևիկ համայնքում «Մոդուլային» տիպի 144 տեղ </w:t>
      </w:r>
      <w:r w:rsidRPr="005A31AA">
        <w:rPr>
          <w:rFonts w:ascii="GHEA Grapalat" w:hAnsi="GHEA Grapalat" w:cs="GHEA Grapalat"/>
          <w:color w:val="000000" w:themeColor="text1"/>
          <w:lang w:val="hy-AM"/>
        </w:rPr>
        <w:lastRenderedPageBreak/>
        <w:t>հզորությամբ մսուր-մանկապարտեզ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ի կառուցման մեկնարկով, իսկ արդեն 2022-2023 թվականներին 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>ավելացան ևս 16-ը:</w:t>
      </w:r>
    </w:p>
    <w:p w14:paraId="6AC8F4A6" w14:textId="0BCC16BD" w:rsidR="0093013D" w:rsidRPr="00CC4871" w:rsidRDefault="0093013D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Արձանագրվել են մի շարք դեպքեր, երբ կ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 xml:space="preserve">ապալառու ընկերությունների կողմից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կատարված անորակ 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>աշխատանքներ</w:t>
      </w:r>
      <w:r>
        <w:rPr>
          <w:rFonts w:ascii="GHEA Grapalat" w:hAnsi="GHEA Grapalat" w:cs="GHEA Grapalat"/>
          <w:color w:val="000000" w:themeColor="text1"/>
          <w:lang w:val="hy-AM"/>
        </w:rPr>
        <w:t>ը պատվիրատուն բացահայտել է, կապալառուի միջոցներով կատարվել են քանդման և նորի որակյալ կառուցման աշխատանքները, սակայն դրա արդյունքում նույնպես աշ</w:t>
      </w:r>
      <w:r w:rsidR="00AF08F6">
        <w:rPr>
          <w:rFonts w:ascii="GHEA Grapalat" w:hAnsi="GHEA Grapalat" w:cs="GHEA Grapalat"/>
          <w:color w:val="000000" w:themeColor="text1"/>
          <w:lang w:val="hy-AM"/>
        </w:rPr>
        <w:t>խ</w:t>
      </w:r>
      <w:r>
        <w:rPr>
          <w:rFonts w:ascii="GHEA Grapalat" w:hAnsi="GHEA Grapalat" w:cs="GHEA Grapalat"/>
          <w:color w:val="000000" w:themeColor="text1"/>
          <w:lang w:val="hy-AM"/>
        </w:rPr>
        <w:t>ատանքներ</w:t>
      </w:r>
      <w:r w:rsidR="00D7088E" w:rsidRPr="00A845C6">
        <w:rPr>
          <w:rFonts w:ascii="GHEA Grapalat" w:hAnsi="GHEA Grapalat" w:cs="GHEA Grapalat"/>
          <w:color w:val="000000" w:themeColor="text1"/>
          <w:lang w:val="hy-AM"/>
        </w:rPr>
        <w:t>ի փաստացի կատարման տևողությունը ձգվել է</w:t>
      </w:r>
      <w:r>
        <w:rPr>
          <w:rFonts w:ascii="GHEA Grapalat" w:hAnsi="GHEA Grapalat" w:cs="GHEA Grapalat"/>
          <w:color w:val="000000" w:themeColor="text1"/>
          <w:lang w:val="hy-AM"/>
        </w:rPr>
        <w:t>:</w:t>
      </w:r>
    </w:p>
    <w:p w14:paraId="1CE84563" w14:textId="6DF3C135" w:rsidR="00D50C59" w:rsidRPr="00D50C59" w:rsidRDefault="00AD1FB3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A4D61">
        <w:rPr>
          <w:rFonts w:ascii="GHEA Grapalat" w:hAnsi="GHEA Grapalat" w:cs="GHEA Grapalat"/>
          <w:color w:val="000000" w:themeColor="text1"/>
          <w:lang w:val="hy-AM"/>
        </w:rPr>
        <w:t>Ժ</w:t>
      </w:r>
      <w:r w:rsidR="005A31AA" w:rsidRPr="009A4D61">
        <w:rPr>
          <w:rFonts w:ascii="GHEA Grapalat" w:hAnsi="GHEA Grapalat" w:cs="GHEA Grapalat"/>
          <w:color w:val="000000" w:themeColor="text1"/>
          <w:lang w:val="hy-AM"/>
        </w:rPr>
        <w:t xml:space="preserve">ամկետների ուշացումները տեղի են ունեցել 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 xml:space="preserve">ինչպես </w:t>
      </w:r>
      <w:r w:rsidR="0093013D">
        <w:rPr>
          <w:rFonts w:ascii="GHEA Grapalat" w:hAnsi="GHEA Grapalat" w:cs="GHEA Grapalat"/>
          <w:color w:val="000000" w:themeColor="text1"/>
          <w:lang w:val="hy-AM"/>
        </w:rPr>
        <w:t xml:space="preserve">նշվեց` 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>կապալառու ընկերությունների կողմից աշխատանքների ոչ պատշաճ կազմակերպման հետևանքով, որի համար նրանց նկատմամբ կիրառվել են տույժեր, այնպես էլ` նրանց</w:t>
      </w:r>
      <w:r w:rsidR="00D50C59" w:rsidRPr="00D50C59">
        <w:rPr>
          <w:rFonts w:ascii="GHEA Grapalat" w:hAnsi="GHEA Grapalat" w:cs="GHEA Grapalat"/>
          <w:color w:val="000000" w:themeColor="text1"/>
          <w:lang w:val="hy-AM"/>
        </w:rPr>
        <w:t xml:space="preserve"> կամքից անկախ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B138B9" w:rsidRPr="009A4D61">
        <w:rPr>
          <w:rFonts w:ascii="GHEA Grapalat" w:hAnsi="GHEA Grapalat" w:cs="GHEA Grapalat"/>
          <w:color w:val="000000" w:themeColor="text1"/>
          <w:lang w:val="hy-AM"/>
        </w:rPr>
        <w:t>պատճառներով, որոնք են`</w:t>
      </w:r>
    </w:p>
    <w:p w14:paraId="46263CF4" w14:textId="32422D48" w:rsidR="00AD1FB3" w:rsidRDefault="00D50C59" w:rsidP="009412AC">
      <w:pPr>
        <w:pStyle w:val="NormalWeb"/>
        <w:numPr>
          <w:ilvl w:val="0"/>
          <w:numId w:val="8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D50C59">
        <w:rPr>
          <w:rFonts w:ascii="GHEA Grapalat" w:hAnsi="GHEA Grapalat" w:cs="GHEA Grapalat"/>
          <w:color w:val="000000" w:themeColor="text1"/>
          <w:lang w:val="hy-AM"/>
        </w:rPr>
        <w:t xml:space="preserve">կառուցվող օբյեկտների նախագծային ոչ ամբողջական լուծումների պատճառով, որոնք </w:t>
      </w:r>
      <w:r w:rsidR="00EC48DE" w:rsidRPr="00A845C6">
        <w:rPr>
          <w:rFonts w:ascii="GHEA Grapalat" w:hAnsi="GHEA Grapalat" w:cs="GHEA Grapalat"/>
          <w:color w:val="000000" w:themeColor="text1"/>
          <w:lang w:val="hy-AM"/>
        </w:rPr>
        <w:t xml:space="preserve">շինարարական աշխատանքների իրականացման փուլում </w:t>
      </w:r>
      <w:r w:rsidRPr="00D50C59">
        <w:rPr>
          <w:rFonts w:ascii="GHEA Grapalat" w:hAnsi="GHEA Grapalat" w:cs="GHEA Grapalat"/>
          <w:color w:val="000000" w:themeColor="text1"/>
          <w:lang w:val="hy-AM"/>
        </w:rPr>
        <w:t>ի հայտ են եկել պատվիրատուի, կապալառու կազմակերպության և տեխնիկական հսկողություն իրականացնող կազմակերպության ներկայացուցիչների կողմից իրականացված համատեղ աշխատանքի արդյունքում: Այդ պայմաններում, լրամշակված նախագծա-նախահաշվային փաստաթղթերի ձեռքբերումը, դրանց փորձաքննությունը պահանջել են լրացուցիչ ժամանակ, որի ընթացքում շինարարական աշխատանքներ չեն իրականացվել</w:t>
      </w:r>
      <w:r w:rsidR="00AD1FB3" w:rsidRPr="009A4D61">
        <w:rPr>
          <w:rFonts w:ascii="GHEA Grapalat" w:hAnsi="GHEA Grapalat" w:cs="GHEA Grapalat"/>
          <w:color w:val="000000" w:themeColor="text1"/>
          <w:lang w:val="hy-AM"/>
        </w:rPr>
        <w:t xml:space="preserve"> կամ իրականացվել են դանդաղ տեմպերով,</w:t>
      </w:r>
    </w:p>
    <w:p w14:paraId="1EFA83D0" w14:textId="37B7D158" w:rsidR="0065562C" w:rsidRPr="0065562C" w:rsidRDefault="0065562C" w:rsidP="009412AC">
      <w:pPr>
        <w:pStyle w:val="NormalWeb"/>
        <w:numPr>
          <w:ilvl w:val="0"/>
          <w:numId w:val="8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6F2B96">
        <w:rPr>
          <w:rFonts w:ascii="GHEA Grapalat" w:hAnsi="GHEA Grapalat" w:cs="GHEA Grapalat"/>
          <w:color w:val="000000" w:themeColor="text1"/>
          <w:lang w:val="hy-AM"/>
        </w:rPr>
        <w:t>կառուցվող օբյեկտների համար հատկացված տարածքներում շինարարական աշխատանքների ժամանակ ի հայտ եկած նոր ռելյեֆային պայմաններով, ինչպես նաև այլ խնդիրներով պայմանավորված, որոնք հանգեցրել են լրացուցիչ աշխատանքների, ինչի համար պահանջվել է հավելյալ ժամանակ,</w:t>
      </w:r>
    </w:p>
    <w:p w14:paraId="18ECF771" w14:textId="77777777" w:rsidR="00AD1FB3" w:rsidRPr="009A4D61" w:rsidRDefault="00D50C59" w:rsidP="009412AC">
      <w:pPr>
        <w:pStyle w:val="NormalWeb"/>
        <w:numPr>
          <w:ilvl w:val="0"/>
          <w:numId w:val="8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D50C59">
        <w:rPr>
          <w:rFonts w:ascii="GHEA Grapalat" w:hAnsi="GHEA Grapalat" w:cs="GHEA Grapalat"/>
          <w:color w:val="000000" w:themeColor="text1"/>
          <w:lang w:val="hy-AM"/>
        </w:rPr>
        <w:t xml:space="preserve">Մատակարար կազմակերպությունների կողմից (էլեկտրամատակարարում, գազամատակարարում, ջրամատակարարում) իրենց իրավասությունների տիրույթում գտնվող հարցերի շուրջ անհրաժեշտ թույլատվական փաստաթղթերի ուշ տրամադրման, անհրաժեշտ գործողությունների (ենթակառուցվածքների ապամոնտաժում) ուշ կատարման հանգամանքներով, ինչի հետևանքով աշխատանքների կատարումը դարձել է անհնարին,  </w:t>
      </w:r>
    </w:p>
    <w:p w14:paraId="0F372E76" w14:textId="491EBDCD" w:rsidR="00D50C59" w:rsidRPr="009A4D61" w:rsidRDefault="00AD1FB3" w:rsidP="009412AC">
      <w:pPr>
        <w:pStyle w:val="NormalWeb"/>
        <w:numPr>
          <w:ilvl w:val="0"/>
          <w:numId w:val="8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9A4D61">
        <w:rPr>
          <w:rFonts w:ascii="GHEA Grapalat" w:hAnsi="GHEA Grapalat" w:cs="GHEA Grapalat"/>
          <w:color w:val="000000" w:themeColor="text1"/>
          <w:lang w:val="hy-AM"/>
        </w:rPr>
        <w:t>Ֆորս-մաժորային իրավիճակներով պայմանավորված` 2020-2021 թվականների</w:t>
      </w:r>
      <w:r w:rsidR="00E13BA7" w:rsidRPr="009A4D61">
        <w:rPr>
          <w:rFonts w:ascii="GHEA Grapalat" w:hAnsi="GHEA Grapalat" w:cs="GHEA Grapalat"/>
          <w:color w:val="000000" w:themeColor="text1"/>
          <w:lang w:val="hy-AM"/>
        </w:rPr>
        <w:t>ն</w:t>
      </w:r>
      <w:r w:rsidRPr="009A4D61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E13BA7" w:rsidRPr="009A4D61">
        <w:rPr>
          <w:rFonts w:ascii="GHEA Grapalat" w:hAnsi="GHEA Grapalat" w:cs="GHEA Grapalat"/>
          <w:color w:val="000000" w:themeColor="text1"/>
          <w:lang w:val="hy-AM"/>
        </w:rPr>
        <w:t>հանրապետությունում հայտարարված ռազմական դրությ</w:t>
      </w:r>
      <w:r w:rsidR="0065562C">
        <w:rPr>
          <w:rFonts w:ascii="GHEA Grapalat" w:hAnsi="GHEA Grapalat" w:cs="GHEA Grapalat"/>
          <w:color w:val="000000" w:themeColor="text1"/>
          <w:lang w:val="hy-AM"/>
        </w:rPr>
        <w:t>ու</w:t>
      </w:r>
      <w:r w:rsidR="00E13BA7" w:rsidRPr="009A4D61">
        <w:rPr>
          <w:rFonts w:ascii="GHEA Grapalat" w:hAnsi="GHEA Grapalat" w:cs="GHEA Grapalat"/>
          <w:color w:val="000000" w:themeColor="text1"/>
          <w:lang w:val="hy-AM"/>
        </w:rPr>
        <w:t>ն</w:t>
      </w:r>
      <w:r w:rsidR="0065562C">
        <w:rPr>
          <w:rFonts w:ascii="GHEA Grapalat" w:hAnsi="GHEA Grapalat" w:cs="GHEA Grapalat"/>
          <w:color w:val="000000" w:themeColor="text1"/>
          <w:lang w:val="hy-AM"/>
        </w:rPr>
        <w:t>ը</w:t>
      </w:r>
      <w:r w:rsidR="009A4D61" w:rsidRPr="009A4D61">
        <w:rPr>
          <w:rFonts w:ascii="GHEA Grapalat" w:hAnsi="GHEA Grapalat" w:cs="GHEA Grapalat"/>
          <w:color w:val="000000" w:themeColor="text1"/>
          <w:lang w:val="hy-AM"/>
        </w:rPr>
        <w:t>,</w:t>
      </w:r>
      <w:r w:rsidR="00E13BA7" w:rsidRPr="009A4D61">
        <w:rPr>
          <w:rFonts w:ascii="GHEA Grapalat" w:hAnsi="GHEA Grapalat" w:cs="GHEA Grapalat"/>
          <w:color w:val="000000" w:themeColor="text1"/>
          <w:lang w:val="hy-AM"/>
        </w:rPr>
        <w:t xml:space="preserve"> «COVID-19» </w:t>
      </w:r>
      <w:r w:rsidR="009A4D61" w:rsidRPr="009A4D61">
        <w:rPr>
          <w:rFonts w:ascii="GHEA Grapalat" w:hAnsi="GHEA Grapalat" w:cs="GHEA Grapalat"/>
          <w:color w:val="000000" w:themeColor="text1"/>
          <w:lang w:val="hy-AM"/>
        </w:rPr>
        <w:t>համաճարակ</w:t>
      </w:r>
      <w:r w:rsidR="0065562C">
        <w:rPr>
          <w:rFonts w:ascii="GHEA Grapalat" w:hAnsi="GHEA Grapalat" w:cs="GHEA Grapalat"/>
          <w:color w:val="000000" w:themeColor="text1"/>
          <w:lang w:val="hy-AM"/>
        </w:rPr>
        <w:t>ը</w:t>
      </w:r>
      <w:r w:rsidR="009A4D61" w:rsidRPr="009A4D61">
        <w:rPr>
          <w:rFonts w:ascii="GHEA Grapalat" w:hAnsi="GHEA Grapalat" w:cs="GHEA Grapalat"/>
          <w:color w:val="000000" w:themeColor="text1"/>
          <w:lang w:val="hy-AM"/>
        </w:rPr>
        <w:t xml:space="preserve">, </w:t>
      </w:r>
      <w:r w:rsidR="0065562C">
        <w:rPr>
          <w:rFonts w:ascii="GHEA Grapalat" w:hAnsi="GHEA Grapalat" w:cs="GHEA Grapalat"/>
          <w:color w:val="000000" w:themeColor="text1"/>
          <w:lang w:val="hy-AM"/>
        </w:rPr>
        <w:t xml:space="preserve">հանրապետության ողջ տարածքում ցեմենտի վաճառքի կտրուկ անկման ժամանակավոր դեպքը, </w:t>
      </w:r>
      <w:r w:rsidR="00D50C59" w:rsidRPr="009A4D61">
        <w:rPr>
          <w:rFonts w:ascii="GHEA Grapalat" w:hAnsi="GHEA Grapalat" w:cs="GHEA Grapalat"/>
          <w:color w:val="000000" w:themeColor="text1"/>
          <w:lang w:val="hy-AM"/>
        </w:rPr>
        <w:t>2024 թվականի մայիս ամսին Լոռու և Տավուշի մարզերում տեղացած հորդառատ անձրևներ</w:t>
      </w:r>
      <w:r w:rsidR="0065562C">
        <w:rPr>
          <w:rFonts w:ascii="GHEA Grapalat" w:hAnsi="GHEA Grapalat" w:cs="GHEA Grapalat"/>
          <w:color w:val="000000" w:themeColor="text1"/>
          <w:lang w:val="hy-AM"/>
        </w:rPr>
        <w:t>ը և գետի վարարումը</w:t>
      </w:r>
      <w:r w:rsidR="00D50C59" w:rsidRPr="009A4D61">
        <w:rPr>
          <w:rFonts w:ascii="GHEA Grapalat" w:hAnsi="GHEA Grapalat" w:cs="GHEA Grapalat"/>
          <w:color w:val="000000" w:themeColor="text1"/>
          <w:lang w:val="hy-AM"/>
        </w:rPr>
        <w:t>, որ</w:t>
      </w:r>
      <w:r w:rsidR="009A4D61" w:rsidRPr="009A4D61">
        <w:rPr>
          <w:rFonts w:ascii="GHEA Grapalat" w:hAnsi="GHEA Grapalat" w:cs="GHEA Grapalat"/>
          <w:color w:val="000000" w:themeColor="text1"/>
          <w:lang w:val="hy-AM"/>
        </w:rPr>
        <w:t>ոնց</w:t>
      </w:r>
      <w:r w:rsidR="00D50C59" w:rsidRPr="009A4D61">
        <w:rPr>
          <w:rFonts w:ascii="GHEA Grapalat" w:hAnsi="GHEA Grapalat" w:cs="GHEA Grapalat"/>
          <w:color w:val="000000" w:themeColor="text1"/>
          <w:lang w:val="hy-AM"/>
        </w:rPr>
        <w:t xml:space="preserve"> ժամանակ և դրա</w:t>
      </w:r>
      <w:r w:rsidR="009A4D61" w:rsidRPr="009A4D61">
        <w:rPr>
          <w:rFonts w:ascii="GHEA Grapalat" w:hAnsi="GHEA Grapalat" w:cs="GHEA Grapalat"/>
          <w:color w:val="000000" w:themeColor="text1"/>
          <w:lang w:val="hy-AM"/>
        </w:rPr>
        <w:t>նց</w:t>
      </w:r>
      <w:r w:rsidR="00D50C59" w:rsidRPr="009A4D61">
        <w:rPr>
          <w:rFonts w:ascii="GHEA Grapalat" w:hAnsi="GHEA Grapalat" w:cs="GHEA Grapalat"/>
          <w:color w:val="000000" w:themeColor="text1"/>
          <w:lang w:val="hy-AM"/>
        </w:rPr>
        <w:t xml:space="preserve"> հետևանքների վերացման ժամանակահատվածում </w:t>
      </w:r>
      <w:r w:rsidR="00146A70">
        <w:rPr>
          <w:rFonts w:ascii="GHEA Grapalat" w:hAnsi="GHEA Grapalat" w:cs="GHEA Grapalat"/>
          <w:color w:val="000000" w:themeColor="text1"/>
          <w:lang w:val="hy-AM"/>
        </w:rPr>
        <w:t xml:space="preserve">տարբեր ընկերությունների մոտ </w:t>
      </w:r>
      <w:r w:rsidR="00D50C59" w:rsidRPr="009A4D61">
        <w:rPr>
          <w:rFonts w:ascii="GHEA Grapalat" w:hAnsi="GHEA Grapalat" w:cs="GHEA Grapalat"/>
          <w:color w:val="000000" w:themeColor="text1"/>
          <w:lang w:val="hy-AM"/>
        </w:rPr>
        <w:t xml:space="preserve">շինարարական աշխատանքները դադարեցվել </w:t>
      </w:r>
      <w:r w:rsidR="009A4D61" w:rsidRPr="009A4D61">
        <w:rPr>
          <w:rFonts w:ascii="GHEA Grapalat" w:hAnsi="GHEA Grapalat" w:cs="GHEA Grapalat"/>
          <w:color w:val="000000" w:themeColor="text1"/>
          <w:lang w:val="hy-AM"/>
        </w:rPr>
        <w:t>կամ տեմպերը զգալիորեն դանդաղել են</w:t>
      </w:r>
      <w:r w:rsidR="00D50C59" w:rsidRPr="009A4D61">
        <w:rPr>
          <w:rFonts w:ascii="GHEA Grapalat" w:hAnsi="GHEA Grapalat" w:cs="GHEA Grapalat"/>
          <w:color w:val="000000" w:themeColor="text1"/>
          <w:lang w:val="hy-AM"/>
        </w:rPr>
        <w:t>:</w:t>
      </w:r>
    </w:p>
    <w:p w14:paraId="445F9FE3" w14:textId="3F240732" w:rsidR="007F2082" w:rsidRDefault="00D50C59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 xml:space="preserve">Հաշվի առնելով վերոգրյալը, առանձնացվել է </w:t>
      </w:r>
      <w:r w:rsidR="007F2082">
        <w:rPr>
          <w:rFonts w:ascii="GHEA Grapalat" w:hAnsi="GHEA Grapalat" w:cs="GHEA Grapalat"/>
          <w:color w:val="000000" w:themeColor="text1"/>
          <w:lang w:val="hy-AM"/>
        </w:rPr>
        <w:t>Պայմանագրի ոչ պատշաճ կատար</w:t>
      </w:r>
      <w:r w:rsidR="00545B8F">
        <w:rPr>
          <w:rFonts w:ascii="GHEA Grapalat" w:hAnsi="GHEA Grapalat" w:cs="GHEA Grapalat"/>
          <w:color w:val="000000" w:themeColor="text1"/>
          <w:lang w:val="hy-AM"/>
        </w:rPr>
        <w:t>ումը</w:t>
      </w:r>
      <w:r w:rsidR="007F2082">
        <w:rPr>
          <w:rFonts w:ascii="GHEA Grapalat" w:hAnsi="GHEA Grapalat" w:cs="GHEA Grapalat"/>
          <w:color w:val="000000" w:themeColor="text1"/>
          <w:lang w:val="hy-AM"/>
        </w:rPr>
        <w:t xml:space="preserve"> գնահատ</w:t>
      </w:r>
      <w:r w:rsidR="00545B8F">
        <w:rPr>
          <w:rFonts w:ascii="GHEA Grapalat" w:hAnsi="GHEA Grapalat" w:cs="GHEA Grapalat"/>
          <w:color w:val="000000" w:themeColor="text1"/>
          <w:lang w:val="hy-AM"/>
        </w:rPr>
        <w:t>ող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հետևյալ </w:t>
      </w:r>
      <w:r w:rsidR="007F2082">
        <w:rPr>
          <w:rFonts w:ascii="GHEA Grapalat" w:hAnsi="GHEA Grapalat" w:cs="GHEA Grapalat"/>
          <w:color w:val="000000" w:themeColor="text1"/>
          <w:lang w:val="hy-AM"/>
        </w:rPr>
        <w:t>չափանիշներ</w:t>
      </w:r>
      <w:r>
        <w:rPr>
          <w:rFonts w:ascii="GHEA Grapalat" w:hAnsi="GHEA Grapalat" w:cs="GHEA Grapalat"/>
          <w:color w:val="000000" w:themeColor="text1"/>
          <w:lang w:val="hy-AM"/>
        </w:rPr>
        <w:t>ը`</w:t>
      </w:r>
    </w:p>
    <w:p w14:paraId="6BFFE2E9" w14:textId="77777777" w:rsidR="00191738" w:rsidRDefault="007F2082" w:rsidP="00106544">
      <w:pPr>
        <w:pStyle w:val="NormalWeb"/>
        <w:numPr>
          <w:ilvl w:val="0"/>
          <w:numId w:val="4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7F2082">
        <w:rPr>
          <w:rFonts w:ascii="GHEA Grapalat" w:hAnsi="GHEA Grapalat" w:cs="GHEA Grapalat"/>
          <w:color w:val="000000" w:themeColor="text1"/>
          <w:lang w:val="hy-AM"/>
        </w:rPr>
        <w:t>աշխատանքների կատարման ժամկետներ</w:t>
      </w:r>
      <w:r>
        <w:rPr>
          <w:rFonts w:ascii="GHEA Grapalat" w:hAnsi="GHEA Grapalat" w:cs="GHEA Grapalat"/>
          <w:color w:val="000000" w:themeColor="text1"/>
          <w:lang w:val="hy-AM"/>
        </w:rPr>
        <w:t>ի</w:t>
      </w:r>
      <w:r w:rsidRPr="007F2082">
        <w:rPr>
          <w:rFonts w:ascii="GHEA Grapalat" w:hAnsi="GHEA Grapalat" w:cs="GHEA Grapalat"/>
          <w:color w:val="000000" w:themeColor="text1"/>
          <w:lang w:val="hy-AM"/>
        </w:rPr>
        <w:t xml:space="preserve"> խախտ</w:t>
      </w:r>
      <w:r w:rsidR="00191738">
        <w:rPr>
          <w:rFonts w:ascii="GHEA Grapalat" w:hAnsi="GHEA Grapalat" w:cs="GHEA Grapalat"/>
          <w:color w:val="000000" w:themeColor="text1"/>
          <w:lang w:val="hy-AM"/>
        </w:rPr>
        <w:t>ո</w:t>
      </w:r>
      <w:r>
        <w:rPr>
          <w:rFonts w:ascii="GHEA Grapalat" w:hAnsi="GHEA Grapalat" w:cs="GHEA Grapalat"/>
          <w:color w:val="000000" w:themeColor="text1"/>
          <w:lang w:val="hy-AM"/>
        </w:rPr>
        <w:t>ւմներ</w:t>
      </w:r>
      <w:r w:rsidR="00191738">
        <w:rPr>
          <w:rFonts w:ascii="GHEA Grapalat" w:hAnsi="GHEA Grapalat" w:cs="GHEA Grapalat"/>
          <w:color w:val="000000" w:themeColor="text1"/>
          <w:lang w:val="hy-AM"/>
        </w:rPr>
        <w:t>ի արդյունքում տույժերի կիրառումը</w:t>
      </w:r>
      <w:r>
        <w:rPr>
          <w:rFonts w:ascii="GHEA Grapalat" w:hAnsi="GHEA Grapalat" w:cs="GHEA Grapalat"/>
          <w:color w:val="000000" w:themeColor="text1"/>
          <w:lang w:val="hy-AM"/>
        </w:rPr>
        <w:t>,</w:t>
      </w:r>
    </w:p>
    <w:p w14:paraId="12D232C6" w14:textId="77777777" w:rsidR="00191738" w:rsidRDefault="00191738" w:rsidP="00106544">
      <w:pPr>
        <w:pStyle w:val="NormalWeb"/>
        <w:numPr>
          <w:ilvl w:val="0"/>
          <w:numId w:val="4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Պ</w:t>
      </w:r>
      <w:r w:rsidRPr="00191738">
        <w:rPr>
          <w:rFonts w:ascii="GHEA Grapalat" w:hAnsi="GHEA Grapalat" w:cs="GHEA Grapalat"/>
          <w:color w:val="000000" w:themeColor="text1"/>
          <w:lang w:val="hy-AM"/>
        </w:rPr>
        <w:t xml:space="preserve">ատվիրատուի կողմից </w:t>
      </w:r>
      <w:r>
        <w:rPr>
          <w:rFonts w:ascii="GHEA Grapalat" w:hAnsi="GHEA Grapalat" w:cs="GHEA Grapalat"/>
          <w:color w:val="000000" w:themeColor="text1"/>
          <w:lang w:val="hy-AM"/>
        </w:rPr>
        <w:t>կատարողական ակտերը չընդունելը և վերադարձնելը,</w:t>
      </w:r>
    </w:p>
    <w:p w14:paraId="1EECC41B" w14:textId="353457ED" w:rsidR="00545B8F" w:rsidRDefault="00191738" w:rsidP="00106544">
      <w:pPr>
        <w:pStyle w:val="NormalWeb"/>
        <w:numPr>
          <w:ilvl w:val="0"/>
          <w:numId w:val="4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91738">
        <w:rPr>
          <w:rFonts w:ascii="GHEA Grapalat" w:hAnsi="GHEA Grapalat" w:cs="GHEA Grapalat"/>
          <w:color w:val="000000" w:themeColor="text1"/>
          <w:lang w:val="hy-AM"/>
        </w:rPr>
        <w:lastRenderedPageBreak/>
        <w:t>աշխատանքներ</w:t>
      </w:r>
      <w:r w:rsidR="00837EB8">
        <w:rPr>
          <w:rFonts w:ascii="GHEA Grapalat" w:hAnsi="GHEA Grapalat" w:cs="GHEA Grapalat"/>
          <w:color w:val="000000" w:themeColor="text1"/>
          <w:lang w:val="hy-AM"/>
        </w:rPr>
        <w:t>ի</w:t>
      </w:r>
      <w:r w:rsidRPr="00191738">
        <w:rPr>
          <w:rFonts w:ascii="GHEA Grapalat" w:hAnsi="GHEA Grapalat" w:cs="GHEA Grapalat"/>
          <w:color w:val="000000" w:themeColor="text1"/>
          <w:lang w:val="hy-AM"/>
        </w:rPr>
        <w:t xml:space="preserve"> կատարման դանդաղությունը, որն ակնհայտ</w:t>
      </w:r>
      <w:r w:rsidR="00545B8F">
        <w:rPr>
          <w:rFonts w:ascii="GHEA Grapalat" w:hAnsi="GHEA Grapalat" w:cs="GHEA Grapalat"/>
          <w:color w:val="000000" w:themeColor="text1"/>
          <w:lang w:val="hy-AM"/>
        </w:rPr>
        <w:t xml:space="preserve"> է դարձնում սահմա</w:t>
      </w:r>
      <w:r w:rsidRPr="00191738">
        <w:rPr>
          <w:rFonts w:ascii="GHEA Grapalat" w:hAnsi="GHEA Grapalat" w:cs="GHEA Grapalat"/>
          <w:color w:val="000000" w:themeColor="text1"/>
          <w:lang w:val="hy-AM"/>
        </w:rPr>
        <w:t>նված ժամկետում այն չավա</w:t>
      </w:r>
      <w:r w:rsidR="00545B8F">
        <w:rPr>
          <w:rFonts w:ascii="GHEA Grapalat" w:hAnsi="GHEA Grapalat" w:cs="GHEA Grapalat"/>
          <w:color w:val="000000" w:themeColor="text1"/>
          <w:lang w:val="hy-AM"/>
        </w:rPr>
        <w:t>րտելը,</w:t>
      </w:r>
    </w:p>
    <w:p w14:paraId="55675891" w14:textId="64F15DDA" w:rsidR="00145731" w:rsidRPr="00545B8F" w:rsidRDefault="00545B8F" w:rsidP="00106544">
      <w:pPr>
        <w:pStyle w:val="NormalWeb"/>
        <w:numPr>
          <w:ilvl w:val="0"/>
          <w:numId w:val="4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շինարարական հրապարակում Պ</w:t>
      </w:r>
      <w:r w:rsidRPr="00191738">
        <w:rPr>
          <w:rFonts w:ascii="GHEA Grapalat" w:hAnsi="GHEA Grapalat" w:cs="GHEA Grapalat"/>
          <w:color w:val="000000" w:themeColor="text1"/>
          <w:lang w:val="hy-AM"/>
        </w:rPr>
        <w:t>ատվիրատուի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փաստացի արձանագրումն առ այն, որ </w:t>
      </w:r>
      <w:r w:rsidRPr="00545B8F">
        <w:rPr>
          <w:rFonts w:ascii="GHEA Grapalat" w:hAnsi="GHEA Grapalat" w:cs="GHEA Grapalat"/>
          <w:color w:val="000000" w:themeColor="text1"/>
          <w:lang w:val="hy-AM"/>
        </w:rPr>
        <w:t>աշխատանքերը կատարվել են ոչ պատշա</w:t>
      </w:r>
      <w:r>
        <w:rPr>
          <w:rFonts w:ascii="GHEA Grapalat" w:hAnsi="GHEA Grapalat" w:cs="GHEA Grapalat"/>
          <w:color w:val="000000" w:themeColor="text1"/>
          <w:lang w:val="hy-AM"/>
        </w:rPr>
        <w:t>ճ</w:t>
      </w:r>
      <w:r w:rsidRPr="00545B8F">
        <w:rPr>
          <w:rFonts w:ascii="GHEA Grapalat" w:hAnsi="GHEA Grapalat" w:cs="GHEA Grapalat"/>
          <w:color w:val="000000" w:themeColor="text1"/>
          <w:lang w:val="hy-AM"/>
        </w:rPr>
        <w:t xml:space="preserve"> որակի՝ պայմանագրի պահանջներին և շինարարական նորմերին անհամապատասխան</w:t>
      </w:r>
      <w:r w:rsidR="00314A9F" w:rsidRPr="00314A9F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314A9F">
        <w:rPr>
          <w:rFonts w:ascii="GHEA Grapalat" w:hAnsi="GHEA Grapalat" w:cs="GHEA Grapalat"/>
          <w:color w:val="000000" w:themeColor="text1"/>
          <w:lang w:val="hy-AM"/>
        </w:rPr>
        <w:t>կամ թերություններով</w:t>
      </w:r>
      <w:r>
        <w:rPr>
          <w:rFonts w:ascii="GHEA Grapalat" w:hAnsi="GHEA Grapalat" w:cs="GHEA Grapalat"/>
          <w:color w:val="000000" w:themeColor="text1"/>
          <w:lang w:val="hy-AM"/>
        </w:rPr>
        <w:t>:</w:t>
      </w:r>
    </w:p>
    <w:p w14:paraId="0CAC7340" w14:textId="1D8825C8" w:rsidR="00545B8F" w:rsidRPr="00A845C6" w:rsidRDefault="00545B8F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Պատվիրատուն 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ըստ ընթացակարգի կարող </w:t>
      </w:r>
      <w:r>
        <w:rPr>
          <w:rFonts w:ascii="GHEA Grapalat" w:hAnsi="GHEA Grapalat" w:cs="GHEA Grapalat"/>
          <w:color w:val="000000"/>
          <w:lang w:val="hy-AM"/>
        </w:rPr>
        <w:t>է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վերը նշված </w:t>
      </w:r>
      <w:r w:rsidR="00D7088E" w:rsidRPr="00A845C6">
        <w:rPr>
          <w:rFonts w:ascii="GHEA Grapalat" w:hAnsi="GHEA Grapalat" w:cs="GHEA Grapalat"/>
          <w:color w:val="000000"/>
          <w:lang w:val="hy-AM"/>
        </w:rPr>
        <w:t>դեպքերը հաշվի առնելով</w:t>
      </w:r>
      <w:r w:rsidR="004633D8">
        <w:rPr>
          <w:rFonts w:ascii="GHEA Grapalat" w:hAnsi="GHEA Grapalat" w:cs="GHEA Grapalat"/>
          <w:color w:val="000000"/>
          <w:lang w:val="hy-AM"/>
        </w:rPr>
        <w:t>`</w:t>
      </w:r>
      <w:r w:rsidR="00D7088E" w:rsidRPr="00A845C6">
        <w:rPr>
          <w:rFonts w:ascii="GHEA Grapalat" w:hAnsi="GHEA Grapalat" w:cs="GHEA Grapalat"/>
          <w:color w:val="000000"/>
          <w:lang w:val="hy-AM"/>
        </w:rPr>
        <w:t xml:space="preserve"> </w:t>
      </w:r>
      <w:r w:rsidRPr="00545B8F">
        <w:rPr>
          <w:rFonts w:ascii="GHEA Grapalat" w:hAnsi="GHEA Grapalat" w:cs="GHEA Grapalat"/>
          <w:color w:val="000000"/>
          <w:lang w:val="hy-AM"/>
        </w:rPr>
        <w:t>պայմանագրային պարտավորությունների չկատար</w:t>
      </w:r>
      <w:r>
        <w:rPr>
          <w:rFonts w:ascii="GHEA Grapalat" w:hAnsi="GHEA Grapalat" w:cs="GHEA Grapalat"/>
          <w:color w:val="000000"/>
          <w:lang w:val="hy-AM"/>
        </w:rPr>
        <w:t>մ</w:t>
      </w:r>
      <w:r w:rsidR="00837EB8">
        <w:rPr>
          <w:rFonts w:ascii="GHEA Grapalat" w:hAnsi="GHEA Grapalat" w:cs="GHEA Grapalat"/>
          <w:color w:val="000000"/>
          <w:lang w:val="hy-AM"/>
        </w:rPr>
        <w:t>ան</w:t>
      </w:r>
      <w:r>
        <w:rPr>
          <w:rFonts w:ascii="GHEA Grapalat" w:hAnsi="GHEA Grapalat" w:cs="GHEA Grapalat"/>
          <w:color w:val="000000"/>
          <w:lang w:val="hy-AM"/>
        </w:rPr>
        <w:t xml:space="preserve"> կամ ոչ պատշաճ կատարմ</w:t>
      </w:r>
      <w:r w:rsidR="004633D8">
        <w:rPr>
          <w:rFonts w:ascii="GHEA Grapalat" w:hAnsi="GHEA Grapalat" w:cs="GHEA Grapalat"/>
          <w:color w:val="000000"/>
          <w:lang w:val="hy-AM"/>
        </w:rPr>
        <w:t>ան</w:t>
      </w:r>
      <w:r w:rsidR="00D7088E" w:rsidRPr="00A845C6">
        <w:rPr>
          <w:rFonts w:ascii="GHEA Grapalat" w:hAnsi="GHEA Grapalat" w:cs="GHEA Grapalat"/>
          <w:color w:val="000000"/>
          <w:lang w:val="hy-AM"/>
        </w:rPr>
        <w:t xml:space="preserve"> հիմնավորմամբ</w:t>
      </w:r>
      <w:r w:rsidR="00837EB8">
        <w:rPr>
          <w:rFonts w:ascii="GHEA Grapalat" w:hAnsi="GHEA Grapalat" w:cs="GHEA Grapalat"/>
          <w:color w:val="000000"/>
          <w:lang w:val="hy-AM"/>
        </w:rPr>
        <w:t>,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 միակողմանի լուծե</w:t>
      </w:r>
      <w:r w:rsidR="004633D8">
        <w:rPr>
          <w:rFonts w:ascii="GHEA Grapalat" w:hAnsi="GHEA Grapalat" w:cs="GHEA Grapalat"/>
          <w:color w:val="000000"/>
          <w:lang w:val="hy-AM"/>
        </w:rPr>
        <w:t xml:space="preserve">լ 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որևէ </w:t>
      </w:r>
      <w:r w:rsidR="004633D8">
        <w:rPr>
          <w:rFonts w:ascii="GHEA Grapalat" w:hAnsi="GHEA Grapalat" w:cs="GHEA Grapalat"/>
          <w:color w:val="000000"/>
          <w:lang w:val="hy-AM"/>
        </w:rPr>
        <w:t xml:space="preserve">օբյեկտի մասով </w:t>
      </w:r>
      <w:r w:rsidRPr="00545B8F">
        <w:rPr>
          <w:rFonts w:ascii="GHEA Grapalat" w:hAnsi="GHEA Grapalat" w:cs="GHEA Grapalat"/>
          <w:color w:val="000000"/>
          <w:lang w:val="hy-AM"/>
        </w:rPr>
        <w:t>պայմանագիր</w:t>
      </w:r>
      <w:r w:rsidR="004633D8">
        <w:rPr>
          <w:rFonts w:ascii="GHEA Grapalat" w:hAnsi="GHEA Grapalat" w:cs="GHEA Grapalat"/>
          <w:color w:val="000000"/>
          <w:lang w:val="hy-AM"/>
        </w:rPr>
        <w:t>ը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, սակայն </w:t>
      </w:r>
      <w:r w:rsidR="000B4BD4">
        <w:rPr>
          <w:rFonts w:ascii="GHEA Grapalat" w:hAnsi="GHEA Grapalat" w:cs="GHEA Grapalat"/>
          <w:color w:val="000000"/>
          <w:lang w:val="hy-AM"/>
        </w:rPr>
        <w:t>դրանով վտանգի տակ կդրվի շինարարական օբյեկտի ավարտին հասցնելու ողջամիտ հնարավորությունը</w:t>
      </w:r>
      <w:r w:rsidR="00EA6366">
        <w:rPr>
          <w:rFonts w:ascii="GHEA Grapalat" w:hAnsi="GHEA Grapalat" w:cs="GHEA Grapalat"/>
          <w:color w:val="000000"/>
          <w:lang w:val="hy-AM"/>
        </w:rPr>
        <w:t xml:space="preserve">: Մասնավորապես, </w:t>
      </w:r>
      <w:r w:rsidR="004633D8">
        <w:rPr>
          <w:rFonts w:ascii="GHEA Grapalat" w:hAnsi="GHEA Grapalat" w:cs="GHEA Grapalat"/>
          <w:color w:val="000000"/>
          <w:lang w:val="hy-AM"/>
        </w:rPr>
        <w:t xml:space="preserve">հնարավոր </w:t>
      </w:r>
      <w:r w:rsidRPr="00545B8F">
        <w:rPr>
          <w:rFonts w:ascii="GHEA Grapalat" w:hAnsi="GHEA Grapalat" w:cs="GHEA Grapalat"/>
          <w:color w:val="000000"/>
          <w:lang w:val="hy-AM"/>
        </w:rPr>
        <w:t>դատական գործընթացներ</w:t>
      </w:r>
      <w:r w:rsidR="00EA6366">
        <w:rPr>
          <w:rFonts w:ascii="GHEA Grapalat" w:hAnsi="GHEA Grapalat" w:cs="GHEA Grapalat"/>
          <w:color w:val="000000"/>
          <w:lang w:val="hy-AM"/>
        </w:rPr>
        <w:t xml:space="preserve">ի շրջանակում առաջացող հանգամանքները կարող են վեր հանել տարիներ տևող պայմանագրերի կառավարման ընթացքում տեղի ունեցած </w:t>
      </w:r>
      <w:r w:rsidR="00610D1A">
        <w:rPr>
          <w:rFonts w:ascii="GHEA Grapalat" w:hAnsi="GHEA Grapalat" w:cs="GHEA Grapalat"/>
          <w:color w:val="000000"/>
          <w:lang w:val="hy-AM"/>
        </w:rPr>
        <w:t>բազմակողմ բացթողումներ, որոնց պայմաններում առանձին պայմանագրեր կարող են վերականգնվել: Սակայն նույնիսկ այդ պայմաններում գործող կապալառուների կարողությունների ուսումնասիրությունը ցույց է տալիս, որ դրանք ի վիճակի չեն լինի և ի վիճակի չեն ավարտին հասցնել նույնիսկ մնացորդային փոքր ծավալները: Նշված պայմաններում դա հանգեցնելու է էական ռիսկերի առաջացմանը, քանի որ տարի</w:t>
      </w:r>
      <w:r w:rsidR="00706BB6">
        <w:rPr>
          <w:rFonts w:ascii="GHEA Grapalat" w:hAnsi="GHEA Grapalat" w:cs="GHEA Grapalat"/>
          <w:color w:val="000000"/>
          <w:lang w:val="hy-AM"/>
        </w:rPr>
        <w:t>իներ</w:t>
      </w:r>
      <w:r w:rsidR="00610D1A">
        <w:rPr>
          <w:rFonts w:ascii="GHEA Grapalat" w:hAnsi="GHEA Grapalat" w:cs="GHEA Grapalat"/>
          <w:color w:val="000000"/>
          <w:lang w:val="hy-AM"/>
        </w:rPr>
        <w:t xml:space="preserve"> տևող շինարարությունը Կառավարության համար առաջացնում է ռիսկեր թե՛ Կառավարության ծր</w:t>
      </w:r>
      <w:r w:rsidR="005329D3">
        <w:rPr>
          <w:rFonts w:ascii="GHEA Grapalat" w:hAnsi="GHEA Grapalat" w:cs="GHEA Grapalat"/>
          <w:color w:val="000000"/>
          <w:lang w:val="hy-AM"/>
        </w:rPr>
        <w:t>ագրի իրագործման</w:t>
      </w:r>
      <w:r w:rsidR="00610D1A">
        <w:rPr>
          <w:rFonts w:ascii="GHEA Grapalat" w:hAnsi="GHEA Grapalat" w:cs="GHEA Grapalat"/>
          <w:color w:val="000000"/>
          <w:lang w:val="hy-AM"/>
        </w:rPr>
        <w:t>, թե՛ սոցիալ-կրթական հ</w:t>
      </w:r>
      <w:r w:rsidR="005329D3">
        <w:rPr>
          <w:rFonts w:ascii="GHEA Grapalat" w:hAnsi="GHEA Grapalat" w:cs="GHEA Grapalat"/>
          <w:color w:val="000000"/>
          <w:lang w:val="hy-AM"/>
        </w:rPr>
        <w:t>ա</w:t>
      </w:r>
      <w:r w:rsidR="00610D1A">
        <w:rPr>
          <w:rFonts w:ascii="GHEA Grapalat" w:hAnsi="GHEA Grapalat" w:cs="GHEA Grapalat"/>
          <w:color w:val="000000"/>
          <w:lang w:val="hy-AM"/>
        </w:rPr>
        <w:t>րաբերություններում, քանի որ հարյուրավոր երեխաներ զրկված են մնում բավարար և ա</w:t>
      </w:r>
      <w:r w:rsidR="005329D3">
        <w:rPr>
          <w:rFonts w:ascii="GHEA Grapalat" w:hAnsi="GHEA Grapalat" w:cs="GHEA Grapalat"/>
          <w:color w:val="000000"/>
          <w:lang w:val="hy-AM"/>
        </w:rPr>
        <w:t>րժանապատիվ պայմաններում իրենց</w:t>
      </w:r>
      <w:r w:rsidR="00A62133">
        <w:rPr>
          <w:rFonts w:ascii="GHEA Grapalat" w:hAnsi="GHEA Grapalat" w:cs="GHEA Grapalat"/>
          <w:color w:val="000000"/>
          <w:lang w:val="hy-AM"/>
        </w:rPr>
        <w:t xml:space="preserve"> սահմանադրական իրավունքի իրացումից</w:t>
      </w:r>
      <w:r w:rsidR="005329D3">
        <w:rPr>
          <w:rFonts w:ascii="GHEA Grapalat" w:hAnsi="GHEA Grapalat" w:cs="GHEA Grapalat"/>
          <w:color w:val="000000"/>
          <w:lang w:val="hy-AM"/>
        </w:rPr>
        <w:t>, նշվածը հատկապես ակնառու է դառնում, երբ հարևան բնակավայրում պայմանագրի պատշաճ կառավարման և բարեխիղճ կապալառու կազմակերպության պայմաններում դպրոցի կամ մանկապարտեզի շինարարությունը միջինում տևում է 2 տարի</w:t>
      </w:r>
      <w:r w:rsidR="00706BB6">
        <w:rPr>
          <w:rFonts w:ascii="GHEA Grapalat" w:hAnsi="GHEA Grapalat" w:cs="GHEA Grapalat"/>
          <w:color w:val="000000"/>
          <w:lang w:val="hy-AM"/>
        </w:rPr>
        <w:t>, իսկ քննարկվող դեպքերում</w:t>
      </w:r>
      <w:r w:rsidR="00E7310E">
        <w:rPr>
          <w:rFonts w:ascii="GHEA Grapalat" w:hAnsi="GHEA Grapalat" w:cs="GHEA Grapalat"/>
          <w:color w:val="000000"/>
          <w:lang w:val="hy-AM"/>
        </w:rPr>
        <w:t xml:space="preserve"> միայն</w:t>
      </w:r>
      <w:r w:rsidR="00706BB6">
        <w:rPr>
          <w:rFonts w:ascii="GHEA Grapalat" w:hAnsi="GHEA Grapalat" w:cs="GHEA Grapalat"/>
          <w:color w:val="000000"/>
          <w:lang w:val="hy-AM"/>
        </w:rPr>
        <w:t xml:space="preserve"> </w:t>
      </w:r>
      <w:r w:rsidR="00E7310E">
        <w:rPr>
          <w:rFonts w:ascii="GHEA Grapalat" w:hAnsi="GHEA Grapalat" w:cs="GHEA Grapalat"/>
          <w:color w:val="000000"/>
          <w:lang w:val="hy-AM"/>
        </w:rPr>
        <w:t>խախտված ժամկետները</w:t>
      </w:r>
      <w:r w:rsidR="00706BB6">
        <w:rPr>
          <w:rFonts w:ascii="GHEA Grapalat" w:hAnsi="GHEA Grapalat" w:cs="GHEA Grapalat"/>
          <w:color w:val="000000"/>
          <w:lang w:val="hy-AM"/>
        </w:rPr>
        <w:t xml:space="preserve"> </w:t>
      </w:r>
      <w:r w:rsidR="009D2C1F">
        <w:rPr>
          <w:rFonts w:ascii="GHEA Grapalat" w:hAnsi="GHEA Grapalat" w:cs="GHEA Grapalat"/>
          <w:color w:val="000000"/>
          <w:lang w:val="hy-AM"/>
        </w:rPr>
        <w:t>գերազանցում են այդ 2 տարին: Բացի այդ, դատական գործերի</w:t>
      </w:r>
      <w:r w:rsidR="00EA6366">
        <w:rPr>
          <w:rFonts w:ascii="GHEA Grapalat" w:hAnsi="GHEA Grapalat" w:cs="GHEA Grapalat"/>
          <w:color w:val="000000"/>
          <w:lang w:val="hy-AM"/>
        </w:rPr>
        <w:t xml:space="preserve"> </w:t>
      </w:r>
      <w:r w:rsidR="009D2C1F">
        <w:rPr>
          <w:rFonts w:ascii="GHEA Grapalat" w:hAnsi="GHEA Grapalat" w:cs="GHEA Grapalat"/>
          <w:color w:val="000000"/>
          <w:lang w:val="hy-AM"/>
        </w:rPr>
        <w:t xml:space="preserve"> տևողությունը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 </w:t>
      </w:r>
      <w:r w:rsidR="004633D8">
        <w:rPr>
          <w:rFonts w:ascii="GHEA Grapalat" w:hAnsi="GHEA Grapalat" w:cs="GHEA Grapalat"/>
          <w:color w:val="000000"/>
          <w:lang w:val="hy-AM"/>
        </w:rPr>
        <w:t>նույնպես որոշ</w:t>
      </w:r>
      <w:r w:rsidR="00F40D84" w:rsidRPr="00656EBD">
        <w:rPr>
          <w:rFonts w:ascii="GHEA Grapalat" w:hAnsi="GHEA Grapalat" w:cs="GHEA Grapalat"/>
          <w:color w:val="000000"/>
          <w:lang w:val="hy-AM"/>
        </w:rPr>
        <w:t>ակիորեն</w:t>
      </w:r>
      <w:r w:rsidR="004633D8">
        <w:rPr>
          <w:rFonts w:ascii="GHEA Grapalat" w:hAnsi="GHEA Grapalat" w:cs="GHEA Grapalat"/>
          <w:color w:val="000000"/>
          <w:lang w:val="hy-AM"/>
        </w:rPr>
        <w:t xml:space="preserve"> </w:t>
      </w:r>
      <w:r w:rsidRPr="00545B8F">
        <w:rPr>
          <w:rFonts w:ascii="GHEA Grapalat" w:hAnsi="GHEA Grapalat" w:cs="GHEA Grapalat"/>
          <w:color w:val="000000"/>
          <w:lang w:val="hy-AM"/>
        </w:rPr>
        <w:t xml:space="preserve">կխոչընդոտեն այդ օբյեկտների </w:t>
      </w:r>
      <w:r w:rsidR="004633D8">
        <w:rPr>
          <w:rFonts w:ascii="GHEA Grapalat" w:hAnsi="GHEA Grapalat" w:cs="GHEA Grapalat"/>
          <w:color w:val="000000"/>
          <w:lang w:val="hy-AM"/>
        </w:rPr>
        <w:t>շինարարական աշխատանքների ավարտման</w:t>
      </w:r>
      <w:r w:rsidR="00F40D84" w:rsidRPr="00656EBD">
        <w:rPr>
          <w:rFonts w:ascii="GHEA Grapalat" w:hAnsi="GHEA Grapalat" w:cs="GHEA Grapalat"/>
          <w:color w:val="000000"/>
          <w:lang w:val="hy-AM"/>
        </w:rPr>
        <w:t>ը</w:t>
      </w:r>
      <w:r w:rsidRPr="00545B8F">
        <w:rPr>
          <w:rFonts w:ascii="GHEA Grapalat" w:hAnsi="GHEA Grapalat" w:cs="GHEA Grapalat"/>
          <w:color w:val="000000"/>
          <w:lang w:val="hy-AM"/>
        </w:rPr>
        <w:t>:</w:t>
      </w:r>
      <w:r w:rsidR="00E9301D" w:rsidRPr="00A845C6">
        <w:rPr>
          <w:rFonts w:ascii="GHEA Grapalat" w:hAnsi="GHEA Grapalat" w:cs="GHEA Grapalat"/>
          <w:color w:val="000000"/>
          <w:lang w:val="hy-AM"/>
        </w:rPr>
        <w:t xml:space="preserve"> Մասնավորապես, դատական բողոքարկման արդյունքում հայցի ապահովում կարող է կիրառվել և մինչև վերջնական դատական ակտի կայացումը կասեցվել շինարարական աշխատանքների ընթացքը: Նույնիսկ հանրային կարևորությունը հիմ</w:t>
      </w:r>
      <w:r w:rsidR="00EA6366">
        <w:rPr>
          <w:rFonts w:ascii="GHEA Grapalat" w:hAnsi="GHEA Grapalat" w:cs="GHEA Grapalat"/>
          <w:color w:val="000000"/>
          <w:lang w:val="hy-AM"/>
        </w:rPr>
        <w:t>ն</w:t>
      </w:r>
      <w:r w:rsidR="00E9301D" w:rsidRPr="00A845C6">
        <w:rPr>
          <w:rFonts w:ascii="GHEA Grapalat" w:hAnsi="GHEA Grapalat" w:cs="GHEA Grapalat"/>
          <w:color w:val="000000"/>
          <w:lang w:val="hy-AM"/>
        </w:rPr>
        <w:t xml:space="preserve">ավորելով հայցի ապահովումը վերացնելու դեպքում առկա են ռիսկեր, երբ հետագայում դատական ակտով կարող են առաջանալ գումարների փոխհատուցման բյուջետային պարտավորություններ: Նշված խնդիրը </w:t>
      </w:r>
      <w:r w:rsidR="00B54139" w:rsidRPr="00A845C6">
        <w:rPr>
          <w:rFonts w:ascii="GHEA Grapalat" w:hAnsi="GHEA Grapalat" w:cs="GHEA Grapalat"/>
          <w:color w:val="000000"/>
          <w:lang w:val="hy-AM"/>
        </w:rPr>
        <w:t>լուծելու</w:t>
      </w:r>
      <w:r w:rsidR="00E9301D" w:rsidRPr="00A845C6">
        <w:rPr>
          <w:rFonts w:ascii="GHEA Grapalat" w:hAnsi="GHEA Grapalat" w:cs="GHEA Grapalat"/>
          <w:color w:val="000000"/>
          <w:lang w:val="hy-AM"/>
        </w:rPr>
        <w:t xml:space="preserve"> համար ներկայումս </w:t>
      </w:r>
      <w:r w:rsidR="00B54139" w:rsidRPr="00A845C6">
        <w:rPr>
          <w:rFonts w:ascii="GHEA Grapalat" w:hAnsi="GHEA Grapalat" w:cs="GHEA Grapalat"/>
          <w:color w:val="000000"/>
          <w:lang w:val="hy-AM"/>
        </w:rPr>
        <w:t>քննարկվում</w:t>
      </w:r>
      <w:r w:rsidR="00E9301D" w:rsidRPr="00A845C6">
        <w:rPr>
          <w:rFonts w:ascii="GHEA Grapalat" w:hAnsi="GHEA Grapalat" w:cs="GHEA Grapalat"/>
          <w:color w:val="000000"/>
          <w:lang w:val="hy-AM"/>
        </w:rPr>
        <w:t xml:space="preserve"> է համապատասխան նոր իրավակարգավորումներ</w:t>
      </w:r>
      <w:r w:rsidR="00B54139" w:rsidRPr="00A845C6">
        <w:rPr>
          <w:rFonts w:ascii="GHEA Grapalat" w:hAnsi="GHEA Grapalat" w:cs="GHEA Grapalat"/>
          <w:color w:val="000000"/>
          <w:lang w:val="hy-AM"/>
        </w:rPr>
        <w:t xml:space="preserve"> սահմանելու հարցը, ըստ որի </w:t>
      </w:r>
      <w:r w:rsidR="00E9301D" w:rsidRPr="00A845C6">
        <w:rPr>
          <w:rFonts w:ascii="GHEA Grapalat" w:hAnsi="GHEA Grapalat" w:cs="GHEA Grapalat"/>
          <w:color w:val="000000"/>
          <w:lang w:val="hy-AM"/>
        </w:rPr>
        <w:t xml:space="preserve">դատական գործընթացները չեն կասեցնի շինարարական աշխատանքների իրականացումը:   </w:t>
      </w:r>
    </w:p>
    <w:p w14:paraId="4583AAFC" w14:textId="19492209" w:rsidR="007E7E08" w:rsidRDefault="00FA2799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AE1E22">
        <w:rPr>
          <w:rFonts w:ascii="GHEA Grapalat" w:hAnsi="GHEA Grapalat" w:cs="GHEA Grapalat"/>
          <w:color w:val="000000"/>
          <w:lang w:val="hy-AM"/>
        </w:rPr>
        <w:t>Հաշվի առնելով, որ ստեղծված իրավիճակ</w:t>
      </w:r>
      <w:r w:rsidR="004608BE" w:rsidRPr="00AE1E22">
        <w:rPr>
          <w:rFonts w:ascii="GHEA Grapalat" w:hAnsi="GHEA Grapalat" w:cs="GHEA Grapalat"/>
          <w:color w:val="000000"/>
          <w:lang w:val="hy-AM"/>
        </w:rPr>
        <w:t xml:space="preserve">ում առաջնային է համարվում պետական կապիտալ շինարարական ծրագրերի հնարավորինս արագ ավարտելուն ուղղված </w:t>
      </w:r>
      <w:r w:rsidR="00AE1E22">
        <w:rPr>
          <w:rFonts w:ascii="GHEA Grapalat" w:hAnsi="GHEA Grapalat" w:cs="GHEA Grapalat"/>
          <w:color w:val="000000"/>
          <w:lang w:val="hy-AM"/>
        </w:rPr>
        <w:t xml:space="preserve">գործուն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քայլերի ձեռնարկելը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, 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այս կապակցությամբ խնդիրը աշխատանքային կարգով քննարկվել է </w:t>
      </w:r>
      <w:r w:rsidR="007E7E08">
        <w:rPr>
          <w:rFonts w:ascii="GHEA Grapalat" w:hAnsi="GHEA Grapalat" w:cs="GHEA Grapalat"/>
          <w:color w:val="000000"/>
          <w:lang w:val="hy-AM"/>
        </w:rPr>
        <w:t>տարբեր ձևաչափերով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, </w:t>
      </w:r>
      <w:r w:rsidR="007F2082">
        <w:rPr>
          <w:rFonts w:ascii="GHEA Grapalat" w:hAnsi="GHEA Grapalat" w:cs="GHEA Grapalat"/>
          <w:color w:val="000000"/>
          <w:lang w:val="hy-AM"/>
        </w:rPr>
        <w:t xml:space="preserve">ՀՀ քաղաքաշինության կոմիտեում </w:t>
      </w:r>
      <w:r w:rsidR="00A02D72" w:rsidRPr="007D12EC">
        <w:rPr>
          <w:rFonts w:ascii="GHEA Grapalat" w:hAnsi="GHEA Grapalat" w:cs="GHEA Grapalat"/>
          <w:color w:val="000000"/>
          <w:lang w:val="hy-AM"/>
        </w:rPr>
        <w:t>հավաքական հանդիպում է կազմակերպվել կապալառուների ներկայացուցիչների հետ</w:t>
      </w:r>
      <w:r w:rsidR="00191738">
        <w:rPr>
          <w:rFonts w:ascii="GHEA Grapalat" w:hAnsi="GHEA Grapalat" w:cs="GHEA Grapalat"/>
          <w:color w:val="000000"/>
          <w:lang w:val="hy-AM"/>
        </w:rPr>
        <w:t xml:space="preserve"> և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 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կիրառելի է 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համարվել 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ՀՀ կառավարության 2017 թվականի մայիսի 4-ի N 526-Ն որոշմամբ հաստատված գնումների գործընթացի կազմակերպման կարգի </w:t>
      </w:r>
      <w:r w:rsidR="007D21A8" w:rsidRPr="00A845C6">
        <w:rPr>
          <w:rFonts w:ascii="GHEA Grapalat" w:hAnsi="GHEA Grapalat" w:cs="GHEA Grapalat"/>
          <w:color w:val="000000"/>
          <w:lang w:val="hy-AM"/>
        </w:rPr>
        <w:t>57.1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 </w:t>
      </w:r>
      <w:r w:rsidR="00F40D84" w:rsidRPr="00656EBD">
        <w:rPr>
          <w:rFonts w:ascii="GHEA Grapalat" w:hAnsi="GHEA Grapalat" w:cs="GHEA Grapalat"/>
          <w:color w:val="000000"/>
          <w:lang w:val="hy-AM"/>
        </w:rPr>
        <w:t>կե</w:t>
      </w:r>
      <w:r w:rsidRPr="00197E62">
        <w:rPr>
          <w:rFonts w:ascii="GHEA Grapalat" w:hAnsi="GHEA Grapalat" w:cs="GHEA Grapalat"/>
          <w:color w:val="000000"/>
          <w:lang w:val="hy-AM"/>
        </w:rPr>
        <w:t>տ</w:t>
      </w:r>
      <w:r w:rsidR="00BC1073" w:rsidRPr="00197E62">
        <w:rPr>
          <w:rFonts w:ascii="GHEA Grapalat" w:hAnsi="GHEA Grapalat" w:cs="GHEA Grapalat"/>
          <w:color w:val="000000"/>
          <w:lang w:val="hy-AM"/>
        </w:rPr>
        <w:t>ը</w:t>
      </w:r>
      <w:r w:rsidR="007E7E08">
        <w:rPr>
          <w:rFonts w:ascii="GHEA Grapalat" w:hAnsi="GHEA Grapalat" w:cs="GHEA Grapalat"/>
          <w:color w:val="000000"/>
          <w:lang w:val="hy-AM"/>
        </w:rPr>
        <w:t>։</w:t>
      </w:r>
    </w:p>
    <w:p w14:paraId="1FB7C312" w14:textId="5DC72757" w:rsidR="00FA2799" w:rsidRPr="00AE1E22" w:rsidRDefault="00063417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197E62">
        <w:rPr>
          <w:rFonts w:ascii="GHEA Grapalat" w:hAnsi="GHEA Grapalat" w:cs="GHEA Grapalat"/>
          <w:color w:val="000000"/>
          <w:lang w:val="hy-AM"/>
        </w:rPr>
        <w:t>Այս կապակցությամբ</w:t>
      </w:r>
      <w:r w:rsidR="007F2082">
        <w:rPr>
          <w:rFonts w:ascii="GHEA Grapalat" w:hAnsi="GHEA Grapalat" w:cs="GHEA Grapalat"/>
          <w:color w:val="000000"/>
          <w:lang w:val="hy-AM"/>
        </w:rPr>
        <w:t xml:space="preserve">, պետական կապիտալ շինարարական որոշ ծրագրերի ձախողման հնարավոր ռիսկերը մեղմելու 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նպատակով մշակ</w:t>
      </w:r>
      <w:r w:rsidRPr="00197E62">
        <w:rPr>
          <w:rFonts w:ascii="GHEA Grapalat" w:hAnsi="GHEA Grapalat" w:cs="GHEA Grapalat"/>
          <w:color w:val="000000"/>
          <w:lang w:val="hy-AM"/>
        </w:rPr>
        <w:t>վ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ել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 է </w:t>
      </w:r>
      <w:r w:rsidR="00FA2799" w:rsidRPr="00197E62">
        <w:rPr>
          <w:rFonts w:ascii="GHEA Grapalat" w:hAnsi="GHEA Grapalat" w:cs="GHEA Grapalat"/>
          <w:color w:val="000000"/>
          <w:lang w:val="hy-AM"/>
        </w:rPr>
        <w:t xml:space="preserve"> ՀՀ կառավարության որոշման 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սույն 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նախագիծ</w:t>
      </w:r>
      <w:r w:rsidRPr="00197E62">
        <w:rPr>
          <w:rFonts w:ascii="GHEA Grapalat" w:hAnsi="GHEA Grapalat" w:cs="GHEA Grapalat"/>
          <w:color w:val="000000"/>
          <w:lang w:val="hy-AM"/>
        </w:rPr>
        <w:t>ը</w:t>
      </w:r>
      <w:r w:rsidR="00FA2799" w:rsidRPr="00197E62">
        <w:rPr>
          <w:rFonts w:ascii="GHEA Grapalat" w:hAnsi="GHEA Grapalat" w:cs="GHEA Grapalat"/>
          <w:color w:val="000000"/>
          <w:lang w:val="hy-AM"/>
        </w:rPr>
        <w:t>:</w:t>
      </w:r>
    </w:p>
    <w:p w14:paraId="47452855" w14:textId="35C1D819" w:rsidR="00FA2799" w:rsidRPr="00AE1E22" w:rsidRDefault="00FA2799" w:rsidP="009412A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pt-BR"/>
        </w:rPr>
      </w:pPr>
      <w:r w:rsidRPr="00AE1E22">
        <w:rPr>
          <w:rFonts w:ascii="GHEA Grapalat" w:hAnsi="GHEA Grapalat" w:cs="GHEA Grapalat"/>
          <w:b/>
          <w:lang w:val="hy-AM"/>
        </w:rPr>
        <w:lastRenderedPageBreak/>
        <w:t>Առա</w:t>
      </w:r>
      <w:r w:rsidR="004B797A" w:rsidRPr="00AE1E22">
        <w:rPr>
          <w:rFonts w:ascii="GHEA Grapalat" w:hAnsi="GHEA Grapalat" w:cs="GHEA Grapalat"/>
          <w:b/>
          <w:lang w:val="hy-AM"/>
        </w:rPr>
        <w:t>ջարկվող կարգավորումների բնույթը</w:t>
      </w:r>
      <w:r w:rsidRPr="00AE1E22">
        <w:rPr>
          <w:rFonts w:ascii="GHEA Grapalat" w:hAnsi="GHEA Grapalat" w:cs="GHEA Grapalat"/>
          <w:color w:val="000000" w:themeColor="text1"/>
          <w:lang w:val="pt-BR"/>
        </w:rPr>
        <w:t xml:space="preserve">        </w:t>
      </w:r>
    </w:p>
    <w:p w14:paraId="6B43B176" w14:textId="05915876" w:rsidR="00545B8F" w:rsidRPr="00230BD1" w:rsidRDefault="00545B8F" w:rsidP="00124B72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4633D8">
        <w:rPr>
          <w:rFonts w:ascii="GHEA Grapalat" w:hAnsi="GHEA Grapalat" w:cs="GHEA Grapalat"/>
          <w:color w:val="000000"/>
          <w:lang w:val="hy-AM"/>
        </w:rPr>
        <w:t xml:space="preserve">Հաշվի առնելով վերոգրյալը՝ </w:t>
      </w:r>
      <w:r w:rsidR="00FF5F06">
        <w:rPr>
          <w:rFonts w:ascii="GHEA Grapalat" w:hAnsi="GHEA Grapalat" w:cs="GHEA Grapalat"/>
          <w:color w:val="000000"/>
          <w:lang w:val="hy-AM"/>
        </w:rPr>
        <w:t>ն</w:t>
      </w:r>
      <w:r w:rsidRPr="004633D8">
        <w:rPr>
          <w:rFonts w:ascii="GHEA Grapalat" w:hAnsi="GHEA Grapalat" w:cs="GHEA Grapalat"/>
          <w:color w:val="000000"/>
          <w:lang w:val="hy-AM"/>
        </w:rPr>
        <w:t>ախագծով առաջարկվում է</w:t>
      </w:r>
      <w:r w:rsidR="004633D8" w:rsidRPr="004633D8">
        <w:rPr>
          <w:rFonts w:ascii="GHEA Grapalat" w:hAnsi="GHEA Grapalat" w:cs="GHEA Grapalat"/>
          <w:color w:val="000000"/>
          <w:lang w:val="hy-AM"/>
        </w:rPr>
        <w:t xml:space="preserve"> </w:t>
      </w:r>
      <w:r w:rsidR="004633D8">
        <w:rPr>
          <w:rFonts w:ascii="GHEA Grapalat" w:hAnsi="GHEA Grapalat" w:cs="GHEA Grapalat"/>
          <w:color w:val="000000"/>
          <w:lang w:val="hy-AM"/>
        </w:rPr>
        <w:t xml:space="preserve">պատվիրատուի </w:t>
      </w:r>
      <w:r w:rsidR="00FF5F06">
        <w:rPr>
          <w:rFonts w:ascii="GHEA Grapalat" w:hAnsi="GHEA Grapalat" w:cs="GHEA Grapalat"/>
          <w:color w:val="000000"/>
          <w:lang w:val="hy-AM"/>
        </w:rPr>
        <w:t>մոտ</w:t>
      </w:r>
      <w:r w:rsidR="00124B72">
        <w:rPr>
          <w:rFonts w:ascii="GHEA Grapalat" w:hAnsi="GHEA Grapalat" w:cs="GHEA Grapalat"/>
          <w:color w:val="000000"/>
          <w:lang w:val="hy-AM"/>
        </w:rPr>
        <w:t xml:space="preserve"> կասեցված կամ իրականացման առաջընթաց չունեցող </w:t>
      </w:r>
      <w:r w:rsidR="004633D8">
        <w:rPr>
          <w:rFonts w:ascii="GHEA Grapalat" w:hAnsi="GHEA Grapalat" w:cs="GHEA Grapalat"/>
          <w:color w:val="000000"/>
          <w:lang w:val="hy-AM"/>
        </w:rPr>
        <w:t xml:space="preserve">օբյեկտներում շինարարություն իրականացնող </w:t>
      </w:r>
      <w:r w:rsidR="004633D8" w:rsidRPr="004633D8">
        <w:rPr>
          <w:rFonts w:ascii="GHEA Grapalat" w:hAnsi="GHEA Grapalat" w:cs="GHEA Grapalat"/>
          <w:color w:val="000000"/>
          <w:lang w:val="hy-AM"/>
        </w:rPr>
        <w:t xml:space="preserve">Կապալառուին հնարավորություն </w:t>
      </w:r>
      <w:r w:rsidR="00FF5F06">
        <w:rPr>
          <w:rFonts w:ascii="GHEA Grapalat" w:hAnsi="GHEA Grapalat" w:cs="GHEA Grapalat"/>
          <w:color w:val="000000"/>
          <w:lang w:val="hy-AM"/>
        </w:rPr>
        <w:t xml:space="preserve">տալ </w:t>
      </w:r>
      <w:r w:rsidR="004633D8" w:rsidRPr="004633D8">
        <w:rPr>
          <w:rFonts w:ascii="GHEA Grapalat" w:hAnsi="GHEA Grapalat" w:cs="GHEA Grapalat"/>
          <w:color w:val="000000"/>
          <w:lang w:val="hy-AM"/>
        </w:rPr>
        <w:t>փոխադարձ համաձայնությամբ լուծել</w:t>
      </w:r>
      <w:r w:rsidR="00FF5F06">
        <w:rPr>
          <w:rFonts w:ascii="GHEA Grapalat" w:hAnsi="GHEA Grapalat" w:cs="GHEA Grapalat"/>
          <w:color w:val="000000"/>
          <w:lang w:val="hy-AM"/>
        </w:rPr>
        <w:t xml:space="preserve"> պ</w:t>
      </w:r>
      <w:r w:rsidR="004633D8" w:rsidRPr="004633D8">
        <w:rPr>
          <w:rFonts w:ascii="GHEA Grapalat" w:hAnsi="GHEA Grapalat" w:cs="GHEA Grapalat"/>
          <w:color w:val="000000"/>
          <w:lang w:val="hy-AM"/>
        </w:rPr>
        <w:t>այմանագրեր</w:t>
      </w:r>
      <w:r w:rsidR="00124B72">
        <w:rPr>
          <w:rFonts w:ascii="GHEA Grapalat" w:hAnsi="GHEA Grapalat" w:cs="GHEA Grapalat"/>
          <w:color w:val="000000"/>
          <w:lang w:val="pt-BR"/>
        </w:rPr>
        <w:t>՝ պայմանով, որ կիրականացվի վերահաշվարկ, կստուգվեն կատարված աշխատանքների որակը և ծավալները, կապալառուն կներկայացնի որակի ապահովման երաշխիք</w:t>
      </w:r>
      <w:r w:rsidR="000956B0">
        <w:rPr>
          <w:rFonts w:ascii="GHEA Grapalat" w:hAnsi="GHEA Grapalat" w:cs="GHEA Grapalat"/>
          <w:color w:val="000000"/>
          <w:lang w:val="hy-AM"/>
        </w:rPr>
        <w:t>,</w:t>
      </w:r>
      <w:r w:rsidR="00124B72">
        <w:rPr>
          <w:rFonts w:ascii="GHEA Grapalat" w:hAnsi="GHEA Grapalat" w:cs="GHEA Grapalat"/>
          <w:color w:val="000000"/>
          <w:lang w:val="hy-AM"/>
        </w:rPr>
        <w:t xml:space="preserve"> </w:t>
      </w:r>
      <w:r w:rsidR="00230BD1">
        <w:rPr>
          <w:rFonts w:ascii="GHEA Grapalat" w:hAnsi="GHEA Grapalat" w:cs="GHEA Grapalat"/>
          <w:color w:val="000000"/>
          <w:lang w:val="hy-AM"/>
        </w:rPr>
        <w:t>Կ</w:t>
      </w:r>
      <w:r w:rsidR="00983628">
        <w:rPr>
          <w:rFonts w:ascii="GHEA Grapalat" w:hAnsi="GHEA Grapalat" w:cs="GHEA Grapalat"/>
          <w:color w:val="000000"/>
          <w:lang w:val="hy-AM"/>
        </w:rPr>
        <w:t>ապալառուին չի թույլատվ</w:t>
      </w:r>
      <w:r w:rsidR="000956B0">
        <w:rPr>
          <w:rFonts w:ascii="GHEA Grapalat" w:hAnsi="GHEA Grapalat" w:cs="GHEA Grapalat"/>
          <w:color w:val="000000"/>
          <w:lang w:val="hy-AM"/>
        </w:rPr>
        <w:t>ի</w:t>
      </w:r>
      <w:r w:rsidR="00983628">
        <w:rPr>
          <w:rFonts w:ascii="GHEA Grapalat" w:hAnsi="GHEA Grapalat" w:cs="GHEA Grapalat"/>
          <w:color w:val="000000"/>
          <w:lang w:val="hy-AM"/>
        </w:rPr>
        <w:t xml:space="preserve"> </w:t>
      </w:r>
      <w:r w:rsidR="007D21A8" w:rsidRPr="00A845C6">
        <w:rPr>
          <w:rFonts w:ascii="GHEA Grapalat" w:hAnsi="GHEA Grapalat"/>
          <w:color w:val="000000" w:themeColor="text1"/>
          <w:lang w:val="hy-AM"/>
        </w:rPr>
        <w:t>պայմանագրերը լուծվելուն հաջորդող երեք տարվա ընթացքում</w:t>
      </w:r>
      <w:r w:rsidR="007D21A8">
        <w:rPr>
          <w:rFonts w:ascii="GHEA Grapalat" w:hAnsi="GHEA Grapalat" w:cs="GHEA Grapalat"/>
          <w:color w:val="000000"/>
          <w:lang w:val="hy-AM"/>
        </w:rPr>
        <w:t xml:space="preserve"> </w:t>
      </w:r>
      <w:r w:rsidR="00983628">
        <w:rPr>
          <w:rFonts w:ascii="GHEA Grapalat" w:hAnsi="GHEA Grapalat" w:cs="GHEA Grapalat"/>
          <w:color w:val="000000"/>
          <w:lang w:val="hy-AM"/>
        </w:rPr>
        <w:t xml:space="preserve">մասնակցել </w:t>
      </w:r>
      <w:r w:rsidR="00983628" w:rsidRPr="004633D8">
        <w:rPr>
          <w:rFonts w:ascii="GHEA Grapalat" w:hAnsi="GHEA Grapalat" w:cs="GHEA Grapalat"/>
          <w:color w:val="000000"/>
          <w:lang w:val="hy-AM"/>
        </w:rPr>
        <w:t>պետական գնման գործընթաց</w:t>
      </w:r>
      <w:r w:rsidR="00983628">
        <w:rPr>
          <w:rFonts w:ascii="GHEA Grapalat" w:hAnsi="GHEA Grapalat" w:cs="GHEA Grapalat"/>
          <w:color w:val="000000"/>
          <w:lang w:val="hy-AM"/>
        </w:rPr>
        <w:t>ներին:</w:t>
      </w:r>
    </w:p>
    <w:p w14:paraId="11EC5839" w14:textId="1B5A6120" w:rsidR="00656EBD" w:rsidRDefault="00592F19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56EBD">
        <w:rPr>
          <w:rFonts w:ascii="GHEA Grapalat" w:hAnsi="GHEA Grapalat" w:cs="GHEA Grapalat"/>
          <w:color w:val="000000"/>
          <w:lang w:val="hy-AM"/>
        </w:rPr>
        <w:t xml:space="preserve">Նախագծով առաջարկվում է նաև լուծված պայմանագրերի մասով մնացորդային ծավալները </w:t>
      </w:r>
      <w:r w:rsidR="00D512B4" w:rsidRPr="00656EBD">
        <w:rPr>
          <w:rFonts w:ascii="GHEA Grapalat" w:hAnsi="GHEA Grapalat" w:cs="GHEA Grapalat"/>
          <w:color w:val="000000"/>
          <w:lang w:val="hy-AM"/>
        </w:rPr>
        <w:t>նոր գնման գործընթացի շրջանակներում մասնակիցներին</w:t>
      </w:r>
      <w:r w:rsidRPr="00656EBD">
        <w:rPr>
          <w:rFonts w:ascii="GHEA Grapalat" w:hAnsi="GHEA Grapalat" w:cs="GHEA Grapalat"/>
          <w:color w:val="000000"/>
          <w:lang w:val="hy-AM"/>
        </w:rPr>
        <w:t xml:space="preserve"> առաջարկել այդ պահին գործող գներով</w:t>
      </w:r>
      <w:r w:rsidR="00E92CE7" w:rsidRPr="00656EBD">
        <w:rPr>
          <w:rFonts w:ascii="GHEA Grapalat" w:hAnsi="GHEA Grapalat" w:cs="GHEA Grapalat"/>
          <w:color w:val="000000"/>
          <w:lang w:val="hy-AM"/>
        </w:rPr>
        <w:t>, ինչպես նաև</w:t>
      </w:r>
      <w:r w:rsidR="00205AF7" w:rsidRPr="00656EBD">
        <w:rPr>
          <w:rFonts w:ascii="GHEA Grapalat" w:hAnsi="GHEA Grapalat" w:cs="GHEA Grapalat"/>
          <w:color w:val="000000"/>
          <w:lang w:val="hy-AM"/>
        </w:rPr>
        <w:t xml:space="preserve"> </w:t>
      </w:r>
      <w:r w:rsidR="00AF08F6">
        <w:rPr>
          <w:rFonts w:ascii="GHEA Grapalat" w:hAnsi="GHEA Grapalat" w:cs="GHEA Grapalat"/>
          <w:color w:val="000000"/>
          <w:lang w:val="hy-AM"/>
        </w:rPr>
        <w:t>հաշվի առնելով անավարտ օբյեկտներ</w:t>
      </w:r>
      <w:r w:rsidR="005B43D1">
        <w:rPr>
          <w:rFonts w:ascii="GHEA Grapalat" w:hAnsi="GHEA Grapalat" w:cs="GHEA Grapalat"/>
          <w:color w:val="000000"/>
          <w:lang w:val="hy-AM"/>
        </w:rPr>
        <w:t>ը</w:t>
      </w:r>
      <w:r w:rsidR="00AF08F6">
        <w:rPr>
          <w:rFonts w:ascii="GHEA Grapalat" w:hAnsi="GHEA Grapalat" w:cs="GHEA Grapalat"/>
          <w:color w:val="000000"/>
          <w:lang w:val="hy-AM"/>
        </w:rPr>
        <w:t xml:space="preserve"> շարունակել</w:t>
      </w:r>
      <w:r w:rsidR="005B43D1">
        <w:rPr>
          <w:rFonts w:ascii="GHEA Grapalat" w:hAnsi="GHEA Grapalat" w:cs="GHEA Grapalat"/>
          <w:color w:val="000000"/>
          <w:lang w:val="hy-AM"/>
        </w:rPr>
        <w:t>ու</w:t>
      </w:r>
      <w:r w:rsidR="000B1BF4">
        <w:rPr>
          <w:rFonts w:ascii="GHEA Grapalat" w:hAnsi="GHEA Grapalat" w:cs="GHEA Grapalat"/>
          <w:color w:val="000000"/>
          <w:lang w:val="hy-AM"/>
        </w:rPr>
        <w:t xml:space="preserve"> </w:t>
      </w:r>
      <w:r w:rsidR="005B43D1">
        <w:rPr>
          <w:rFonts w:ascii="GHEA Grapalat" w:hAnsi="GHEA Grapalat" w:cs="GHEA Grapalat"/>
          <w:color w:val="000000"/>
          <w:lang w:val="hy-AM"/>
        </w:rPr>
        <w:t xml:space="preserve">բիզնես-առաջարկը ընկերությունների համար </w:t>
      </w:r>
      <w:r w:rsidR="000B1BF4">
        <w:rPr>
          <w:rFonts w:ascii="GHEA Grapalat" w:hAnsi="GHEA Grapalat" w:cs="GHEA Grapalat"/>
          <w:color w:val="000000"/>
          <w:lang w:val="hy-AM"/>
        </w:rPr>
        <w:t>որոշ չափով</w:t>
      </w:r>
      <w:r w:rsidR="00AF08F6">
        <w:rPr>
          <w:rFonts w:ascii="GHEA Grapalat" w:hAnsi="GHEA Grapalat" w:cs="GHEA Grapalat"/>
          <w:color w:val="000000"/>
          <w:lang w:val="hy-AM"/>
        </w:rPr>
        <w:t xml:space="preserve"> անհրապույր լինելու հանգամանքը` </w:t>
      </w:r>
      <w:r w:rsidR="00656EBD">
        <w:rPr>
          <w:rFonts w:ascii="GHEA Grapalat" w:hAnsi="GHEA Grapalat" w:cs="GHEA Grapalat"/>
          <w:color w:val="000000"/>
          <w:lang w:val="hy-AM"/>
        </w:rPr>
        <w:t xml:space="preserve">մասնակիցներին հնարավորություն տալ ներկայացնել </w:t>
      </w:r>
      <w:r w:rsidR="00656EBD" w:rsidRPr="00656EBD">
        <w:rPr>
          <w:rFonts w:ascii="GHEA Grapalat" w:hAnsi="GHEA Grapalat"/>
          <w:color w:val="000000" w:themeColor="text1"/>
          <w:lang w:val="hy-AM"/>
        </w:rPr>
        <w:t>հրավերով հրապարակված գնման գնի</w:t>
      </w:r>
      <w:r w:rsidR="00656EBD">
        <w:rPr>
          <w:rFonts w:ascii="GHEA Grapalat" w:hAnsi="GHEA Grapalat"/>
          <w:color w:val="000000" w:themeColor="text1"/>
          <w:lang w:val="hy-AM"/>
        </w:rPr>
        <w:t>ց մինչև տաս տոկոս ավել չափով գնառաջարկ:</w:t>
      </w:r>
    </w:p>
    <w:p w14:paraId="754CC0F8" w14:textId="6D4E2618" w:rsidR="00106544" w:rsidRPr="000B4BD4" w:rsidRDefault="00106544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B4BD4">
        <w:rPr>
          <w:rFonts w:ascii="GHEA Grapalat" w:hAnsi="GHEA Grapalat"/>
          <w:color w:val="000000" w:themeColor="text1"/>
          <w:lang w:val="hy-AM"/>
        </w:rPr>
        <w:t>Թիրախային են համարվում հետևյալ օբյեկտները.</w:t>
      </w:r>
    </w:p>
    <w:p w14:paraId="54AD4FCB" w14:textId="17DB0E04" w:rsidR="00CA3BA5" w:rsidRPr="000B4BD4" w:rsidRDefault="00CA3BA5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/>
          <w:color w:val="000000" w:themeColor="text1"/>
          <w:sz w:val="6"/>
          <w:lang w:val="hy-AM"/>
        </w:rPr>
      </w:pPr>
    </w:p>
    <w:tbl>
      <w:tblPr>
        <w:tblW w:w="10460" w:type="dxa"/>
        <w:tblInd w:w="-275" w:type="dxa"/>
        <w:tblLook w:val="04A0" w:firstRow="1" w:lastRow="0" w:firstColumn="1" w:lastColumn="0" w:noHBand="0" w:noVBand="1"/>
      </w:tblPr>
      <w:tblGrid>
        <w:gridCol w:w="960"/>
        <w:gridCol w:w="4040"/>
        <w:gridCol w:w="1600"/>
        <w:gridCol w:w="1640"/>
        <w:gridCol w:w="2220"/>
      </w:tblGrid>
      <w:tr w:rsidR="00E25E23" w:rsidRPr="007B5D34" w14:paraId="2DAE7E93" w14:textId="77777777" w:rsidTr="00E25E23">
        <w:trPr>
          <w:trHeight w:val="9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4CE8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Հ/հ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1D32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Գնման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առարկա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5FADB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Պայմանագրի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686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Կնքման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ամիս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 xml:space="preserve">,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ամսաթիվ</w:t>
            </w:r>
            <w:proofErr w:type="spellEnd"/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A7E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</w:rPr>
              <w:t>Կապալառու</w:t>
            </w:r>
            <w:proofErr w:type="spellEnd"/>
          </w:p>
        </w:tc>
      </w:tr>
      <w:tr w:rsidR="00E25E23" w:rsidRPr="007B5D34" w14:paraId="0B735CD5" w14:textId="77777777" w:rsidTr="00E25E23">
        <w:trPr>
          <w:trHeight w:val="13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AA5E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0986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Շիրակի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Արթիկ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308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ՀՀՔԿ-ԲՄԱՇՁԲ-23/14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4C2A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13.09.2023թ.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A5D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Գրիգորյան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>» ՍՊԸ</w:t>
            </w:r>
          </w:p>
        </w:tc>
      </w:tr>
      <w:tr w:rsidR="00E25E23" w:rsidRPr="007B5D34" w14:paraId="266368BC" w14:textId="77777777" w:rsidTr="00E25E23">
        <w:trPr>
          <w:trHeight w:val="16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0E4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9646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Շիրակի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Արթիկ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Արևշատ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բնակավայրիում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E51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ՀՀՔԿ-ԲՄԱՇՁԲ-23/21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0E73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19.10.2023թ.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37FB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1F41D78D" w14:textId="77777777" w:rsidTr="00E25E23">
        <w:trPr>
          <w:trHeight w:val="13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B1E3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3725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Արագածոտնի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Լուսակն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շենքի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E4C92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7DD8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07.08.2020թ.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843C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5046B3B9" w14:textId="77777777" w:rsidTr="00E25E23">
        <w:trPr>
          <w:trHeight w:val="125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0953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4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8B79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Արագածոտնի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Գառնահովիտ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շենքի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5E06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ՀՀՔԿ-ԲՄԱՇՁԲ-20/3-3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E771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18.08.2020թ.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EBD08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1B70B3BB" w14:textId="77777777" w:rsidTr="00E25E23">
        <w:trPr>
          <w:trHeight w:val="14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958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17CA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Գեղարքունիքի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Աղբերքի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Շատջրեքի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շենքի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8AD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ՀՀՔԿ-ԲՄԱՇՁԲ-20/5-1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D1AB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25.08.2020թ.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6C5C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1397B2F9" w14:textId="77777777" w:rsidTr="00E25E23">
        <w:trPr>
          <w:trHeight w:val="152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CA27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6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0B64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Արթուր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Ալեքսանյանի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անվան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հունահռոմեական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ըմբշամարտի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մանկապատանեկան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նոր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սպորտային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համալիրի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D14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ՀՀՔԿ-ՀԲՄԱՇՁԲ-20/3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2B0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29.12.2020թ.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2853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65AF09F9" w14:textId="77777777" w:rsidTr="00E25E23">
        <w:trPr>
          <w:trHeight w:val="116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C47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lastRenderedPageBreak/>
              <w:t>7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3B492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Արագածոտնի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Ծաղկահովիտի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առողջության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կենտրոնի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119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ՀՀՔԿ-ԲՄԱՇՁԲ-20/7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A64E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21.10.2020թ.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B1F7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«ՎԱՆԻ» ՍՊԸ</w:t>
            </w:r>
          </w:p>
        </w:tc>
      </w:tr>
      <w:tr w:rsidR="00E25E23" w:rsidRPr="007B5D34" w14:paraId="3E1C4D51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8CF9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8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D512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Արմավիրի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Արմավիր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Լենուղի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բնակավայրում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4D83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ՀՀՔԿ-ԲՄԱՇՁԲ-23/8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D862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12.07.2023թ.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1E5DF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33C396F9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EE3D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9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4030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Լոռու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Սպիտակ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Գոգարան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բնակավայրում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5B2A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ՀՀՔԿ-ՀԲՄԱՇՁԲ-23/2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190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18.09.2023թ.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C371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3D3E3389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3AEE3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31E6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Շիրակի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գ.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Բերդաշենի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շենքի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331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ՀՀՔԿ-ԲՄԱՇՁԲ-20/10-2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36AB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15.09.2020թ.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2500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617DE0F7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F400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66AF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Սյունիքի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գ.Դարբասի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շենքի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C3AB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ՀՀՔԿ-ԲՄԱՇՁԲ-20/10-2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6458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15.09.2020թ.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BA17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09C7AC01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510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3A17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Արմավիր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Մեծամոր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Գետաշեն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բնակավայրում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3A1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ՀՀՔԿ-ԲՄԱՇՁԲ-22/13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BF42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13.03.2023թ.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1B36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«ԿԻՐ-ՔԱՐ» ՍՊԸ</w:t>
            </w:r>
          </w:p>
        </w:tc>
      </w:tr>
      <w:tr w:rsidR="00E25E23" w:rsidRPr="007B5D34" w14:paraId="645BF981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5D7B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1D96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Տավուշի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Այրում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Բագրատաշեն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բնակավայրում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DE88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ՀՀՔԿ-ԲՄԱՇՁԲ-23/9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D57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24.07.2023թ.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B3DC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34A4A6CA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A9F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14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97733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Լոռու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Սպիտակ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համայնքի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Լուսաղբյուր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բնակավայրում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144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հզորությամբ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մսուր-մանկապարտեզի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B80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ՀՀՔԿ-ԲՄԱՇՁԲ-23/25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65F27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10.11.2023թ.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D0BA6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«ԿԻՐ-ՔԱՐ» և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Գևորգյան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և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Ներսիսյան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>» ՍՊԸ-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ների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կոնսորցիում</w:t>
            </w:r>
            <w:proofErr w:type="spellEnd"/>
          </w:p>
        </w:tc>
      </w:tr>
      <w:tr w:rsidR="00E25E23" w:rsidRPr="007B5D34" w14:paraId="07B44705" w14:textId="77777777" w:rsidTr="00E25E23">
        <w:trPr>
          <w:trHeight w:val="16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51C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15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E4B7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Գեղարքունիքի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Ներքին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Գետաշենի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թիվ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» ՊՈԱԿ-ի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նոր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մասնաշենքերի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FFFA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ՀՀՔԿ-ԲՄԱՇՁԲ-21/6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3B80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30.09.2021թ.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A802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«ԱՐՍԵՎ» ՍՊԸ</w:t>
            </w:r>
          </w:p>
        </w:tc>
      </w:tr>
      <w:tr w:rsidR="00E25E23" w:rsidRPr="007B5D34" w14:paraId="0EA98579" w14:textId="77777777" w:rsidTr="00E25E23">
        <w:trPr>
          <w:trHeight w:val="16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4A48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lastRenderedPageBreak/>
              <w:t>16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803B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Գեղարքունիքի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Լեռնահովիտ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գյուղի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Վ.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Բարեղամյան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անվան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հիմնական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տիպային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մոդուլային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շենքի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7034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ՀՀՔԿ-ԲՄԱՇՁԲ-20/9-1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52B82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15.09.2020թ.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F1F8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7F2EF1D7" w14:textId="77777777" w:rsidTr="00E25E23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22649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lastRenderedPageBreak/>
              <w:t>17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8241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կոտայքի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Եղվարդի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(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Նաիրի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)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բժշկկական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կենտրոնի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8D93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ՀՀՔԿ-ԲՄԱՇՁԲ-21/11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1370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28.04.2022թ.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8973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</w:p>
        </w:tc>
      </w:tr>
      <w:tr w:rsidR="00E25E23" w:rsidRPr="007B5D34" w14:paraId="303D718F" w14:textId="77777777" w:rsidTr="00E25E2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0C8FB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B130A" w14:textId="77777777" w:rsidR="00E25E23" w:rsidRPr="007B5D34" w:rsidRDefault="00E25E23" w:rsidP="004C2567">
            <w:pPr>
              <w:jc w:val="center"/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0F8C" w14:textId="77777777" w:rsidR="00E25E23" w:rsidRPr="007B5D34" w:rsidRDefault="00E25E23" w:rsidP="004C2567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F2814" w14:textId="77777777" w:rsidR="00E25E23" w:rsidRPr="007B5D34" w:rsidRDefault="00E25E23" w:rsidP="004C2567"/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6646" w14:textId="77777777" w:rsidR="00E25E23" w:rsidRPr="007B5D34" w:rsidRDefault="00E25E23" w:rsidP="004C2567"/>
        </w:tc>
      </w:tr>
      <w:tr w:rsidR="00E25E23" w:rsidRPr="007B5D34" w14:paraId="1663D71F" w14:textId="77777777" w:rsidTr="00E25E23">
        <w:trPr>
          <w:trHeight w:val="345"/>
        </w:trPr>
        <w:tc>
          <w:tcPr>
            <w:tcW w:w="10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A4487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զարգացման</w:t>
            </w:r>
            <w:proofErr w:type="spellEnd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հիմնադրամ</w:t>
            </w:r>
            <w:proofErr w:type="spellEnd"/>
          </w:p>
        </w:tc>
      </w:tr>
      <w:tr w:rsidR="00E25E23" w:rsidRPr="007B5D34" w14:paraId="3D99E3AA" w14:textId="77777777" w:rsidTr="00E25E2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7F34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CB78C" w14:textId="77777777" w:rsidR="00E25E23" w:rsidRPr="007B5D34" w:rsidRDefault="00E25E23" w:rsidP="004C256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A3E8A" w14:textId="77777777" w:rsidR="00E25E23" w:rsidRPr="007B5D34" w:rsidRDefault="00E25E23" w:rsidP="004C2567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1551" w14:textId="77777777" w:rsidR="00E25E23" w:rsidRPr="007B5D34" w:rsidRDefault="00E25E23" w:rsidP="004C2567"/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48E75" w14:textId="77777777" w:rsidR="00E25E23" w:rsidRPr="007B5D34" w:rsidRDefault="00E25E23" w:rsidP="004C2567"/>
        </w:tc>
      </w:tr>
      <w:tr w:rsidR="00E25E23" w:rsidRPr="007B5D34" w14:paraId="3CFC9E36" w14:textId="77777777" w:rsidTr="00E25E23">
        <w:trPr>
          <w:trHeight w:val="12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FBD5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5824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Շիրակի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Արթիկի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թիվ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2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հիմնական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55D5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A-33SH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44B3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25.09.2021թ.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75C4D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Արհովշին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>» ՍՊԸ</w:t>
            </w:r>
          </w:p>
        </w:tc>
      </w:tr>
      <w:tr w:rsidR="00E25E23" w:rsidRPr="007B5D34" w14:paraId="78C36D4E" w14:textId="77777777" w:rsidTr="00E25E23">
        <w:trPr>
          <w:trHeight w:val="10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45D9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A7391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 xml:space="preserve">ՀՀ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Գեղարքունիքի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մարզի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Ճամբարակ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քաղաքի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թիվ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1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հիմնական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0646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A-24GQ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B93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09.02.2023թ.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41481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Հիդրոէնշին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>» ՍՊԸ</w:t>
            </w:r>
          </w:p>
        </w:tc>
      </w:tr>
      <w:tr w:rsidR="00E25E23" w:rsidRPr="007B5D34" w14:paraId="3E5D2F76" w14:textId="77777777" w:rsidTr="00E25E23">
        <w:trPr>
          <w:trHeight w:val="9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3E5F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B83A" w14:textId="77777777" w:rsidR="00E25E23" w:rsidRPr="007B5D34" w:rsidRDefault="00E25E23" w:rsidP="004C2567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Գեղհովիտի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թիվ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2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միջնակարգ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դպրոցի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կառուցման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աշխատանքներ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4A55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A-25GQ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80BC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25.12.2020թ.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8ED3" w14:textId="77777777" w:rsidR="00E25E23" w:rsidRPr="007B5D34" w:rsidRDefault="00E25E23" w:rsidP="004C25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5D34">
              <w:rPr>
                <w:rFonts w:ascii="GHEA Grapalat" w:hAnsi="GHEA Grapalat" w:cs="Calibri"/>
                <w:color w:val="000000"/>
              </w:rPr>
              <w:t>«</w:t>
            </w:r>
            <w:proofErr w:type="spellStart"/>
            <w:r w:rsidRPr="007B5D34">
              <w:rPr>
                <w:rFonts w:ascii="GHEA Grapalat" w:hAnsi="GHEA Grapalat" w:cs="Calibri"/>
                <w:color w:val="000000"/>
              </w:rPr>
              <w:t>Վարարակն</w:t>
            </w:r>
            <w:proofErr w:type="spellEnd"/>
            <w:r w:rsidRPr="007B5D34">
              <w:rPr>
                <w:rFonts w:ascii="GHEA Grapalat" w:hAnsi="GHEA Grapalat" w:cs="Calibri"/>
                <w:color w:val="000000"/>
              </w:rPr>
              <w:t>» ՓԲԸ</w:t>
            </w:r>
          </w:p>
        </w:tc>
      </w:tr>
    </w:tbl>
    <w:p w14:paraId="5936FFA7" w14:textId="77777777" w:rsidR="00020A54" w:rsidRPr="00204345" w:rsidRDefault="00020A54" w:rsidP="002D300A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/>
          <w:color w:val="000000" w:themeColor="text1"/>
          <w:sz w:val="10"/>
          <w:lang w:val="hy-AM"/>
        </w:rPr>
      </w:pPr>
    </w:p>
    <w:p w14:paraId="0257F96B" w14:textId="23EDE40B" w:rsidR="00020A54" w:rsidRPr="00D10B8C" w:rsidRDefault="00020A54" w:rsidP="00020A54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D10B8C">
        <w:rPr>
          <w:rFonts w:ascii="GHEA Grapalat" w:hAnsi="GHEA Grapalat"/>
          <w:color w:val="000000" w:themeColor="text1"/>
          <w:lang w:val="hy-AM"/>
        </w:rPr>
        <w:t xml:space="preserve">Նշված պայմանագրերը </w:t>
      </w:r>
      <w:r w:rsidR="002250C1" w:rsidRPr="005E65A2">
        <w:rPr>
          <w:rFonts w:ascii="GHEA Grapalat" w:hAnsi="GHEA Grapalat" w:cs="GHEA Grapalat"/>
          <w:color w:val="000000" w:themeColor="text1"/>
          <w:lang w:val="hy-AM"/>
        </w:rPr>
        <w:t>փոխադարձ համաձայնությամբ լուծելու</w:t>
      </w:r>
      <w:r w:rsidR="002250C1" w:rsidRPr="00D10B8C">
        <w:rPr>
          <w:rFonts w:ascii="GHEA Grapalat" w:hAnsi="GHEA Grapalat"/>
          <w:color w:val="000000" w:themeColor="text1"/>
          <w:lang w:val="hy-AM"/>
        </w:rPr>
        <w:t xml:space="preserve"> </w:t>
      </w:r>
      <w:r w:rsidRPr="00D10B8C">
        <w:rPr>
          <w:rFonts w:ascii="GHEA Grapalat" w:hAnsi="GHEA Grapalat"/>
          <w:color w:val="000000" w:themeColor="text1"/>
          <w:lang w:val="hy-AM"/>
        </w:rPr>
        <w:t xml:space="preserve">դեպքում </w:t>
      </w:r>
      <w:r w:rsidR="000B4BD4">
        <w:rPr>
          <w:rFonts w:ascii="GHEA Grapalat" w:hAnsi="GHEA Grapalat"/>
          <w:lang w:val="hy-AM"/>
        </w:rPr>
        <w:t>ՀՀ վարչապետի 14/05/2025թ</w:t>
      </w:r>
      <w:r w:rsidR="000B4BD4">
        <w:rPr>
          <w:rFonts w:ascii="Cambria Math" w:hAnsi="Cambria Math" w:cs="Cambria Math"/>
          <w:lang w:val="hy-AM"/>
        </w:rPr>
        <w:t>․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«Դպրոցաշինության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և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մանկապարտեզաշինության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մշտադիտարկման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միջգերատեսչական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աշխատանքային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խումբ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ստեղծելու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մասին»</w:t>
      </w:r>
      <w:r w:rsidR="000B4BD4">
        <w:rPr>
          <w:rFonts w:ascii="GHEA Grapalat" w:hAnsi="GHEA Grapalat"/>
          <w:lang w:val="hy-AM"/>
        </w:rPr>
        <w:t xml:space="preserve"> N 400-</w:t>
      </w:r>
      <w:r w:rsidR="000B4BD4">
        <w:rPr>
          <w:rFonts w:ascii="GHEA Grapalat" w:hAnsi="GHEA Grapalat" w:cs="GHEA Grapalat"/>
          <w:lang w:val="hy-AM"/>
        </w:rPr>
        <w:t>Ա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որոշմամբ</w:t>
      </w:r>
      <w:r w:rsidR="000B4BD4">
        <w:rPr>
          <w:rFonts w:ascii="GHEA Grapalat" w:hAnsi="GHEA Grapalat"/>
          <w:lang w:val="hy-AM"/>
        </w:rPr>
        <w:t xml:space="preserve"> </w:t>
      </w:r>
      <w:r w:rsidR="000B4BD4">
        <w:rPr>
          <w:rFonts w:ascii="GHEA Grapalat" w:hAnsi="GHEA Grapalat" w:cs="GHEA Grapalat"/>
          <w:lang w:val="hy-AM"/>
        </w:rPr>
        <w:t>ստեղծված</w:t>
      </w:r>
      <w:r w:rsidR="000B4BD4">
        <w:rPr>
          <w:rFonts w:ascii="GHEA Grapalat" w:hAnsi="GHEA Grapalat"/>
          <w:lang w:val="hy-AM"/>
        </w:rPr>
        <w:t xml:space="preserve"> աշխատանքային խմբի </w:t>
      </w:r>
      <w:r w:rsidR="00D10B8C" w:rsidRPr="00D10B8C">
        <w:rPr>
          <w:rFonts w:ascii="GHEA Grapalat" w:hAnsi="GHEA Grapalat"/>
          <w:color w:val="000000" w:themeColor="text1"/>
          <w:lang w:val="hy-AM"/>
        </w:rPr>
        <w:t>համաձայնությամբ պատվիրատուների կողմից</w:t>
      </w:r>
      <w:r w:rsidRPr="00D10B8C">
        <w:rPr>
          <w:rFonts w:ascii="GHEA Grapalat" w:hAnsi="GHEA Grapalat"/>
          <w:color w:val="000000" w:themeColor="text1"/>
          <w:lang w:val="hy-AM"/>
        </w:rPr>
        <w:t xml:space="preserve"> կնախաձեռն</w:t>
      </w:r>
      <w:r w:rsidR="00706E08">
        <w:rPr>
          <w:rFonts w:ascii="GHEA Grapalat" w:hAnsi="GHEA Grapalat"/>
          <w:color w:val="000000" w:themeColor="text1"/>
          <w:lang w:val="hy-AM"/>
        </w:rPr>
        <w:t>վ</w:t>
      </w:r>
      <w:r w:rsidRPr="00D10B8C">
        <w:rPr>
          <w:rFonts w:ascii="GHEA Grapalat" w:hAnsi="GHEA Grapalat"/>
          <w:color w:val="000000" w:themeColor="text1"/>
          <w:lang w:val="hy-AM"/>
        </w:rPr>
        <w:t>ի մեկ անձից գնման գործընթաց՝ պայմանով, որ շինարարական աշխատանքները</w:t>
      </w:r>
      <w:r w:rsidR="00D10B8C">
        <w:rPr>
          <w:rFonts w:ascii="GHEA Grapalat" w:hAnsi="GHEA Grapalat"/>
          <w:color w:val="000000" w:themeColor="text1"/>
          <w:lang w:val="hy-AM"/>
        </w:rPr>
        <w:t xml:space="preserve"> առնվազն թվով </w:t>
      </w:r>
      <w:r w:rsidR="004D1728">
        <w:rPr>
          <w:rFonts w:ascii="GHEA Grapalat" w:hAnsi="GHEA Grapalat"/>
          <w:color w:val="000000" w:themeColor="text1"/>
          <w:lang w:val="hy-AM"/>
        </w:rPr>
        <w:t>4-</w:t>
      </w:r>
      <w:r w:rsidR="00D10B8C">
        <w:rPr>
          <w:rFonts w:ascii="GHEA Grapalat" w:hAnsi="GHEA Grapalat"/>
          <w:color w:val="000000" w:themeColor="text1"/>
          <w:lang w:val="hy-AM"/>
        </w:rPr>
        <w:t>5 դեպքերում</w:t>
      </w:r>
      <w:r w:rsidRPr="00D10B8C">
        <w:rPr>
          <w:rFonts w:ascii="GHEA Grapalat" w:hAnsi="GHEA Grapalat"/>
          <w:color w:val="000000" w:themeColor="text1"/>
          <w:lang w:val="hy-AM"/>
        </w:rPr>
        <w:t xml:space="preserve"> կավարտվեն 2025 թվականի</w:t>
      </w:r>
      <w:r w:rsidR="00D10B8C">
        <w:rPr>
          <w:rFonts w:ascii="GHEA Grapalat" w:hAnsi="GHEA Grapalat"/>
          <w:color w:val="000000" w:themeColor="text1"/>
          <w:lang w:val="hy-AM"/>
        </w:rPr>
        <w:t xml:space="preserve">ն, իսկ մնացած պայմանագրերի </w:t>
      </w:r>
      <w:r w:rsidR="004D1728">
        <w:rPr>
          <w:rFonts w:ascii="GHEA Grapalat" w:hAnsi="GHEA Grapalat"/>
          <w:color w:val="000000" w:themeColor="text1"/>
          <w:lang w:val="hy-AM"/>
        </w:rPr>
        <w:t>8</w:t>
      </w:r>
      <w:r w:rsidR="00D10B8C">
        <w:rPr>
          <w:rFonts w:ascii="GHEA Grapalat" w:hAnsi="GHEA Grapalat"/>
          <w:color w:val="000000" w:themeColor="text1"/>
          <w:lang w:val="hy-AM"/>
        </w:rPr>
        <w:t>0 տոկոսը 2026 թվականի ամռան ամիսներին:</w:t>
      </w:r>
      <w:r w:rsidRPr="00D10B8C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C73678A" w14:textId="77777777" w:rsidR="00020A54" w:rsidRPr="00E25E23" w:rsidRDefault="00020A54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/>
          <w:color w:val="000000" w:themeColor="text1"/>
          <w:sz w:val="12"/>
          <w:lang w:val="hy-AM"/>
        </w:rPr>
      </w:pPr>
      <w:bookmarkStart w:id="0" w:name="_GoBack"/>
      <w:bookmarkEnd w:id="0"/>
    </w:p>
    <w:p w14:paraId="114F4294" w14:textId="6E54721A" w:rsidR="00FA2799" w:rsidRPr="00AE1E22" w:rsidRDefault="00FA2799" w:rsidP="002D300A">
      <w:pPr>
        <w:pStyle w:val="ListParagraph"/>
        <w:numPr>
          <w:ilvl w:val="0"/>
          <w:numId w:val="1"/>
        </w:numPr>
        <w:tabs>
          <w:tab w:val="left" w:pos="990"/>
        </w:tabs>
        <w:spacing w:after="120"/>
        <w:ind w:left="0" w:firstLine="567"/>
        <w:jc w:val="both"/>
        <w:rPr>
          <w:rFonts w:ascii="GHEA Grapalat" w:eastAsia="Calibri" w:hAnsi="GHEA Grapalat" w:cs="GHEA Grapalat"/>
          <w:b/>
          <w:sz w:val="24"/>
          <w:lang w:val="hy-AM"/>
        </w:rPr>
      </w:pPr>
      <w:r w:rsidRPr="00AE1E22">
        <w:rPr>
          <w:rFonts w:ascii="GHEA Grapalat" w:eastAsia="Calibri" w:hAnsi="GHEA Grapalat" w:cs="GHEA Grapalat"/>
          <w:b/>
          <w:sz w:val="24"/>
          <w:lang w:val="hy-AM"/>
        </w:rPr>
        <w:t xml:space="preserve">Նախագծի մշակման գործընթացում ներգրավված ինստիտուտները և անձինք </w:t>
      </w:r>
    </w:p>
    <w:p w14:paraId="30248B94" w14:textId="323C8BA3" w:rsidR="00053D8C" w:rsidRPr="00AE1E22" w:rsidRDefault="00FA2799" w:rsidP="002D300A">
      <w:pPr>
        <w:tabs>
          <w:tab w:val="left" w:pos="990"/>
        </w:tabs>
        <w:spacing w:after="120"/>
        <w:ind w:firstLine="567"/>
        <w:contextualSpacing/>
        <w:jc w:val="both"/>
        <w:rPr>
          <w:rFonts w:ascii="GHEA Grapalat" w:eastAsia="Calibri" w:hAnsi="GHEA Grapalat" w:cs="GHEA Grapalat"/>
          <w:sz w:val="24"/>
          <w:lang w:val="hy-AM"/>
        </w:rPr>
      </w:pPr>
      <w:r w:rsidRPr="00AE1E22">
        <w:rPr>
          <w:rFonts w:ascii="GHEA Grapalat" w:eastAsia="Calibri" w:hAnsi="GHEA Grapalat" w:cs="GHEA Grapalat"/>
          <w:sz w:val="24"/>
          <w:lang w:val="hy-AM"/>
        </w:rPr>
        <w:t>Իրավական ակտի նախագիծը մշակվել է Հ</w:t>
      </w:r>
      <w:r w:rsidR="00053D8C" w:rsidRPr="00AE1E22">
        <w:rPr>
          <w:rFonts w:ascii="GHEA Grapalat" w:eastAsia="Calibri" w:hAnsi="GHEA Grapalat" w:cs="GHEA Grapalat"/>
          <w:sz w:val="24"/>
          <w:lang w:val="hy-AM"/>
        </w:rPr>
        <w:t xml:space="preserve">Հ քաղաքաշինության կոմիտեի </w:t>
      </w:r>
      <w:r w:rsidR="00D0144A">
        <w:rPr>
          <w:rFonts w:ascii="GHEA Grapalat" w:eastAsia="Calibri" w:hAnsi="GHEA Grapalat" w:cs="GHEA Grapalat"/>
          <w:sz w:val="24"/>
          <w:lang w:val="hy-AM"/>
        </w:rPr>
        <w:t xml:space="preserve">և </w:t>
      </w:r>
      <w:r w:rsidR="00D0144A" w:rsidRPr="00D0144A">
        <w:rPr>
          <w:rFonts w:ascii="GHEA Grapalat" w:eastAsia="Calibri" w:hAnsi="GHEA Grapalat" w:cs="GHEA Grapalat"/>
          <w:sz w:val="24"/>
          <w:lang w:val="hy-AM"/>
        </w:rPr>
        <w:t>Հայաստանի տարածքային զարգացման հիմնադրամի</w:t>
      </w:r>
      <w:r w:rsidR="00D0144A">
        <w:rPr>
          <w:rFonts w:ascii="GHEA Grapalat" w:eastAsia="Calibri" w:hAnsi="GHEA Grapalat" w:cs="GHEA Grapalat"/>
          <w:sz w:val="24"/>
          <w:lang w:val="hy-AM"/>
        </w:rPr>
        <w:t xml:space="preserve"> </w:t>
      </w:r>
      <w:r w:rsidRPr="00AE1E22">
        <w:rPr>
          <w:rFonts w:ascii="GHEA Grapalat" w:eastAsia="Calibri" w:hAnsi="GHEA Grapalat" w:cs="GHEA Grapalat"/>
          <w:sz w:val="24"/>
          <w:lang w:val="hy-AM"/>
        </w:rPr>
        <w:t>կողմից:</w:t>
      </w:r>
    </w:p>
    <w:p w14:paraId="74BE1268" w14:textId="06C92D26" w:rsidR="00FA2799" w:rsidRPr="00AE1E22" w:rsidRDefault="00FA2799" w:rsidP="002D300A">
      <w:pPr>
        <w:pStyle w:val="ListParagraph"/>
        <w:numPr>
          <w:ilvl w:val="0"/>
          <w:numId w:val="1"/>
        </w:numPr>
        <w:tabs>
          <w:tab w:val="left" w:pos="990"/>
        </w:tabs>
        <w:spacing w:after="120"/>
        <w:ind w:left="0" w:firstLine="567"/>
        <w:jc w:val="both"/>
        <w:rPr>
          <w:rFonts w:ascii="GHEA Grapalat" w:eastAsia="Calibri" w:hAnsi="GHEA Grapalat" w:cs="GHEA Grapalat"/>
          <w:sz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hy-AM"/>
        </w:rPr>
        <w:t>Ա</w:t>
      </w:r>
      <w:r w:rsidRPr="00AE1E22">
        <w:rPr>
          <w:rFonts w:ascii="GHEA Grapalat" w:hAnsi="GHEA Grapalat" w:cs="GHEA Grapalat"/>
          <w:b/>
          <w:sz w:val="24"/>
          <w:szCs w:val="24"/>
          <w:lang w:val="af-ZA"/>
        </w:rPr>
        <w:t>կնկալվող արդյունքը</w:t>
      </w:r>
    </w:p>
    <w:p w14:paraId="3AD50F6D" w14:textId="765C054D" w:rsidR="00FA2799" w:rsidRDefault="00FA2799" w:rsidP="002D300A">
      <w:pPr>
        <w:pStyle w:val="NormalWeb"/>
        <w:tabs>
          <w:tab w:val="left" w:pos="990"/>
        </w:tabs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>Ներկայացված որոշման Նախագծի ընդունման արդյունքում</w:t>
      </w:r>
      <w:r w:rsidR="004D1728">
        <w:rPr>
          <w:rFonts w:ascii="GHEA Grapalat" w:hAnsi="GHEA Grapalat" w:cs="GHEA Grapalat"/>
          <w:color w:val="000000" w:themeColor="text1"/>
          <w:lang w:val="hy-AM"/>
        </w:rPr>
        <w:t xml:space="preserve"> հնարավորություն կստեղծվի</w:t>
      </w:r>
      <w:r w:rsidR="00E45D76">
        <w:rPr>
          <w:rFonts w:ascii="GHEA Grapalat" w:hAnsi="GHEA Grapalat" w:cs="GHEA Grapalat"/>
          <w:color w:val="000000" w:themeColor="text1"/>
          <w:lang w:val="hy-AM"/>
        </w:rPr>
        <w:t xml:space="preserve"> մինչև 2026 թվականի տարեվերջ </w:t>
      </w:r>
      <w:r w:rsidR="00EB50EC">
        <w:rPr>
          <w:rFonts w:ascii="GHEA Grapalat" w:hAnsi="GHEA Grapalat" w:cs="GHEA Grapalat"/>
          <w:color w:val="000000" w:themeColor="text1"/>
          <w:lang w:val="hy-AM"/>
        </w:rPr>
        <w:t>ավարտին հասցնել</w:t>
      </w:r>
      <w:r w:rsidR="00E45D76">
        <w:rPr>
          <w:rFonts w:ascii="GHEA Grapalat" w:hAnsi="GHEA Grapalat" w:cs="GHEA Grapalat"/>
          <w:color w:val="000000" w:themeColor="text1"/>
          <w:lang w:val="hy-AM"/>
        </w:rPr>
        <w:t xml:space="preserve"> առաջընթաց չունեցող և նշված որոշման չընդունման պարագայում ավարտվելու հեռանկար չունեցող շինարարական օբյեկտները:  </w:t>
      </w:r>
    </w:p>
    <w:p w14:paraId="78A7B996" w14:textId="77777777" w:rsidR="00DA42FB" w:rsidRPr="00A845C6" w:rsidRDefault="00DA42FB" w:rsidP="009412AC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14:paraId="1ABDA330" w14:textId="58EE0C85" w:rsidR="00FA2799" w:rsidRPr="00AE1E22" w:rsidRDefault="00FA2799" w:rsidP="009412AC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5A56D1AC" w14:textId="16E21908" w:rsidR="00A230CE" w:rsidRPr="00AE1E22" w:rsidRDefault="00FA2799" w:rsidP="009412AC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sz w:val="24"/>
          <w:szCs w:val="24"/>
          <w:lang w:val="hy-AM"/>
        </w:rPr>
        <w:t>Նախագիծը 202</w:t>
      </w:r>
      <w:r w:rsidR="00D0144A">
        <w:rPr>
          <w:rFonts w:ascii="GHEA Grapalat" w:hAnsi="GHEA Grapalat" w:cs="GHEA Grapalat"/>
          <w:sz w:val="24"/>
          <w:szCs w:val="24"/>
          <w:lang w:val="hy-AM"/>
        </w:rPr>
        <w:t>5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բյուջեում լրացուցիչ ֆինանսական միջոցների անհրաժեշտություն չի առաջացնում։ </w:t>
      </w:r>
    </w:p>
    <w:p w14:paraId="09CC45B3" w14:textId="6B0C84FD" w:rsidR="00FA2799" w:rsidRPr="00AE1E22" w:rsidRDefault="00FA2799" w:rsidP="009412AC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af-ZA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14:paraId="75A3E245" w14:textId="53FBCE20" w:rsidR="00190580" w:rsidRPr="004B6A66" w:rsidRDefault="00FA2799" w:rsidP="009412AC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sz w:val="24"/>
          <w:szCs w:val="24"/>
          <w:lang w:val="hy-AM"/>
        </w:rPr>
        <w:t>Նախագիծ</w:t>
      </w:r>
      <w:r w:rsidR="00A230CE" w:rsidRPr="00AE1E22">
        <w:rPr>
          <w:rFonts w:ascii="GHEA Grapalat" w:hAnsi="GHEA Grapalat" w:cs="GHEA Grapalat"/>
          <w:sz w:val="24"/>
          <w:szCs w:val="24"/>
          <w:lang w:val="hy-AM"/>
        </w:rPr>
        <w:t xml:space="preserve">ն 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անմիջապես բխում է ՀՀ կառավարության 2021-2026թթ</w:t>
      </w:r>
      <w:r w:rsidRPr="00AE1E22">
        <w:rPr>
          <w:sz w:val="24"/>
          <w:szCs w:val="24"/>
          <w:lang w:val="hy-AM"/>
        </w:rPr>
        <w:t>․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ծրագրի</w:t>
      </w:r>
      <w:r w:rsidR="00A230CE" w:rsidRPr="00AE1E22">
        <w:rPr>
          <w:rFonts w:ascii="GHEA Grapalat" w:hAnsi="GHEA Grapalat" w:cs="GHEA Grapalat"/>
          <w:sz w:val="24"/>
          <w:szCs w:val="24"/>
          <w:lang w:val="hy-AM"/>
        </w:rPr>
        <w:t xml:space="preserve"> «Քաղաքաշինության կոմիտե» բաժնի 18-րդ՝ «Վարչական, առողջապահական, մարզական, մշակութային և հանրակրթական նշանակության օբյեկտների շենքային պայմանների բարելավում» նպատակից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>։</w:t>
      </w:r>
    </w:p>
    <w:sectPr w:rsidR="00190580" w:rsidRPr="004B6A66" w:rsidSect="00005984">
      <w:headerReference w:type="even" r:id="rId8"/>
      <w:footerReference w:type="default" r:id="rId9"/>
      <w:pgSz w:w="11907" w:h="16840" w:code="9"/>
      <w:pgMar w:top="630" w:right="1107" w:bottom="360" w:left="99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8A518" w14:textId="77777777" w:rsidR="00336F86" w:rsidRDefault="00336F86">
      <w:r>
        <w:separator/>
      </w:r>
    </w:p>
  </w:endnote>
  <w:endnote w:type="continuationSeparator" w:id="0">
    <w:p w14:paraId="1D8FE9D7" w14:textId="77777777" w:rsidR="00336F86" w:rsidRDefault="00336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DE746" w14:textId="77777777" w:rsidR="00190580" w:rsidRDefault="0019058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84E2F62" w14:textId="77777777" w:rsidR="00190580" w:rsidRDefault="0019058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A7CC353" w14:textId="77777777" w:rsidR="00190580" w:rsidRDefault="0019058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EA05F" w14:textId="77777777" w:rsidR="00336F86" w:rsidRDefault="00336F86">
      <w:r>
        <w:separator/>
      </w:r>
    </w:p>
  </w:footnote>
  <w:footnote w:type="continuationSeparator" w:id="0">
    <w:p w14:paraId="204AE629" w14:textId="77777777" w:rsidR="00336F86" w:rsidRDefault="00336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2869" w14:textId="77777777" w:rsidR="00190580" w:rsidRDefault="00FA279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68BB"/>
    <w:multiLevelType w:val="hybridMultilevel"/>
    <w:tmpl w:val="379EFD1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CB76F1"/>
    <w:multiLevelType w:val="hybridMultilevel"/>
    <w:tmpl w:val="AD5A0128"/>
    <w:lvl w:ilvl="0" w:tplc="6DACBB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D4009"/>
    <w:multiLevelType w:val="hybridMultilevel"/>
    <w:tmpl w:val="7AD2666A"/>
    <w:lvl w:ilvl="0" w:tplc="A926A3C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B63AC"/>
    <w:multiLevelType w:val="hybridMultilevel"/>
    <w:tmpl w:val="9A7C3426"/>
    <w:lvl w:ilvl="0" w:tplc="505ADC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935FC9"/>
    <w:multiLevelType w:val="hybridMultilevel"/>
    <w:tmpl w:val="A8647706"/>
    <w:lvl w:ilvl="0" w:tplc="6DACBB9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07A1126"/>
    <w:multiLevelType w:val="hybridMultilevel"/>
    <w:tmpl w:val="6F14DAB6"/>
    <w:lvl w:ilvl="0" w:tplc="D92022E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A4B3D0F"/>
    <w:multiLevelType w:val="hybridMultilevel"/>
    <w:tmpl w:val="7700C2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50B39"/>
    <w:multiLevelType w:val="hybridMultilevel"/>
    <w:tmpl w:val="9F6C5A02"/>
    <w:lvl w:ilvl="0" w:tplc="CC28D2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99"/>
    <w:rsid w:val="00005984"/>
    <w:rsid w:val="000065F6"/>
    <w:rsid w:val="00020A54"/>
    <w:rsid w:val="0002308A"/>
    <w:rsid w:val="0002405E"/>
    <w:rsid w:val="00043334"/>
    <w:rsid w:val="000536A3"/>
    <w:rsid w:val="00053D8C"/>
    <w:rsid w:val="00062CAF"/>
    <w:rsid w:val="00063417"/>
    <w:rsid w:val="000643F3"/>
    <w:rsid w:val="000956B0"/>
    <w:rsid w:val="00097299"/>
    <w:rsid w:val="000B1BF4"/>
    <w:rsid w:val="000B4BD4"/>
    <w:rsid w:val="000C4A14"/>
    <w:rsid w:val="000D6254"/>
    <w:rsid w:val="00106544"/>
    <w:rsid w:val="00124B72"/>
    <w:rsid w:val="001301E7"/>
    <w:rsid w:val="00145731"/>
    <w:rsid w:val="00146A70"/>
    <w:rsid w:val="00152C55"/>
    <w:rsid w:val="001677E7"/>
    <w:rsid w:val="00173A48"/>
    <w:rsid w:val="00190580"/>
    <w:rsid w:val="00191738"/>
    <w:rsid w:val="001923F3"/>
    <w:rsid w:val="00197E62"/>
    <w:rsid w:val="001A0D92"/>
    <w:rsid w:val="001A7F7D"/>
    <w:rsid w:val="00204345"/>
    <w:rsid w:val="00205AF7"/>
    <w:rsid w:val="00211AF7"/>
    <w:rsid w:val="002250C1"/>
    <w:rsid w:val="00230BD1"/>
    <w:rsid w:val="0024673F"/>
    <w:rsid w:val="00250838"/>
    <w:rsid w:val="00254564"/>
    <w:rsid w:val="00257444"/>
    <w:rsid w:val="00257977"/>
    <w:rsid w:val="002610DD"/>
    <w:rsid w:val="0028322A"/>
    <w:rsid w:val="00293745"/>
    <w:rsid w:val="002A5D98"/>
    <w:rsid w:val="002A667C"/>
    <w:rsid w:val="002D300A"/>
    <w:rsid w:val="002E267C"/>
    <w:rsid w:val="0031325E"/>
    <w:rsid w:val="003134B0"/>
    <w:rsid w:val="00314A9F"/>
    <w:rsid w:val="00336F86"/>
    <w:rsid w:val="00361963"/>
    <w:rsid w:val="00397E7E"/>
    <w:rsid w:val="003E4ED6"/>
    <w:rsid w:val="003F3549"/>
    <w:rsid w:val="004066FF"/>
    <w:rsid w:val="00447C29"/>
    <w:rsid w:val="004608BE"/>
    <w:rsid w:val="004633D8"/>
    <w:rsid w:val="00473CAC"/>
    <w:rsid w:val="00495B53"/>
    <w:rsid w:val="004A0F28"/>
    <w:rsid w:val="004B3537"/>
    <w:rsid w:val="004B4BFC"/>
    <w:rsid w:val="004B6A66"/>
    <w:rsid w:val="004B797A"/>
    <w:rsid w:val="004D06DB"/>
    <w:rsid w:val="004D1728"/>
    <w:rsid w:val="004D4C66"/>
    <w:rsid w:val="00504267"/>
    <w:rsid w:val="005110D3"/>
    <w:rsid w:val="00515C05"/>
    <w:rsid w:val="0051600D"/>
    <w:rsid w:val="005329D3"/>
    <w:rsid w:val="00545B8F"/>
    <w:rsid w:val="00556F06"/>
    <w:rsid w:val="0056228A"/>
    <w:rsid w:val="00563EAE"/>
    <w:rsid w:val="005679BD"/>
    <w:rsid w:val="00592F19"/>
    <w:rsid w:val="005A2F9B"/>
    <w:rsid w:val="005A31AA"/>
    <w:rsid w:val="005B0F64"/>
    <w:rsid w:val="005B43D1"/>
    <w:rsid w:val="005B6286"/>
    <w:rsid w:val="005E65A2"/>
    <w:rsid w:val="005E7E6E"/>
    <w:rsid w:val="005F5DD0"/>
    <w:rsid w:val="00610D1A"/>
    <w:rsid w:val="00623235"/>
    <w:rsid w:val="006400C8"/>
    <w:rsid w:val="0064726B"/>
    <w:rsid w:val="00650196"/>
    <w:rsid w:val="0065562C"/>
    <w:rsid w:val="00656EBD"/>
    <w:rsid w:val="006666B3"/>
    <w:rsid w:val="00670CF3"/>
    <w:rsid w:val="006A75F8"/>
    <w:rsid w:val="006D3BE2"/>
    <w:rsid w:val="006E3664"/>
    <w:rsid w:val="006E4C92"/>
    <w:rsid w:val="007002BD"/>
    <w:rsid w:val="007057DC"/>
    <w:rsid w:val="00706AB0"/>
    <w:rsid w:val="00706BB6"/>
    <w:rsid w:val="00706E08"/>
    <w:rsid w:val="00714208"/>
    <w:rsid w:val="00730689"/>
    <w:rsid w:val="00766767"/>
    <w:rsid w:val="007963EB"/>
    <w:rsid w:val="007A6A0E"/>
    <w:rsid w:val="007C0802"/>
    <w:rsid w:val="007D12EC"/>
    <w:rsid w:val="007D21A8"/>
    <w:rsid w:val="007D45EE"/>
    <w:rsid w:val="007E7E08"/>
    <w:rsid w:val="007F2082"/>
    <w:rsid w:val="007F6098"/>
    <w:rsid w:val="0081291B"/>
    <w:rsid w:val="00813BE4"/>
    <w:rsid w:val="008240D6"/>
    <w:rsid w:val="00837EB8"/>
    <w:rsid w:val="008465CF"/>
    <w:rsid w:val="00865980"/>
    <w:rsid w:val="00865CD5"/>
    <w:rsid w:val="00881ADF"/>
    <w:rsid w:val="0089084D"/>
    <w:rsid w:val="008B056E"/>
    <w:rsid w:val="008C0283"/>
    <w:rsid w:val="008E7377"/>
    <w:rsid w:val="008F003F"/>
    <w:rsid w:val="009134EE"/>
    <w:rsid w:val="00922B7F"/>
    <w:rsid w:val="0093013D"/>
    <w:rsid w:val="009353E5"/>
    <w:rsid w:val="009412AC"/>
    <w:rsid w:val="00961FF3"/>
    <w:rsid w:val="00970967"/>
    <w:rsid w:val="00983628"/>
    <w:rsid w:val="00983E6D"/>
    <w:rsid w:val="00983EF7"/>
    <w:rsid w:val="00993B87"/>
    <w:rsid w:val="009A4D61"/>
    <w:rsid w:val="009B14A6"/>
    <w:rsid w:val="009C64F8"/>
    <w:rsid w:val="009D2C1F"/>
    <w:rsid w:val="009D408B"/>
    <w:rsid w:val="009F067F"/>
    <w:rsid w:val="00A02D72"/>
    <w:rsid w:val="00A230CE"/>
    <w:rsid w:val="00A429D5"/>
    <w:rsid w:val="00A43FBC"/>
    <w:rsid w:val="00A449D9"/>
    <w:rsid w:val="00A466E9"/>
    <w:rsid w:val="00A62133"/>
    <w:rsid w:val="00A845C6"/>
    <w:rsid w:val="00A90837"/>
    <w:rsid w:val="00A94994"/>
    <w:rsid w:val="00AB5579"/>
    <w:rsid w:val="00AC2391"/>
    <w:rsid w:val="00AC264D"/>
    <w:rsid w:val="00AC3E9E"/>
    <w:rsid w:val="00AD1FB3"/>
    <w:rsid w:val="00AE1E22"/>
    <w:rsid w:val="00AE5B23"/>
    <w:rsid w:val="00AF08F6"/>
    <w:rsid w:val="00AF49F4"/>
    <w:rsid w:val="00B138B9"/>
    <w:rsid w:val="00B2219D"/>
    <w:rsid w:val="00B4507B"/>
    <w:rsid w:val="00B54139"/>
    <w:rsid w:val="00B7789B"/>
    <w:rsid w:val="00BC1073"/>
    <w:rsid w:val="00BC3903"/>
    <w:rsid w:val="00BF5037"/>
    <w:rsid w:val="00C10BAA"/>
    <w:rsid w:val="00C35823"/>
    <w:rsid w:val="00C3677A"/>
    <w:rsid w:val="00C36A06"/>
    <w:rsid w:val="00C73458"/>
    <w:rsid w:val="00C765FF"/>
    <w:rsid w:val="00CA3BA5"/>
    <w:rsid w:val="00CC4871"/>
    <w:rsid w:val="00CE7263"/>
    <w:rsid w:val="00D0144A"/>
    <w:rsid w:val="00D06886"/>
    <w:rsid w:val="00D10B8C"/>
    <w:rsid w:val="00D24503"/>
    <w:rsid w:val="00D44B41"/>
    <w:rsid w:val="00D50C59"/>
    <w:rsid w:val="00D512B4"/>
    <w:rsid w:val="00D545F1"/>
    <w:rsid w:val="00D54AE7"/>
    <w:rsid w:val="00D55639"/>
    <w:rsid w:val="00D7088E"/>
    <w:rsid w:val="00DA35F7"/>
    <w:rsid w:val="00DA42FB"/>
    <w:rsid w:val="00DB4D2E"/>
    <w:rsid w:val="00DC6567"/>
    <w:rsid w:val="00E13BA7"/>
    <w:rsid w:val="00E255CD"/>
    <w:rsid w:val="00E25E23"/>
    <w:rsid w:val="00E3664E"/>
    <w:rsid w:val="00E45D76"/>
    <w:rsid w:val="00E523AE"/>
    <w:rsid w:val="00E544BE"/>
    <w:rsid w:val="00E67DF1"/>
    <w:rsid w:val="00E730E1"/>
    <w:rsid w:val="00E7310E"/>
    <w:rsid w:val="00E75371"/>
    <w:rsid w:val="00E8429B"/>
    <w:rsid w:val="00E90D5D"/>
    <w:rsid w:val="00E92CE7"/>
    <w:rsid w:val="00E9301D"/>
    <w:rsid w:val="00E97B82"/>
    <w:rsid w:val="00EA6366"/>
    <w:rsid w:val="00EB06BE"/>
    <w:rsid w:val="00EB50EC"/>
    <w:rsid w:val="00EB7145"/>
    <w:rsid w:val="00EC48DE"/>
    <w:rsid w:val="00EF6AFE"/>
    <w:rsid w:val="00F14799"/>
    <w:rsid w:val="00F40D84"/>
    <w:rsid w:val="00F6773A"/>
    <w:rsid w:val="00F75CC9"/>
    <w:rsid w:val="00F925AD"/>
    <w:rsid w:val="00F96C08"/>
    <w:rsid w:val="00FA2799"/>
    <w:rsid w:val="00FB5D9B"/>
    <w:rsid w:val="00FC04A8"/>
    <w:rsid w:val="00FD0FA9"/>
    <w:rsid w:val="00FE0C07"/>
    <w:rsid w:val="00FF0DFF"/>
    <w:rsid w:val="00FF29F3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BEF2"/>
  <w15:chartTrackingRefBased/>
  <w15:docId w15:val="{54B48580-CE09-494C-8516-B378C2AF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A279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A279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FA279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A279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3D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0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73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Hyperlink">
    <w:name w:val="Hyperlink"/>
    <w:basedOn w:val="DefaultParagraphFont"/>
    <w:rsid w:val="00495B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B159C-3516-43BD-92B1-D2D1239E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Hovhannisyan</dc:creator>
  <cp:keywords>https:/mul2-mud.gov.am/tasks/717858/oneclick/13Himnavorum.docx?token=a457142a1f2fd1953aa1e31f4bdef536</cp:keywords>
  <dc:description/>
  <cp:lastModifiedBy>Nazik Harutyunyan</cp:lastModifiedBy>
  <cp:revision>6</cp:revision>
  <cp:lastPrinted>2025-06-13T05:51:00Z</cp:lastPrinted>
  <dcterms:created xsi:type="dcterms:W3CDTF">2025-06-17T04:36:00Z</dcterms:created>
  <dcterms:modified xsi:type="dcterms:W3CDTF">2025-06-17T07:34:00Z</dcterms:modified>
</cp:coreProperties>
</file>