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985006" w:rsidRDefault="00296E5B" w:rsidP="00296E5B">
      <w:pPr>
        <w:pStyle w:val="mechtex"/>
        <w:rPr>
          <w:rFonts w:ascii="GHEA Mariam" w:hAnsi="GHEA Mariam" w:cs="Arial Armenian"/>
          <w:b/>
          <w:sz w:val="30"/>
          <w:szCs w:val="30"/>
          <w:lang w:val="hy-AM"/>
        </w:rPr>
      </w:pPr>
      <w:r w:rsidRPr="00985006">
        <w:rPr>
          <w:rFonts w:ascii="GHEA Mariam" w:hAnsi="GHEA Mariam" w:cs="Sylfaen"/>
          <w:b/>
          <w:sz w:val="30"/>
          <w:szCs w:val="30"/>
        </w:rPr>
        <w:t>ՀԱՅԱՍՏԱՆԻ</w:t>
      </w:r>
      <w:r w:rsidRPr="00985006">
        <w:rPr>
          <w:rFonts w:ascii="GHEA Mariam" w:hAnsi="GHEA Mariam" w:cs="Arial Armenian"/>
          <w:b/>
          <w:sz w:val="30"/>
          <w:szCs w:val="30"/>
        </w:rPr>
        <w:t xml:space="preserve"> </w:t>
      </w:r>
      <w:r w:rsidRPr="00985006">
        <w:rPr>
          <w:rFonts w:ascii="GHEA Mariam" w:hAnsi="GHEA Mariam" w:cs="Sylfaen"/>
          <w:b/>
          <w:sz w:val="30"/>
          <w:szCs w:val="30"/>
        </w:rPr>
        <w:t>ՀԱՆՐԱՊԵՏՈՒԹՅԱՆ</w:t>
      </w:r>
      <w:r w:rsidRPr="00985006">
        <w:rPr>
          <w:rFonts w:ascii="GHEA Mariam" w:hAnsi="GHEA Mariam" w:cs="Arial Armenian"/>
          <w:b/>
          <w:sz w:val="30"/>
          <w:szCs w:val="30"/>
        </w:rPr>
        <w:t xml:space="preserve"> </w:t>
      </w:r>
      <w:r w:rsidRPr="00985006">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1970DC" w:rsidRDefault="00296E5B" w:rsidP="00296E5B">
      <w:pPr>
        <w:pStyle w:val="mechtex"/>
        <w:rPr>
          <w:rFonts w:ascii="GHEA Mariam" w:hAnsi="GHEA Mariam" w:cs="Sylfaen"/>
          <w:b/>
          <w:sz w:val="44"/>
          <w:szCs w:val="44"/>
        </w:rPr>
      </w:pPr>
      <w:r w:rsidRPr="001970DC">
        <w:rPr>
          <w:rFonts w:ascii="GHEA Mariam" w:hAnsi="GHEA Mariam" w:cs="Sylfaen"/>
          <w:b/>
          <w:sz w:val="44"/>
          <w:szCs w:val="44"/>
        </w:rPr>
        <w:t>Ո</w:t>
      </w:r>
      <w:r w:rsidRPr="001970DC">
        <w:rPr>
          <w:rFonts w:ascii="GHEA Mariam" w:hAnsi="GHEA Mariam" w:cs="Arial Armenian"/>
          <w:b/>
          <w:sz w:val="44"/>
          <w:szCs w:val="44"/>
        </w:rPr>
        <w:t xml:space="preserve">  </w:t>
      </w:r>
      <w:r w:rsidRPr="001970DC">
        <w:rPr>
          <w:rFonts w:ascii="GHEA Mariam" w:hAnsi="GHEA Mariam" w:cs="Sylfaen"/>
          <w:b/>
          <w:sz w:val="44"/>
          <w:szCs w:val="44"/>
        </w:rPr>
        <w:t>Ր</w:t>
      </w:r>
      <w:r w:rsidRPr="001970DC">
        <w:rPr>
          <w:rFonts w:ascii="GHEA Mariam" w:hAnsi="GHEA Mariam" w:cs="Arial Armenian"/>
          <w:b/>
          <w:sz w:val="44"/>
          <w:szCs w:val="44"/>
        </w:rPr>
        <w:t xml:space="preserve">  </w:t>
      </w:r>
      <w:r w:rsidRPr="001970DC">
        <w:rPr>
          <w:rFonts w:ascii="GHEA Mariam" w:hAnsi="GHEA Mariam" w:cs="Sylfaen"/>
          <w:b/>
          <w:sz w:val="44"/>
          <w:szCs w:val="44"/>
        </w:rPr>
        <w:t>Ո</w:t>
      </w:r>
      <w:r w:rsidRPr="001970DC">
        <w:rPr>
          <w:rFonts w:ascii="GHEA Mariam" w:hAnsi="GHEA Mariam" w:cs="Arial Armenian"/>
          <w:b/>
          <w:sz w:val="44"/>
          <w:szCs w:val="44"/>
        </w:rPr>
        <w:t xml:space="preserve">  </w:t>
      </w:r>
      <w:r w:rsidRPr="001970DC">
        <w:rPr>
          <w:rFonts w:ascii="GHEA Mariam" w:hAnsi="GHEA Mariam" w:cs="Sylfaen"/>
          <w:b/>
          <w:sz w:val="44"/>
          <w:szCs w:val="44"/>
        </w:rPr>
        <w:t>Շ</w:t>
      </w:r>
      <w:r w:rsidRPr="001970DC">
        <w:rPr>
          <w:rFonts w:ascii="GHEA Mariam" w:hAnsi="GHEA Mariam" w:cs="Arial Armenian"/>
          <w:b/>
          <w:sz w:val="44"/>
          <w:szCs w:val="44"/>
        </w:rPr>
        <w:t xml:space="preserve">  </w:t>
      </w:r>
      <w:r w:rsidRPr="001970DC">
        <w:rPr>
          <w:rFonts w:ascii="GHEA Mariam" w:hAnsi="GHEA Mariam" w:cs="Sylfaen"/>
          <w:b/>
          <w:sz w:val="44"/>
          <w:szCs w:val="44"/>
        </w:rPr>
        <w:t>Ո</w:t>
      </w:r>
      <w:r w:rsidRPr="001970DC">
        <w:rPr>
          <w:rFonts w:ascii="GHEA Mariam" w:hAnsi="GHEA Mariam" w:cs="Arial Armenian"/>
          <w:b/>
          <w:sz w:val="44"/>
          <w:szCs w:val="44"/>
        </w:rPr>
        <w:t xml:space="preserve"> </w:t>
      </w:r>
      <w:r w:rsidRPr="001970DC">
        <w:rPr>
          <w:rFonts w:ascii="GHEA Mariam" w:hAnsi="GHEA Mariam" w:cs="Sylfaen"/>
          <w:b/>
          <w:sz w:val="44"/>
          <w:szCs w:val="44"/>
        </w:rPr>
        <w:t>Ւ</w:t>
      </w:r>
      <w:r w:rsidRPr="001970DC">
        <w:rPr>
          <w:rFonts w:ascii="GHEA Mariam" w:hAnsi="GHEA Mariam" w:cs="Arial Armenian"/>
          <w:b/>
          <w:sz w:val="44"/>
          <w:szCs w:val="44"/>
        </w:rPr>
        <w:t xml:space="preserve">  </w:t>
      </w:r>
      <w:r w:rsidRPr="001970DC">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F501CE" w:rsidRPr="00F501CE" w:rsidRDefault="001E37FF" w:rsidP="00F501CE">
      <w:pPr>
        <w:autoSpaceDE w:val="0"/>
        <w:autoSpaceDN w:val="0"/>
        <w:adjustRightInd w:val="0"/>
        <w:jc w:val="center"/>
        <w:rPr>
          <w:rFonts w:ascii="GHEA Mariam" w:hAnsi="GHEA Mariam" w:cs="GHEA Mariam"/>
          <w:bCs/>
          <w:sz w:val="24"/>
          <w:szCs w:val="24"/>
          <w:lang w:val="hy-AM"/>
        </w:rPr>
      </w:pPr>
      <w:r>
        <w:rPr>
          <w:rFonts w:ascii="GHEA Mariam" w:hAnsi="GHEA Mariam"/>
          <w:sz w:val="24"/>
          <w:szCs w:val="24"/>
          <w:lang w:val="hy-AM"/>
        </w:rPr>
        <w:t>20</w:t>
      </w:r>
      <w:bookmarkStart w:id="0" w:name="_GoBack"/>
      <w:bookmarkEnd w:id="0"/>
      <w:r w:rsidR="008713A3">
        <w:rPr>
          <w:rFonts w:ascii="GHEA Mariam" w:hAnsi="GHEA Mariam"/>
          <w:sz w:val="24"/>
          <w:szCs w:val="24"/>
          <w:lang w:val="hy-AM"/>
        </w:rPr>
        <w:t xml:space="preserve"> հուն</w:t>
      </w:r>
      <w:r w:rsidR="004B7906" w:rsidRPr="004B7906">
        <w:rPr>
          <w:rFonts w:ascii="GHEA Mariam" w:hAnsi="GHEA Mariam"/>
          <w:sz w:val="24"/>
          <w:szCs w:val="24"/>
          <w:lang w:val="hy-AM"/>
        </w:rPr>
        <w:t xml:space="preserve">իսի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F501CE" w:rsidRPr="00F501CE">
        <w:rPr>
          <w:rFonts w:ascii="GHEA Mariam" w:hAnsi="GHEA Mariam" w:cs="GHEA Mariam"/>
          <w:bCs/>
          <w:sz w:val="24"/>
          <w:szCs w:val="24"/>
          <w:lang w:val="hy-AM"/>
        </w:rPr>
        <w:t>- Ա</w:t>
      </w:r>
    </w:p>
    <w:p w:rsidR="00F501CE" w:rsidRPr="00F501CE" w:rsidRDefault="00F501CE" w:rsidP="00F501CE">
      <w:pPr>
        <w:autoSpaceDE w:val="0"/>
        <w:autoSpaceDN w:val="0"/>
        <w:adjustRightInd w:val="0"/>
        <w:jc w:val="center"/>
        <w:rPr>
          <w:rFonts w:ascii="GHEA Mariam" w:hAnsi="GHEA Mariam" w:cs="GHEA Mariam"/>
          <w:b/>
          <w:bCs/>
          <w:sz w:val="24"/>
          <w:szCs w:val="24"/>
          <w:lang w:val="hy-AM"/>
        </w:rPr>
      </w:pPr>
    </w:p>
    <w:p w:rsidR="00F501CE" w:rsidRPr="00F501CE" w:rsidRDefault="00F501CE" w:rsidP="00F501CE">
      <w:pPr>
        <w:autoSpaceDE w:val="0"/>
        <w:autoSpaceDN w:val="0"/>
        <w:adjustRightInd w:val="0"/>
        <w:jc w:val="center"/>
        <w:rPr>
          <w:rFonts w:ascii="GHEA Mariam" w:hAnsi="GHEA Mariam" w:cs="GHEA Mariam"/>
          <w:b/>
          <w:bCs/>
          <w:sz w:val="24"/>
          <w:szCs w:val="24"/>
          <w:lang w:val="hy-AM"/>
        </w:rPr>
      </w:pPr>
    </w:p>
    <w:p w:rsidR="00F501CE" w:rsidRDefault="00F501CE" w:rsidP="00F501CE">
      <w:pPr>
        <w:ind w:right="96"/>
        <w:jc w:val="center"/>
        <w:rPr>
          <w:rFonts w:ascii="GHEA Mariam" w:eastAsia="Batang" w:hAnsi="GHEA Mariam" w:cs="Sylfaen"/>
          <w:sz w:val="24"/>
          <w:szCs w:val="24"/>
          <w:lang w:val="hy-AM"/>
        </w:rPr>
      </w:pPr>
      <w:r w:rsidRPr="00F501CE">
        <w:rPr>
          <w:rFonts w:ascii="GHEA Mariam" w:hAnsi="GHEA Mariam"/>
          <w:spacing w:val="-6"/>
          <w:sz w:val="24"/>
          <w:szCs w:val="24"/>
          <w:lang w:val="hy-AM"/>
        </w:rPr>
        <w:t>«ԱՆԿԱԽ ՊԵՏՈՒԹՅՈՒՆՆԵՐԻ ՀԱՄԱԳՈՐԾԱԿՑՈՒԹՅԱՆ ՄԱՍՆԱԿԻՑ</w:t>
      </w:r>
      <w:r w:rsidRPr="00F501CE">
        <w:rPr>
          <w:rFonts w:ascii="GHEA Mariam" w:hAnsi="GHEA Mariam"/>
          <w:sz w:val="24"/>
          <w:szCs w:val="24"/>
          <w:lang w:val="hy-AM"/>
        </w:rPr>
        <w:t xml:space="preserve"> ՊԵՏՈՒԹՅՈՒՆՆԵՐԻ՝ ԴԱՏԱՓՈՐՁԱԳԻՏԱԿԱՆ ԳՈՐԾՈՒՆԵՈՒԹՅԱՆ ՈԼՈՐՏՈՒՄ ՀԱՄԱԿԱՐԳՈՂ ԽՈՐՀՈՒՐԴ ԿԱԶՄԱՎՈՐԵԼՈՒ ՄԱՍԻՆ ՀԱՄԱՁԱՅՆԱԳԻՐԸ </w:t>
      </w:r>
      <w:r>
        <w:rPr>
          <w:rFonts w:ascii="GHEA Mariam" w:hAnsi="GHEA Mariam"/>
          <w:sz w:val="24"/>
          <w:szCs w:val="24"/>
          <w:lang w:val="hy-AM"/>
        </w:rPr>
        <w:t xml:space="preserve"> </w:t>
      </w:r>
      <w:r w:rsidRPr="00F501CE">
        <w:rPr>
          <w:rStyle w:val="Strong"/>
          <w:rFonts w:ascii="GHEA Mariam" w:hAnsi="GHEA Mariam"/>
          <w:b w:val="0"/>
          <w:sz w:val="24"/>
          <w:szCs w:val="24"/>
          <w:lang w:val="hy-AM"/>
        </w:rPr>
        <w:t>ՀԱՍՏԱՏԵԼՈՒ</w:t>
      </w:r>
      <w:r>
        <w:rPr>
          <w:rStyle w:val="Strong"/>
          <w:rFonts w:ascii="GHEA Mariam" w:hAnsi="GHEA Mariam"/>
          <w:b w:val="0"/>
          <w:sz w:val="24"/>
          <w:szCs w:val="24"/>
          <w:lang w:val="hy-AM"/>
        </w:rPr>
        <w:t xml:space="preserve"> </w:t>
      </w:r>
      <w:r w:rsidRPr="00F501CE">
        <w:rPr>
          <w:rStyle w:val="Strong"/>
          <w:rFonts w:ascii="GHEA Mariam" w:hAnsi="GHEA Mariam"/>
          <w:b w:val="0"/>
          <w:sz w:val="24"/>
          <w:szCs w:val="24"/>
          <w:lang w:val="hy-AM"/>
        </w:rPr>
        <w:t xml:space="preserve"> ՄԱՍԻՆ» </w:t>
      </w:r>
      <w:r>
        <w:rPr>
          <w:rStyle w:val="Strong"/>
          <w:rFonts w:ascii="GHEA Mariam" w:hAnsi="GHEA Mariam"/>
          <w:b w:val="0"/>
          <w:sz w:val="24"/>
          <w:szCs w:val="24"/>
          <w:lang w:val="hy-AM"/>
        </w:rPr>
        <w:t xml:space="preserve"> </w:t>
      </w:r>
      <w:r w:rsidRPr="00F501CE">
        <w:rPr>
          <w:rStyle w:val="Strong"/>
          <w:rFonts w:ascii="GHEA Mariam" w:hAnsi="GHEA Mariam"/>
          <w:b w:val="0"/>
          <w:sz w:val="24"/>
          <w:szCs w:val="24"/>
          <w:lang w:val="hy-AM"/>
        </w:rPr>
        <w:t>ՀԱՅԱՍՏԱՆԻ</w:t>
      </w:r>
      <w:r w:rsidRPr="00F501CE">
        <w:rPr>
          <w:rStyle w:val="Strong"/>
          <w:rFonts w:ascii="GHEA Mariam" w:hAnsi="GHEA Mariam"/>
          <w:sz w:val="24"/>
          <w:szCs w:val="24"/>
          <w:lang w:val="hy-AM"/>
        </w:rPr>
        <w:t xml:space="preserve"> </w:t>
      </w:r>
      <w:r w:rsidRPr="00F501CE">
        <w:rPr>
          <w:rFonts w:ascii="GHEA Mariam" w:eastAsia="Batang" w:hAnsi="GHEA Mariam" w:cs="Sylfaen"/>
          <w:sz w:val="24"/>
          <w:szCs w:val="24"/>
          <w:lang w:val="hy-AM"/>
        </w:rPr>
        <w:t>ՀԱՆՐԱՊԵՏՈՒԹՅԱՆ ՆԱԽԱԳԱՀԻ ՀՐԱՄԱՆԱԳՐԻ ՆԱԽԱԳԾԻ</w:t>
      </w:r>
    </w:p>
    <w:p w:rsidR="00F501CE" w:rsidRDefault="00F501CE" w:rsidP="00F501CE">
      <w:pPr>
        <w:ind w:right="96"/>
        <w:jc w:val="center"/>
        <w:rPr>
          <w:rFonts w:ascii="GHEA Mariam" w:eastAsia="Batang" w:hAnsi="GHEA Mariam" w:cs="Sylfaen"/>
          <w:sz w:val="24"/>
          <w:szCs w:val="24"/>
          <w:lang w:val="hy-AM"/>
        </w:rPr>
      </w:pPr>
      <w:r w:rsidRPr="00F501CE">
        <w:rPr>
          <w:rFonts w:ascii="GHEA Mariam" w:eastAsia="Batang" w:hAnsi="GHEA Mariam" w:cs="Sylfaen"/>
          <w:sz w:val="24"/>
          <w:szCs w:val="24"/>
          <w:lang w:val="hy-AM"/>
        </w:rPr>
        <w:t xml:space="preserve"> Մ</w:t>
      </w:r>
      <w:r>
        <w:rPr>
          <w:rFonts w:ascii="GHEA Mariam" w:eastAsia="Batang" w:hAnsi="GHEA Mariam" w:cs="Sylfaen"/>
          <w:sz w:val="24"/>
          <w:szCs w:val="24"/>
          <w:lang w:val="hy-AM"/>
        </w:rPr>
        <w:t xml:space="preserve"> </w:t>
      </w:r>
      <w:r w:rsidRPr="00F501CE">
        <w:rPr>
          <w:rFonts w:ascii="GHEA Mariam" w:eastAsia="Batang" w:hAnsi="GHEA Mariam" w:cs="Sylfaen"/>
          <w:sz w:val="24"/>
          <w:szCs w:val="24"/>
          <w:lang w:val="hy-AM"/>
        </w:rPr>
        <w:t>Ա</w:t>
      </w:r>
      <w:r>
        <w:rPr>
          <w:rFonts w:ascii="GHEA Mariam" w:eastAsia="Batang" w:hAnsi="GHEA Mariam" w:cs="Sylfaen"/>
          <w:sz w:val="24"/>
          <w:szCs w:val="24"/>
          <w:lang w:val="hy-AM"/>
        </w:rPr>
        <w:t xml:space="preserve"> </w:t>
      </w:r>
      <w:r w:rsidRPr="00F501CE">
        <w:rPr>
          <w:rFonts w:ascii="GHEA Mariam" w:eastAsia="Batang" w:hAnsi="GHEA Mariam" w:cs="Sylfaen"/>
          <w:sz w:val="24"/>
          <w:szCs w:val="24"/>
          <w:lang w:val="hy-AM"/>
        </w:rPr>
        <w:t>Ս</w:t>
      </w:r>
      <w:r>
        <w:rPr>
          <w:rFonts w:ascii="GHEA Mariam" w:eastAsia="Batang" w:hAnsi="GHEA Mariam" w:cs="Sylfaen"/>
          <w:sz w:val="24"/>
          <w:szCs w:val="24"/>
          <w:lang w:val="hy-AM"/>
        </w:rPr>
        <w:t xml:space="preserve"> </w:t>
      </w:r>
      <w:r w:rsidRPr="00F501CE">
        <w:rPr>
          <w:rFonts w:ascii="GHEA Mariam" w:eastAsia="Batang" w:hAnsi="GHEA Mariam" w:cs="Sylfaen"/>
          <w:sz w:val="24"/>
          <w:szCs w:val="24"/>
          <w:lang w:val="hy-AM"/>
        </w:rPr>
        <w:t>Ի</w:t>
      </w:r>
      <w:r>
        <w:rPr>
          <w:rFonts w:ascii="GHEA Mariam" w:eastAsia="Batang" w:hAnsi="GHEA Mariam" w:cs="Sylfaen"/>
          <w:sz w:val="24"/>
          <w:szCs w:val="24"/>
          <w:lang w:val="hy-AM"/>
        </w:rPr>
        <w:t xml:space="preserve"> </w:t>
      </w:r>
      <w:r w:rsidRPr="00F501CE">
        <w:rPr>
          <w:rFonts w:ascii="GHEA Mariam" w:eastAsia="Batang" w:hAnsi="GHEA Mariam" w:cs="Sylfaen"/>
          <w:sz w:val="24"/>
          <w:szCs w:val="24"/>
          <w:lang w:val="hy-AM"/>
        </w:rPr>
        <w:t>Ն</w:t>
      </w:r>
    </w:p>
    <w:p w:rsidR="00F501CE" w:rsidRPr="00F501CE" w:rsidRDefault="00F501CE" w:rsidP="00F501CE">
      <w:pPr>
        <w:ind w:right="96"/>
        <w:jc w:val="center"/>
        <w:rPr>
          <w:rFonts w:ascii="GHEA Mariam" w:hAnsi="GHEA Mariam"/>
          <w:bCs/>
          <w:sz w:val="24"/>
          <w:szCs w:val="24"/>
          <w:lang w:val="hy-AM"/>
        </w:rPr>
      </w:pPr>
      <w:r>
        <w:rPr>
          <w:rFonts w:ascii="GHEA Mariam" w:eastAsia="Batang" w:hAnsi="GHEA Mariam" w:cs="Sylfaen"/>
          <w:sz w:val="24"/>
          <w:szCs w:val="24"/>
          <w:lang w:val="hy-AM"/>
        </w:rPr>
        <w:t>---------------------------------------------------------------------------------------------------</w:t>
      </w:r>
    </w:p>
    <w:p w:rsidR="00F501CE" w:rsidRPr="00F501CE" w:rsidRDefault="00F501CE" w:rsidP="00F501CE">
      <w:pPr>
        <w:autoSpaceDE w:val="0"/>
        <w:autoSpaceDN w:val="0"/>
        <w:adjustRightInd w:val="0"/>
        <w:jc w:val="center"/>
        <w:rPr>
          <w:rFonts w:ascii="GHEA Mariam" w:hAnsi="GHEA Mariam" w:cs="Sylfaen"/>
          <w:sz w:val="24"/>
          <w:szCs w:val="24"/>
          <w:lang w:val="hy-AM"/>
        </w:rPr>
      </w:pPr>
    </w:p>
    <w:p w:rsidR="00F501CE" w:rsidRPr="00F501CE" w:rsidRDefault="00F501CE" w:rsidP="00F501CE">
      <w:pPr>
        <w:autoSpaceDE w:val="0"/>
        <w:autoSpaceDN w:val="0"/>
        <w:adjustRightInd w:val="0"/>
        <w:jc w:val="center"/>
        <w:rPr>
          <w:rFonts w:ascii="GHEA Mariam" w:hAnsi="GHEA Mariam" w:cs="Sylfaen"/>
          <w:sz w:val="24"/>
          <w:szCs w:val="24"/>
          <w:lang w:val="hy-AM"/>
        </w:rPr>
      </w:pPr>
    </w:p>
    <w:p w:rsidR="00F501CE" w:rsidRPr="00F501CE" w:rsidRDefault="00F501CE" w:rsidP="00F501CE">
      <w:pPr>
        <w:spacing w:line="360" w:lineRule="auto"/>
        <w:ind w:right="-31" w:firstLine="709"/>
        <w:jc w:val="both"/>
        <w:rPr>
          <w:rFonts w:ascii="GHEA Mariam" w:hAnsi="GHEA Mariam" w:cs="Sylfaen"/>
          <w:sz w:val="24"/>
          <w:szCs w:val="24"/>
          <w:lang w:val="hy-AM"/>
        </w:rPr>
      </w:pPr>
      <w:r w:rsidRPr="00F501CE">
        <w:rPr>
          <w:rFonts w:ascii="GHEA Mariam" w:hAnsi="GHEA Mariam"/>
          <w:sz w:val="24"/>
          <w:szCs w:val="24"/>
          <w:lang w:val="hy-AM"/>
        </w:rPr>
        <w:t xml:space="preserve">Հիմք ընդունելով </w:t>
      </w:r>
      <w:r w:rsidRPr="00F501CE">
        <w:rPr>
          <w:rFonts w:ascii="GHEA Mariam" w:hAnsi="GHEA Mariam" w:cs="Sylfaen"/>
          <w:sz w:val="24"/>
          <w:szCs w:val="24"/>
          <w:lang w:val="hy-AM"/>
        </w:rPr>
        <w:t>«</w:t>
      </w:r>
      <w:r w:rsidRPr="00F501CE">
        <w:rPr>
          <w:rFonts w:ascii="GHEA Mariam" w:hAnsi="GHEA Mariam" w:cs="Tahoma"/>
          <w:sz w:val="24"/>
          <w:szCs w:val="24"/>
          <w:lang w:val="hy-AM"/>
        </w:rPr>
        <w:t>Միջազգային պայմանագրերի մասին» Հայաստանի Հանրա</w:t>
      </w:r>
      <w:r w:rsidRPr="00F501CE">
        <w:rPr>
          <w:rFonts w:ascii="GHEA Mariam" w:hAnsi="GHEA Mariam" w:cs="Tahoma"/>
          <w:sz w:val="24"/>
          <w:szCs w:val="24"/>
          <w:lang w:val="hy-AM"/>
        </w:rPr>
        <w:softHyphen/>
        <w:t>պե</w:t>
      </w:r>
      <w:r w:rsidRPr="00F501CE">
        <w:rPr>
          <w:rFonts w:ascii="GHEA Mariam" w:hAnsi="GHEA Mariam" w:cs="Tahoma"/>
          <w:sz w:val="24"/>
          <w:szCs w:val="24"/>
          <w:lang w:val="hy-AM"/>
        </w:rPr>
        <w:softHyphen/>
        <w:t>տության օրենքի 12-րդ հոդվածի 2-րդ մասը՝ Հայաստանի Հանրա</w:t>
      </w:r>
      <w:r>
        <w:rPr>
          <w:rFonts w:ascii="GHEA Mariam" w:hAnsi="GHEA Mariam" w:cs="Tahoma"/>
          <w:sz w:val="24"/>
          <w:szCs w:val="24"/>
          <w:lang w:val="hy-AM"/>
        </w:rPr>
        <w:softHyphen/>
      </w:r>
      <w:r w:rsidRPr="00F501CE">
        <w:rPr>
          <w:rFonts w:ascii="GHEA Mariam" w:hAnsi="GHEA Mariam" w:cs="Tahoma"/>
          <w:sz w:val="24"/>
          <w:szCs w:val="24"/>
          <w:lang w:val="hy-AM"/>
        </w:rPr>
        <w:t xml:space="preserve">պետության </w:t>
      </w:r>
      <w:r w:rsidRPr="00F501CE">
        <w:rPr>
          <w:rFonts w:ascii="GHEA Mariam" w:hAnsi="GHEA Mariam" w:cs="Sylfaen"/>
          <w:sz w:val="24"/>
          <w:szCs w:val="24"/>
          <w:lang w:val="hy-AM"/>
        </w:rPr>
        <w:t xml:space="preserve">կառավարությունը </w:t>
      </w:r>
      <w:r>
        <w:rPr>
          <w:rFonts w:ascii="GHEA Mariam" w:hAnsi="GHEA Mariam" w:cs="Sylfaen"/>
          <w:sz w:val="24"/>
          <w:szCs w:val="24"/>
          <w:lang w:val="hy-AM"/>
        </w:rPr>
        <w:t xml:space="preserve">   </w:t>
      </w:r>
      <w:r w:rsidRPr="00F501CE">
        <w:rPr>
          <w:rFonts w:ascii="GHEA Mariam" w:hAnsi="GHEA Mariam"/>
          <w:color w:val="000000"/>
          <w:sz w:val="24"/>
          <w:szCs w:val="24"/>
          <w:lang w:val="fr-FR" w:eastAsia="fr-FR"/>
        </w:rPr>
        <w:t>ո</w:t>
      </w:r>
      <w:r>
        <w:rPr>
          <w:rFonts w:ascii="GHEA Mariam" w:hAnsi="GHEA Mariam"/>
          <w:color w:val="000000"/>
          <w:sz w:val="24"/>
          <w:szCs w:val="24"/>
          <w:lang w:val="hy-AM" w:eastAsia="fr-FR"/>
        </w:rPr>
        <w:t xml:space="preserve"> </w:t>
      </w:r>
      <w:r w:rsidRPr="00F501CE">
        <w:rPr>
          <w:rFonts w:ascii="GHEA Mariam" w:hAnsi="GHEA Mariam"/>
          <w:color w:val="000000"/>
          <w:sz w:val="24"/>
          <w:szCs w:val="24"/>
          <w:lang w:val="fr-FR" w:eastAsia="fr-FR"/>
        </w:rPr>
        <w:t>ր</w:t>
      </w:r>
      <w:r>
        <w:rPr>
          <w:rFonts w:ascii="GHEA Mariam" w:hAnsi="GHEA Mariam"/>
          <w:color w:val="000000"/>
          <w:sz w:val="24"/>
          <w:szCs w:val="24"/>
          <w:lang w:val="hy-AM" w:eastAsia="fr-FR"/>
        </w:rPr>
        <w:t xml:space="preserve"> </w:t>
      </w:r>
      <w:r w:rsidRPr="00F501CE">
        <w:rPr>
          <w:rFonts w:ascii="GHEA Mariam" w:hAnsi="GHEA Mariam"/>
          <w:color w:val="000000"/>
          <w:sz w:val="24"/>
          <w:szCs w:val="24"/>
          <w:lang w:val="fr-FR" w:eastAsia="fr-FR"/>
        </w:rPr>
        <w:t>ո</w:t>
      </w:r>
      <w:r>
        <w:rPr>
          <w:rFonts w:ascii="GHEA Mariam" w:hAnsi="GHEA Mariam"/>
          <w:color w:val="000000"/>
          <w:sz w:val="24"/>
          <w:szCs w:val="24"/>
          <w:lang w:val="hy-AM" w:eastAsia="fr-FR"/>
        </w:rPr>
        <w:t xml:space="preserve"> </w:t>
      </w:r>
      <w:r w:rsidRPr="00F501CE">
        <w:rPr>
          <w:rFonts w:ascii="GHEA Mariam" w:hAnsi="GHEA Mariam"/>
          <w:color w:val="000000"/>
          <w:sz w:val="24"/>
          <w:szCs w:val="24"/>
          <w:lang w:val="fr-FR" w:eastAsia="fr-FR"/>
        </w:rPr>
        <w:t>շ</w:t>
      </w:r>
      <w:r>
        <w:rPr>
          <w:rFonts w:ascii="GHEA Mariam" w:hAnsi="GHEA Mariam"/>
          <w:color w:val="000000"/>
          <w:sz w:val="24"/>
          <w:szCs w:val="24"/>
          <w:lang w:val="hy-AM" w:eastAsia="fr-FR"/>
        </w:rPr>
        <w:t xml:space="preserve"> </w:t>
      </w:r>
      <w:r w:rsidRPr="00F501CE">
        <w:rPr>
          <w:rFonts w:ascii="GHEA Mariam" w:hAnsi="GHEA Mariam"/>
          <w:color w:val="000000"/>
          <w:sz w:val="24"/>
          <w:szCs w:val="24"/>
          <w:lang w:val="fr-FR" w:eastAsia="fr-FR"/>
        </w:rPr>
        <w:t>ու</w:t>
      </w:r>
      <w:r>
        <w:rPr>
          <w:rFonts w:ascii="GHEA Mariam" w:hAnsi="GHEA Mariam"/>
          <w:color w:val="000000"/>
          <w:sz w:val="24"/>
          <w:szCs w:val="24"/>
          <w:lang w:val="hy-AM" w:eastAsia="fr-FR"/>
        </w:rPr>
        <w:t xml:space="preserve"> </w:t>
      </w:r>
      <w:r w:rsidRPr="00F501CE">
        <w:rPr>
          <w:rFonts w:ascii="GHEA Mariam" w:hAnsi="GHEA Mariam"/>
          <w:color w:val="000000"/>
          <w:sz w:val="24"/>
          <w:szCs w:val="24"/>
          <w:lang w:val="fr-FR" w:eastAsia="fr-FR"/>
        </w:rPr>
        <w:t>մ</w:t>
      </w:r>
      <w:r w:rsidRPr="00F501CE">
        <w:rPr>
          <w:rFonts w:ascii="GHEA Mariam" w:hAnsi="GHEA Mariam"/>
          <w:color w:val="000000"/>
          <w:sz w:val="24"/>
          <w:szCs w:val="24"/>
          <w:lang w:val="hy-AM" w:eastAsia="fr-FR"/>
        </w:rPr>
        <w:t xml:space="preserve"> </w:t>
      </w:r>
      <w:r>
        <w:rPr>
          <w:rFonts w:ascii="GHEA Mariam" w:hAnsi="GHEA Mariam"/>
          <w:color w:val="000000"/>
          <w:sz w:val="24"/>
          <w:szCs w:val="24"/>
          <w:lang w:val="hy-AM" w:eastAsia="fr-FR"/>
        </w:rPr>
        <w:t xml:space="preserve">   </w:t>
      </w:r>
      <w:r w:rsidRPr="00F501CE">
        <w:rPr>
          <w:rFonts w:ascii="GHEA Mariam" w:hAnsi="GHEA Mariam"/>
          <w:color w:val="000000"/>
          <w:sz w:val="24"/>
          <w:szCs w:val="24"/>
          <w:lang w:val="fr-FR" w:eastAsia="fr-FR"/>
        </w:rPr>
        <w:t>է</w:t>
      </w:r>
      <w:r w:rsidRPr="00F501CE">
        <w:rPr>
          <w:rFonts w:ascii="GHEA Mariam" w:hAnsi="GHEA Mariam"/>
          <w:color w:val="000000"/>
          <w:sz w:val="24"/>
          <w:szCs w:val="24"/>
          <w:lang w:val="hy-AM" w:eastAsia="fr-FR"/>
        </w:rPr>
        <w:t>.</w:t>
      </w:r>
    </w:p>
    <w:p w:rsidR="00F501CE" w:rsidRPr="00F501CE" w:rsidRDefault="00F501CE" w:rsidP="00F501CE">
      <w:pPr>
        <w:spacing w:line="360" w:lineRule="auto"/>
        <w:ind w:right="-31" w:firstLine="709"/>
        <w:jc w:val="both"/>
        <w:rPr>
          <w:rFonts w:ascii="GHEA Mariam" w:hAnsi="GHEA Mariam" w:cs="Sylfaen"/>
          <w:sz w:val="24"/>
          <w:szCs w:val="24"/>
          <w:lang w:val="hy-AM"/>
        </w:rPr>
      </w:pPr>
      <w:r w:rsidRPr="00F501CE">
        <w:rPr>
          <w:rFonts w:ascii="GHEA Mariam" w:hAnsi="GHEA Mariam" w:cs="Sylfaen"/>
          <w:sz w:val="24"/>
          <w:szCs w:val="24"/>
          <w:lang w:val="hy-AM"/>
        </w:rPr>
        <w:t>1.  Հավանություն տալ  2023 թվականի հոկտեմբերի 13-ին ստորագրված «Անկախ Պետությունների Համագործակցության մասնակից պետությունների՝ դատափորձագիտական գործունեության ոլորտում համակարգող խորհուրդ կազմավորելու մասին» համաձայնագիրը հաստատելու մասին» Հայաստանի Հանրապետության նախագահի հրամանագրի նախագծին:</w:t>
      </w:r>
    </w:p>
    <w:p w:rsidR="00F501CE" w:rsidRPr="00F501CE" w:rsidRDefault="00F501CE" w:rsidP="00F501CE">
      <w:pPr>
        <w:spacing w:line="360" w:lineRule="auto"/>
        <w:ind w:right="-31" w:firstLine="709"/>
        <w:jc w:val="both"/>
        <w:rPr>
          <w:rFonts w:ascii="GHEA Mariam" w:hAnsi="GHEA Mariam" w:cs="Sylfaen"/>
          <w:sz w:val="24"/>
          <w:szCs w:val="24"/>
          <w:lang w:val="hy-AM"/>
        </w:rPr>
      </w:pPr>
      <w:r w:rsidRPr="00F501CE">
        <w:rPr>
          <w:rFonts w:ascii="GHEA Mariam" w:hAnsi="GHEA Mariam" w:cs="Sylfaen"/>
          <w:sz w:val="24"/>
          <w:szCs w:val="24"/>
          <w:lang w:val="hy-AM"/>
        </w:rPr>
        <w:t>2. Հրամանագրի նախագիծը ներկայացնել Հայաստանի Հանրապետության նախագահի ստորագրմանը:</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4A36D4">
        <w:rPr>
          <w:rFonts w:ascii="GHEA Mariam" w:hAnsi="GHEA Mariam"/>
          <w:sz w:val="24"/>
          <w:szCs w:val="24"/>
          <w:lang w:val="hy-AM"/>
        </w:rPr>
        <w:t xml:space="preserve"> </w:t>
      </w:r>
    </w:p>
    <w:p w:rsidR="00296E5B" w:rsidRPr="004A36D4" w:rsidRDefault="00296E5B" w:rsidP="00477447">
      <w:pPr>
        <w:rPr>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5A1FA8" w:rsidRDefault="005A1FA8" w:rsidP="00FA0163">
      <w:pPr>
        <w:pStyle w:val="mechtex"/>
        <w:jc w:val="left"/>
        <w:rPr>
          <w:rFonts w:ascii="GHEA Mariam" w:hAnsi="GHEA Mariam"/>
          <w:sz w:val="24"/>
          <w:szCs w:val="24"/>
          <w:lang w:val="af-ZA"/>
        </w:rPr>
      </w:pPr>
      <w:r>
        <w:rPr>
          <w:rFonts w:ascii="GHEA Mariam" w:hAnsi="GHEA Mariam"/>
          <w:sz w:val="24"/>
          <w:szCs w:val="24"/>
          <w:lang w:val="af-ZA"/>
        </w:rPr>
        <w:t xml:space="preserve">                                </w:t>
      </w:r>
      <w:r w:rsidRPr="005A1FA8">
        <w:rPr>
          <w:rFonts w:ascii="GHEA Mariam" w:hAnsi="GHEA Mariam"/>
          <w:sz w:val="24"/>
          <w:szCs w:val="24"/>
          <w:lang w:val="af-ZA"/>
        </w:rPr>
        <w:t>ՎԱՐՉԱՊԵՏ</w:t>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t xml:space="preserve">Ն. ՓԱՇԻՆՅԱՆ </w:t>
      </w:r>
    </w:p>
    <w:p w:rsidR="00296E5B" w:rsidRPr="00296E5B" w:rsidRDefault="00615DCC" w:rsidP="00F501CE">
      <w:pPr>
        <w:pStyle w:val="mechtex"/>
        <w:jc w:val="left"/>
        <w:rPr>
          <w:lang w:val="hy-AM"/>
        </w:rPr>
      </w:pPr>
      <w:r w:rsidRPr="00FA0163">
        <w:rPr>
          <w:rFonts w:ascii="GHEA Mariam" w:hAnsi="GHEA Mariam" w:cs="Sylfaen"/>
          <w:sz w:val="24"/>
          <w:szCs w:val="24"/>
          <w:lang w:val="hy-AM"/>
        </w:rPr>
        <w:t>Երևան</w:t>
      </w:r>
      <w:r w:rsidR="0092606B">
        <w:rPr>
          <w:rFonts w:ascii="GHEA Mariam" w:hAnsi="GHEA Mariam"/>
          <w:spacing w:val="-8"/>
          <w:sz w:val="24"/>
          <w:szCs w:val="24"/>
          <w:lang w:val="hy-AM"/>
        </w:rPr>
        <w:t xml:space="preserve">                                            </w:t>
      </w:r>
    </w:p>
    <w:sectPr w:rsidR="00296E5B" w:rsidRPr="00296E5B" w:rsidSect="00F501CE">
      <w:headerReference w:type="even" r:id="rId7"/>
      <w:headerReference w:type="default" r:id="rId8"/>
      <w:footerReference w:type="even" r:id="rId9"/>
      <w:pgSz w:w="11909" w:h="16834" w:code="9"/>
      <w:pgMar w:top="1440" w:right="1440" w:bottom="709"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3F05" w:rsidRDefault="002D3F05">
      <w:r>
        <w:separator/>
      </w:r>
    </w:p>
  </w:endnote>
  <w:endnote w:type="continuationSeparator" w:id="0">
    <w:p w:rsidR="002D3F05" w:rsidRDefault="002D3F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3F05" w:rsidRDefault="002D3F05">
      <w:r>
        <w:separator/>
      </w:r>
    </w:p>
  </w:footnote>
  <w:footnote w:type="continuationSeparator" w:id="0">
    <w:p w:rsidR="002D3F05" w:rsidRDefault="002D3F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501CE">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0DC"/>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37FF"/>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0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006"/>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4E53"/>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69E"/>
    <w:rsid w:val="00E44C37"/>
    <w:rsid w:val="00E4552B"/>
    <w:rsid w:val="00E455E4"/>
    <w:rsid w:val="00E45AD0"/>
    <w:rsid w:val="00E460DD"/>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6B35"/>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01CE"/>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character" w:styleId="Strong">
    <w:name w:val="Strong"/>
    <w:uiPriority w:val="22"/>
    <w:qFormat/>
    <w:rsid w:val="00F501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172</Words>
  <Characters>983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197</cp:revision>
  <dcterms:created xsi:type="dcterms:W3CDTF">2022-03-23T13:26:00Z</dcterms:created>
  <dcterms:modified xsi:type="dcterms:W3CDTF">2025-06-19T05:30:00Z</dcterms:modified>
</cp:coreProperties>
</file>