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22BA611" w14:textId="10BD749E" w:rsidR="0087471D" w:rsidRPr="0087471D" w:rsidRDefault="0087471D" w:rsidP="005B0DFC">
      <w:pPr>
        <w:spacing w:after="0" w:line="240" w:lineRule="auto"/>
        <w:ind w:left="-1166" w:right="-994" w:firstLine="252"/>
        <w:contextualSpacing/>
        <w:jc w:val="center"/>
        <w:rPr>
          <w:rFonts w:ascii="GHEA Grapalat" w:eastAsia="Times New Roman" w:hAnsi="GHEA Grapalat" w:cs="Sylfaen"/>
          <w:b/>
          <w:kern w:val="0"/>
          <w:sz w:val="24"/>
          <w:szCs w:val="24"/>
          <w:lang w:val="en-GB" w:eastAsia="ru-RU"/>
          <w14:ligatures w14:val="none"/>
        </w:rPr>
      </w:pPr>
      <w:r w:rsidRPr="0087471D">
        <w:rPr>
          <w:rFonts w:ascii="GHEA Grapalat" w:eastAsia="Times New Roman" w:hAnsi="GHEA Grapalat" w:cs="Sylfaen"/>
          <w:b/>
          <w:bCs/>
          <w:kern w:val="0"/>
          <w:sz w:val="24"/>
          <w:szCs w:val="24"/>
          <w:lang w:eastAsia="ru-RU"/>
          <w14:ligatures w14:val="none"/>
        </w:rPr>
        <w:t>ԱՄՓՈՓԱԹԵՐԹ</w:t>
      </w:r>
    </w:p>
    <w:p w14:paraId="243CB3B0" w14:textId="1748E7EB" w:rsidR="005B0DFC" w:rsidRPr="005B0DFC" w:rsidRDefault="005B0DFC" w:rsidP="005B0DFC">
      <w:pPr>
        <w:spacing w:after="0" w:line="256" w:lineRule="auto"/>
        <w:ind w:left="-1166" w:right="-994"/>
        <w:contextualSpacing/>
        <w:jc w:val="center"/>
        <w:rPr>
          <w:rFonts w:ascii="GHEA Grapalat" w:eastAsia="Calibri" w:hAnsi="GHEA Grapalat" w:cs="Times New Roman"/>
          <w:b/>
          <w:bCs/>
          <w:kern w:val="0"/>
          <w:sz w:val="24"/>
          <w:szCs w:val="24"/>
          <w:lang w:val="hy-AM"/>
          <w14:ligatures w14:val="none"/>
        </w:rPr>
      </w:pPr>
      <w:r w:rsidRPr="005B0DFC">
        <w:rPr>
          <w:rFonts w:ascii="GHEA Grapalat" w:eastAsia="Calibri" w:hAnsi="GHEA Grapalat" w:cs="Times New Roman"/>
          <w:b/>
          <w:bCs/>
          <w:kern w:val="0"/>
          <w:sz w:val="24"/>
          <w:szCs w:val="24"/>
          <w:lang w:val="hy-AM"/>
          <w14:ligatures w14:val="none"/>
        </w:rPr>
        <w:t>«ՀԱՅԱUՏԱՆԻ ՀԱՆՐԱՊԵՏՈՒԹՅԱՆ 2025 ԹՎԱԿԱՆԻ ՊԵՏԱԿԱՆ ԲՅՈՒՋԵԻ ՄԱUԻՆ» ՀԱՅԱՍՏԱՆԻ ՀԱՆՐԱՊԵՏՈՒԹՅԱՆ OՐԵՆՔՈՒՄ ՎԵՐԱԲԱՇԽՈՒՄ ԵՎ ՓՈՓՈԽՈՒԹՅՈՒՆ, ՀԱՅԱUՏԱՆԻ ՀԱՆՐԱՊԵՏՈՒԹՅԱՆ ԿԱՌԱՎԱՐՈՒԹՅԱՆ 2024 ԹՎԱԿԱՆԻ ԴԵԿՏԵՄԲԵՐԻ 27-Ի N 2060-Ն ՈՐՈՇՄԱՆ ՄԵՋ ՓՈՓՈԽՈՒԹՅՈՒՆ ԵՎ ԼՐԱՑՈՒՄ ԿԱՏԱՐԵԼՈՒ ԵՎ ՀԱՅԱՍՏԱՆԻ ՀԱՆՐԱՊԵՏՈՒԹՅԱՆ ՆԵՐՔԻՆ ԳՈՐԾԵՐԻ ՆԱԽԱՐԱՐՈՒԹՅԱՆԸ ԳՈՒՄԱՐ ՀԱՏԿԱՑՆԵԼՈՒ ՄԱՍԻՆ</w:t>
      </w:r>
      <w:r>
        <w:rPr>
          <w:rFonts w:ascii="GHEA Grapalat" w:eastAsia="Calibri" w:hAnsi="GHEA Grapalat" w:cs="Times New Roman"/>
          <w:b/>
          <w:bCs/>
          <w:kern w:val="0"/>
          <w:sz w:val="24"/>
          <w:szCs w:val="24"/>
          <w:lang w:val="hy-AM"/>
          <w14:ligatures w14:val="none"/>
        </w:rPr>
        <w:t>»</w:t>
      </w:r>
    </w:p>
    <w:p w14:paraId="3F8ED057" w14:textId="62F5F158" w:rsidR="0087471D" w:rsidRPr="002A0C00" w:rsidRDefault="008447B7" w:rsidP="005B0DFC">
      <w:pPr>
        <w:spacing w:after="0" w:line="256" w:lineRule="auto"/>
        <w:ind w:left="-1166" w:right="-994"/>
        <w:contextualSpacing/>
        <w:jc w:val="center"/>
        <w:rPr>
          <w:rFonts w:ascii="GHEA Grapalat" w:eastAsia="Calibri" w:hAnsi="GHEA Grapalat" w:cs="Times New Roman"/>
          <w:b/>
          <w:bCs/>
          <w:kern w:val="0"/>
          <w:sz w:val="24"/>
          <w:szCs w:val="24"/>
          <w:lang w:val="hy-AM"/>
          <w14:ligatures w14:val="none"/>
        </w:rPr>
      </w:pPr>
      <w:r w:rsidRPr="008447B7">
        <w:rPr>
          <w:rFonts w:ascii="GHEA Grapalat" w:eastAsia="Times New Roman" w:hAnsi="GHEA Grapalat" w:cs="Times New Roman"/>
          <w:b/>
          <w:bCs/>
          <w:kern w:val="0"/>
          <w:sz w:val="24"/>
          <w:szCs w:val="24"/>
          <w:lang w:val="hy-AM" w:eastAsia="x-none"/>
          <w14:ligatures w14:val="none"/>
        </w:rPr>
        <w:t xml:space="preserve">ՀՀ </w:t>
      </w:r>
      <w:r w:rsidR="0087471D" w:rsidRPr="0087471D">
        <w:rPr>
          <w:rFonts w:ascii="GHEA Grapalat" w:eastAsia="Times New Roman" w:hAnsi="GHEA Grapalat" w:cs="Sylfaen"/>
          <w:b/>
          <w:kern w:val="0"/>
          <w:sz w:val="24"/>
          <w:szCs w:val="24"/>
          <w:lang w:val="hy-AM" w:eastAsia="x-none"/>
          <w14:ligatures w14:val="none"/>
        </w:rPr>
        <w:t>ԿԱՌԱՎԱՐՈՒԹՅԱՆ</w:t>
      </w:r>
      <w:r w:rsidR="0087471D" w:rsidRPr="0087471D">
        <w:rPr>
          <w:rFonts w:ascii="GHEA Grapalat" w:eastAsia="Times New Roman" w:hAnsi="GHEA Grapalat" w:cs="Sylfaen"/>
          <w:b/>
          <w:kern w:val="0"/>
          <w:sz w:val="24"/>
          <w:szCs w:val="24"/>
          <w:lang w:val="fr-FR" w:eastAsia="x-none"/>
          <w14:ligatures w14:val="none"/>
        </w:rPr>
        <w:t xml:space="preserve"> </w:t>
      </w:r>
      <w:r w:rsidR="0087471D" w:rsidRPr="0087471D">
        <w:rPr>
          <w:rFonts w:ascii="GHEA Grapalat" w:eastAsia="Times New Roman" w:hAnsi="GHEA Grapalat" w:cs="Sylfaen"/>
          <w:b/>
          <w:kern w:val="0"/>
          <w:sz w:val="24"/>
          <w:szCs w:val="24"/>
          <w:lang w:val="hy-AM" w:eastAsia="x-none"/>
          <w14:ligatures w14:val="none"/>
        </w:rPr>
        <w:t>ՈՐՈՇՄԱՆ</w:t>
      </w:r>
      <w:r w:rsidR="0087471D" w:rsidRPr="0087471D">
        <w:rPr>
          <w:rFonts w:ascii="GHEA Grapalat" w:eastAsia="Times New Roman" w:hAnsi="GHEA Grapalat" w:cs="Sylfaen"/>
          <w:b/>
          <w:kern w:val="0"/>
          <w:sz w:val="24"/>
          <w:szCs w:val="24"/>
          <w:lang w:val="fr-FR" w:eastAsia="x-none"/>
          <w14:ligatures w14:val="none"/>
        </w:rPr>
        <w:t xml:space="preserve"> </w:t>
      </w:r>
      <w:r w:rsidR="0087471D" w:rsidRPr="0087471D">
        <w:rPr>
          <w:rFonts w:ascii="GHEA Grapalat" w:eastAsia="Times New Roman" w:hAnsi="GHEA Grapalat" w:cs="Sylfaen"/>
          <w:b/>
          <w:kern w:val="0"/>
          <w:sz w:val="24"/>
          <w:szCs w:val="24"/>
          <w:lang w:val="hy-AM" w:eastAsia="x-none"/>
          <w14:ligatures w14:val="none"/>
        </w:rPr>
        <w:t xml:space="preserve">ՆԱԽԱԳԾԻ </w:t>
      </w:r>
      <w:r w:rsidR="0087471D" w:rsidRPr="0087471D">
        <w:rPr>
          <w:rFonts w:ascii="GHEA Grapalat" w:eastAsia="Times New Roman" w:hAnsi="GHEA Grapalat" w:cs="Times New Roman"/>
          <w:b/>
          <w:kern w:val="0"/>
          <w:sz w:val="24"/>
          <w:szCs w:val="24"/>
          <w:lang w:val="hy-AM" w:eastAsia="x-none"/>
          <w14:ligatures w14:val="none"/>
        </w:rPr>
        <w:t>ՎԵՐԱԲԵՐՅԱԼ ՍՏԱՑՎԱԾ ԱՌԱՋԱՐԿՈՒԹՅՈՒՆՆԵՐԻ</w:t>
      </w:r>
    </w:p>
    <w:p w14:paraId="37013B1D" w14:textId="77777777" w:rsidR="0087471D" w:rsidRPr="002A0C00" w:rsidRDefault="0087471D">
      <w:pPr>
        <w:rPr>
          <w:lang w:val="hy-AM"/>
        </w:rPr>
      </w:pPr>
    </w:p>
    <w:tbl>
      <w:tblPr>
        <w:tblpPr w:leftFromText="180" w:rightFromText="180" w:vertAnchor="text" w:horzAnchor="margin" w:tblpXSpec="center" w:tblpY="1"/>
        <w:tblW w:w="147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943"/>
        <w:gridCol w:w="6812"/>
      </w:tblGrid>
      <w:tr w:rsidR="0087471D" w:rsidRPr="00DA4F2E" w14:paraId="3C2A4389" w14:textId="77777777" w:rsidTr="0087471D">
        <w:trPr>
          <w:trHeight w:val="170"/>
        </w:trPr>
        <w:tc>
          <w:tcPr>
            <w:tcW w:w="7943" w:type="dxa"/>
            <w:vMerge w:val="restart"/>
            <w:shd w:val="clear" w:color="auto" w:fill="E0E0E0"/>
          </w:tcPr>
          <w:p w14:paraId="3F3AE198" w14:textId="5ABC5A8B" w:rsidR="0087471D" w:rsidRPr="00DA4F2E" w:rsidRDefault="0087471D" w:rsidP="00730DAF">
            <w:pPr>
              <w:spacing w:after="0" w:line="240" w:lineRule="auto"/>
              <w:rPr>
                <w:rFonts w:ascii="GHEA Grapalat" w:eastAsia="Times New Roman" w:hAnsi="GHEA Grapalat" w:cs="Times New Roman"/>
                <w:b/>
                <w:kern w:val="0"/>
                <w:sz w:val="24"/>
                <w:szCs w:val="24"/>
                <w:highlight w:val="yellow"/>
                <w:lang w:val="hy-AM" w:eastAsia="ru-RU"/>
                <w14:ligatures w14:val="none"/>
              </w:rPr>
            </w:pPr>
            <w:r w:rsidRPr="00E4071D">
              <w:rPr>
                <w:rFonts w:ascii="GHEA Grapalat" w:eastAsia="Times New Roman" w:hAnsi="GHEA Grapalat" w:cs="Times New Roman"/>
                <w:b/>
                <w:kern w:val="0"/>
                <w:sz w:val="24"/>
                <w:szCs w:val="24"/>
                <w:lang w:val="hy-AM" w:eastAsia="ru-RU"/>
                <w14:ligatures w14:val="none"/>
              </w:rPr>
              <w:t xml:space="preserve">1. ՀՀ </w:t>
            </w:r>
            <w:r w:rsidR="00E4071D" w:rsidRPr="00E4071D">
              <w:rPr>
                <w:rFonts w:ascii="GHEA Grapalat" w:eastAsia="Times New Roman" w:hAnsi="GHEA Grapalat" w:cs="Times New Roman"/>
                <w:b/>
                <w:kern w:val="0"/>
                <w:sz w:val="24"/>
                <w:szCs w:val="24"/>
                <w:lang w:val="hy-AM" w:eastAsia="ru-RU"/>
                <w14:ligatures w14:val="none"/>
              </w:rPr>
              <w:t>ֆինան</w:t>
            </w:r>
            <w:r w:rsidR="00E4071D">
              <w:rPr>
                <w:rFonts w:ascii="GHEA Grapalat" w:eastAsia="Times New Roman" w:hAnsi="GHEA Grapalat" w:cs="Times New Roman"/>
                <w:b/>
                <w:kern w:val="0"/>
                <w:sz w:val="24"/>
                <w:szCs w:val="24"/>
                <w:lang w:val="hy-AM" w:eastAsia="ru-RU"/>
                <w14:ligatures w14:val="none"/>
              </w:rPr>
              <w:t xml:space="preserve">սների </w:t>
            </w:r>
            <w:r w:rsidRPr="00E4071D">
              <w:rPr>
                <w:rFonts w:ascii="GHEA Grapalat" w:eastAsia="Times New Roman" w:hAnsi="GHEA Grapalat" w:cs="Times New Roman"/>
                <w:b/>
                <w:kern w:val="0"/>
                <w:sz w:val="24"/>
                <w:szCs w:val="24"/>
                <w:lang w:val="hy-AM" w:eastAsia="ru-RU"/>
                <w14:ligatures w14:val="none"/>
              </w:rPr>
              <w:t>նախարարություն</w:t>
            </w:r>
          </w:p>
        </w:tc>
        <w:tc>
          <w:tcPr>
            <w:tcW w:w="6812" w:type="dxa"/>
            <w:shd w:val="clear" w:color="auto" w:fill="E0E0E0"/>
          </w:tcPr>
          <w:p w14:paraId="50ED56DD" w14:textId="5D0B46EE" w:rsidR="0087471D" w:rsidRPr="008B75FC" w:rsidRDefault="00E4071D" w:rsidP="00730DAF">
            <w:pPr>
              <w:spacing w:after="0" w:line="240" w:lineRule="auto"/>
              <w:ind w:firstLine="252"/>
              <w:jc w:val="center"/>
              <w:rPr>
                <w:rFonts w:ascii="Microsoft JhengHei" w:eastAsia="Microsoft JhengHei" w:hAnsi="Microsoft JhengHei" w:cs="Microsoft JhengHei"/>
                <w:b/>
                <w:kern w:val="0"/>
                <w:sz w:val="24"/>
                <w:szCs w:val="24"/>
                <w:highlight w:val="yellow"/>
                <w:lang w:eastAsia="ru-RU"/>
                <w14:ligatures w14:val="none"/>
              </w:rPr>
            </w:pPr>
            <w:r>
              <w:rPr>
                <w:rFonts w:ascii="GHEA Grapalat" w:hAnsi="GHEA Grapalat"/>
                <w:b/>
                <w:sz w:val="24"/>
                <w:szCs w:val="24"/>
              </w:rPr>
              <w:t>09</w:t>
            </w:r>
            <w:r w:rsidR="0087471D" w:rsidRPr="0042467E">
              <w:rPr>
                <w:rFonts w:ascii="GHEA Grapalat" w:hAnsi="GHEA Grapalat"/>
                <w:b/>
                <w:sz w:val="24"/>
                <w:szCs w:val="24"/>
              </w:rPr>
              <w:t>.</w:t>
            </w:r>
            <w:r w:rsidR="0087471D">
              <w:rPr>
                <w:rFonts w:ascii="GHEA Grapalat" w:hAnsi="GHEA Grapalat"/>
                <w:b/>
                <w:sz w:val="24"/>
                <w:szCs w:val="24"/>
                <w:lang w:val="hy-AM"/>
              </w:rPr>
              <w:t>0</w:t>
            </w: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6</w:t>
            </w:r>
            <w:r w:rsidR="0087471D" w:rsidRPr="0042467E">
              <w:rPr>
                <w:rFonts w:ascii="GHEA Grapalat" w:hAnsi="GHEA Grapalat"/>
                <w:b/>
                <w:sz w:val="24"/>
                <w:szCs w:val="24"/>
              </w:rPr>
              <w:t>.202</w:t>
            </w:r>
            <w:r w:rsidR="0087471D">
              <w:rPr>
                <w:rFonts w:ascii="GHEA Grapalat" w:hAnsi="GHEA Grapalat"/>
                <w:b/>
                <w:sz w:val="24"/>
                <w:szCs w:val="24"/>
                <w:lang w:val="hy-AM"/>
              </w:rPr>
              <w:t>5</w:t>
            </w:r>
            <w:r w:rsidR="0087471D" w:rsidRPr="0042467E">
              <w:rPr>
                <w:rFonts w:ascii="GHEA Grapalat" w:hAnsi="GHEA Grapalat"/>
                <w:b/>
                <w:sz w:val="24"/>
                <w:szCs w:val="24"/>
              </w:rPr>
              <w:t>թ.</w:t>
            </w:r>
            <w:r w:rsidR="008B75FC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</w:p>
        </w:tc>
      </w:tr>
      <w:tr w:rsidR="0087471D" w:rsidRPr="00DA4F2E" w14:paraId="68055E85" w14:textId="77777777" w:rsidTr="0087471D">
        <w:trPr>
          <w:trHeight w:val="177"/>
        </w:trPr>
        <w:tc>
          <w:tcPr>
            <w:tcW w:w="7943" w:type="dxa"/>
            <w:vMerge/>
            <w:shd w:val="clear" w:color="auto" w:fill="E0E0E0"/>
          </w:tcPr>
          <w:p w14:paraId="3C6DC426" w14:textId="77777777" w:rsidR="0087471D" w:rsidRPr="00DA4F2E" w:rsidRDefault="0087471D" w:rsidP="00730DA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kern w:val="0"/>
                <w:sz w:val="24"/>
                <w:szCs w:val="24"/>
                <w:highlight w:val="yellow"/>
                <w:lang w:eastAsia="ru-RU"/>
                <w14:ligatures w14:val="none"/>
              </w:rPr>
            </w:pPr>
          </w:p>
        </w:tc>
        <w:tc>
          <w:tcPr>
            <w:tcW w:w="6812" w:type="dxa"/>
            <w:shd w:val="clear" w:color="auto" w:fill="E0E0E0"/>
          </w:tcPr>
          <w:p w14:paraId="5A0AB66D" w14:textId="0B89D256" w:rsidR="0087471D" w:rsidRPr="00DA4F2E" w:rsidRDefault="00E4071D" w:rsidP="00730DA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kern w:val="0"/>
                <w:sz w:val="24"/>
                <w:szCs w:val="24"/>
                <w:highlight w:val="yellow"/>
                <w:lang w:val="hy-AM" w:eastAsia="ru-RU"/>
                <w14:ligatures w14:val="none"/>
              </w:rPr>
            </w:pPr>
            <w:r w:rsidRPr="00E4071D">
              <w:rPr>
                <w:rFonts w:ascii="GHEA Grapalat" w:hAnsi="GHEA Grapalat"/>
                <w:b/>
                <w:sz w:val="24"/>
                <w:szCs w:val="24"/>
              </w:rPr>
              <w:t>01/34-1/12134-2025</w:t>
            </w:r>
          </w:p>
        </w:tc>
      </w:tr>
      <w:tr w:rsidR="0087471D" w:rsidRPr="002A0C00" w14:paraId="3CEDBB8D" w14:textId="77777777" w:rsidTr="0087471D">
        <w:tc>
          <w:tcPr>
            <w:tcW w:w="7943" w:type="dxa"/>
            <w:shd w:val="clear" w:color="auto" w:fill="auto"/>
          </w:tcPr>
          <w:p w14:paraId="3107F5E0" w14:textId="571F7761" w:rsidR="0087471D" w:rsidRPr="00ED3F16" w:rsidRDefault="00ED3F16" w:rsidP="00ED3F16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color w:val="00000A"/>
                <w:kern w:val="0"/>
                <w:sz w:val="24"/>
                <w:szCs w:val="24"/>
                <w:lang w:val="hy-AM" w:eastAsia="ru-RU"/>
                <w14:ligatures w14:val="none"/>
              </w:rPr>
            </w:pPr>
            <w:r>
              <w:rPr>
                <w:rFonts w:ascii="GHEA Grapalat" w:eastAsia="Times New Roman" w:hAnsi="GHEA Grapalat" w:cs="Times New Roman"/>
                <w:color w:val="00000A"/>
                <w:kern w:val="0"/>
                <w:sz w:val="24"/>
                <w:szCs w:val="24"/>
                <w:lang w:val="hy-AM" w:eastAsia="ru-RU"/>
                <w14:ligatures w14:val="none"/>
              </w:rPr>
              <w:t xml:space="preserve">   </w:t>
            </w:r>
            <w:r w:rsidRPr="00ED3F16">
              <w:rPr>
                <w:rFonts w:ascii="GHEA Grapalat" w:eastAsia="Times New Roman" w:hAnsi="GHEA Grapalat" w:cs="Times New Roman"/>
                <w:color w:val="00000A"/>
                <w:kern w:val="0"/>
                <w:sz w:val="24"/>
                <w:szCs w:val="24"/>
                <w:lang w:val="hy-AM" w:eastAsia="ru-RU"/>
                <w14:ligatures w14:val="none"/>
              </w:rPr>
              <w:t>Ձեր 23.05.2025թ. N 43/6/134331-25 գրությամբ ներկայացված՝ ««Հայաuտանի Հանրապետության 2025 թվականի պետական բյուջեի մաuին» oրենքում վերաբաշխում, Հայաuտանի Հանրապետության կառավարության 2024 թվականի դեկտեմբերի 27-ի N 2060-Ն որոշման մեջ փոփոխություն և լրացում կատարելու, Սիրիա մարդասիրական օգնություն տեղափոխելու նպատակով Հայաստանի Հանրապետության ներքին գործերի նախարարությանը գումար հատկացնելու մասին» ՀՀ կառավարության որոշման նախագծի վերաբերյալ առաջարկություններ չունենք:</w:t>
            </w:r>
          </w:p>
        </w:tc>
        <w:tc>
          <w:tcPr>
            <w:tcW w:w="6812" w:type="dxa"/>
            <w:shd w:val="clear" w:color="auto" w:fill="auto"/>
          </w:tcPr>
          <w:p w14:paraId="3391E09F" w14:textId="77777777" w:rsidR="00ED3F16" w:rsidRDefault="00ED3F16" w:rsidP="00ED3F16">
            <w:pPr>
              <w:tabs>
                <w:tab w:val="center" w:pos="3523"/>
                <w:tab w:val="right" w:pos="6871"/>
              </w:tabs>
              <w:spacing w:after="0" w:line="276" w:lineRule="auto"/>
              <w:ind w:firstLine="175"/>
              <w:jc w:val="center"/>
              <w:rPr>
                <w:rFonts w:ascii="GHEA Grapalat" w:eastAsia="Microsoft JhengHei" w:hAnsi="GHEA Grapalat" w:cs="Microsoft JhengHei"/>
                <w:b/>
                <w:kern w:val="0"/>
                <w:sz w:val="24"/>
                <w:szCs w:val="24"/>
                <w:lang w:val="hy-AM" w:eastAsia="ru-RU"/>
                <w14:ligatures w14:val="none"/>
              </w:rPr>
            </w:pPr>
          </w:p>
          <w:p w14:paraId="1C567C5D" w14:textId="5B219D06" w:rsidR="00C50F9A" w:rsidRPr="00ED3F16" w:rsidRDefault="00ED3F16" w:rsidP="00ED3F16">
            <w:pPr>
              <w:tabs>
                <w:tab w:val="center" w:pos="3523"/>
                <w:tab w:val="right" w:pos="6871"/>
              </w:tabs>
              <w:spacing w:after="0" w:line="276" w:lineRule="auto"/>
              <w:ind w:firstLine="175"/>
              <w:jc w:val="center"/>
              <w:rPr>
                <w:rFonts w:ascii="GHEA Grapalat" w:eastAsia="Microsoft JhengHei" w:hAnsi="GHEA Grapalat" w:cs="Microsoft JhengHei"/>
                <w:b/>
                <w:kern w:val="0"/>
                <w:sz w:val="24"/>
                <w:szCs w:val="24"/>
                <w:lang w:val="hy-AM" w:eastAsia="ru-RU"/>
                <w14:ligatures w14:val="none"/>
              </w:rPr>
            </w:pPr>
            <w:r w:rsidRPr="00ED3F16">
              <w:rPr>
                <w:rFonts w:ascii="GHEA Grapalat" w:eastAsia="Microsoft JhengHei" w:hAnsi="GHEA Grapalat" w:cs="Microsoft JhengHei"/>
                <w:b/>
                <w:kern w:val="0"/>
                <w:sz w:val="24"/>
                <w:szCs w:val="24"/>
                <w:lang w:val="hy-AM" w:eastAsia="ru-RU"/>
                <w14:ligatures w14:val="none"/>
              </w:rPr>
              <w:t>Ընդունվել է ի գիտություն։</w:t>
            </w:r>
          </w:p>
        </w:tc>
      </w:tr>
    </w:tbl>
    <w:p w14:paraId="61FC5B7C" w14:textId="77777777" w:rsidR="0087471D" w:rsidRPr="00DA4F2E" w:rsidRDefault="0087471D" w:rsidP="0087471D">
      <w:pPr>
        <w:spacing w:after="0" w:line="240" w:lineRule="auto"/>
        <w:jc w:val="right"/>
        <w:rPr>
          <w:rFonts w:ascii="GHEA Grapalat" w:eastAsia="Times New Roman" w:hAnsi="GHEA Grapalat" w:cs="Times New Roman"/>
          <w:b/>
          <w:i/>
          <w:kern w:val="0"/>
          <w:sz w:val="24"/>
          <w:szCs w:val="24"/>
          <w:lang w:val="hy-AM" w:eastAsia="ru-RU"/>
          <w14:ligatures w14:val="none"/>
        </w:rPr>
      </w:pPr>
    </w:p>
    <w:p w14:paraId="294E8D79" w14:textId="39988D74" w:rsidR="0087471D" w:rsidRPr="000E5FCF" w:rsidRDefault="0087471D" w:rsidP="000E5FCF">
      <w:pPr>
        <w:spacing w:after="0" w:line="240" w:lineRule="auto"/>
        <w:ind w:right="-1350"/>
        <w:jc w:val="right"/>
        <w:rPr>
          <w:rFonts w:ascii="GHEA Grapalat" w:eastAsia="Times New Roman" w:hAnsi="GHEA Grapalat" w:cs="Times New Roman"/>
          <w:b/>
          <w:iCs/>
          <w:kern w:val="0"/>
          <w:sz w:val="24"/>
          <w:szCs w:val="24"/>
          <w:lang w:eastAsia="ru-RU"/>
          <w14:ligatures w14:val="none"/>
        </w:rPr>
      </w:pPr>
      <w:r w:rsidRPr="000E5FCF">
        <w:rPr>
          <w:rFonts w:ascii="GHEA Grapalat" w:eastAsia="Times New Roman" w:hAnsi="GHEA Grapalat" w:cs="Times New Roman"/>
          <w:b/>
          <w:iCs/>
          <w:kern w:val="0"/>
          <w:sz w:val="24"/>
          <w:szCs w:val="24"/>
          <w:lang w:val="hy-AM" w:eastAsia="ru-RU"/>
          <w14:ligatures w14:val="none"/>
        </w:rPr>
        <w:t xml:space="preserve">                                                                                    </w:t>
      </w:r>
      <w:r w:rsidRPr="000E5FCF">
        <w:rPr>
          <w:rFonts w:ascii="GHEA Grapalat" w:eastAsia="Times New Roman" w:hAnsi="GHEA Grapalat" w:cs="Times New Roman"/>
          <w:b/>
          <w:iCs/>
          <w:kern w:val="0"/>
          <w:sz w:val="24"/>
          <w:szCs w:val="24"/>
          <w:lang w:eastAsia="ru-RU"/>
          <w14:ligatures w14:val="none"/>
        </w:rPr>
        <w:t xml:space="preserve">ՀՀ </w:t>
      </w:r>
      <w:proofErr w:type="spellStart"/>
      <w:r w:rsidRPr="000E5FCF">
        <w:rPr>
          <w:rFonts w:ascii="GHEA Grapalat" w:eastAsia="Times New Roman" w:hAnsi="GHEA Grapalat" w:cs="Times New Roman"/>
          <w:b/>
          <w:iCs/>
          <w:kern w:val="0"/>
          <w:sz w:val="24"/>
          <w:szCs w:val="24"/>
          <w:lang w:eastAsia="ru-RU"/>
          <w14:ligatures w14:val="none"/>
        </w:rPr>
        <w:t>ներքին</w:t>
      </w:r>
      <w:proofErr w:type="spellEnd"/>
      <w:r w:rsidRPr="000E5FCF">
        <w:rPr>
          <w:rFonts w:ascii="GHEA Grapalat" w:eastAsia="Times New Roman" w:hAnsi="GHEA Grapalat" w:cs="Times New Roman"/>
          <w:b/>
          <w:iCs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0E5FCF">
        <w:rPr>
          <w:rFonts w:ascii="GHEA Grapalat" w:eastAsia="Times New Roman" w:hAnsi="GHEA Grapalat" w:cs="Times New Roman"/>
          <w:b/>
          <w:iCs/>
          <w:kern w:val="0"/>
          <w:sz w:val="24"/>
          <w:szCs w:val="24"/>
          <w:lang w:eastAsia="ru-RU"/>
          <w14:ligatures w14:val="none"/>
        </w:rPr>
        <w:t>գործերի</w:t>
      </w:r>
      <w:proofErr w:type="spellEnd"/>
      <w:r w:rsidRPr="000E5FCF">
        <w:rPr>
          <w:rFonts w:ascii="GHEA Grapalat" w:eastAsia="Times New Roman" w:hAnsi="GHEA Grapalat" w:cs="Times New Roman"/>
          <w:b/>
          <w:iCs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0E5FCF">
        <w:rPr>
          <w:rFonts w:ascii="GHEA Grapalat" w:eastAsia="Times New Roman" w:hAnsi="GHEA Grapalat" w:cs="Times New Roman"/>
          <w:b/>
          <w:iCs/>
          <w:kern w:val="0"/>
          <w:sz w:val="24"/>
          <w:szCs w:val="24"/>
          <w:lang w:eastAsia="ru-RU"/>
          <w14:ligatures w14:val="none"/>
        </w:rPr>
        <w:t>նախարարություն</w:t>
      </w:r>
      <w:proofErr w:type="spellEnd"/>
    </w:p>
    <w:p w14:paraId="4596243D" w14:textId="77777777" w:rsidR="0087471D" w:rsidRPr="00DA4F2E" w:rsidRDefault="0087471D" w:rsidP="0087471D">
      <w:pPr>
        <w:rPr>
          <w:rFonts w:ascii="Calibri" w:eastAsia="Calibri" w:hAnsi="Calibri" w:cs="Times New Roman"/>
          <w:kern w:val="0"/>
          <w:lang w:val="en-GB"/>
          <w14:ligatures w14:val="none"/>
        </w:rPr>
      </w:pPr>
    </w:p>
    <w:p w14:paraId="2BF9045D" w14:textId="77777777" w:rsidR="0087471D" w:rsidRPr="00DA4F2E" w:rsidRDefault="0087471D" w:rsidP="0087471D"/>
    <w:p w14:paraId="18D44E00" w14:textId="77777777" w:rsidR="0087471D" w:rsidRDefault="0087471D"/>
    <w:sectPr w:rsidR="0087471D" w:rsidSect="000E5FCF">
      <w:pgSz w:w="15840" w:h="12240" w:orient="landscape"/>
      <w:pgMar w:top="720" w:right="1620" w:bottom="567" w:left="216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B9E0CE1"/>
    <w:multiLevelType w:val="hybridMultilevel"/>
    <w:tmpl w:val="B7CE0D36"/>
    <w:lvl w:ilvl="0" w:tplc="13D8BEEA">
      <w:start w:val="1"/>
      <w:numFmt w:val="decimal"/>
      <w:lvlText w:val="%1."/>
      <w:lvlJc w:val="left"/>
      <w:pPr>
        <w:ind w:left="5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55" w:hanging="360"/>
      </w:pPr>
    </w:lvl>
    <w:lvl w:ilvl="2" w:tplc="0409001B" w:tentative="1">
      <w:start w:val="1"/>
      <w:numFmt w:val="lowerRoman"/>
      <w:lvlText w:val="%3."/>
      <w:lvlJc w:val="right"/>
      <w:pPr>
        <w:ind w:left="1975" w:hanging="180"/>
      </w:pPr>
    </w:lvl>
    <w:lvl w:ilvl="3" w:tplc="0409000F" w:tentative="1">
      <w:start w:val="1"/>
      <w:numFmt w:val="decimal"/>
      <w:lvlText w:val="%4."/>
      <w:lvlJc w:val="left"/>
      <w:pPr>
        <w:ind w:left="2695" w:hanging="360"/>
      </w:pPr>
    </w:lvl>
    <w:lvl w:ilvl="4" w:tplc="04090019" w:tentative="1">
      <w:start w:val="1"/>
      <w:numFmt w:val="lowerLetter"/>
      <w:lvlText w:val="%5."/>
      <w:lvlJc w:val="left"/>
      <w:pPr>
        <w:ind w:left="3415" w:hanging="360"/>
      </w:pPr>
    </w:lvl>
    <w:lvl w:ilvl="5" w:tplc="0409001B" w:tentative="1">
      <w:start w:val="1"/>
      <w:numFmt w:val="lowerRoman"/>
      <w:lvlText w:val="%6."/>
      <w:lvlJc w:val="right"/>
      <w:pPr>
        <w:ind w:left="4135" w:hanging="180"/>
      </w:pPr>
    </w:lvl>
    <w:lvl w:ilvl="6" w:tplc="0409000F" w:tentative="1">
      <w:start w:val="1"/>
      <w:numFmt w:val="decimal"/>
      <w:lvlText w:val="%7."/>
      <w:lvlJc w:val="left"/>
      <w:pPr>
        <w:ind w:left="4855" w:hanging="360"/>
      </w:pPr>
    </w:lvl>
    <w:lvl w:ilvl="7" w:tplc="04090019" w:tentative="1">
      <w:start w:val="1"/>
      <w:numFmt w:val="lowerLetter"/>
      <w:lvlText w:val="%8."/>
      <w:lvlJc w:val="left"/>
      <w:pPr>
        <w:ind w:left="5575" w:hanging="360"/>
      </w:pPr>
    </w:lvl>
    <w:lvl w:ilvl="8" w:tplc="0409001B" w:tentative="1">
      <w:start w:val="1"/>
      <w:numFmt w:val="lowerRoman"/>
      <w:lvlText w:val="%9."/>
      <w:lvlJc w:val="right"/>
      <w:pPr>
        <w:ind w:left="6295" w:hanging="180"/>
      </w:pPr>
    </w:lvl>
  </w:abstractNum>
  <w:num w:numId="1" w16cid:durableId="78075926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97D28"/>
    <w:rsid w:val="00047CF4"/>
    <w:rsid w:val="000C6726"/>
    <w:rsid w:val="000E24F1"/>
    <w:rsid w:val="000E5FCF"/>
    <w:rsid w:val="0015491C"/>
    <w:rsid w:val="001831B5"/>
    <w:rsid w:val="0018785A"/>
    <w:rsid w:val="00261C27"/>
    <w:rsid w:val="00287981"/>
    <w:rsid w:val="002A0C00"/>
    <w:rsid w:val="002D7696"/>
    <w:rsid w:val="0038011B"/>
    <w:rsid w:val="00420B51"/>
    <w:rsid w:val="00446070"/>
    <w:rsid w:val="004864E6"/>
    <w:rsid w:val="004A04A1"/>
    <w:rsid w:val="004D3562"/>
    <w:rsid w:val="005B0DFC"/>
    <w:rsid w:val="005D4348"/>
    <w:rsid w:val="005F0AB8"/>
    <w:rsid w:val="005F10A1"/>
    <w:rsid w:val="00642E90"/>
    <w:rsid w:val="00642EBE"/>
    <w:rsid w:val="00644228"/>
    <w:rsid w:val="00670492"/>
    <w:rsid w:val="00697D28"/>
    <w:rsid w:val="006C319F"/>
    <w:rsid w:val="006E35E7"/>
    <w:rsid w:val="00765AE1"/>
    <w:rsid w:val="00775419"/>
    <w:rsid w:val="008447B7"/>
    <w:rsid w:val="0087471D"/>
    <w:rsid w:val="008B5312"/>
    <w:rsid w:val="008B75FC"/>
    <w:rsid w:val="008F695D"/>
    <w:rsid w:val="0090361A"/>
    <w:rsid w:val="00962DDB"/>
    <w:rsid w:val="009709ED"/>
    <w:rsid w:val="00983B74"/>
    <w:rsid w:val="00AE6EBA"/>
    <w:rsid w:val="00B70EE2"/>
    <w:rsid w:val="00BA59E0"/>
    <w:rsid w:val="00C50F9A"/>
    <w:rsid w:val="00C65F8C"/>
    <w:rsid w:val="00CC0B05"/>
    <w:rsid w:val="00DF51C5"/>
    <w:rsid w:val="00E26D1B"/>
    <w:rsid w:val="00E4071D"/>
    <w:rsid w:val="00EB0B70"/>
    <w:rsid w:val="00ED3F16"/>
    <w:rsid w:val="00F333D4"/>
    <w:rsid w:val="00FA6694"/>
    <w:rsid w:val="00FD23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B7974E"/>
  <w15:chartTrackingRefBased/>
  <w15:docId w15:val="{AFBB5D96-53D5-4B0E-A371-B9970975A6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97D2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97D2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97D28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97D2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97D28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97D2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97D2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97D2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97D2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97D28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97D2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97D28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97D28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97D28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97D2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97D2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97D2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97D2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97D2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97D2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97D2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697D2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97D2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97D2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97D2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97D28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97D28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97D28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97D28"/>
    <w:rPr>
      <w:b/>
      <w:bCs/>
      <w:smallCaps/>
      <w:color w:val="2F5496" w:themeColor="accent1" w:themeShade="BF"/>
      <w:spacing w:val="5"/>
    </w:rPr>
  </w:style>
  <w:style w:type="character" w:styleId="Strong">
    <w:name w:val="Strong"/>
    <w:basedOn w:val="DefaultParagraphFont"/>
    <w:uiPriority w:val="22"/>
    <w:qFormat/>
    <w:rsid w:val="00B70EE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1659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95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0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02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692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319</TotalTime>
  <Pages>1</Pages>
  <Words>109</Words>
  <Characters>896</Characters>
  <Application>Microsoft Office Word</Application>
  <DocSecurity>0</DocSecurity>
  <Lines>26</Lines>
  <Paragraphs>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irav7</dc:creator>
  <cp:keywords>https://mul2.gov.am/tasks/1169787/oneclick?token=5d774c8a9dc147a952a792781e1aa2e6</cp:keywords>
  <dc:description/>
  <cp:lastModifiedBy>Ruslan Marandyan</cp:lastModifiedBy>
  <cp:revision>34</cp:revision>
  <cp:lastPrinted>2025-03-22T07:32:00Z</cp:lastPrinted>
  <dcterms:created xsi:type="dcterms:W3CDTF">2025-03-03T10:23:00Z</dcterms:created>
  <dcterms:modified xsi:type="dcterms:W3CDTF">2025-06-17T14:48:00Z</dcterms:modified>
</cp:coreProperties>
</file>