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sidRPr="008D291F">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B4620E" w:rsidRPr="00F245E0" w:rsidRDefault="00B4620E" w:rsidP="00B4620E">
      <w:pPr>
        <w:ind w:firstLine="375"/>
        <w:jc w:val="center"/>
        <w:rPr>
          <w:rFonts w:ascii="GHEA Grapalat" w:hAnsi="GHEA Grapalat"/>
        </w:rPr>
      </w:pPr>
      <w:r w:rsidRPr="00F245E0">
        <w:rPr>
          <w:rFonts w:ascii="Courier New" w:hAnsi="Courier New" w:cs="Courier New"/>
        </w:rPr>
        <w:t> </w:t>
      </w:r>
    </w:p>
    <w:p w:rsidR="00B4620E" w:rsidRPr="00B2474E" w:rsidRDefault="00B4620E" w:rsidP="00B4620E">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«ՀԱՅԱՍՏԱՆԻ ՀԱՆՐԱՊԵՏՈՒԹՅԱՆ ԿԱՌԱՎԱՐՈՒԹՅԱՆ 2024 ԹՎԱԿԱՆԻ ԴԵԿՏԵՄԲԵՐԻ 2</w:t>
      </w:r>
      <w:r w:rsidRPr="008D291F">
        <w:rPr>
          <w:rStyle w:val="Strong"/>
          <w:rFonts w:ascii="GHEA Grapalat" w:hAnsi="GHEA Grapalat"/>
          <w:color w:val="000000"/>
        </w:rPr>
        <w:t>7</w:t>
      </w:r>
      <w:r>
        <w:rPr>
          <w:rStyle w:val="Strong"/>
          <w:rFonts w:ascii="GHEA Grapalat" w:hAnsi="GHEA Grapalat"/>
          <w:color w:val="000000"/>
          <w:lang w:val="hy-AM"/>
        </w:rPr>
        <w:t>-Ի N 2</w:t>
      </w:r>
      <w:r>
        <w:rPr>
          <w:rStyle w:val="Strong"/>
          <w:rFonts w:ascii="GHEA Grapalat" w:hAnsi="GHEA Grapalat"/>
          <w:color w:val="000000"/>
        </w:rPr>
        <w:t>060</w:t>
      </w:r>
      <w:r>
        <w:rPr>
          <w:rStyle w:val="Strong"/>
          <w:rFonts w:ascii="GHEA Grapalat" w:hAnsi="GHEA Grapalat"/>
          <w:color w:val="000000"/>
          <w:lang w:val="hy-AM"/>
        </w:rPr>
        <w:t>-Ն ՈՐՈՇՄԱՆ ՄԵՋ ՓՈՓՈԽՈՒԹՅՈՒՆ</w:t>
      </w:r>
      <w:r w:rsidR="00094051">
        <w:rPr>
          <w:rStyle w:val="Strong"/>
          <w:rFonts w:ascii="GHEA Grapalat" w:hAnsi="GHEA Grapalat"/>
          <w:color w:val="000000"/>
          <w:lang w:val="en-US"/>
        </w:rPr>
        <w:t>ՆԵՐ</w:t>
      </w:r>
      <w:r>
        <w:rPr>
          <w:rStyle w:val="Strong"/>
          <w:rFonts w:ascii="GHEA Grapalat" w:hAnsi="GHEA Grapalat"/>
          <w:color w:val="000000"/>
          <w:lang w:val="hy-AM"/>
        </w:rPr>
        <w:t xml:space="preserve"> ԵՎ ԼՐԱՑՈՒՄ</w:t>
      </w:r>
      <w:r>
        <w:rPr>
          <w:rStyle w:val="Strong"/>
          <w:rFonts w:ascii="GHEA Grapalat" w:hAnsi="GHEA Grapalat"/>
          <w:color w:val="000000"/>
          <w:lang w:val="en-US"/>
        </w:rPr>
        <w:t>ՆԵՐ</w:t>
      </w:r>
      <w:r>
        <w:rPr>
          <w:rStyle w:val="Strong"/>
          <w:rFonts w:ascii="GHEA Grapalat" w:hAnsi="GHEA Grapalat"/>
          <w:color w:val="000000"/>
          <w:lang w:val="hy-AM"/>
        </w:rPr>
        <w:t xml:space="preserve"> ԿԱՏԱՐԵԼՈՒ 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4B072C"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Pr>
          <w:rFonts w:ascii="GHEA Grapalat" w:hAnsi="GHEA Grapalat"/>
          <w:color w:val="000000"/>
          <w:shd w:val="clear" w:color="auto" w:fill="FFFFFF"/>
          <w:lang w:val="hy-AM"/>
        </w:rPr>
        <w:t xml:space="preserve"> </w:t>
      </w:r>
      <w:r w:rsidR="00D35DDE" w:rsidRPr="00D35DDE">
        <w:rPr>
          <w:rFonts w:ascii="GHEA Grapalat" w:hAnsi="GHEA Grapalat"/>
          <w:color w:val="000000"/>
          <w:lang w:val="hy-AM"/>
        </w:rPr>
        <w:t>«Հայաստանի Հանրապետության բյուջետային համակարգի մասին» Հ</w:t>
      </w:r>
      <w:r w:rsidR="008B2CBE">
        <w:rPr>
          <w:rFonts w:ascii="GHEA Grapalat" w:hAnsi="GHEA Grapalat"/>
          <w:color w:val="000000"/>
          <w:lang w:val="hy-AM"/>
        </w:rPr>
        <w:t>այաստանի Հանրապետության օրենքի 23</w:t>
      </w:r>
      <w:r w:rsidR="00D35DDE"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00D35DDE"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B4620E" w:rsidRDefault="00B4620E" w:rsidP="00B4620E">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2024</w:t>
      </w:r>
      <w:r w:rsidRPr="00D35DDE">
        <w:rPr>
          <w:rFonts w:ascii="GHEA Grapalat" w:hAnsi="GHEA Grapalat"/>
          <w:color w:val="000000"/>
          <w:lang w:val="hy-AM"/>
        </w:rPr>
        <w:t xml:space="preserve"> թվականի դեկտեմբերի 2</w:t>
      </w:r>
      <w:r w:rsidRPr="008D291F">
        <w:rPr>
          <w:rFonts w:ascii="GHEA Grapalat" w:hAnsi="GHEA Grapalat"/>
          <w:color w:val="000000"/>
          <w:lang w:val="hy-AM"/>
        </w:rPr>
        <w:t>7</w:t>
      </w:r>
      <w:r w:rsidRPr="00D35DDE">
        <w:rPr>
          <w:rFonts w:ascii="GHEA Grapalat" w:hAnsi="GHEA Grapalat"/>
          <w:color w:val="000000"/>
          <w:lang w:val="hy-AM"/>
        </w:rPr>
        <w:t>-</w:t>
      </w:r>
      <w:r>
        <w:rPr>
          <w:rFonts w:ascii="GHEA Grapalat" w:hAnsi="GHEA Grapalat"/>
          <w:color w:val="000000"/>
          <w:lang w:val="hy-AM"/>
        </w:rPr>
        <w:t>ի «Հայաստանի Հանրապետության 2025</w:t>
      </w:r>
      <w:r w:rsidRPr="00D35DDE">
        <w:rPr>
          <w:rFonts w:ascii="GHEA Grapalat" w:hAnsi="GHEA Grapalat"/>
          <w:color w:val="000000"/>
          <w:lang w:val="hy-AM"/>
        </w:rPr>
        <w:t xml:space="preserve"> թվականի պետական բյուջեի կատարումն ապահովող միջոցառումների մասին» N 2</w:t>
      </w:r>
      <w:r>
        <w:rPr>
          <w:rFonts w:ascii="GHEA Grapalat" w:hAnsi="GHEA Grapalat"/>
          <w:color w:val="000000"/>
          <w:lang w:val="hy-AM"/>
        </w:rPr>
        <w:t>060</w:t>
      </w:r>
      <w:r w:rsidRPr="00D35DDE">
        <w:rPr>
          <w:rFonts w:ascii="GHEA Grapalat" w:hAnsi="GHEA Grapalat"/>
          <w:color w:val="000000"/>
          <w:lang w:val="hy-AM"/>
        </w:rPr>
        <w:t>-Ն որոշման NN</w:t>
      </w:r>
      <w:r w:rsidRPr="008D291F">
        <w:rPr>
          <w:rFonts w:ascii="GHEA Grapalat" w:hAnsi="GHEA Grapalat"/>
          <w:color w:val="000000"/>
          <w:lang w:val="hy-AM"/>
        </w:rPr>
        <w:t xml:space="preserve"> </w:t>
      </w:r>
      <w:r w:rsidRPr="00D35DDE">
        <w:rPr>
          <w:rFonts w:ascii="GHEA Grapalat" w:hAnsi="GHEA Grapalat"/>
          <w:color w:val="000000"/>
          <w:lang w:val="hy-AM"/>
        </w:rPr>
        <w:t xml:space="preserve"> </w:t>
      </w:r>
      <w:r w:rsidR="00ED7BAC" w:rsidRPr="00ED7BAC">
        <w:rPr>
          <w:rFonts w:ascii="GHEA Grapalat" w:hAnsi="GHEA Grapalat"/>
          <w:color w:val="000000"/>
          <w:lang w:val="hy-AM"/>
        </w:rPr>
        <w:t xml:space="preserve">3, </w:t>
      </w:r>
      <w:bookmarkStart w:id="0" w:name="_GoBack"/>
      <w:bookmarkEnd w:id="0"/>
      <w:r w:rsidRPr="00D35DDE">
        <w:rPr>
          <w:rFonts w:ascii="GHEA Grapalat" w:hAnsi="GHEA Grapalat"/>
          <w:color w:val="000000"/>
          <w:lang w:val="hy-AM"/>
        </w:rPr>
        <w:t>4</w:t>
      </w:r>
      <w:r w:rsidR="002052BF">
        <w:rPr>
          <w:rFonts w:ascii="GHEA Grapalat" w:hAnsi="GHEA Grapalat"/>
          <w:color w:val="000000"/>
          <w:lang w:val="hy-AM"/>
        </w:rPr>
        <w:t>, 5</w:t>
      </w:r>
      <w:r w:rsidR="004923A1" w:rsidRPr="004923A1">
        <w:rPr>
          <w:rFonts w:ascii="GHEA Grapalat" w:hAnsi="GHEA Grapalat"/>
          <w:color w:val="000000"/>
          <w:lang w:val="hy-AM"/>
        </w:rPr>
        <w:t xml:space="preserve"> </w:t>
      </w:r>
      <w:r w:rsidR="004D074D" w:rsidRPr="00D35DDE">
        <w:rPr>
          <w:rFonts w:ascii="GHEA Grapalat" w:hAnsi="GHEA Grapalat"/>
          <w:color w:val="000000"/>
          <w:lang w:val="hy-AM"/>
        </w:rPr>
        <w:t xml:space="preserve">և </w:t>
      </w:r>
      <w:r w:rsidR="002052BF" w:rsidRPr="00D35DDE">
        <w:rPr>
          <w:rFonts w:ascii="GHEA Grapalat" w:hAnsi="GHEA Grapalat"/>
          <w:color w:val="000000"/>
          <w:lang w:val="hy-AM"/>
        </w:rPr>
        <w:t xml:space="preserve">9.1 </w:t>
      </w:r>
      <w:r w:rsidRPr="00D35DDE">
        <w:rPr>
          <w:rFonts w:ascii="GHEA Grapalat" w:hAnsi="GHEA Grapalat"/>
          <w:color w:val="000000"/>
          <w:lang w:val="hy-AM"/>
        </w:rPr>
        <w:t>հավելվ</w:t>
      </w:r>
      <w:r>
        <w:rPr>
          <w:rFonts w:ascii="GHEA Grapalat" w:hAnsi="GHEA Grapalat"/>
          <w:color w:val="000000"/>
          <w:lang w:val="hy-AM"/>
        </w:rPr>
        <w:t>ածներում կատարել փոփոխություն</w:t>
      </w:r>
      <w:r w:rsidR="00094051" w:rsidRPr="008D291F">
        <w:rPr>
          <w:rFonts w:ascii="GHEA Grapalat" w:hAnsi="GHEA Grapalat"/>
          <w:color w:val="000000"/>
          <w:lang w:val="hy-AM"/>
        </w:rPr>
        <w:t>ներ</w:t>
      </w:r>
      <w:r w:rsidRPr="00D35DDE">
        <w:rPr>
          <w:rFonts w:ascii="GHEA Grapalat" w:hAnsi="GHEA Grapalat"/>
          <w:color w:val="000000"/>
          <w:lang w:val="hy-AM"/>
        </w:rPr>
        <w:t xml:space="preserve"> և լր</w:t>
      </w:r>
      <w:r>
        <w:rPr>
          <w:rFonts w:ascii="GHEA Grapalat" w:hAnsi="GHEA Grapalat"/>
          <w:color w:val="000000"/>
          <w:lang w:val="hy-AM"/>
        </w:rPr>
        <w:t>ացում</w:t>
      </w:r>
      <w:r w:rsidR="00094051" w:rsidRPr="008D291F">
        <w:rPr>
          <w:rFonts w:ascii="GHEA Grapalat" w:hAnsi="GHEA Grapalat"/>
          <w:color w:val="000000"/>
          <w:lang w:val="hy-AM"/>
        </w:rPr>
        <w:t>ներ</w:t>
      </w:r>
      <w:r>
        <w:rPr>
          <w:rFonts w:ascii="GHEA Grapalat" w:hAnsi="GHEA Grapalat"/>
          <w:color w:val="000000"/>
          <w:lang w:val="hy-AM"/>
        </w:rPr>
        <w:t>՝ համաձայն NN 1</w:t>
      </w:r>
      <w:r w:rsidR="004D074D" w:rsidRPr="004D074D">
        <w:rPr>
          <w:rFonts w:ascii="GHEA Grapalat" w:hAnsi="GHEA Grapalat"/>
          <w:color w:val="000000"/>
          <w:lang w:val="hy-AM"/>
        </w:rPr>
        <w:t>, 2, 3</w:t>
      </w:r>
      <w:r w:rsidR="004923A1" w:rsidRPr="004923A1">
        <w:rPr>
          <w:rFonts w:ascii="GHEA Grapalat" w:hAnsi="GHEA Grapalat"/>
          <w:color w:val="000000"/>
          <w:lang w:val="hy-AM"/>
        </w:rPr>
        <w:t xml:space="preserve"> </w:t>
      </w:r>
      <w:r w:rsidR="004923A1">
        <w:rPr>
          <w:rFonts w:ascii="GHEA Grapalat" w:hAnsi="GHEA Grapalat"/>
          <w:color w:val="000000"/>
          <w:lang w:val="hy-AM"/>
        </w:rPr>
        <w:t xml:space="preserve">և </w:t>
      </w:r>
      <w:r w:rsidR="004D074D" w:rsidRPr="002052BF">
        <w:rPr>
          <w:rFonts w:ascii="GHEA Grapalat" w:hAnsi="GHEA Grapalat"/>
          <w:color w:val="000000"/>
          <w:lang w:val="hy-AM"/>
        </w:rPr>
        <w:t>4</w:t>
      </w:r>
      <w:r w:rsidR="004923A1">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4B072C" w:rsidRDefault="00D35DDE"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4B072C">
        <w:rPr>
          <w:rFonts w:ascii="GHEA Grapalat" w:hAnsi="GHEA Grapalat"/>
          <w:color w:val="000000"/>
          <w:lang w:val="hy-AM"/>
        </w:rPr>
        <w:t>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DB5" w:rsidRDefault="00094DB5">
      <w:r>
        <w:separator/>
      </w:r>
    </w:p>
  </w:endnote>
  <w:endnote w:type="continuationSeparator" w:id="0">
    <w:p w:rsidR="00094DB5" w:rsidRDefault="00094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094DB5">
    <w:pPr>
      <w:rPr>
        <w:rFonts w:ascii="GHEA Grapalat" w:hAnsi="GHEA Grapalat"/>
        <w:b/>
        <w:color w:val="0000FF"/>
        <w:sz w:val="20"/>
        <w:szCs w:val="20"/>
        <w:lang w:val="en-GB" w:eastAsia="en-US"/>
      </w:rPr>
    </w:pPr>
  </w:p>
  <w:p w:rsidR="00E20FDB" w:rsidRDefault="00094DB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DB5" w:rsidRDefault="00094DB5">
      <w:r>
        <w:separator/>
      </w:r>
    </w:p>
  </w:footnote>
  <w:footnote w:type="continuationSeparator" w:id="0">
    <w:p w:rsidR="00094DB5" w:rsidRDefault="00094DB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94051"/>
    <w:rsid w:val="00094DB5"/>
    <w:rsid w:val="000B1A5F"/>
    <w:rsid w:val="000C1954"/>
    <w:rsid w:val="000C4049"/>
    <w:rsid w:val="000D2674"/>
    <w:rsid w:val="000D5103"/>
    <w:rsid w:val="00123F30"/>
    <w:rsid w:val="001309B3"/>
    <w:rsid w:val="0014047E"/>
    <w:rsid w:val="0014573C"/>
    <w:rsid w:val="001457FB"/>
    <w:rsid w:val="00183E04"/>
    <w:rsid w:val="001840EA"/>
    <w:rsid w:val="001954CE"/>
    <w:rsid w:val="002052BF"/>
    <w:rsid w:val="00221575"/>
    <w:rsid w:val="0025360E"/>
    <w:rsid w:val="002A0354"/>
    <w:rsid w:val="002E6BE3"/>
    <w:rsid w:val="00303EDA"/>
    <w:rsid w:val="00380489"/>
    <w:rsid w:val="00394DAF"/>
    <w:rsid w:val="003A53F0"/>
    <w:rsid w:val="003B2773"/>
    <w:rsid w:val="003C3BD6"/>
    <w:rsid w:val="003F7510"/>
    <w:rsid w:val="004220CD"/>
    <w:rsid w:val="004230D9"/>
    <w:rsid w:val="00456C13"/>
    <w:rsid w:val="00460E9D"/>
    <w:rsid w:val="00462B01"/>
    <w:rsid w:val="004737EC"/>
    <w:rsid w:val="004923A1"/>
    <w:rsid w:val="00495BDF"/>
    <w:rsid w:val="004B072C"/>
    <w:rsid w:val="004B2DA1"/>
    <w:rsid w:val="004C3CEA"/>
    <w:rsid w:val="004D074D"/>
    <w:rsid w:val="004D178F"/>
    <w:rsid w:val="005017A6"/>
    <w:rsid w:val="00570EE5"/>
    <w:rsid w:val="00591F91"/>
    <w:rsid w:val="005C6D52"/>
    <w:rsid w:val="005D2F84"/>
    <w:rsid w:val="005F50BA"/>
    <w:rsid w:val="00630367"/>
    <w:rsid w:val="00633793"/>
    <w:rsid w:val="00637977"/>
    <w:rsid w:val="00650CFD"/>
    <w:rsid w:val="00695668"/>
    <w:rsid w:val="006B2BAD"/>
    <w:rsid w:val="006B7BE6"/>
    <w:rsid w:val="006B7EE6"/>
    <w:rsid w:val="006C2D32"/>
    <w:rsid w:val="00712E3F"/>
    <w:rsid w:val="00723B0D"/>
    <w:rsid w:val="00726791"/>
    <w:rsid w:val="00734FC9"/>
    <w:rsid w:val="00756F39"/>
    <w:rsid w:val="00786E21"/>
    <w:rsid w:val="007914D4"/>
    <w:rsid w:val="007D6EA8"/>
    <w:rsid w:val="007F10C2"/>
    <w:rsid w:val="00824473"/>
    <w:rsid w:val="0083060D"/>
    <w:rsid w:val="00863AFB"/>
    <w:rsid w:val="00865B12"/>
    <w:rsid w:val="008A7AB5"/>
    <w:rsid w:val="008B2CBE"/>
    <w:rsid w:val="008D291F"/>
    <w:rsid w:val="008E11E2"/>
    <w:rsid w:val="00921673"/>
    <w:rsid w:val="00945E1E"/>
    <w:rsid w:val="00953C3B"/>
    <w:rsid w:val="00963B79"/>
    <w:rsid w:val="0097270A"/>
    <w:rsid w:val="0099187C"/>
    <w:rsid w:val="009A39A2"/>
    <w:rsid w:val="009B4CED"/>
    <w:rsid w:val="009E047C"/>
    <w:rsid w:val="009E3B40"/>
    <w:rsid w:val="00A22E38"/>
    <w:rsid w:val="00A3471F"/>
    <w:rsid w:val="00A37CA4"/>
    <w:rsid w:val="00A62EBF"/>
    <w:rsid w:val="00B03F51"/>
    <w:rsid w:val="00B2474E"/>
    <w:rsid w:val="00B4620E"/>
    <w:rsid w:val="00B61162"/>
    <w:rsid w:val="00B7370B"/>
    <w:rsid w:val="00B75A42"/>
    <w:rsid w:val="00B9699B"/>
    <w:rsid w:val="00BE5D74"/>
    <w:rsid w:val="00BE6B70"/>
    <w:rsid w:val="00BF5C87"/>
    <w:rsid w:val="00C055BF"/>
    <w:rsid w:val="00C247CB"/>
    <w:rsid w:val="00C46F93"/>
    <w:rsid w:val="00CA514B"/>
    <w:rsid w:val="00CA621C"/>
    <w:rsid w:val="00CB65B0"/>
    <w:rsid w:val="00CE3803"/>
    <w:rsid w:val="00D16558"/>
    <w:rsid w:val="00D23DB2"/>
    <w:rsid w:val="00D33257"/>
    <w:rsid w:val="00D35DDE"/>
    <w:rsid w:val="00D45453"/>
    <w:rsid w:val="00D45F54"/>
    <w:rsid w:val="00D83376"/>
    <w:rsid w:val="00D878AE"/>
    <w:rsid w:val="00D9754C"/>
    <w:rsid w:val="00DA033D"/>
    <w:rsid w:val="00DA088C"/>
    <w:rsid w:val="00DE508A"/>
    <w:rsid w:val="00DF67B6"/>
    <w:rsid w:val="00E2672A"/>
    <w:rsid w:val="00E60DC3"/>
    <w:rsid w:val="00E65D09"/>
    <w:rsid w:val="00E90D95"/>
    <w:rsid w:val="00E97CB5"/>
    <w:rsid w:val="00EB18C6"/>
    <w:rsid w:val="00EC28D7"/>
    <w:rsid w:val="00ED7BAC"/>
    <w:rsid w:val="00ED7FA0"/>
    <w:rsid w:val="00EE3288"/>
    <w:rsid w:val="00EE5B49"/>
    <w:rsid w:val="00F07534"/>
    <w:rsid w:val="00F10D3E"/>
    <w:rsid w:val="00F17A54"/>
    <w:rsid w:val="00F219BC"/>
    <w:rsid w:val="00F22521"/>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F82D0"/>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144</Words>
  <Characters>825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https://mul2.gov.am/tasks/1167111/oneclick?token=889db8215c78868ac29537b5b82d1dae</cp:keywords>
  <dc:description/>
  <cp:lastModifiedBy>Lusine.Mkrtchyan</cp:lastModifiedBy>
  <cp:revision>14</cp:revision>
  <dcterms:created xsi:type="dcterms:W3CDTF">2025-02-11T05:58:00Z</dcterms:created>
  <dcterms:modified xsi:type="dcterms:W3CDTF">2025-06-11T12:09:00Z</dcterms:modified>
</cp:coreProperties>
</file>