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9E083" w14:textId="77777777" w:rsidR="00113872" w:rsidRPr="00B67367" w:rsidRDefault="00113872" w:rsidP="00113872">
      <w:pPr>
        <w:shd w:val="clear" w:color="auto" w:fill="FFFFFF"/>
        <w:spacing w:after="120" w:line="240" w:lineRule="auto"/>
        <w:ind w:right="66"/>
        <w:jc w:val="center"/>
        <w:rPr>
          <w:rFonts w:ascii="GHEA Grapalat" w:eastAsia="Times New Roman" w:hAnsi="GHEA Grapalat"/>
          <w:b/>
          <w:bCs/>
          <w:color w:val="000000"/>
          <w:sz w:val="24"/>
          <w:szCs w:val="24"/>
        </w:rPr>
      </w:pPr>
      <w:r w:rsidRPr="00B67367">
        <w:rPr>
          <w:rFonts w:ascii="GHEA Grapalat" w:eastAsia="Times New Roman" w:hAnsi="GHEA Grapalat"/>
          <w:b/>
          <w:bCs/>
          <w:color w:val="000000"/>
          <w:sz w:val="24"/>
          <w:szCs w:val="24"/>
        </w:rPr>
        <w:t>ԱՄՓՈՓԱԹԵՐԹ</w:t>
      </w:r>
    </w:p>
    <w:p w14:paraId="41B6BA76" w14:textId="77777777" w:rsidR="00113872" w:rsidRPr="00B67367" w:rsidRDefault="00113872" w:rsidP="00113872">
      <w:pPr>
        <w:spacing w:before="240" w:after="240" w:line="240" w:lineRule="auto"/>
        <w:ind w:right="259"/>
        <w:jc w:val="center"/>
        <w:rPr>
          <w:rFonts w:ascii="GHEA Grapalat" w:hAnsi="GHEA Grapalat"/>
          <w:b/>
          <w:sz w:val="24"/>
          <w:szCs w:val="24"/>
          <w:lang w:val="hy-AM"/>
        </w:rPr>
      </w:pPr>
      <w:r w:rsidRPr="00B67367">
        <w:rPr>
          <w:rFonts w:ascii="GHEA Grapalat" w:hAnsi="GHEA Grapalat"/>
          <w:b/>
          <w:bCs/>
          <w:iCs/>
          <w:sz w:val="24"/>
          <w:szCs w:val="24"/>
          <w:lang w:val="hy-AM"/>
        </w:rPr>
        <w:t>«</w:t>
      </w:r>
      <w:proofErr w:type="spellStart"/>
      <w:r w:rsidRPr="00B67367">
        <w:rPr>
          <w:rFonts w:ascii="GHEA Grapalat" w:hAnsi="GHEA Grapalat"/>
          <w:b/>
          <w:bCs/>
          <w:iCs/>
          <w:sz w:val="24"/>
          <w:szCs w:val="24"/>
          <w:lang w:val="hy-AM"/>
        </w:rPr>
        <w:t>Երևանի</w:t>
      </w:r>
      <w:proofErr w:type="spellEnd"/>
      <w:r w:rsidRPr="00B67367">
        <w:rPr>
          <w:rFonts w:ascii="GHEA Grapalat" w:hAnsi="GHEA Grapalat"/>
          <w:b/>
          <w:bCs/>
          <w:iCs/>
          <w:sz w:val="24"/>
          <w:szCs w:val="24"/>
          <w:lang w:val="hy-AM"/>
        </w:rPr>
        <w:t xml:space="preserve"> քաղաքային զարգացման ներդրումային </w:t>
      </w:r>
      <w:r w:rsidRPr="00B67367">
        <w:rPr>
          <w:rFonts w:ascii="GHEA Grapalat" w:hAnsi="GHEA Grapalat"/>
          <w:b/>
          <w:sz w:val="24"/>
          <w:szCs w:val="24"/>
          <w:lang w:val="hy-AM"/>
        </w:rPr>
        <w:t>ծրագրի հողի օտարման և տարաբնակեցման</w:t>
      </w:r>
      <w:r w:rsidRPr="00B67367">
        <w:rPr>
          <w:rFonts w:ascii="GHEA Grapalat" w:hAnsi="GHEA Grapalat"/>
          <w:b/>
          <w:sz w:val="24"/>
          <w:szCs w:val="24"/>
        </w:rPr>
        <w:t xml:space="preserve"> </w:t>
      </w:r>
      <w:proofErr w:type="spellStart"/>
      <w:r w:rsidRPr="00B67367">
        <w:rPr>
          <w:rFonts w:ascii="GHEA Grapalat" w:hAnsi="GHEA Grapalat"/>
          <w:b/>
          <w:sz w:val="24"/>
          <w:szCs w:val="24"/>
          <w:lang w:val="ru-RU"/>
        </w:rPr>
        <w:t>ծրագիր</w:t>
      </w:r>
      <w:proofErr w:type="spellEnd"/>
      <w:r w:rsidRPr="00B67367">
        <w:rPr>
          <w:rFonts w:ascii="GHEA Grapalat" w:hAnsi="GHEA Grapalat"/>
          <w:b/>
          <w:sz w:val="24"/>
          <w:szCs w:val="24"/>
          <w:lang w:val="hy-AM"/>
        </w:rPr>
        <w:t>ը հաստատելու մասին» ՀՀ կառավարության որոշման նախագծի վերաբերյալ ստացված դիտողությունների և առաջարկությունների</w:t>
      </w:r>
    </w:p>
    <w:tbl>
      <w:tblPr>
        <w:tblStyle w:val="TableGrid"/>
        <w:tblW w:w="15878" w:type="dxa"/>
        <w:jc w:val="center"/>
        <w:tblLayout w:type="fixed"/>
        <w:tblLook w:val="04A0" w:firstRow="1" w:lastRow="0" w:firstColumn="1" w:lastColumn="0" w:noHBand="0" w:noVBand="1"/>
      </w:tblPr>
      <w:tblGrid>
        <w:gridCol w:w="24"/>
        <w:gridCol w:w="10614"/>
        <w:gridCol w:w="110"/>
        <w:gridCol w:w="5020"/>
        <w:gridCol w:w="110"/>
      </w:tblGrid>
      <w:tr w:rsidR="00113872" w:rsidRPr="00557648" w14:paraId="52AD9B88"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1A1C158A" w14:textId="77777777" w:rsidR="00113872" w:rsidRPr="00557648" w:rsidRDefault="00113872" w:rsidP="009D60DE">
            <w:pPr>
              <w:pStyle w:val="BodyText"/>
              <w:numPr>
                <w:ilvl w:val="0"/>
                <w:numId w:val="5"/>
              </w:numPr>
              <w:tabs>
                <w:tab w:val="left" w:pos="4582"/>
              </w:tabs>
              <w:ind w:right="259"/>
              <w:rPr>
                <w:rFonts w:ascii="GHEA Grapalat" w:hAnsi="GHEA Grapalat"/>
                <w:b/>
                <w:bCs/>
                <w:sz w:val="22"/>
                <w:szCs w:val="22"/>
                <w:lang w:val="hy-AM"/>
              </w:rPr>
            </w:pPr>
            <w:r w:rsidRPr="00557648">
              <w:rPr>
                <w:rFonts w:ascii="GHEA Grapalat" w:hAnsi="GHEA Grapalat" w:cs="GHEA Grapalat"/>
                <w:b/>
                <w:bCs/>
                <w:sz w:val="22"/>
                <w:szCs w:val="22"/>
                <w:lang w:val="hy-AM"/>
              </w:rPr>
              <w:t>Ա</w:t>
            </w:r>
            <w:proofErr w:type="spellStart"/>
            <w:r w:rsidRPr="00557648">
              <w:rPr>
                <w:rFonts w:ascii="GHEA Grapalat" w:hAnsi="GHEA Grapalat" w:cs="GHEA Grapalat"/>
                <w:b/>
                <w:bCs/>
                <w:sz w:val="22"/>
                <w:szCs w:val="22"/>
                <w:lang w:val="ru-RU"/>
              </w:rPr>
              <w:t>րդարադատության</w:t>
            </w:r>
            <w:proofErr w:type="spellEnd"/>
            <w:r w:rsidRPr="00557648">
              <w:rPr>
                <w:rFonts w:ascii="GHEA Grapalat" w:hAnsi="GHEA Grapalat" w:cs="GHEA Grapalat"/>
                <w:b/>
                <w:bCs/>
                <w:sz w:val="22"/>
                <w:szCs w:val="22"/>
                <w:lang w:val="ru-RU"/>
              </w:rPr>
              <w:t xml:space="preserve"> </w:t>
            </w:r>
            <w:r w:rsidRPr="00557648">
              <w:rPr>
                <w:rFonts w:ascii="GHEA Grapalat" w:hAnsi="GHEA Grapalat" w:cs="Arial Unicode"/>
                <w:b/>
                <w:bCs/>
                <w:color w:val="000000"/>
                <w:sz w:val="22"/>
                <w:szCs w:val="22"/>
                <w:lang w:val="hy-AM"/>
              </w:rPr>
              <w:t>նախարարություն</w:t>
            </w:r>
          </w:p>
        </w:tc>
        <w:tc>
          <w:tcPr>
            <w:tcW w:w="5130" w:type="dxa"/>
            <w:gridSpan w:val="2"/>
            <w:shd w:val="clear" w:color="auto" w:fill="BFBFBF" w:themeFill="background1" w:themeFillShade="BF"/>
          </w:tcPr>
          <w:p w14:paraId="42730C59" w14:textId="77777777" w:rsidR="00113872" w:rsidRPr="00557648" w:rsidRDefault="00113872" w:rsidP="009D60DE">
            <w:pPr>
              <w:spacing w:after="0" w:line="240" w:lineRule="auto"/>
              <w:ind w:right="-104"/>
              <w:jc w:val="center"/>
              <w:rPr>
                <w:rFonts w:ascii="GHEA Grapalat" w:hAnsi="GHEA Grapalat"/>
                <w:b/>
                <w:bCs/>
                <w:lang w:val="hy-AM"/>
              </w:rPr>
            </w:pPr>
            <w:r w:rsidRPr="00557648">
              <w:rPr>
                <w:rFonts w:ascii="GHEA Grapalat" w:hAnsi="GHEA Grapalat" w:cs="Sylfaen"/>
                <w:b/>
                <w:bCs/>
                <w:lang w:val="af-ZA"/>
              </w:rPr>
              <w:t>08.04.2025թ</w:t>
            </w:r>
            <w:r w:rsidRPr="00557648">
              <w:rPr>
                <w:rFonts w:ascii="MS Mincho" w:eastAsia="MS Mincho" w:hAnsi="MS Mincho" w:cs="MS Mincho" w:hint="eastAsia"/>
                <w:b/>
                <w:bCs/>
                <w:lang w:val="af-ZA"/>
              </w:rPr>
              <w:t>․</w:t>
            </w:r>
          </w:p>
        </w:tc>
      </w:tr>
      <w:tr w:rsidR="00113872" w:rsidRPr="00557648" w14:paraId="45739207" w14:textId="77777777" w:rsidTr="009D60DE">
        <w:trPr>
          <w:gridBefore w:val="1"/>
          <w:wBefore w:w="24" w:type="dxa"/>
          <w:trHeight w:val="20"/>
          <w:jc w:val="center"/>
        </w:trPr>
        <w:tc>
          <w:tcPr>
            <w:tcW w:w="10724" w:type="dxa"/>
            <w:gridSpan w:val="2"/>
            <w:vMerge/>
            <w:shd w:val="clear" w:color="auto" w:fill="BFBFBF" w:themeFill="background1" w:themeFillShade="BF"/>
          </w:tcPr>
          <w:p w14:paraId="69348B24" w14:textId="77777777" w:rsidR="00113872" w:rsidRPr="00557648" w:rsidRDefault="00113872" w:rsidP="009D60DE">
            <w:pPr>
              <w:spacing w:after="0" w:line="240" w:lineRule="auto"/>
              <w:ind w:right="259"/>
              <w:jc w:val="center"/>
              <w:rPr>
                <w:rFonts w:ascii="GHEA Grapalat" w:hAnsi="GHEA Grapalat"/>
                <w:b/>
                <w:bCs/>
                <w:lang w:val="hy-AM"/>
              </w:rPr>
            </w:pPr>
          </w:p>
        </w:tc>
        <w:tc>
          <w:tcPr>
            <w:tcW w:w="5130" w:type="dxa"/>
            <w:gridSpan w:val="2"/>
            <w:shd w:val="clear" w:color="auto" w:fill="BFBFBF" w:themeFill="background1" w:themeFillShade="BF"/>
          </w:tcPr>
          <w:p w14:paraId="1FCAE302" w14:textId="77777777" w:rsidR="00113872" w:rsidRPr="00557648" w:rsidRDefault="00113872" w:rsidP="009D60DE">
            <w:pPr>
              <w:spacing w:after="0" w:line="240" w:lineRule="auto"/>
              <w:ind w:right="-104"/>
              <w:jc w:val="center"/>
              <w:rPr>
                <w:rFonts w:ascii="GHEA Grapalat" w:hAnsi="GHEA Grapalat"/>
                <w:b/>
                <w:bCs/>
                <w:lang w:val="hy-AM"/>
              </w:rPr>
            </w:pPr>
            <w:r w:rsidRPr="00557648">
              <w:rPr>
                <w:rFonts w:ascii="GHEA Grapalat" w:hAnsi="GHEA Grapalat" w:cs="Sylfaen"/>
                <w:b/>
                <w:bCs/>
              </w:rPr>
              <w:t>№/27.0.01/15542-2025</w:t>
            </w:r>
          </w:p>
        </w:tc>
      </w:tr>
      <w:tr w:rsidR="00113872" w:rsidRPr="00557648" w14:paraId="4548F3E6" w14:textId="77777777" w:rsidTr="009D60DE">
        <w:trPr>
          <w:gridBefore w:val="1"/>
          <w:wBefore w:w="24" w:type="dxa"/>
          <w:trHeight w:val="20"/>
          <w:jc w:val="center"/>
        </w:trPr>
        <w:tc>
          <w:tcPr>
            <w:tcW w:w="10724" w:type="dxa"/>
            <w:gridSpan w:val="2"/>
          </w:tcPr>
          <w:p w14:paraId="7DB5E943"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i/>
                <w:color w:val="000000"/>
                <w:lang w:val="hy-AM" w:eastAsia="ru-RU"/>
              </w:rPr>
            </w:pPr>
            <w:r w:rsidRPr="00557648">
              <w:rPr>
                <w:rFonts w:ascii="GHEA Grapalat" w:hAnsi="GHEA Grapalat" w:cs="Sylfaen"/>
                <w:lang w:val="hy-AM"/>
              </w:rPr>
              <w:t>Նախագծով նախատե</w:t>
            </w:r>
            <w:r w:rsidRPr="00557648">
              <w:rPr>
                <w:rFonts w:ascii="GHEA Grapalat" w:hAnsi="GHEA Grapalat"/>
                <w:lang w:val="hy-AM"/>
              </w:rPr>
              <w:t xml:space="preserve">սվում է </w:t>
            </w:r>
            <w:r w:rsidRPr="00557648">
              <w:rPr>
                <w:rFonts w:ascii="GHEA Grapalat" w:hAnsi="GHEA Grapalat" w:cs="Sylfaen"/>
                <w:lang w:val="hy-AM"/>
              </w:rPr>
              <w:t>հաստատել</w:t>
            </w:r>
            <w:r w:rsidRPr="00557648">
              <w:rPr>
                <w:rFonts w:ascii="GHEA Grapalat" w:hAnsi="GHEA Grapalat"/>
                <w:lang w:val="hy-AM"/>
              </w:rPr>
              <w:t xml:space="preserve"> </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w:t>
            </w:r>
            <w:r w:rsidRPr="00557648">
              <w:rPr>
                <w:rFonts w:ascii="GHEA Grapalat" w:hAnsi="GHEA Grapalat" w:cs="Sylfaen"/>
                <w:lang w:val="hy-AM"/>
              </w:rPr>
              <w:t>քաղաքային</w:t>
            </w:r>
            <w:r w:rsidRPr="00557648">
              <w:rPr>
                <w:rFonts w:ascii="GHEA Grapalat" w:hAnsi="GHEA Grapalat"/>
                <w:lang w:val="hy-AM"/>
              </w:rPr>
              <w:t xml:space="preserve"> </w:t>
            </w:r>
            <w:r w:rsidRPr="00557648">
              <w:rPr>
                <w:rFonts w:ascii="GHEA Grapalat" w:hAnsi="GHEA Grapalat" w:cs="Sylfaen"/>
                <w:lang w:val="hy-AM"/>
              </w:rPr>
              <w:t>զարգացման</w:t>
            </w:r>
            <w:r w:rsidRPr="00557648">
              <w:rPr>
                <w:rFonts w:ascii="GHEA Grapalat" w:hAnsi="GHEA Grapalat"/>
                <w:lang w:val="hy-AM"/>
              </w:rPr>
              <w:t xml:space="preserve"> </w:t>
            </w:r>
            <w:r w:rsidRPr="00557648">
              <w:rPr>
                <w:rFonts w:ascii="GHEA Grapalat" w:hAnsi="GHEA Grapalat" w:cs="Sylfaen"/>
                <w:lang w:val="hy-AM"/>
              </w:rPr>
              <w:t>ներդրումային</w:t>
            </w:r>
            <w:r w:rsidRPr="00557648">
              <w:rPr>
                <w:rFonts w:ascii="GHEA Grapalat" w:hAnsi="GHEA Grapalat"/>
                <w:lang w:val="hy-AM"/>
              </w:rPr>
              <w:t xml:space="preserve"> </w:t>
            </w:r>
            <w:r w:rsidRPr="00557648">
              <w:rPr>
                <w:rFonts w:ascii="GHEA Grapalat" w:hAnsi="GHEA Grapalat" w:cs="Sylfaen"/>
                <w:lang w:val="hy-AM"/>
              </w:rPr>
              <w:t>ծրագրի</w:t>
            </w:r>
            <w:r w:rsidRPr="00557648">
              <w:rPr>
                <w:rFonts w:ascii="GHEA Grapalat" w:hAnsi="GHEA Grapalat"/>
                <w:lang w:val="hy-AM"/>
              </w:rPr>
              <w:t xml:space="preserve"> </w:t>
            </w:r>
            <w:r w:rsidRPr="00557648">
              <w:rPr>
                <w:rFonts w:ascii="GHEA Grapalat" w:hAnsi="GHEA Grapalat" w:cs="Sylfaen"/>
                <w:lang w:val="hy-AM"/>
              </w:rPr>
              <w:t>հողի</w:t>
            </w:r>
            <w:r w:rsidRPr="00557648">
              <w:rPr>
                <w:rFonts w:ascii="GHEA Grapalat" w:hAnsi="GHEA Grapalat"/>
                <w:lang w:val="hy-AM"/>
              </w:rPr>
              <w:t xml:space="preserve"> </w:t>
            </w:r>
            <w:r w:rsidRPr="00557648">
              <w:rPr>
                <w:rFonts w:ascii="GHEA Grapalat" w:hAnsi="GHEA Grapalat" w:cs="Sylfaen"/>
                <w:lang w:val="hy-AM"/>
              </w:rPr>
              <w:t>օտարման</w:t>
            </w:r>
            <w:r w:rsidRPr="00557648">
              <w:rPr>
                <w:rFonts w:ascii="GHEA Grapalat" w:hAnsi="GHEA Grapalat"/>
                <w:lang w:val="hy-AM"/>
              </w:rPr>
              <w:t xml:space="preserve"> </w:t>
            </w:r>
            <w:r w:rsidRPr="00557648">
              <w:rPr>
                <w:rFonts w:ascii="GHEA Grapalat" w:hAnsi="GHEA Grapalat" w:cs="Sylfaen"/>
                <w:lang w:val="hy-AM"/>
              </w:rPr>
              <w:t>և</w:t>
            </w:r>
            <w:r w:rsidRPr="00557648">
              <w:rPr>
                <w:rFonts w:ascii="GHEA Grapalat" w:hAnsi="GHEA Grapalat"/>
                <w:lang w:val="hy-AM"/>
              </w:rPr>
              <w:t xml:space="preserve"> </w:t>
            </w:r>
            <w:r w:rsidRPr="00557648">
              <w:rPr>
                <w:rFonts w:ascii="GHEA Grapalat" w:hAnsi="GHEA Grapalat" w:cs="Sylfaen"/>
                <w:lang w:val="hy-AM"/>
              </w:rPr>
              <w:t>տարաբնակեցման</w:t>
            </w:r>
            <w:r w:rsidRPr="00557648">
              <w:rPr>
                <w:rFonts w:ascii="GHEA Grapalat" w:hAnsi="GHEA Grapalat"/>
                <w:lang w:val="hy-AM"/>
              </w:rPr>
              <w:t xml:space="preserve"> </w:t>
            </w:r>
            <w:r w:rsidRPr="00557648">
              <w:rPr>
                <w:rFonts w:ascii="GHEA Grapalat" w:hAnsi="GHEA Grapalat" w:cs="Sylfaen"/>
                <w:lang w:val="hy-AM"/>
              </w:rPr>
              <w:t xml:space="preserve">ծրագիրը: Նախագծի նախաբանում որպես լիազորող նորմեր </w:t>
            </w:r>
            <w:proofErr w:type="spellStart"/>
            <w:r w:rsidRPr="00557648">
              <w:rPr>
                <w:rFonts w:ascii="GHEA Grapalat" w:hAnsi="GHEA Grapalat" w:cs="Sylfaen"/>
                <w:lang w:val="hy-AM"/>
              </w:rPr>
              <w:t>վկայակոչված</w:t>
            </w:r>
            <w:proofErr w:type="spellEnd"/>
            <w:r w:rsidRPr="00557648">
              <w:rPr>
                <w:rFonts w:ascii="GHEA Grapalat" w:hAnsi="GHEA Grapalat" w:cs="Sylfaen"/>
                <w:lang w:val="hy-AM"/>
              </w:rPr>
              <w:t xml:space="preserve"> են </w:t>
            </w:r>
            <w:r w:rsidRPr="00557648">
              <w:rPr>
                <w:rFonts w:ascii="GHEA Grapalat" w:hAnsi="GHEA Grapalat" w:cs="Sylfaen"/>
                <w:i/>
                <w:lang w:val="hy-AM"/>
              </w:rPr>
              <w:t>Հայաստանի</w:t>
            </w:r>
            <w:r w:rsidRPr="00557648">
              <w:rPr>
                <w:rFonts w:ascii="GHEA Grapalat" w:hAnsi="GHEA Grapalat"/>
                <w:i/>
                <w:lang w:val="hy-AM"/>
              </w:rPr>
              <w:t xml:space="preserve"> </w:t>
            </w:r>
            <w:r w:rsidRPr="00557648">
              <w:rPr>
                <w:rFonts w:ascii="GHEA Grapalat" w:hAnsi="GHEA Grapalat" w:cs="Sylfaen"/>
                <w:i/>
                <w:lang w:val="hy-AM"/>
              </w:rPr>
              <w:t>Հանրապետության</w:t>
            </w:r>
            <w:r w:rsidRPr="00557648">
              <w:rPr>
                <w:rFonts w:ascii="GHEA Grapalat" w:hAnsi="GHEA Grapalat"/>
                <w:i/>
                <w:lang w:val="hy-AM"/>
              </w:rPr>
              <w:t xml:space="preserve"> </w:t>
            </w:r>
            <w:r w:rsidRPr="00557648">
              <w:rPr>
                <w:rFonts w:ascii="GHEA Grapalat" w:hAnsi="GHEA Grapalat" w:cs="Sylfaen"/>
                <w:i/>
                <w:lang w:val="hy-AM"/>
              </w:rPr>
              <w:t>և</w:t>
            </w:r>
            <w:r w:rsidRPr="00557648">
              <w:rPr>
                <w:rFonts w:ascii="GHEA Grapalat" w:hAnsi="GHEA Grapalat"/>
                <w:i/>
                <w:lang w:val="hy-AM"/>
              </w:rPr>
              <w:t xml:space="preserve"> </w:t>
            </w:r>
            <w:r w:rsidRPr="00557648">
              <w:rPr>
                <w:rFonts w:ascii="GHEA Grapalat" w:hAnsi="GHEA Grapalat" w:cs="Sylfaen"/>
                <w:i/>
                <w:lang w:val="hy-AM"/>
              </w:rPr>
              <w:t>Ասիական</w:t>
            </w:r>
            <w:r w:rsidRPr="00557648">
              <w:rPr>
                <w:rFonts w:ascii="GHEA Grapalat" w:hAnsi="GHEA Grapalat"/>
                <w:i/>
                <w:lang w:val="hy-AM"/>
              </w:rPr>
              <w:t xml:space="preserve"> </w:t>
            </w:r>
            <w:r w:rsidRPr="00557648">
              <w:rPr>
                <w:rFonts w:ascii="GHEA Grapalat" w:hAnsi="GHEA Grapalat" w:cs="Sylfaen"/>
                <w:i/>
                <w:lang w:val="hy-AM"/>
              </w:rPr>
              <w:t>զարգացման</w:t>
            </w:r>
            <w:r w:rsidRPr="00557648">
              <w:rPr>
                <w:rFonts w:ascii="GHEA Grapalat" w:hAnsi="GHEA Grapalat"/>
                <w:i/>
                <w:lang w:val="hy-AM"/>
              </w:rPr>
              <w:t xml:space="preserve"> </w:t>
            </w:r>
            <w:r w:rsidRPr="00557648">
              <w:rPr>
                <w:rFonts w:ascii="GHEA Grapalat" w:hAnsi="GHEA Grapalat" w:cs="Sylfaen"/>
                <w:i/>
                <w:lang w:val="hy-AM"/>
              </w:rPr>
              <w:t>բանկի</w:t>
            </w:r>
            <w:r w:rsidRPr="00557648">
              <w:rPr>
                <w:rFonts w:ascii="GHEA Grapalat" w:hAnsi="GHEA Grapalat"/>
                <w:i/>
                <w:lang w:val="hy-AM"/>
              </w:rPr>
              <w:t xml:space="preserve"> </w:t>
            </w:r>
            <w:proofErr w:type="spellStart"/>
            <w:r w:rsidRPr="00557648">
              <w:rPr>
                <w:rFonts w:ascii="GHEA Grapalat" w:hAnsi="GHEA Grapalat" w:cs="Sylfaen"/>
                <w:i/>
                <w:lang w:val="hy-AM"/>
              </w:rPr>
              <w:t>միջև</w:t>
            </w:r>
            <w:proofErr w:type="spellEnd"/>
            <w:r w:rsidRPr="00557648">
              <w:rPr>
                <w:rFonts w:ascii="GHEA Grapalat" w:hAnsi="GHEA Grapalat"/>
                <w:i/>
                <w:lang w:val="hy-AM"/>
              </w:rPr>
              <w:t xml:space="preserve"> 2023 </w:t>
            </w:r>
            <w:r w:rsidRPr="00557648">
              <w:rPr>
                <w:rFonts w:ascii="GHEA Grapalat" w:hAnsi="GHEA Grapalat" w:cs="Sylfaen"/>
                <w:i/>
                <w:lang w:val="hy-AM"/>
              </w:rPr>
              <w:t>թվականի</w:t>
            </w:r>
            <w:r w:rsidRPr="00557648">
              <w:rPr>
                <w:rFonts w:ascii="GHEA Grapalat" w:hAnsi="GHEA Grapalat"/>
                <w:i/>
                <w:lang w:val="hy-AM"/>
              </w:rPr>
              <w:t xml:space="preserve"> նոյեմբերի 27-</w:t>
            </w:r>
            <w:r w:rsidRPr="00557648">
              <w:rPr>
                <w:rFonts w:ascii="GHEA Grapalat" w:hAnsi="GHEA Grapalat" w:cs="Sylfaen"/>
                <w:i/>
                <w:lang w:val="hy-AM"/>
              </w:rPr>
              <w:t>ին</w:t>
            </w:r>
            <w:r w:rsidRPr="00557648">
              <w:rPr>
                <w:rFonts w:ascii="GHEA Grapalat" w:hAnsi="GHEA Grapalat"/>
                <w:i/>
                <w:lang w:val="hy-AM"/>
              </w:rPr>
              <w:t xml:space="preserve"> </w:t>
            </w:r>
            <w:r w:rsidRPr="00557648">
              <w:rPr>
                <w:rFonts w:ascii="GHEA Grapalat" w:hAnsi="GHEA Grapalat" w:cs="Sylfaen"/>
                <w:i/>
                <w:lang w:val="hy-AM"/>
              </w:rPr>
              <w:t>ստորագրված</w:t>
            </w:r>
            <w:r w:rsidRPr="00557648">
              <w:rPr>
                <w:rFonts w:ascii="GHEA Grapalat" w:hAnsi="GHEA Grapalat"/>
                <w:i/>
                <w:lang w:val="hy-AM"/>
              </w:rPr>
              <w:t xml:space="preserve">` </w:t>
            </w:r>
            <w:r w:rsidRPr="00557648">
              <w:rPr>
                <w:rFonts w:ascii="GHEA Grapalat" w:hAnsi="GHEA Grapalat" w:cs="Sylfaen"/>
                <w:i/>
                <w:lang w:val="hy-AM"/>
              </w:rPr>
              <w:t>«</w:t>
            </w:r>
            <w:proofErr w:type="spellStart"/>
            <w:r w:rsidRPr="00557648">
              <w:rPr>
                <w:rFonts w:ascii="GHEA Grapalat" w:hAnsi="GHEA Grapalat"/>
                <w:i/>
                <w:lang w:val="hy-AM"/>
              </w:rPr>
              <w:t>Երևանի</w:t>
            </w:r>
            <w:proofErr w:type="spellEnd"/>
            <w:r w:rsidRPr="00557648">
              <w:rPr>
                <w:rFonts w:ascii="GHEA Grapalat" w:hAnsi="GHEA Grapalat"/>
                <w:i/>
                <w:lang w:val="hy-AM"/>
              </w:rPr>
              <w:t xml:space="preserve"> </w:t>
            </w:r>
            <w:r w:rsidRPr="00557648">
              <w:rPr>
                <w:rFonts w:ascii="GHEA Grapalat" w:hAnsi="GHEA Grapalat" w:cs="Sylfaen"/>
                <w:i/>
                <w:lang w:val="hy-AM"/>
              </w:rPr>
              <w:t>քաղաքային</w:t>
            </w:r>
            <w:r w:rsidRPr="00557648">
              <w:rPr>
                <w:rFonts w:ascii="GHEA Grapalat" w:hAnsi="GHEA Grapalat"/>
                <w:i/>
                <w:lang w:val="hy-AM"/>
              </w:rPr>
              <w:t xml:space="preserve"> </w:t>
            </w:r>
            <w:r w:rsidRPr="00557648">
              <w:rPr>
                <w:rFonts w:ascii="GHEA Grapalat" w:hAnsi="GHEA Grapalat" w:cs="Sylfaen"/>
                <w:i/>
                <w:lang w:val="hy-AM"/>
              </w:rPr>
              <w:t>զարգացման</w:t>
            </w:r>
            <w:r w:rsidRPr="00557648">
              <w:rPr>
                <w:rFonts w:ascii="GHEA Grapalat" w:hAnsi="GHEA Grapalat"/>
                <w:i/>
                <w:lang w:val="hy-AM"/>
              </w:rPr>
              <w:t xml:space="preserve"> </w:t>
            </w:r>
            <w:r w:rsidRPr="00557648">
              <w:rPr>
                <w:rFonts w:ascii="GHEA Grapalat" w:hAnsi="GHEA Grapalat" w:cs="Sylfaen"/>
                <w:i/>
                <w:lang w:val="hy-AM"/>
              </w:rPr>
              <w:t>ներդրումային</w:t>
            </w:r>
            <w:r w:rsidRPr="00557648">
              <w:rPr>
                <w:rFonts w:ascii="GHEA Grapalat" w:hAnsi="GHEA Grapalat"/>
                <w:i/>
                <w:lang w:val="hy-AM"/>
              </w:rPr>
              <w:t xml:space="preserve"> </w:t>
            </w:r>
            <w:r w:rsidRPr="00557648">
              <w:rPr>
                <w:rFonts w:ascii="GHEA Grapalat" w:hAnsi="GHEA Grapalat" w:cs="Sylfaen"/>
                <w:i/>
                <w:lang w:val="hy-AM"/>
              </w:rPr>
              <w:t xml:space="preserve">ծրագիր» № </w:t>
            </w:r>
            <w:r w:rsidRPr="00557648">
              <w:rPr>
                <w:rFonts w:ascii="GHEA Grapalat" w:hAnsi="GHEA Grapalat"/>
                <w:i/>
                <w:lang w:val="hy-AM"/>
              </w:rPr>
              <w:t xml:space="preserve">4371-ARM վարկային համաձայնագիրը և </w:t>
            </w:r>
            <w:proofErr w:type="spellStart"/>
            <w:r w:rsidRPr="00557648">
              <w:rPr>
                <w:rFonts w:ascii="GHEA Grapalat" w:hAnsi="GHEA Grapalat"/>
                <w:i/>
                <w:lang w:val="hy-AM"/>
              </w:rPr>
              <w:t>Երևանի</w:t>
            </w:r>
            <w:proofErr w:type="spellEnd"/>
            <w:r w:rsidRPr="00557648">
              <w:rPr>
                <w:rFonts w:ascii="GHEA Grapalat" w:hAnsi="GHEA Grapalat"/>
                <w:i/>
                <w:lang w:val="hy-AM"/>
              </w:rPr>
              <w:t xml:space="preserve"> քաղաքապետարանի և </w:t>
            </w:r>
            <w:r w:rsidRPr="00557648">
              <w:rPr>
                <w:rFonts w:ascii="GHEA Grapalat" w:hAnsi="GHEA Grapalat" w:cs="Sylfaen"/>
                <w:i/>
                <w:lang w:val="hy-AM"/>
              </w:rPr>
              <w:t>Ասիական</w:t>
            </w:r>
            <w:r w:rsidRPr="00557648">
              <w:rPr>
                <w:rFonts w:ascii="GHEA Grapalat" w:hAnsi="GHEA Grapalat"/>
                <w:i/>
                <w:lang w:val="hy-AM"/>
              </w:rPr>
              <w:t xml:space="preserve"> </w:t>
            </w:r>
            <w:r w:rsidRPr="00557648">
              <w:rPr>
                <w:rFonts w:ascii="GHEA Grapalat" w:hAnsi="GHEA Grapalat" w:cs="Sylfaen"/>
                <w:i/>
                <w:lang w:val="hy-AM"/>
              </w:rPr>
              <w:t>զարգացման</w:t>
            </w:r>
            <w:r w:rsidRPr="00557648">
              <w:rPr>
                <w:rFonts w:ascii="GHEA Grapalat" w:hAnsi="GHEA Grapalat"/>
                <w:i/>
                <w:lang w:val="hy-AM"/>
              </w:rPr>
              <w:t xml:space="preserve"> </w:t>
            </w:r>
            <w:r w:rsidRPr="00557648">
              <w:rPr>
                <w:rFonts w:ascii="GHEA Grapalat" w:hAnsi="GHEA Grapalat" w:cs="Sylfaen"/>
                <w:i/>
                <w:lang w:val="hy-AM"/>
              </w:rPr>
              <w:t>բանկի</w:t>
            </w:r>
            <w:r w:rsidRPr="00557648">
              <w:rPr>
                <w:rFonts w:ascii="GHEA Grapalat" w:hAnsi="GHEA Grapalat"/>
                <w:i/>
                <w:lang w:val="hy-AM"/>
              </w:rPr>
              <w:t xml:space="preserve"> </w:t>
            </w:r>
            <w:proofErr w:type="spellStart"/>
            <w:r w:rsidRPr="00557648">
              <w:rPr>
                <w:rFonts w:ascii="GHEA Grapalat" w:hAnsi="GHEA Grapalat" w:cs="Sylfaen"/>
                <w:i/>
                <w:lang w:val="hy-AM"/>
              </w:rPr>
              <w:t>միջև</w:t>
            </w:r>
            <w:proofErr w:type="spellEnd"/>
            <w:r w:rsidRPr="00557648">
              <w:rPr>
                <w:rFonts w:ascii="GHEA Grapalat" w:hAnsi="GHEA Grapalat"/>
                <w:i/>
                <w:lang w:val="hy-AM"/>
              </w:rPr>
              <w:t xml:space="preserve"> 2023 </w:t>
            </w:r>
            <w:r w:rsidRPr="00557648">
              <w:rPr>
                <w:rFonts w:ascii="GHEA Grapalat" w:hAnsi="GHEA Grapalat" w:cs="Sylfaen"/>
                <w:i/>
                <w:lang w:val="hy-AM"/>
              </w:rPr>
              <w:t>թվականի</w:t>
            </w:r>
            <w:r w:rsidRPr="00557648">
              <w:rPr>
                <w:rFonts w:ascii="GHEA Grapalat" w:hAnsi="GHEA Grapalat"/>
                <w:i/>
                <w:lang w:val="hy-AM"/>
              </w:rPr>
              <w:t xml:space="preserve"> նոյեմբերի 27-</w:t>
            </w:r>
            <w:r w:rsidRPr="00557648">
              <w:rPr>
                <w:rFonts w:ascii="GHEA Grapalat" w:hAnsi="GHEA Grapalat" w:cs="Sylfaen"/>
                <w:i/>
                <w:lang w:val="hy-AM"/>
              </w:rPr>
              <w:t>ին</w:t>
            </w:r>
            <w:r w:rsidRPr="00557648">
              <w:rPr>
                <w:rFonts w:ascii="GHEA Grapalat" w:hAnsi="GHEA Grapalat"/>
                <w:i/>
                <w:lang w:val="hy-AM"/>
              </w:rPr>
              <w:t xml:space="preserve"> </w:t>
            </w:r>
            <w:r w:rsidRPr="00557648">
              <w:rPr>
                <w:rFonts w:ascii="GHEA Grapalat" w:hAnsi="GHEA Grapalat" w:cs="Sylfaen"/>
                <w:i/>
                <w:lang w:val="hy-AM"/>
              </w:rPr>
              <w:t>ստորագրված՝ «</w:t>
            </w:r>
            <w:proofErr w:type="spellStart"/>
            <w:r w:rsidRPr="00557648">
              <w:rPr>
                <w:rFonts w:ascii="GHEA Grapalat" w:hAnsi="GHEA Grapalat"/>
                <w:i/>
                <w:lang w:val="hy-AM"/>
              </w:rPr>
              <w:t>Երևանի</w:t>
            </w:r>
            <w:proofErr w:type="spellEnd"/>
            <w:r w:rsidRPr="00557648">
              <w:rPr>
                <w:rFonts w:ascii="GHEA Grapalat" w:hAnsi="GHEA Grapalat"/>
                <w:i/>
                <w:lang w:val="hy-AM"/>
              </w:rPr>
              <w:t xml:space="preserve"> </w:t>
            </w:r>
            <w:r w:rsidRPr="00557648">
              <w:rPr>
                <w:rFonts w:ascii="GHEA Grapalat" w:hAnsi="GHEA Grapalat" w:cs="Sylfaen"/>
                <w:i/>
                <w:lang w:val="hy-AM"/>
              </w:rPr>
              <w:t>քաղաքային</w:t>
            </w:r>
            <w:r w:rsidRPr="00557648">
              <w:rPr>
                <w:rFonts w:ascii="GHEA Grapalat" w:hAnsi="GHEA Grapalat"/>
                <w:i/>
                <w:lang w:val="hy-AM"/>
              </w:rPr>
              <w:t xml:space="preserve"> </w:t>
            </w:r>
            <w:r w:rsidRPr="00557648">
              <w:rPr>
                <w:rFonts w:ascii="GHEA Grapalat" w:hAnsi="GHEA Grapalat" w:cs="Sylfaen"/>
                <w:i/>
                <w:lang w:val="hy-AM"/>
              </w:rPr>
              <w:t>զարգացման</w:t>
            </w:r>
            <w:r w:rsidRPr="00557648">
              <w:rPr>
                <w:rFonts w:ascii="GHEA Grapalat" w:hAnsi="GHEA Grapalat"/>
                <w:i/>
                <w:lang w:val="hy-AM"/>
              </w:rPr>
              <w:t xml:space="preserve"> </w:t>
            </w:r>
            <w:r w:rsidRPr="00557648">
              <w:rPr>
                <w:rFonts w:ascii="GHEA Grapalat" w:hAnsi="GHEA Grapalat" w:cs="Sylfaen"/>
                <w:i/>
                <w:lang w:val="hy-AM"/>
              </w:rPr>
              <w:t>ներդրումային</w:t>
            </w:r>
            <w:r w:rsidRPr="00557648">
              <w:rPr>
                <w:rFonts w:ascii="GHEA Grapalat" w:hAnsi="GHEA Grapalat"/>
                <w:i/>
                <w:lang w:val="hy-AM"/>
              </w:rPr>
              <w:t xml:space="preserve"> ծրագրի</w:t>
            </w:r>
            <w:r w:rsidRPr="00557648">
              <w:rPr>
                <w:rFonts w:ascii="GHEA Grapalat" w:hAnsi="GHEA Grapalat" w:cs="Sylfaen"/>
                <w:i/>
                <w:lang w:val="hy-AM"/>
              </w:rPr>
              <w:t>»</w:t>
            </w:r>
            <w:r w:rsidRPr="00557648">
              <w:rPr>
                <w:rFonts w:ascii="GHEA Grapalat" w:hAnsi="GHEA Grapalat"/>
                <w:i/>
                <w:lang w:val="hy-AM"/>
              </w:rPr>
              <w:t xml:space="preserve"> համաձայնագիրը:</w:t>
            </w:r>
          </w:p>
          <w:p w14:paraId="46C29D8F" w14:textId="77777777" w:rsidR="00113872" w:rsidRPr="00557648" w:rsidRDefault="00113872" w:rsidP="009D60DE">
            <w:pPr>
              <w:pStyle w:val="ListParagraph"/>
              <w:spacing w:after="0" w:line="240" w:lineRule="auto"/>
              <w:ind w:left="0" w:firstLine="420"/>
              <w:jc w:val="both"/>
              <w:rPr>
                <w:rFonts w:ascii="GHEA Grapalat" w:hAnsi="GHEA Grapalat" w:cs="Arial"/>
                <w:color w:val="000000"/>
                <w:shd w:val="clear" w:color="auto" w:fill="FFFFFF"/>
                <w:lang w:val="hy-AM"/>
              </w:rPr>
            </w:pPr>
            <w:r w:rsidRPr="00557648">
              <w:rPr>
                <w:rFonts w:ascii="GHEA Grapalat" w:hAnsi="GHEA Grapalat"/>
                <w:color w:val="000000"/>
                <w:lang w:val="hy-AM" w:eastAsia="ru-RU"/>
              </w:rPr>
              <w:t xml:space="preserve">Այս առումով հարկ ենք համարում անդրադառնալ </w:t>
            </w:r>
            <w:r w:rsidRPr="00557648">
              <w:rPr>
                <w:rFonts w:ascii="GHEA Grapalat" w:hAnsi="GHEA Grapalat"/>
                <w:lang w:val="hy-AM"/>
              </w:rPr>
              <w:t xml:space="preserve">«Նորմատիվ իրավական ակտերի մասին» օրենքի 13-րդ հոդվածի 1-ին մասի կարգավորմանը, համաձայն որի՝ </w:t>
            </w:r>
            <w:r w:rsidRPr="00557648">
              <w:rPr>
                <w:rFonts w:ascii="GHEA Grapalat" w:hAnsi="GHEA Grapalat"/>
                <w:i/>
                <w:lang w:val="hy-AM"/>
              </w:rPr>
              <w:t xml:space="preserve">Ենթաօրենսդրական նորմատիվ իրավական ակտը ունենում է նախաբան, որում նշվում է </w:t>
            </w:r>
            <w:r w:rsidRPr="00557648">
              <w:rPr>
                <w:rFonts w:ascii="GHEA Grapalat" w:hAnsi="GHEA Grapalat"/>
                <w:b/>
                <w:i/>
                <w:lang w:val="hy-AM"/>
              </w:rPr>
              <w:t>օրենսդրական իրավական ակտի հոդվածը կամ մասը</w:t>
            </w:r>
            <w:r w:rsidRPr="00557648">
              <w:rPr>
                <w:rFonts w:ascii="GHEA Grapalat" w:hAnsi="GHEA Grapalat"/>
                <w:i/>
                <w:lang w:val="hy-AM"/>
              </w:rPr>
              <w:t>, որը ներառում է Սահմանադրության 6-րդ հոդվածի 2-րդ մասով սահմանված լիազորող նորմեր:</w:t>
            </w:r>
            <w:r w:rsidRPr="00557648">
              <w:rPr>
                <w:rFonts w:cs="Calibri"/>
                <w:color w:val="000000"/>
                <w:shd w:val="clear" w:color="auto" w:fill="FFFFFF"/>
                <w:lang w:val="hy-AM"/>
              </w:rPr>
              <w:t> </w:t>
            </w:r>
          </w:p>
          <w:p w14:paraId="33235848" w14:textId="77777777" w:rsidR="00113872" w:rsidRPr="00557648" w:rsidRDefault="00113872" w:rsidP="009D60DE">
            <w:pPr>
              <w:pStyle w:val="ListParagraph"/>
              <w:spacing w:after="0" w:line="240" w:lineRule="auto"/>
              <w:ind w:left="0" w:firstLine="420"/>
              <w:jc w:val="both"/>
              <w:rPr>
                <w:rFonts w:ascii="GHEA Grapalat" w:hAnsi="GHEA Grapalat"/>
                <w:i/>
                <w:color w:val="000000"/>
                <w:shd w:val="clear" w:color="auto" w:fill="FFFFFF"/>
                <w:lang w:val="hy-AM"/>
              </w:rPr>
            </w:pPr>
            <w:r w:rsidRPr="00557648">
              <w:rPr>
                <w:rFonts w:ascii="GHEA Grapalat" w:hAnsi="GHEA Grapalat"/>
                <w:lang w:val="hy-AM"/>
              </w:rPr>
              <w:t xml:space="preserve">Սահմանադրության 6-րդ հոդվածի 2-րդ մասի համաձայն՝ </w:t>
            </w:r>
            <w:r w:rsidRPr="00557648">
              <w:rPr>
                <w:rFonts w:ascii="GHEA Grapalat" w:hAnsi="GHEA Grapalat" w:cs="Arial Unicode"/>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557648">
              <w:rPr>
                <w:rFonts w:ascii="GHEA Grapalat" w:hAnsi="GHEA Grapalat" w:cs="Arial Unicode"/>
                <w:b/>
                <w:i/>
                <w:color w:val="000000"/>
                <w:shd w:val="clear" w:color="auto" w:fill="FFFFFF"/>
                <w:lang w:val="hy-AM"/>
              </w:rPr>
              <w:t>օրենքով լիազորվել ընդունելու ենթաօրենսդրական նորմատիվ իրա</w:t>
            </w:r>
            <w:r w:rsidRPr="00557648">
              <w:rPr>
                <w:rFonts w:ascii="GHEA Grapalat" w:hAnsi="GHEA Grapalat"/>
                <w:b/>
                <w:i/>
                <w:color w:val="000000"/>
                <w:shd w:val="clear" w:color="auto" w:fill="FFFFFF"/>
                <w:lang w:val="hy-AM"/>
              </w:rPr>
              <w:t>վական ակտեր:</w:t>
            </w:r>
            <w:r w:rsidRPr="00557648">
              <w:rPr>
                <w:rFonts w:ascii="GHEA Grapalat" w:hAnsi="GHEA Grapalat"/>
                <w:i/>
                <w:color w:val="000000"/>
                <w:shd w:val="clear" w:color="auto" w:fill="FFFFFF"/>
                <w:lang w:val="hy-AM"/>
              </w:rPr>
              <w:t xml:space="preserve"> Լիազորող նորմերը պետք է համապատասխանեն իրավական որոշակիության սկզբունքին:</w:t>
            </w:r>
          </w:p>
          <w:p w14:paraId="6DFE9A1F" w14:textId="77777777" w:rsidR="00113872" w:rsidRPr="00557648" w:rsidRDefault="00113872" w:rsidP="009D60DE">
            <w:pPr>
              <w:pStyle w:val="ListParagraph"/>
              <w:spacing w:after="0" w:line="240" w:lineRule="auto"/>
              <w:ind w:left="0" w:firstLine="420"/>
              <w:jc w:val="both"/>
              <w:rPr>
                <w:rFonts w:ascii="GHEA Grapalat" w:hAnsi="GHEA Grapalat"/>
                <w:i/>
                <w:lang w:val="hy-AM"/>
              </w:rPr>
            </w:pPr>
            <w:r w:rsidRPr="00557648">
              <w:rPr>
                <w:rFonts w:ascii="GHEA Grapalat" w:hAnsi="GHEA Grapalat" w:cs="Arial Unicode"/>
                <w:iCs/>
                <w:color w:val="000000"/>
                <w:shd w:val="clear" w:color="auto" w:fill="FFFFFF"/>
                <w:lang w:val="hy-AM"/>
              </w:rPr>
              <w:t>Հիմք</w:t>
            </w:r>
            <w:r w:rsidRPr="00557648">
              <w:rPr>
                <w:rFonts w:ascii="GHEA Grapalat" w:hAnsi="GHEA Grapalat"/>
                <w:color w:val="000000"/>
                <w:shd w:val="clear" w:color="auto" w:fill="FFFFFF"/>
                <w:lang w:val="hy-AM"/>
              </w:rPr>
              <w:t xml:space="preserve"> ընդունելով վերոնշյալ </w:t>
            </w:r>
            <w:proofErr w:type="spellStart"/>
            <w:r w:rsidRPr="00557648">
              <w:rPr>
                <w:rFonts w:ascii="GHEA Grapalat" w:hAnsi="GHEA Grapalat"/>
                <w:color w:val="000000"/>
                <w:shd w:val="clear" w:color="auto" w:fill="FFFFFF"/>
                <w:lang w:val="hy-AM"/>
              </w:rPr>
              <w:t>իրավակարգավորումները</w:t>
            </w:r>
            <w:proofErr w:type="spellEnd"/>
            <w:r w:rsidRPr="00557648">
              <w:rPr>
                <w:rFonts w:ascii="GHEA Grapalat" w:hAnsi="GHEA Grapalat"/>
                <w:color w:val="000000"/>
                <w:shd w:val="clear" w:color="auto" w:fill="FFFFFF"/>
                <w:lang w:val="hy-AM"/>
              </w:rPr>
              <w:t xml:space="preserve">՝ Նախագծի նախաբանում անհրաժեշտ է վկայակոչել այն </w:t>
            </w:r>
            <w:r w:rsidRPr="00557648">
              <w:rPr>
                <w:rFonts w:ascii="GHEA Grapalat" w:hAnsi="GHEA Grapalat"/>
                <w:b/>
                <w:i/>
                <w:lang w:val="hy-AM"/>
              </w:rPr>
              <w:t>օրենսդրական իրավական ակտի հոդվածը կամ մասը</w:t>
            </w:r>
            <w:r w:rsidRPr="00557648">
              <w:rPr>
                <w:rFonts w:ascii="GHEA Grapalat" w:hAnsi="GHEA Grapalat"/>
                <w:i/>
                <w:lang w:val="hy-AM"/>
              </w:rPr>
              <w:t>, որը ներառում է Սահմանադրության 6-րդ հոդվածի 2-րդ մասով սահմանված լիազորող նորմեր:</w:t>
            </w:r>
          </w:p>
        </w:tc>
        <w:tc>
          <w:tcPr>
            <w:tcW w:w="5130" w:type="dxa"/>
            <w:gridSpan w:val="2"/>
          </w:tcPr>
          <w:p w14:paraId="5B6B7A8A"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r w:rsidRPr="00557648">
              <w:rPr>
                <w:rFonts w:ascii="GHEA Grapalat" w:hAnsi="GHEA Grapalat" w:cs="Sylfaen"/>
                <w:b/>
                <w:bCs/>
                <w:sz w:val="22"/>
                <w:szCs w:val="22"/>
                <w:lang w:val="hy-AM" w:eastAsia="en-US"/>
              </w:rPr>
              <w:t xml:space="preserve"> </w:t>
            </w:r>
          </w:p>
        </w:tc>
      </w:tr>
      <w:tr w:rsidR="00113872" w:rsidRPr="00557648" w14:paraId="64436B9E" w14:textId="77777777" w:rsidTr="009D60DE">
        <w:trPr>
          <w:gridBefore w:val="1"/>
          <w:wBefore w:w="24" w:type="dxa"/>
          <w:trHeight w:val="20"/>
          <w:jc w:val="center"/>
        </w:trPr>
        <w:tc>
          <w:tcPr>
            <w:tcW w:w="10724" w:type="dxa"/>
            <w:gridSpan w:val="2"/>
          </w:tcPr>
          <w:p w14:paraId="1AC18A62" w14:textId="77777777" w:rsidR="00113872" w:rsidRPr="00557648" w:rsidRDefault="00113872" w:rsidP="009D60DE">
            <w:pPr>
              <w:pStyle w:val="ListParagraph"/>
              <w:numPr>
                <w:ilvl w:val="0"/>
                <w:numId w:val="9"/>
              </w:numPr>
              <w:spacing w:after="0" w:line="240" w:lineRule="auto"/>
              <w:ind w:left="0" w:firstLine="420"/>
              <w:jc w:val="both"/>
              <w:rPr>
                <w:rFonts w:ascii="GHEA Grapalat" w:eastAsia="Times New Roman" w:hAnsi="GHEA Grapalat"/>
                <w:bCs/>
                <w:lang w:val="hy-AM"/>
              </w:rPr>
            </w:pPr>
            <w:r w:rsidRPr="00557648">
              <w:rPr>
                <w:rFonts w:ascii="GHEA Grapalat" w:hAnsi="GHEA Grapalat"/>
                <w:color w:val="000000"/>
                <w:lang w:val="hy-AM" w:eastAsia="ru-RU"/>
              </w:rPr>
              <w:t xml:space="preserve">Նախագծի հավելվածի </w:t>
            </w:r>
            <w:r w:rsidRPr="00557648">
              <w:rPr>
                <w:rFonts w:ascii="GHEA Grapalat" w:hAnsi="GHEA Grapalat" w:cs="Sylfaen"/>
                <w:lang w:val="hy-AM"/>
              </w:rPr>
              <w:t xml:space="preserve">(այսուհետ՝ Հավելված) 1-ին գլխի 1-ին պարբերության մեջ կիրառված է </w:t>
            </w:r>
            <w:r w:rsidRPr="00557648">
              <w:rPr>
                <w:rFonts w:ascii="GHEA Grapalat" w:hAnsi="GHEA Grapalat"/>
                <w:color w:val="000000"/>
                <w:lang w:val="hy-AM" w:eastAsia="ru-RU"/>
              </w:rPr>
              <w:t xml:space="preserve">«Ծրագիր» </w:t>
            </w:r>
            <w:proofErr w:type="spellStart"/>
            <w:r w:rsidRPr="00557648">
              <w:rPr>
                <w:rFonts w:ascii="GHEA Grapalat" w:hAnsi="GHEA Grapalat"/>
                <w:color w:val="000000"/>
                <w:lang w:val="hy-AM" w:eastAsia="ru-RU"/>
              </w:rPr>
              <w:t>եզրույթը</w:t>
            </w:r>
            <w:proofErr w:type="spellEnd"/>
            <w:r w:rsidRPr="00557648">
              <w:rPr>
                <w:rFonts w:ascii="GHEA Grapalat" w:hAnsi="GHEA Grapalat"/>
                <w:color w:val="000000"/>
                <w:lang w:val="hy-AM" w:eastAsia="ru-RU"/>
              </w:rPr>
              <w:t>, որի լրիվ անվանումը՝ «</w:t>
            </w:r>
            <w:proofErr w:type="spellStart"/>
            <w:r w:rsidRPr="00557648">
              <w:rPr>
                <w:rFonts w:ascii="GHEA Grapalat" w:hAnsi="GHEA Grapalat"/>
                <w:color w:val="000000"/>
                <w:lang w:val="hy-AM" w:eastAsia="ru-RU"/>
              </w:rPr>
              <w:t>Երևանի</w:t>
            </w:r>
            <w:proofErr w:type="spellEnd"/>
            <w:r w:rsidRPr="00557648">
              <w:rPr>
                <w:rFonts w:ascii="GHEA Grapalat" w:hAnsi="GHEA Grapalat"/>
                <w:color w:val="000000"/>
                <w:lang w:val="hy-AM" w:eastAsia="ru-RU"/>
              </w:rPr>
              <w:t xml:space="preserve"> քաղաքային զարգացման ներդրումային ծրագիր», </w:t>
            </w:r>
            <w:proofErr w:type="spellStart"/>
            <w:r w:rsidRPr="00557648">
              <w:rPr>
                <w:rFonts w:ascii="GHEA Grapalat" w:hAnsi="GHEA Grapalat"/>
                <w:color w:val="000000"/>
                <w:lang w:val="hy-AM" w:eastAsia="ru-RU"/>
              </w:rPr>
              <w:t>փակագծերում</w:t>
            </w:r>
            <w:proofErr w:type="spellEnd"/>
            <w:r w:rsidRPr="00557648">
              <w:rPr>
                <w:rFonts w:ascii="GHEA Grapalat" w:hAnsi="GHEA Grapalat"/>
                <w:color w:val="000000"/>
                <w:lang w:val="hy-AM" w:eastAsia="ru-RU"/>
              </w:rPr>
              <w:t xml:space="preserve"> «Ծրագիր» կրճատ տարբերակով, նշված է Հավելվածի 2-րդ գլխի 1-ին </w:t>
            </w:r>
            <w:proofErr w:type="spellStart"/>
            <w:r w:rsidRPr="00557648">
              <w:rPr>
                <w:rFonts w:ascii="GHEA Grapalat" w:hAnsi="GHEA Grapalat"/>
                <w:color w:val="000000"/>
                <w:lang w:val="hy-AM" w:eastAsia="ru-RU"/>
              </w:rPr>
              <w:t>կետում</w:t>
            </w:r>
            <w:proofErr w:type="spellEnd"/>
            <w:r w:rsidRPr="00557648">
              <w:rPr>
                <w:rFonts w:ascii="GHEA Grapalat" w:hAnsi="GHEA Grapalat"/>
                <w:color w:val="000000"/>
                <w:lang w:val="hy-AM" w:eastAsia="ru-RU"/>
              </w:rPr>
              <w:t xml:space="preserve">: Ուստի առաջարկում ենք Հավելվածի </w:t>
            </w:r>
            <w:r w:rsidRPr="00557648">
              <w:rPr>
                <w:rFonts w:ascii="GHEA Grapalat" w:hAnsi="GHEA Grapalat" w:cs="Sylfaen"/>
                <w:lang w:val="hy-AM"/>
              </w:rPr>
              <w:t xml:space="preserve">1-ին գլխի 1-ին պարբերության մեջ կիրառել </w:t>
            </w:r>
            <w:r w:rsidRPr="00557648">
              <w:rPr>
                <w:rFonts w:ascii="GHEA Grapalat" w:hAnsi="GHEA Grapalat"/>
                <w:color w:val="000000"/>
                <w:lang w:val="hy-AM" w:eastAsia="ru-RU"/>
              </w:rPr>
              <w:t>«</w:t>
            </w:r>
            <w:proofErr w:type="spellStart"/>
            <w:r w:rsidRPr="00557648">
              <w:rPr>
                <w:rFonts w:ascii="GHEA Grapalat" w:hAnsi="GHEA Grapalat"/>
                <w:color w:val="000000"/>
                <w:lang w:val="hy-AM" w:eastAsia="ru-RU"/>
              </w:rPr>
              <w:t>Երևանի</w:t>
            </w:r>
            <w:proofErr w:type="spellEnd"/>
            <w:r w:rsidRPr="00557648">
              <w:rPr>
                <w:rFonts w:ascii="GHEA Grapalat" w:hAnsi="GHEA Grapalat"/>
                <w:color w:val="000000"/>
                <w:lang w:val="hy-AM" w:eastAsia="ru-RU"/>
              </w:rPr>
              <w:t xml:space="preserve"> քաղաքային զարգացման ներդրումային ծրագիր» արտահայտությունը՝ </w:t>
            </w:r>
            <w:proofErr w:type="spellStart"/>
            <w:r w:rsidRPr="00557648">
              <w:rPr>
                <w:rFonts w:ascii="GHEA Grapalat" w:hAnsi="GHEA Grapalat"/>
                <w:color w:val="000000"/>
                <w:lang w:val="hy-AM" w:eastAsia="ru-RU"/>
              </w:rPr>
              <w:t>փակագծերում</w:t>
            </w:r>
            <w:proofErr w:type="spellEnd"/>
            <w:r w:rsidRPr="00557648">
              <w:rPr>
                <w:rFonts w:ascii="GHEA Grapalat" w:hAnsi="GHEA Grapalat"/>
                <w:color w:val="000000"/>
                <w:lang w:val="hy-AM" w:eastAsia="ru-RU"/>
              </w:rPr>
              <w:t xml:space="preserve"> «Ծրագիր» կրճատ տարբերակ, </w:t>
            </w:r>
            <w:proofErr w:type="spellStart"/>
            <w:r w:rsidRPr="00557648">
              <w:rPr>
                <w:rFonts w:ascii="GHEA Grapalat" w:hAnsi="GHEA Grapalat"/>
                <w:color w:val="000000"/>
                <w:lang w:val="hy-AM" w:eastAsia="ru-RU"/>
              </w:rPr>
              <w:t>այնուհետև</w:t>
            </w:r>
            <w:proofErr w:type="spellEnd"/>
            <w:r w:rsidRPr="00557648">
              <w:rPr>
                <w:rFonts w:ascii="GHEA Grapalat" w:hAnsi="GHEA Grapalat"/>
                <w:color w:val="000000"/>
                <w:lang w:val="hy-AM" w:eastAsia="ru-RU"/>
              </w:rPr>
              <w:t xml:space="preserve"> Հավելվածի մյուս </w:t>
            </w:r>
            <w:proofErr w:type="spellStart"/>
            <w:r w:rsidRPr="00557648">
              <w:rPr>
                <w:rFonts w:ascii="GHEA Grapalat" w:hAnsi="GHEA Grapalat"/>
                <w:color w:val="000000"/>
                <w:lang w:val="hy-AM" w:eastAsia="ru-RU"/>
              </w:rPr>
              <w:t>դրույթներում</w:t>
            </w:r>
            <w:proofErr w:type="spellEnd"/>
            <w:r w:rsidRPr="00557648">
              <w:rPr>
                <w:rFonts w:ascii="GHEA Grapalat" w:hAnsi="GHEA Grapalat"/>
                <w:color w:val="000000"/>
                <w:lang w:val="hy-AM" w:eastAsia="ru-RU"/>
              </w:rPr>
              <w:t xml:space="preserve"> կիրառել միայն կրճատ տարբերակը:</w:t>
            </w:r>
          </w:p>
        </w:tc>
        <w:tc>
          <w:tcPr>
            <w:tcW w:w="5130" w:type="dxa"/>
            <w:gridSpan w:val="2"/>
          </w:tcPr>
          <w:p w14:paraId="0DE6A48D"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25735702" w14:textId="77777777" w:rsidTr="009D60DE">
        <w:trPr>
          <w:gridBefore w:val="1"/>
          <w:wBefore w:w="24" w:type="dxa"/>
          <w:trHeight w:val="20"/>
          <w:jc w:val="center"/>
        </w:trPr>
        <w:tc>
          <w:tcPr>
            <w:tcW w:w="10724" w:type="dxa"/>
            <w:gridSpan w:val="2"/>
            <w:shd w:val="clear" w:color="auto" w:fill="auto"/>
          </w:tcPr>
          <w:p w14:paraId="098487A9"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1-ին գլխի 9-րդ պարբերության մեջ հստակեցման կարիք ունի, թե </w:t>
            </w:r>
            <w:r w:rsidRPr="00557648">
              <w:rPr>
                <w:rFonts w:ascii="GHEA Grapalat" w:hAnsi="GHEA Grapalat"/>
                <w:i/>
                <w:color w:val="000000"/>
                <w:lang w:val="hy-AM" w:eastAsia="ru-RU"/>
              </w:rPr>
              <w:t>«Օրինական (իրավական) կարգավիճակի ստացում՝ այն ԱԵԱ-</w:t>
            </w:r>
            <w:proofErr w:type="spellStart"/>
            <w:r w:rsidRPr="00557648">
              <w:rPr>
                <w:rFonts w:ascii="GHEA Grapalat" w:hAnsi="GHEA Grapalat"/>
                <w:i/>
                <w:color w:val="000000"/>
                <w:lang w:val="hy-AM" w:eastAsia="ru-RU"/>
              </w:rPr>
              <w:t>ները</w:t>
            </w:r>
            <w:proofErr w:type="spellEnd"/>
            <w:r w:rsidRPr="00557648">
              <w:rPr>
                <w:rFonts w:ascii="GHEA Grapalat" w:hAnsi="GHEA Grapalat"/>
                <w:i/>
                <w:color w:val="000000"/>
                <w:lang w:val="hy-AM" w:eastAsia="ru-RU"/>
              </w:rPr>
              <w:t xml:space="preserve">, ովքեր իրավասու են </w:t>
            </w:r>
            <w:r w:rsidRPr="00557648">
              <w:rPr>
                <w:rFonts w:ascii="GHEA Grapalat" w:hAnsi="GHEA Grapalat"/>
                <w:b/>
                <w:i/>
                <w:color w:val="000000"/>
                <w:lang w:val="hy-AM" w:eastAsia="ru-RU"/>
              </w:rPr>
              <w:t>գույքի նկատմամբ</w:t>
            </w:r>
            <w:r w:rsidRPr="00557648">
              <w:rPr>
                <w:rFonts w:ascii="GHEA Grapalat" w:hAnsi="GHEA Grapalat"/>
                <w:i/>
                <w:color w:val="000000"/>
                <w:lang w:val="hy-AM" w:eastAsia="ru-RU"/>
              </w:rPr>
              <w:t xml:space="preserve"> գրանցել գույքային իրավունքներ (սեփականության կամ այլ տեսակի գույքային իրավունքներ)» </w:t>
            </w:r>
            <w:proofErr w:type="spellStart"/>
            <w:r w:rsidRPr="00557648">
              <w:rPr>
                <w:rFonts w:ascii="GHEA Grapalat" w:hAnsi="GHEA Grapalat"/>
                <w:color w:val="000000"/>
                <w:lang w:val="hy-AM" w:eastAsia="ru-RU"/>
              </w:rPr>
              <w:t>ձևակերպման</w:t>
            </w:r>
            <w:proofErr w:type="spellEnd"/>
            <w:r w:rsidRPr="00557648">
              <w:rPr>
                <w:rFonts w:ascii="GHEA Grapalat" w:hAnsi="GHEA Grapalat"/>
                <w:color w:val="000000"/>
                <w:lang w:val="hy-AM" w:eastAsia="ru-RU"/>
              </w:rPr>
              <w:t xml:space="preserve"> մեջ խոսքն </w:t>
            </w:r>
            <w:proofErr w:type="spellStart"/>
            <w:r w:rsidRPr="00557648">
              <w:rPr>
                <w:rFonts w:ascii="GHEA Grapalat" w:hAnsi="GHEA Grapalat"/>
                <w:color w:val="000000"/>
                <w:lang w:val="hy-AM" w:eastAsia="ru-RU"/>
              </w:rPr>
              <w:t>ի՞նչ</w:t>
            </w:r>
            <w:proofErr w:type="spellEnd"/>
            <w:r w:rsidRPr="00557648">
              <w:rPr>
                <w:rFonts w:ascii="GHEA Grapalat" w:hAnsi="GHEA Grapalat"/>
                <w:color w:val="000000"/>
                <w:lang w:val="hy-AM" w:eastAsia="ru-RU"/>
              </w:rPr>
              <w:t xml:space="preserve"> գույքի մասին է (</w:t>
            </w:r>
            <w:proofErr w:type="spellStart"/>
            <w:r w:rsidRPr="00557648">
              <w:rPr>
                <w:rFonts w:ascii="GHEA Grapalat" w:hAnsi="GHEA Grapalat"/>
                <w:color w:val="000000"/>
                <w:lang w:val="hy-AM" w:eastAsia="ru-RU"/>
              </w:rPr>
              <w:t>ո՞ւմ</w:t>
            </w:r>
            <w:proofErr w:type="spellEnd"/>
            <w:r w:rsidRPr="00557648">
              <w:rPr>
                <w:rFonts w:ascii="GHEA Grapalat" w:hAnsi="GHEA Grapalat"/>
                <w:color w:val="000000"/>
                <w:lang w:val="hy-AM" w:eastAsia="ru-RU"/>
              </w:rPr>
              <w:t xml:space="preserve"> կողմից </w:t>
            </w:r>
            <w:proofErr w:type="spellStart"/>
            <w:r w:rsidRPr="00557648">
              <w:rPr>
                <w:rFonts w:ascii="GHEA Grapalat" w:hAnsi="GHEA Grapalat"/>
                <w:color w:val="000000"/>
                <w:lang w:val="hy-AM" w:eastAsia="ru-RU"/>
              </w:rPr>
              <w:t>տիրապետվող</w:t>
            </w:r>
            <w:proofErr w:type="spellEnd"/>
            <w:r w:rsidRPr="00557648">
              <w:rPr>
                <w:rFonts w:ascii="GHEA Grapalat" w:hAnsi="GHEA Grapalat"/>
                <w:color w:val="000000"/>
                <w:lang w:val="hy-AM" w:eastAsia="ru-RU"/>
              </w:rPr>
              <w:t xml:space="preserve"> կամ օգտագործվող):</w:t>
            </w:r>
          </w:p>
        </w:tc>
        <w:tc>
          <w:tcPr>
            <w:tcW w:w="5130" w:type="dxa"/>
            <w:gridSpan w:val="2"/>
          </w:tcPr>
          <w:p w14:paraId="3C550A27"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54AA5917" w14:textId="77777777" w:rsidTr="009D60DE">
        <w:trPr>
          <w:gridBefore w:val="1"/>
          <w:wBefore w:w="24" w:type="dxa"/>
          <w:trHeight w:val="20"/>
          <w:jc w:val="center"/>
        </w:trPr>
        <w:tc>
          <w:tcPr>
            <w:tcW w:w="10724" w:type="dxa"/>
            <w:gridSpan w:val="2"/>
          </w:tcPr>
          <w:p w14:paraId="54DD9D39"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i/>
                <w:color w:val="000000"/>
                <w:lang w:val="hy-AM" w:eastAsia="ru-RU"/>
              </w:rPr>
              <w:t>Հավելվածի</w:t>
            </w:r>
            <w:r w:rsidRPr="00557648">
              <w:rPr>
                <w:rFonts w:ascii="GHEA Grapalat" w:hAnsi="GHEA Grapalat"/>
                <w:color w:val="000000"/>
                <w:lang w:val="hy-AM" w:eastAsia="ru-RU"/>
              </w:rPr>
              <w:t xml:space="preserve"> գլուխների </w:t>
            </w:r>
            <w:proofErr w:type="spellStart"/>
            <w:r w:rsidRPr="00557648">
              <w:rPr>
                <w:rFonts w:ascii="GHEA Grapalat" w:hAnsi="GHEA Grapalat"/>
                <w:color w:val="000000"/>
                <w:lang w:val="hy-AM" w:eastAsia="ru-RU"/>
              </w:rPr>
              <w:t>վերնագրերն</w:t>
            </w:r>
            <w:proofErr w:type="spellEnd"/>
            <w:r w:rsidRPr="00557648">
              <w:rPr>
                <w:rFonts w:ascii="GHEA Grapalat" w:hAnsi="GHEA Grapalat"/>
                <w:color w:val="000000"/>
                <w:lang w:val="hy-AM" w:eastAsia="ru-RU"/>
              </w:rPr>
              <w:t xml:space="preserve"> անհրաժեշտ է գրել մեծատառերով՝ պահպանելով </w:t>
            </w:r>
            <w:r w:rsidRPr="00557648">
              <w:rPr>
                <w:rFonts w:ascii="GHEA Grapalat" w:hAnsi="GHEA Grapalat"/>
                <w:lang w:val="hy-AM"/>
              </w:rPr>
              <w:t xml:space="preserve">«Նորմատիվ իրավական ակտերի մասին» օրենքի 14-րդ հոդվածի 10-րդ մասի պահանջները: Հավելվածի 1-ին գլխի չհամարակալված </w:t>
            </w:r>
            <w:proofErr w:type="spellStart"/>
            <w:r w:rsidRPr="00557648">
              <w:rPr>
                <w:rFonts w:ascii="GHEA Grapalat" w:hAnsi="GHEA Grapalat"/>
                <w:lang w:val="hy-AM"/>
              </w:rPr>
              <w:t>պարբերություններն</w:t>
            </w:r>
            <w:proofErr w:type="spellEnd"/>
            <w:r w:rsidRPr="00557648">
              <w:rPr>
                <w:rFonts w:ascii="GHEA Grapalat" w:hAnsi="GHEA Grapalat"/>
                <w:lang w:val="hy-AM"/>
              </w:rPr>
              <w:t xml:space="preserve"> առաջարկում ենք համարակալել՝ հաշվի առնելով «Նորմատիվ իրավական ակտերի մասին» օրենքի 14-րդ հոդվածի 5-րդ մասի դրույթները:</w:t>
            </w:r>
          </w:p>
          <w:p w14:paraId="54E58812" w14:textId="77777777" w:rsidR="00113872" w:rsidRPr="00557648" w:rsidRDefault="00113872" w:rsidP="009D60DE">
            <w:pPr>
              <w:pStyle w:val="ListParagraph"/>
              <w:spacing w:after="0" w:line="240" w:lineRule="auto"/>
              <w:ind w:left="0"/>
              <w:jc w:val="both"/>
              <w:rPr>
                <w:rFonts w:ascii="GHEA Grapalat" w:hAnsi="GHEA Grapalat"/>
                <w:i/>
                <w:lang w:val="hy-AM"/>
              </w:rPr>
            </w:pPr>
            <w:r w:rsidRPr="00557648">
              <w:rPr>
                <w:rFonts w:ascii="GHEA Grapalat" w:hAnsi="GHEA Grapalat"/>
                <w:lang w:val="hy-AM"/>
              </w:rPr>
              <w:t xml:space="preserve">       Միաժամանակ, հարկ է նշել, որ Հավելվածի ողջ տեքստում անհրաժեշտ է տարանջատել </w:t>
            </w:r>
            <w:proofErr w:type="spellStart"/>
            <w:r w:rsidRPr="00557648">
              <w:rPr>
                <w:rFonts w:ascii="GHEA Grapalat" w:hAnsi="GHEA Grapalat"/>
                <w:lang w:val="hy-AM"/>
              </w:rPr>
              <w:t>բաժիններն</w:t>
            </w:r>
            <w:proofErr w:type="spellEnd"/>
            <w:r w:rsidRPr="00557648">
              <w:rPr>
                <w:rFonts w:ascii="GHEA Grapalat" w:hAnsi="GHEA Grapalat"/>
                <w:lang w:val="hy-AM"/>
              </w:rPr>
              <w:t xml:space="preserve"> ու գլուխները, ինչպես նաև վերջիններիս հաջորդական համարակալումը վերանայել՝</w:t>
            </w:r>
            <w:r w:rsidRPr="00557648">
              <w:rPr>
                <w:rFonts w:ascii="GHEA Grapalat" w:hAnsi="GHEA Grapalat"/>
                <w:color w:val="000000"/>
                <w:lang w:val="hy-AM" w:eastAsia="ru-RU"/>
              </w:rPr>
              <w:t xml:space="preserve"> նկատի ունենալով </w:t>
            </w:r>
            <w:r w:rsidRPr="00557648">
              <w:rPr>
                <w:rFonts w:ascii="GHEA Grapalat" w:hAnsi="GHEA Grapalat"/>
                <w:lang w:val="hy-AM"/>
              </w:rPr>
              <w:t xml:space="preserve">«Նորմատիվ իրավական ակտերի մասին» օրենքի 14-րդ հոդվածի 6-րդ մասի կարգավորումը, որի համաձայն՝ </w:t>
            </w:r>
            <w:r w:rsidRPr="00557648">
              <w:rPr>
                <w:rFonts w:ascii="GHEA Grapalat" w:hAnsi="GHEA Grapalat"/>
                <w:i/>
                <w:lang w:val="hy-AM"/>
              </w:rPr>
              <w:t>ենթաօրենսդրական նորմատիվ իրավական ակտերում բովանդակությամբ համասեռ կետերը կարող են միավորվել գլուխներում: Գլուխները կարող են միավորվել բաժիններում:</w:t>
            </w:r>
          </w:p>
        </w:tc>
        <w:tc>
          <w:tcPr>
            <w:tcW w:w="5130" w:type="dxa"/>
            <w:gridSpan w:val="2"/>
          </w:tcPr>
          <w:p w14:paraId="04A1F7C1"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0BAA319A" w14:textId="77777777" w:rsidTr="009D60DE">
        <w:trPr>
          <w:gridBefore w:val="1"/>
          <w:wBefore w:w="24" w:type="dxa"/>
          <w:trHeight w:val="20"/>
          <w:jc w:val="center"/>
        </w:trPr>
        <w:tc>
          <w:tcPr>
            <w:tcW w:w="10724" w:type="dxa"/>
            <w:gridSpan w:val="2"/>
          </w:tcPr>
          <w:p w14:paraId="2628A71E"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i/>
                <w:color w:val="000000"/>
                <w:lang w:val="hy-AM" w:eastAsia="ru-RU"/>
              </w:rPr>
            </w:pPr>
            <w:r w:rsidRPr="00557648">
              <w:rPr>
                <w:rFonts w:ascii="GHEA Grapalat" w:hAnsi="GHEA Grapalat"/>
                <w:color w:val="000000"/>
                <w:lang w:val="hy-AM" w:eastAsia="ru-RU"/>
              </w:rPr>
              <w:t xml:space="preserve">Հավելվածի 1-ին գլխի վերջին պարբերության մեջ </w:t>
            </w:r>
            <w:r w:rsidRPr="00557648">
              <w:rPr>
                <w:rFonts w:ascii="GHEA Grapalat" w:hAnsi="GHEA Grapalat"/>
                <w:i/>
                <w:color w:val="000000"/>
                <w:lang w:val="hy-AM" w:eastAsia="ru-RU"/>
              </w:rPr>
              <w:t>«</w:t>
            </w:r>
            <w:proofErr w:type="spellStart"/>
            <w:r w:rsidRPr="00557648">
              <w:rPr>
                <w:rFonts w:ascii="GHEA Grapalat" w:eastAsia="SimSun" w:hAnsi="GHEA Grapalat" w:cs="Arial"/>
                <w:b/>
                <w:i/>
                <w:color w:val="000000"/>
                <w:lang w:val="hy-AM"/>
              </w:rPr>
              <w:t>ֆունկցիոնալության</w:t>
            </w:r>
            <w:proofErr w:type="spellEnd"/>
            <w:r w:rsidRPr="00557648">
              <w:rPr>
                <w:rFonts w:ascii="GHEA Grapalat" w:eastAsia="SimSun" w:hAnsi="GHEA Grapalat" w:cs="Arial"/>
                <w:b/>
                <w:i/>
                <w:color w:val="000000"/>
                <w:lang w:val="hy-AM"/>
              </w:rPr>
              <w:t xml:space="preserve"> խոշոր և ծանր աստիճանի սահմանափակում</w:t>
            </w:r>
            <w:r w:rsidRPr="00557648">
              <w:rPr>
                <w:rFonts w:ascii="GHEA Grapalat" w:hAnsi="GHEA Grapalat"/>
                <w:i/>
                <w:color w:val="000000"/>
                <w:lang w:val="hy-AM" w:eastAsia="ru-RU"/>
              </w:rPr>
              <w:t>»</w:t>
            </w:r>
            <w:r w:rsidRPr="00557648">
              <w:rPr>
                <w:rFonts w:ascii="GHEA Grapalat" w:hAnsi="GHEA Grapalat"/>
                <w:color w:val="000000"/>
                <w:lang w:val="hy-AM" w:eastAsia="ru-RU"/>
              </w:rPr>
              <w:t xml:space="preserve"> </w:t>
            </w:r>
            <w:proofErr w:type="spellStart"/>
            <w:r w:rsidRPr="00557648">
              <w:rPr>
                <w:rFonts w:ascii="GHEA Grapalat" w:hAnsi="GHEA Grapalat"/>
                <w:color w:val="000000"/>
                <w:lang w:val="hy-AM" w:eastAsia="ru-RU"/>
              </w:rPr>
              <w:t>ձևակերպումն</w:t>
            </w:r>
            <w:proofErr w:type="spellEnd"/>
            <w:r w:rsidRPr="00557648">
              <w:rPr>
                <w:rFonts w:ascii="GHEA Grapalat" w:hAnsi="GHEA Grapalat"/>
                <w:color w:val="000000"/>
                <w:lang w:val="hy-AM" w:eastAsia="ru-RU"/>
              </w:rPr>
              <w:t xml:space="preserve"> անհրաժեշտ է համապատասխանեցնել «Անձի </w:t>
            </w:r>
            <w:proofErr w:type="spellStart"/>
            <w:r w:rsidRPr="00557648">
              <w:rPr>
                <w:rFonts w:ascii="GHEA Grapalat" w:hAnsi="GHEA Grapalat"/>
                <w:color w:val="000000"/>
                <w:lang w:val="hy-AM" w:eastAsia="ru-RU"/>
              </w:rPr>
              <w:t>ֆունկցիոնալության</w:t>
            </w:r>
            <w:proofErr w:type="spellEnd"/>
            <w:r w:rsidRPr="00557648">
              <w:rPr>
                <w:rFonts w:ascii="GHEA Grapalat" w:hAnsi="GHEA Grapalat"/>
                <w:color w:val="000000"/>
                <w:lang w:val="hy-AM" w:eastAsia="ru-RU"/>
              </w:rPr>
              <w:t xml:space="preserve"> գնահատման մասին» օրենքի 7-րդ հոդվածի 1-ին մասի բովանդակությանը, որի համաձայն՝ </w:t>
            </w:r>
            <w:r w:rsidRPr="00557648">
              <w:rPr>
                <w:rFonts w:ascii="GHEA Grapalat" w:hAnsi="GHEA Grapalat"/>
                <w:i/>
                <w:color w:val="000000"/>
                <w:shd w:val="clear" w:color="auto" w:fill="FFFFFF"/>
                <w:lang w:val="hy-AM"/>
              </w:rPr>
              <w:t xml:space="preserve">Անձի </w:t>
            </w:r>
            <w:proofErr w:type="spellStart"/>
            <w:r w:rsidRPr="00557648">
              <w:rPr>
                <w:rFonts w:ascii="GHEA Grapalat" w:hAnsi="GHEA Grapalat"/>
                <w:i/>
                <w:color w:val="000000"/>
                <w:shd w:val="clear" w:color="auto" w:fill="FFFFFF"/>
                <w:lang w:val="hy-AM"/>
              </w:rPr>
              <w:t>ֆունկցիոնալության</w:t>
            </w:r>
            <w:proofErr w:type="spellEnd"/>
            <w:r w:rsidRPr="00557648">
              <w:rPr>
                <w:rFonts w:ascii="GHEA Grapalat" w:hAnsi="GHEA Grapalat"/>
                <w:i/>
                <w:color w:val="000000"/>
                <w:shd w:val="clear" w:color="auto" w:fill="FFFFFF"/>
                <w:lang w:val="hy-AM"/>
              </w:rPr>
              <w:t xml:space="preserve"> գնահատման </w:t>
            </w:r>
            <w:r w:rsidRPr="00557648">
              <w:rPr>
                <w:rFonts w:ascii="GHEA Grapalat" w:hAnsi="GHEA Grapalat" w:cs="Arial Unicode"/>
                <w:i/>
                <w:color w:val="000000"/>
                <w:shd w:val="clear" w:color="auto" w:fill="FFFFFF"/>
                <w:lang w:val="hy-AM"/>
              </w:rPr>
              <w:t>արդյունքներով անձը (երեխան)</w:t>
            </w:r>
            <w:r w:rsidRPr="00557648">
              <w:rPr>
                <w:rFonts w:cs="Calibri"/>
                <w:i/>
                <w:color w:val="000000"/>
                <w:shd w:val="clear" w:color="auto" w:fill="FFFFFF"/>
                <w:lang w:val="hy-AM"/>
              </w:rPr>
              <w:t> </w:t>
            </w:r>
            <w:r w:rsidRPr="00557648">
              <w:rPr>
                <w:rFonts w:ascii="GHEA Grapalat" w:hAnsi="GHEA Grapalat" w:cs="Arial Unicode"/>
                <w:i/>
                <w:color w:val="000000"/>
                <w:shd w:val="clear" w:color="auto" w:fill="FFFFFF"/>
                <w:lang w:val="hy-AM"/>
              </w:rPr>
              <w:t>ճանաչվում է հաշմանդամություն ունեցող կամ չի ճա</w:t>
            </w:r>
            <w:r w:rsidRPr="00557648">
              <w:rPr>
                <w:rFonts w:ascii="GHEA Grapalat" w:hAnsi="GHEA Grapalat"/>
                <w:i/>
                <w:color w:val="000000"/>
                <w:shd w:val="clear" w:color="auto" w:fill="FFFFFF"/>
                <w:lang w:val="hy-AM"/>
              </w:rPr>
              <w:t xml:space="preserve">նաչվում, որոշվում է նրա </w:t>
            </w:r>
            <w:proofErr w:type="spellStart"/>
            <w:r w:rsidRPr="00557648">
              <w:rPr>
                <w:rFonts w:ascii="GHEA Grapalat" w:hAnsi="GHEA Grapalat"/>
                <w:b/>
                <w:i/>
                <w:color w:val="000000"/>
                <w:shd w:val="clear" w:color="auto" w:fill="FFFFFF"/>
                <w:lang w:val="hy-AM"/>
              </w:rPr>
              <w:t>ֆունկցիոնալության</w:t>
            </w:r>
            <w:proofErr w:type="spellEnd"/>
            <w:r w:rsidRPr="00557648">
              <w:rPr>
                <w:rFonts w:ascii="GHEA Grapalat" w:hAnsi="GHEA Grapalat"/>
                <w:b/>
                <w:i/>
                <w:color w:val="000000"/>
                <w:shd w:val="clear" w:color="auto" w:fill="FFFFFF"/>
                <w:lang w:val="hy-AM"/>
              </w:rPr>
              <w:t xml:space="preserve"> </w:t>
            </w:r>
            <w:r w:rsidRPr="00557648">
              <w:rPr>
                <w:rFonts w:ascii="GHEA Grapalat" w:hAnsi="GHEA Grapalat" w:cs="Arial Unicode"/>
                <w:b/>
                <w:i/>
                <w:color w:val="000000"/>
                <w:shd w:val="clear" w:color="auto" w:fill="FFFFFF"/>
                <w:lang w:val="hy-AM"/>
              </w:rPr>
              <w:t xml:space="preserve">սահմանափակման աստիճանը՝ </w:t>
            </w:r>
            <w:proofErr w:type="spellStart"/>
            <w:r w:rsidRPr="00557648">
              <w:rPr>
                <w:rFonts w:ascii="GHEA Grapalat" w:hAnsi="GHEA Grapalat" w:cs="Arial Unicode"/>
                <w:b/>
                <w:i/>
                <w:color w:val="000000"/>
                <w:shd w:val="clear" w:color="auto" w:fill="FFFFFF"/>
                <w:lang w:val="hy-AM"/>
              </w:rPr>
              <w:t>թեթև</w:t>
            </w:r>
            <w:proofErr w:type="spellEnd"/>
            <w:r w:rsidRPr="00557648">
              <w:rPr>
                <w:rFonts w:ascii="GHEA Grapalat" w:hAnsi="GHEA Grapalat" w:cs="Arial Unicode"/>
                <w:b/>
                <w:i/>
                <w:color w:val="000000"/>
                <w:shd w:val="clear" w:color="auto" w:fill="FFFFFF"/>
                <w:lang w:val="hy-AM"/>
              </w:rPr>
              <w:t>, միջին, ծանր, խորը</w:t>
            </w:r>
            <w:r w:rsidRPr="00557648">
              <w:rPr>
                <w:rFonts w:ascii="GHEA Grapalat" w:hAnsi="GHEA Grapalat"/>
                <w:i/>
                <w:color w:val="000000"/>
                <w:shd w:val="clear" w:color="auto" w:fill="FFFFFF"/>
                <w:lang w:val="hy-AM"/>
              </w:rPr>
              <w:t>:</w:t>
            </w:r>
            <w:r w:rsidRPr="00557648">
              <w:rPr>
                <w:rFonts w:cs="Calibri"/>
                <w:i/>
                <w:color w:val="000000"/>
                <w:shd w:val="clear" w:color="auto" w:fill="FFFFFF"/>
                <w:lang w:val="hy-AM"/>
              </w:rPr>
              <w:t> </w:t>
            </w:r>
            <w:r w:rsidRPr="00557648">
              <w:rPr>
                <w:rFonts w:ascii="GHEA Grapalat" w:hAnsi="GHEA Grapalat" w:cs="Arial"/>
                <w:color w:val="000000"/>
                <w:shd w:val="clear" w:color="auto" w:fill="FFFFFF"/>
                <w:lang w:val="hy-AM"/>
              </w:rPr>
              <w:t xml:space="preserve">Նույն դիտողությունը վերաբերում է նաև Հավելվածի 50-րդ կետի 4-րդ </w:t>
            </w:r>
            <w:proofErr w:type="spellStart"/>
            <w:r w:rsidRPr="00557648">
              <w:rPr>
                <w:rFonts w:ascii="GHEA Grapalat" w:hAnsi="GHEA Grapalat" w:cs="Arial"/>
                <w:color w:val="000000"/>
                <w:shd w:val="clear" w:color="auto" w:fill="FFFFFF"/>
                <w:lang w:val="hy-AM"/>
              </w:rPr>
              <w:t>ենթակետին</w:t>
            </w:r>
            <w:proofErr w:type="spellEnd"/>
            <w:r w:rsidRPr="00557648">
              <w:rPr>
                <w:rFonts w:ascii="GHEA Grapalat" w:hAnsi="GHEA Grapalat" w:cs="Arial"/>
                <w:color w:val="000000"/>
                <w:shd w:val="clear" w:color="auto" w:fill="FFFFFF"/>
                <w:lang w:val="hy-AM"/>
              </w:rPr>
              <w:t xml:space="preserve">, 2-18 աղյուսակին, 117-րդ կետի 11-րդ </w:t>
            </w:r>
            <w:proofErr w:type="spellStart"/>
            <w:r w:rsidRPr="00557648">
              <w:rPr>
                <w:rFonts w:ascii="GHEA Grapalat" w:hAnsi="GHEA Grapalat" w:cs="Arial"/>
                <w:color w:val="000000"/>
                <w:shd w:val="clear" w:color="auto" w:fill="FFFFFF"/>
                <w:lang w:val="hy-AM"/>
              </w:rPr>
              <w:t>ենթակետին</w:t>
            </w:r>
            <w:proofErr w:type="spellEnd"/>
            <w:r w:rsidRPr="00557648">
              <w:rPr>
                <w:rFonts w:ascii="GHEA Grapalat" w:hAnsi="GHEA Grapalat" w:cs="Arial"/>
                <w:color w:val="000000"/>
                <w:shd w:val="clear" w:color="auto" w:fill="FFFFFF"/>
                <w:lang w:val="hy-AM"/>
              </w:rPr>
              <w:t>, 157-րդ կետին, 8-22 աղյուսակին:</w:t>
            </w:r>
          </w:p>
          <w:p w14:paraId="009FE2A0" w14:textId="77777777" w:rsidR="00113872" w:rsidRPr="00557648" w:rsidRDefault="00113872" w:rsidP="009D60DE">
            <w:pPr>
              <w:pStyle w:val="ListParagraph"/>
              <w:spacing w:after="0" w:line="240" w:lineRule="auto"/>
              <w:ind w:left="0"/>
              <w:jc w:val="both"/>
              <w:rPr>
                <w:rFonts w:ascii="GHEA Grapalat" w:eastAsia="Times New Roman" w:hAnsi="GHEA Grapalat"/>
                <w:bCs/>
                <w:lang w:val="hy-AM"/>
              </w:rPr>
            </w:pPr>
            <w:r w:rsidRPr="00557648">
              <w:rPr>
                <w:rFonts w:ascii="GHEA Grapalat" w:hAnsi="GHEA Grapalat" w:cs="Arial"/>
                <w:color w:val="000000"/>
                <w:shd w:val="clear" w:color="auto" w:fill="FFFFFF"/>
                <w:lang w:val="hy-AM"/>
              </w:rPr>
              <w:t xml:space="preserve">      Այս առումով անհրաժեշտ է նկատի ունենալ </w:t>
            </w:r>
            <w:r w:rsidRPr="00557648">
              <w:rPr>
                <w:rFonts w:ascii="GHEA Grapalat" w:hAnsi="GHEA Grapalat"/>
                <w:lang w:val="hy-AM"/>
              </w:rPr>
              <w:t xml:space="preserve">«Նորմատիվ իրավական ակտերի մասին» օրենքի 9-րդ հոդվածի 2-րդ մասի կարգավորումը, որի համաձայն՝ </w:t>
            </w:r>
            <w:r w:rsidRPr="00557648">
              <w:rPr>
                <w:rFonts w:ascii="GHEA Grapalat" w:hAnsi="GHEA Grapalat" w:cs="Arial"/>
                <w:i/>
                <w:color w:val="000000"/>
                <w:shd w:val="clear" w:color="auto" w:fill="FFFFFF"/>
                <w:lang w:val="hy-AM"/>
              </w:rPr>
              <w:t>նորմատիվ իրավական ակտը չպետք է հակասի հավասար կամ ավելի բարձր իրավաբանական ուժ ունեցող նորմատիվ իրավական ակտերին:</w:t>
            </w:r>
          </w:p>
        </w:tc>
        <w:tc>
          <w:tcPr>
            <w:tcW w:w="5130" w:type="dxa"/>
            <w:gridSpan w:val="2"/>
          </w:tcPr>
          <w:p w14:paraId="10C5B47F"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1A5D308D" w14:textId="77777777" w:rsidTr="009D60DE">
        <w:trPr>
          <w:gridBefore w:val="1"/>
          <w:wBefore w:w="24" w:type="dxa"/>
          <w:trHeight w:val="20"/>
          <w:jc w:val="center"/>
        </w:trPr>
        <w:tc>
          <w:tcPr>
            <w:tcW w:w="10724" w:type="dxa"/>
            <w:gridSpan w:val="2"/>
            <w:shd w:val="clear" w:color="auto" w:fill="auto"/>
          </w:tcPr>
          <w:p w14:paraId="1B3D882C" w14:textId="77777777" w:rsidR="00113872" w:rsidRPr="00557648" w:rsidRDefault="00113872" w:rsidP="009D60DE">
            <w:pPr>
              <w:pStyle w:val="ListParagraph"/>
              <w:numPr>
                <w:ilvl w:val="0"/>
                <w:numId w:val="9"/>
              </w:numPr>
              <w:spacing w:after="0" w:line="240" w:lineRule="auto"/>
              <w:ind w:left="0" w:firstLine="420"/>
              <w:jc w:val="both"/>
              <w:rPr>
                <w:rFonts w:ascii="GHEA Grapalat" w:eastAsia="Times New Roman" w:hAnsi="GHEA Grapalat"/>
                <w:bCs/>
                <w:lang w:val="hy-AM"/>
              </w:rPr>
            </w:pPr>
            <w:r w:rsidRPr="00557648">
              <w:rPr>
                <w:rFonts w:ascii="GHEA Grapalat" w:hAnsi="GHEA Grapalat"/>
                <w:color w:val="000000"/>
                <w:lang w:val="hy-AM" w:eastAsia="ru-RU"/>
              </w:rPr>
              <w:t>Հավելվածի</w:t>
            </w:r>
            <w:r w:rsidRPr="00557648">
              <w:rPr>
                <w:rFonts w:ascii="GHEA Grapalat" w:hAnsi="GHEA Grapalat" w:cs="Arial"/>
                <w:color w:val="000000"/>
                <w:shd w:val="clear" w:color="auto" w:fill="FFFFFF"/>
                <w:lang w:val="hy-AM"/>
              </w:rPr>
              <w:t xml:space="preserve"> 8-րդ </w:t>
            </w:r>
            <w:proofErr w:type="spellStart"/>
            <w:r w:rsidRPr="00557648">
              <w:rPr>
                <w:rFonts w:ascii="GHEA Grapalat" w:hAnsi="GHEA Grapalat" w:cs="Arial"/>
                <w:color w:val="000000"/>
                <w:shd w:val="clear" w:color="auto" w:fill="FFFFFF"/>
                <w:lang w:val="hy-AM"/>
              </w:rPr>
              <w:t>կետում</w:t>
            </w:r>
            <w:proofErr w:type="spellEnd"/>
            <w:r w:rsidRPr="00557648">
              <w:rPr>
                <w:rFonts w:ascii="GHEA Grapalat" w:hAnsi="GHEA Grapalat" w:cs="Arial"/>
                <w:color w:val="000000"/>
                <w:shd w:val="clear" w:color="auto" w:fill="FFFFFF"/>
                <w:lang w:val="hy-AM"/>
              </w:rPr>
              <w:t xml:space="preserve"> նշվում է </w:t>
            </w:r>
            <w:r w:rsidRPr="00557648">
              <w:rPr>
                <w:rFonts w:ascii="GHEA Grapalat" w:hAnsi="GHEA Grapalat"/>
                <w:lang w:val="hy-AM"/>
              </w:rPr>
              <w:t xml:space="preserve">«Կապալառու»-ի մասին, սակայն Հավելվածի այլ </w:t>
            </w:r>
            <w:proofErr w:type="spellStart"/>
            <w:r w:rsidRPr="00557648">
              <w:rPr>
                <w:rFonts w:ascii="GHEA Grapalat" w:hAnsi="GHEA Grapalat"/>
                <w:lang w:val="hy-AM"/>
              </w:rPr>
              <w:t>դրույթներում</w:t>
            </w:r>
            <w:proofErr w:type="spellEnd"/>
            <w:r w:rsidRPr="00557648">
              <w:rPr>
                <w:rFonts w:ascii="GHEA Grapalat" w:hAnsi="GHEA Grapalat"/>
                <w:lang w:val="hy-AM"/>
              </w:rPr>
              <w:t xml:space="preserve"> բացահայտված չէ՝ թե </w:t>
            </w:r>
            <w:proofErr w:type="spellStart"/>
            <w:r w:rsidRPr="00557648">
              <w:rPr>
                <w:rFonts w:ascii="GHEA Grapalat" w:hAnsi="GHEA Grapalat"/>
                <w:lang w:val="hy-AM"/>
              </w:rPr>
              <w:t>ո՞վ</w:t>
            </w:r>
            <w:proofErr w:type="spellEnd"/>
            <w:r w:rsidRPr="00557648">
              <w:rPr>
                <w:rFonts w:ascii="GHEA Grapalat" w:hAnsi="GHEA Grapalat"/>
                <w:lang w:val="hy-AM"/>
              </w:rPr>
              <w:t xml:space="preserve"> է «Կապալառու»-ն, </w:t>
            </w:r>
            <w:proofErr w:type="spellStart"/>
            <w:r w:rsidRPr="00557648">
              <w:rPr>
                <w:rFonts w:ascii="GHEA Grapalat" w:hAnsi="GHEA Grapalat"/>
                <w:lang w:val="hy-AM"/>
              </w:rPr>
              <w:t>եզրույթը</w:t>
            </w:r>
            <w:proofErr w:type="spellEnd"/>
            <w:r w:rsidRPr="00557648">
              <w:rPr>
                <w:rFonts w:ascii="GHEA Grapalat" w:hAnsi="GHEA Grapalat"/>
                <w:lang w:val="hy-AM"/>
              </w:rPr>
              <w:t xml:space="preserve"> որպես կրճատ տարբերակ է կիրառվում, թե՞ ոչ: Այս առումով, առաջարկում ենք </w:t>
            </w:r>
            <w:r w:rsidRPr="00557648">
              <w:rPr>
                <w:rFonts w:ascii="GHEA Grapalat" w:hAnsi="GHEA Grapalat" w:cs="Arial"/>
                <w:color w:val="000000"/>
                <w:shd w:val="clear" w:color="auto" w:fill="FFFFFF"/>
                <w:lang w:val="hy-AM"/>
              </w:rPr>
              <w:t xml:space="preserve">Հավելվածի 1-ին գլխի </w:t>
            </w:r>
            <w:proofErr w:type="spellStart"/>
            <w:r w:rsidRPr="00557648">
              <w:rPr>
                <w:rFonts w:ascii="GHEA Grapalat" w:hAnsi="GHEA Grapalat" w:cs="Arial"/>
                <w:color w:val="000000"/>
                <w:shd w:val="clear" w:color="auto" w:fill="FFFFFF"/>
                <w:lang w:val="hy-AM"/>
              </w:rPr>
              <w:t>սահմանումների</w:t>
            </w:r>
            <w:proofErr w:type="spellEnd"/>
            <w:r w:rsidRPr="00557648">
              <w:rPr>
                <w:rFonts w:ascii="GHEA Grapalat" w:hAnsi="GHEA Grapalat" w:cs="Arial"/>
                <w:color w:val="000000"/>
                <w:shd w:val="clear" w:color="auto" w:fill="FFFFFF"/>
                <w:lang w:val="hy-AM"/>
              </w:rPr>
              <w:t xml:space="preserve"> մեջ ներառել և հստակեցնել նաև </w:t>
            </w:r>
            <w:r w:rsidRPr="00557648">
              <w:rPr>
                <w:rFonts w:ascii="GHEA Grapalat" w:hAnsi="GHEA Grapalat"/>
                <w:lang w:val="hy-AM"/>
              </w:rPr>
              <w:t xml:space="preserve">«Կապալառու» </w:t>
            </w:r>
            <w:proofErr w:type="spellStart"/>
            <w:r w:rsidRPr="00557648">
              <w:rPr>
                <w:rFonts w:ascii="GHEA Grapalat" w:hAnsi="GHEA Grapalat"/>
                <w:lang w:val="hy-AM"/>
              </w:rPr>
              <w:t>եզրույթը</w:t>
            </w:r>
            <w:proofErr w:type="spellEnd"/>
            <w:r w:rsidRPr="00557648">
              <w:rPr>
                <w:rFonts w:ascii="GHEA Grapalat" w:hAnsi="GHEA Grapalat"/>
                <w:lang w:val="hy-AM"/>
              </w:rPr>
              <w:t>:</w:t>
            </w:r>
            <w:r w:rsidRPr="00557648">
              <w:rPr>
                <w:rFonts w:ascii="GHEA Grapalat" w:hAnsi="GHEA Grapalat" w:cs="Arial"/>
                <w:color w:val="000000"/>
                <w:shd w:val="clear" w:color="auto" w:fill="FFFFFF"/>
                <w:lang w:val="hy-AM"/>
              </w:rPr>
              <w:t xml:space="preserve"> </w:t>
            </w:r>
          </w:p>
        </w:tc>
        <w:tc>
          <w:tcPr>
            <w:tcW w:w="5130" w:type="dxa"/>
            <w:gridSpan w:val="2"/>
          </w:tcPr>
          <w:p w14:paraId="229DCA0E"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5E75F1C9" w14:textId="77777777" w:rsidTr="009D60DE">
        <w:trPr>
          <w:gridBefore w:val="1"/>
          <w:wBefore w:w="24" w:type="dxa"/>
          <w:trHeight w:val="20"/>
          <w:jc w:val="center"/>
        </w:trPr>
        <w:tc>
          <w:tcPr>
            <w:tcW w:w="10724" w:type="dxa"/>
            <w:gridSpan w:val="2"/>
          </w:tcPr>
          <w:p w14:paraId="041C4890" w14:textId="77777777" w:rsidR="00113872" w:rsidRPr="00557648" w:rsidRDefault="00113872" w:rsidP="009D60DE">
            <w:pPr>
              <w:pStyle w:val="ListParagraph"/>
              <w:numPr>
                <w:ilvl w:val="0"/>
                <w:numId w:val="9"/>
              </w:numPr>
              <w:spacing w:after="0" w:line="240" w:lineRule="auto"/>
              <w:ind w:left="0" w:firstLine="420"/>
              <w:jc w:val="both"/>
              <w:rPr>
                <w:rFonts w:ascii="GHEA Grapalat" w:eastAsia="Times New Roman" w:hAnsi="GHEA Grapalat"/>
                <w:bCs/>
                <w:lang w:val="hy-AM"/>
              </w:rPr>
            </w:pPr>
            <w:r w:rsidRPr="00557648">
              <w:rPr>
                <w:rFonts w:ascii="GHEA Grapalat" w:hAnsi="GHEA Grapalat"/>
                <w:lang w:val="hy-AM"/>
              </w:rPr>
              <w:t xml:space="preserve">Հավելվածի 14-րդ կետի </w:t>
            </w:r>
            <w:proofErr w:type="spellStart"/>
            <w:r w:rsidRPr="00557648">
              <w:rPr>
                <w:rFonts w:ascii="GHEA Grapalat" w:hAnsi="GHEA Grapalat"/>
                <w:lang w:val="hy-AM"/>
              </w:rPr>
              <w:t>ծանոթագրության</w:t>
            </w:r>
            <w:proofErr w:type="spellEnd"/>
            <w:r w:rsidRPr="00557648">
              <w:rPr>
                <w:rFonts w:ascii="GHEA Grapalat" w:hAnsi="GHEA Grapalat"/>
                <w:lang w:val="hy-AM"/>
              </w:rPr>
              <w:t xml:space="preserve"> մեջ առաջարկում ենք նշել, թե խոսքն </w:t>
            </w:r>
            <w:proofErr w:type="spellStart"/>
            <w:r w:rsidRPr="00557648">
              <w:rPr>
                <w:rFonts w:ascii="GHEA Grapalat" w:hAnsi="GHEA Grapalat"/>
                <w:lang w:val="hy-AM"/>
              </w:rPr>
              <w:t>ի՞նչ</w:t>
            </w:r>
            <w:proofErr w:type="spellEnd"/>
            <w:r w:rsidRPr="00557648">
              <w:rPr>
                <w:rFonts w:ascii="GHEA Grapalat" w:hAnsi="GHEA Grapalat"/>
                <w:lang w:val="hy-AM"/>
              </w:rPr>
              <w:t xml:space="preserve"> պայմանագրի մասին է:</w:t>
            </w:r>
          </w:p>
        </w:tc>
        <w:tc>
          <w:tcPr>
            <w:tcW w:w="5130" w:type="dxa"/>
            <w:gridSpan w:val="2"/>
          </w:tcPr>
          <w:p w14:paraId="4C18620A"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5A5AAD6C" w14:textId="77777777" w:rsidTr="009D60DE">
        <w:trPr>
          <w:gridBefore w:val="1"/>
          <w:wBefore w:w="24" w:type="dxa"/>
          <w:trHeight w:val="20"/>
          <w:jc w:val="center"/>
        </w:trPr>
        <w:tc>
          <w:tcPr>
            <w:tcW w:w="10724" w:type="dxa"/>
            <w:gridSpan w:val="2"/>
          </w:tcPr>
          <w:p w14:paraId="6DC98D93"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s="Arial"/>
                <w:i/>
                <w:color w:val="000000"/>
                <w:shd w:val="clear" w:color="auto" w:fill="FFFFFF"/>
                <w:lang w:val="hy-AM"/>
              </w:rPr>
            </w:pPr>
            <w:r w:rsidRPr="00557648">
              <w:rPr>
                <w:rFonts w:ascii="GHEA Grapalat" w:hAnsi="GHEA Grapalat"/>
                <w:lang w:val="hy-AM"/>
              </w:rPr>
              <w:t xml:space="preserve">Հավելվածի 22-րդ </w:t>
            </w:r>
            <w:proofErr w:type="spellStart"/>
            <w:r w:rsidRPr="00557648">
              <w:rPr>
                <w:rFonts w:ascii="GHEA Grapalat" w:hAnsi="GHEA Grapalat"/>
                <w:lang w:val="hy-AM"/>
              </w:rPr>
              <w:t>կետում</w:t>
            </w:r>
            <w:proofErr w:type="spellEnd"/>
            <w:r w:rsidRPr="00557648">
              <w:rPr>
                <w:rFonts w:ascii="GHEA Grapalat" w:hAnsi="GHEA Grapalat"/>
                <w:lang w:val="hy-AM"/>
              </w:rPr>
              <w:t>՝ «</w:t>
            </w:r>
            <w:r w:rsidRPr="00557648">
              <w:rPr>
                <w:rFonts w:ascii="GHEA Grapalat" w:hAnsi="GHEA Grapalat"/>
                <w:i/>
                <w:lang w:val="hy-AM"/>
              </w:rPr>
              <w:t xml:space="preserve">Ծրագրի շրջանակներում որպես ենթակապալառու </w:t>
            </w:r>
            <w:r w:rsidRPr="00557648">
              <w:rPr>
                <w:rFonts w:ascii="GHEA Grapalat" w:hAnsi="GHEA Grapalat"/>
                <w:b/>
                <w:i/>
                <w:lang w:val="hy-AM"/>
              </w:rPr>
              <w:t>վարձել է</w:t>
            </w:r>
            <w:r w:rsidRPr="00557648">
              <w:rPr>
                <w:rFonts w:ascii="GHEA Grapalat" w:hAnsi="GHEA Grapalat"/>
                <w:i/>
                <w:lang w:val="hy-AM"/>
              </w:rPr>
              <w:t xml:space="preserve"> արտոնագրված չափագրող և գնահատող կազմակերպություն»</w:t>
            </w:r>
            <w:r w:rsidRPr="00557648">
              <w:rPr>
                <w:rFonts w:ascii="GHEA Grapalat" w:hAnsi="GHEA Grapalat"/>
                <w:lang w:val="hy-AM"/>
              </w:rPr>
              <w:t xml:space="preserve"> </w:t>
            </w:r>
            <w:proofErr w:type="spellStart"/>
            <w:r w:rsidRPr="00557648">
              <w:rPr>
                <w:rFonts w:ascii="GHEA Grapalat" w:hAnsi="GHEA Grapalat"/>
                <w:lang w:val="hy-AM"/>
              </w:rPr>
              <w:t>ձևակերպման</w:t>
            </w:r>
            <w:proofErr w:type="spellEnd"/>
            <w:r w:rsidRPr="00557648">
              <w:rPr>
                <w:rFonts w:ascii="GHEA Grapalat" w:hAnsi="GHEA Grapalat"/>
                <w:lang w:val="hy-AM"/>
              </w:rPr>
              <w:t xml:space="preserve"> մեջ անհրաժեշտ է հստակեցնել՝ </w:t>
            </w:r>
            <w:proofErr w:type="spellStart"/>
            <w:r w:rsidRPr="00557648">
              <w:rPr>
                <w:rFonts w:ascii="GHEA Grapalat" w:hAnsi="GHEA Grapalat"/>
                <w:lang w:val="hy-AM"/>
              </w:rPr>
              <w:t>ո՞վ</w:t>
            </w:r>
            <w:proofErr w:type="spellEnd"/>
            <w:r w:rsidRPr="00557648">
              <w:rPr>
                <w:rFonts w:ascii="GHEA Grapalat" w:hAnsi="GHEA Grapalat"/>
                <w:lang w:val="hy-AM"/>
              </w:rPr>
              <w:t xml:space="preserve"> է վարձել ենթակապալառու կազմակերպությանը:</w:t>
            </w:r>
          </w:p>
        </w:tc>
        <w:tc>
          <w:tcPr>
            <w:tcW w:w="5130" w:type="dxa"/>
            <w:gridSpan w:val="2"/>
          </w:tcPr>
          <w:p w14:paraId="68492D45" w14:textId="77777777" w:rsidR="00113872" w:rsidRPr="00557648" w:rsidRDefault="00113872" w:rsidP="009D60DE">
            <w:pPr>
              <w:pStyle w:val="BodyText"/>
              <w:jc w:val="left"/>
              <w:rPr>
                <w:rFonts w:ascii="GHEA Grapalat" w:hAnsi="GHEA Grapalat" w:cs="Sylfaen"/>
                <w:b/>
                <w:bCs/>
                <w:sz w:val="22"/>
                <w:szCs w:val="22"/>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088A0203" w14:textId="77777777" w:rsidTr="009D60DE">
        <w:trPr>
          <w:gridBefore w:val="1"/>
          <w:wBefore w:w="24" w:type="dxa"/>
          <w:trHeight w:val="20"/>
          <w:jc w:val="center"/>
        </w:trPr>
        <w:tc>
          <w:tcPr>
            <w:tcW w:w="10724" w:type="dxa"/>
            <w:gridSpan w:val="2"/>
          </w:tcPr>
          <w:p w14:paraId="63BBDDA7"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lang w:val="hy-AM"/>
              </w:rPr>
              <w:t xml:space="preserve">Հավելվածի 24-րդ կետի համաձայն՝ </w:t>
            </w:r>
            <w:proofErr w:type="spellStart"/>
            <w:r w:rsidRPr="00557648">
              <w:rPr>
                <w:rFonts w:ascii="GHEA Grapalat" w:hAnsi="GHEA Grapalat"/>
                <w:i/>
                <w:lang w:val="hy-AM"/>
              </w:rPr>
              <w:t>Չափագրումներն</w:t>
            </w:r>
            <w:proofErr w:type="spellEnd"/>
            <w:r w:rsidRPr="00557648">
              <w:rPr>
                <w:rFonts w:ascii="GHEA Grapalat" w:hAnsi="GHEA Grapalat"/>
                <w:i/>
                <w:lang w:val="hy-AM"/>
              </w:rPr>
              <w:t xml:space="preserve"> իրականացվել են՝ համաձայն Հայաստանի Հանրապետության կադաստրի կոմիտեի (ՀՀ ԿԿ) նախագահի 2021 թ. ապրիլի 8-ի թիվ 75-Ն հրամանով հաստատված Հավելված 1-ի՝ անշարժ գույքի չափագրման (գրանցման) վերաբերյալ հրահանգի:</w:t>
            </w:r>
            <w:r w:rsidRPr="00557648">
              <w:rPr>
                <w:rFonts w:ascii="GHEA Grapalat" w:hAnsi="GHEA Grapalat"/>
                <w:lang w:val="hy-AM"/>
              </w:rPr>
              <w:t xml:space="preserve"> Նշված </w:t>
            </w:r>
            <w:proofErr w:type="spellStart"/>
            <w:r w:rsidRPr="00557648">
              <w:rPr>
                <w:rFonts w:ascii="GHEA Grapalat" w:hAnsi="GHEA Grapalat"/>
                <w:lang w:val="hy-AM"/>
              </w:rPr>
              <w:t>դրույթում</w:t>
            </w:r>
            <w:proofErr w:type="spellEnd"/>
            <w:r w:rsidRPr="00557648">
              <w:rPr>
                <w:rFonts w:ascii="GHEA Grapalat" w:hAnsi="GHEA Grapalat"/>
                <w:lang w:val="hy-AM"/>
              </w:rPr>
              <w:t xml:space="preserve"> առաջարկում ենք վերանայել «</w:t>
            </w:r>
            <w:r w:rsidRPr="00557648">
              <w:rPr>
                <w:rFonts w:ascii="GHEA Grapalat" w:hAnsi="GHEA Grapalat"/>
                <w:i/>
                <w:lang w:val="hy-AM"/>
              </w:rPr>
              <w:t>հրահանգ</w:t>
            </w:r>
            <w:r w:rsidRPr="00557648">
              <w:rPr>
                <w:rFonts w:ascii="GHEA Grapalat" w:hAnsi="GHEA Grapalat"/>
                <w:lang w:val="hy-AM"/>
              </w:rPr>
              <w:t xml:space="preserve">» </w:t>
            </w:r>
            <w:proofErr w:type="spellStart"/>
            <w:r w:rsidRPr="00557648">
              <w:rPr>
                <w:rFonts w:ascii="GHEA Grapalat" w:hAnsi="GHEA Grapalat"/>
                <w:lang w:val="hy-AM"/>
              </w:rPr>
              <w:t>ձևակերպումը</w:t>
            </w:r>
            <w:proofErr w:type="spellEnd"/>
            <w:r w:rsidRPr="00557648">
              <w:rPr>
                <w:rFonts w:ascii="GHEA Grapalat" w:hAnsi="GHEA Grapalat"/>
                <w:lang w:val="hy-AM"/>
              </w:rPr>
              <w:t xml:space="preserve">՝ նկատի ունենալով, որ Հայաստանի Հանրապետության կադաստրի կոմիտեի նախագահի 2021 թվականի ապրիլի 8-ի թիվ 75-Ն հրամանի հավելվածով սահմանվել է </w:t>
            </w:r>
            <w:proofErr w:type="spellStart"/>
            <w:r w:rsidRPr="00557648">
              <w:rPr>
                <w:rFonts w:ascii="GHEA Grapalat" w:hAnsi="GHEA Grapalat"/>
                <w:i/>
                <w:color w:val="000000"/>
                <w:shd w:val="clear" w:color="auto" w:fill="FFFFFF"/>
                <w:lang w:val="hy-AM"/>
              </w:rPr>
              <w:t>hողամասի</w:t>
            </w:r>
            <w:proofErr w:type="spellEnd"/>
            <w:r w:rsidRPr="00557648">
              <w:rPr>
                <w:rFonts w:ascii="GHEA Grapalat" w:hAnsi="GHEA Grapalat"/>
                <w:i/>
                <w:color w:val="000000"/>
                <w:shd w:val="clear" w:color="auto" w:fill="FFFFFF"/>
                <w:lang w:val="hy-AM"/>
              </w:rPr>
              <w:t xml:space="preserve"> և շինության հատակագծերի </w:t>
            </w:r>
            <w:proofErr w:type="spellStart"/>
            <w:r w:rsidRPr="00557648">
              <w:rPr>
                <w:rFonts w:ascii="GHEA Grapalat" w:hAnsi="GHEA Grapalat"/>
                <w:i/>
                <w:color w:val="000000"/>
                <w:shd w:val="clear" w:color="auto" w:fill="FFFFFF"/>
                <w:lang w:val="hy-AM"/>
              </w:rPr>
              <w:t>ձևերը</w:t>
            </w:r>
            <w:proofErr w:type="spellEnd"/>
            <w:r w:rsidRPr="00557648">
              <w:rPr>
                <w:rFonts w:ascii="GHEA Grapalat" w:hAnsi="GHEA Grapalat"/>
                <w:i/>
                <w:color w:val="000000"/>
                <w:shd w:val="clear" w:color="auto" w:fill="FFFFFF"/>
                <w:lang w:val="hy-AM"/>
              </w:rPr>
              <w:t xml:space="preserve">, </w:t>
            </w:r>
            <w:proofErr w:type="spellStart"/>
            <w:r w:rsidRPr="00557648">
              <w:rPr>
                <w:rFonts w:ascii="GHEA Grapalat" w:hAnsi="GHEA Grapalat"/>
                <w:i/>
                <w:color w:val="000000"/>
                <w:shd w:val="clear" w:color="auto" w:fill="FFFFFF"/>
                <w:lang w:val="hy-AM"/>
              </w:rPr>
              <w:t>հատակագծերին</w:t>
            </w:r>
            <w:proofErr w:type="spellEnd"/>
            <w:r w:rsidRPr="00557648">
              <w:rPr>
                <w:rFonts w:ascii="GHEA Grapalat" w:hAnsi="GHEA Grapalat"/>
                <w:i/>
                <w:color w:val="000000"/>
                <w:shd w:val="clear" w:color="auto" w:fill="FFFFFF"/>
                <w:lang w:val="hy-AM"/>
              </w:rPr>
              <w:t xml:space="preserve"> ներկայացվող պահանջները և հատակագծերի ներկայացման կարգը:</w:t>
            </w:r>
          </w:p>
          <w:p w14:paraId="39332C35" w14:textId="77777777" w:rsidR="00113872" w:rsidRPr="00557648" w:rsidRDefault="00113872" w:rsidP="009D60DE">
            <w:pPr>
              <w:pStyle w:val="ListParagraph"/>
              <w:spacing w:after="0" w:line="240" w:lineRule="auto"/>
              <w:ind w:left="420"/>
              <w:jc w:val="both"/>
              <w:rPr>
                <w:rFonts w:ascii="GHEA Grapalat" w:hAnsi="GHEA Grapalat"/>
                <w:color w:val="000000"/>
                <w:shd w:val="clear" w:color="auto" w:fill="FFFFFF"/>
                <w:lang w:val="hy-AM"/>
              </w:rPr>
            </w:pPr>
            <w:r w:rsidRPr="00557648">
              <w:rPr>
                <w:rFonts w:ascii="GHEA Grapalat" w:hAnsi="GHEA Grapalat"/>
                <w:color w:val="000000"/>
                <w:shd w:val="clear" w:color="auto" w:fill="FFFFFF"/>
                <w:lang w:val="hy-AM"/>
              </w:rPr>
              <w:t>Նույն դիտարկումը վերաբերում է Հավելվածի 200-րդ կետին:</w:t>
            </w:r>
          </w:p>
        </w:tc>
        <w:tc>
          <w:tcPr>
            <w:tcW w:w="5130" w:type="dxa"/>
            <w:gridSpan w:val="2"/>
          </w:tcPr>
          <w:p w14:paraId="7B33AD3D" w14:textId="77777777" w:rsidR="00113872" w:rsidRPr="00557648" w:rsidRDefault="00113872" w:rsidP="009D60DE">
            <w:pPr>
              <w:spacing w:after="0" w:line="240" w:lineRule="auto"/>
              <w:jc w:val="both"/>
              <w:rPr>
                <w:rFonts w:ascii="GHEA Grapalat" w:eastAsia="Times New Roman" w:hAnsi="GHEA Grapalat"/>
                <w:bCs/>
                <w:lang w:val="hy-AM"/>
              </w:rPr>
            </w:pPr>
            <w:r w:rsidRPr="00557648">
              <w:rPr>
                <w:rFonts w:ascii="GHEA Grapalat" w:eastAsia="Times New Roman" w:hAnsi="GHEA Grapalat"/>
                <w:b/>
                <w:lang w:val="hy-AM"/>
              </w:rPr>
              <w:t xml:space="preserve">Ընդունվել է </w:t>
            </w:r>
          </w:p>
        </w:tc>
      </w:tr>
      <w:tr w:rsidR="00113872" w:rsidRPr="00557648" w14:paraId="3938ACE1" w14:textId="77777777" w:rsidTr="009D60DE">
        <w:trPr>
          <w:gridBefore w:val="1"/>
          <w:wBefore w:w="24" w:type="dxa"/>
          <w:trHeight w:val="20"/>
          <w:jc w:val="center"/>
        </w:trPr>
        <w:tc>
          <w:tcPr>
            <w:tcW w:w="10724" w:type="dxa"/>
            <w:gridSpan w:val="2"/>
          </w:tcPr>
          <w:p w14:paraId="317BE284" w14:textId="77777777" w:rsidR="00113872" w:rsidRPr="00557648" w:rsidRDefault="00113872" w:rsidP="009D60DE">
            <w:pPr>
              <w:pStyle w:val="ListParagraph"/>
              <w:numPr>
                <w:ilvl w:val="0"/>
                <w:numId w:val="9"/>
              </w:numPr>
              <w:spacing w:after="0" w:line="240" w:lineRule="auto"/>
              <w:ind w:left="0" w:firstLine="420"/>
              <w:jc w:val="both"/>
              <w:rPr>
                <w:rFonts w:ascii="GHEA Grapalat" w:eastAsia="Times New Roman" w:hAnsi="GHEA Grapalat"/>
                <w:bCs/>
                <w:lang w:val="hy-AM"/>
              </w:rPr>
            </w:pPr>
            <w:r w:rsidRPr="00557648">
              <w:rPr>
                <w:rFonts w:ascii="GHEA Grapalat" w:hAnsi="GHEA Grapalat"/>
                <w:color w:val="000000"/>
                <w:lang w:val="hy-AM" w:eastAsia="ru-RU"/>
              </w:rPr>
              <w:t xml:space="preserve">Հավելվածի 25-րդ </w:t>
            </w:r>
            <w:proofErr w:type="spellStart"/>
            <w:r w:rsidRPr="00557648">
              <w:rPr>
                <w:rFonts w:ascii="GHEA Grapalat" w:hAnsi="GHEA Grapalat"/>
                <w:color w:val="000000"/>
                <w:lang w:val="hy-AM" w:eastAsia="ru-RU"/>
              </w:rPr>
              <w:t>կետում</w:t>
            </w:r>
            <w:proofErr w:type="spellEnd"/>
            <w:r w:rsidRPr="00557648">
              <w:rPr>
                <w:rFonts w:ascii="GHEA Grapalat" w:hAnsi="GHEA Grapalat"/>
                <w:color w:val="000000"/>
                <w:lang w:val="hy-AM" w:eastAsia="ru-RU"/>
              </w:rPr>
              <w:t xml:space="preserve"> </w:t>
            </w:r>
            <w:r w:rsidRPr="00557648">
              <w:rPr>
                <w:rFonts w:ascii="GHEA Grapalat" w:hAnsi="GHEA Grapalat"/>
                <w:lang w:val="hy-AM"/>
              </w:rPr>
              <w:t xml:space="preserve">«Հողային օրենսգիրք»-ը անհրաժեշտ է գրել առանց չակերտների և փոքրատառով՝ նկատի ունենալով, որ դրանից առաջ կիրառված «Հայաստանի Հանրապետության» բառերը մտնում են օրենսգրքի վերնագրի մեջ: </w:t>
            </w:r>
          </w:p>
        </w:tc>
        <w:tc>
          <w:tcPr>
            <w:tcW w:w="5130" w:type="dxa"/>
            <w:gridSpan w:val="2"/>
          </w:tcPr>
          <w:p w14:paraId="78ADA8FB"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4B219F8A" w14:textId="77777777" w:rsidTr="009D60DE">
        <w:trPr>
          <w:gridBefore w:val="1"/>
          <w:wBefore w:w="24" w:type="dxa"/>
          <w:trHeight w:val="20"/>
          <w:jc w:val="center"/>
        </w:trPr>
        <w:tc>
          <w:tcPr>
            <w:tcW w:w="10724" w:type="dxa"/>
            <w:gridSpan w:val="2"/>
          </w:tcPr>
          <w:p w14:paraId="4E4D0BC7"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32-րդ կետից հետո ներկայացված է Աղյուսակ 2-2-ը, սակայն Հավելվածի </w:t>
            </w:r>
            <w:proofErr w:type="spellStart"/>
            <w:r w:rsidRPr="00557648">
              <w:rPr>
                <w:rFonts w:ascii="GHEA Grapalat" w:hAnsi="GHEA Grapalat"/>
                <w:color w:val="000000"/>
                <w:lang w:val="hy-AM" w:eastAsia="ru-RU"/>
              </w:rPr>
              <w:t>որևէ</w:t>
            </w:r>
            <w:proofErr w:type="spellEnd"/>
            <w:r w:rsidRPr="00557648">
              <w:rPr>
                <w:rFonts w:ascii="GHEA Grapalat" w:hAnsi="GHEA Grapalat"/>
                <w:color w:val="000000"/>
                <w:lang w:val="hy-AM" w:eastAsia="ru-RU"/>
              </w:rPr>
              <w:t xml:space="preserve"> </w:t>
            </w:r>
            <w:proofErr w:type="spellStart"/>
            <w:r w:rsidRPr="00557648">
              <w:rPr>
                <w:rFonts w:ascii="GHEA Grapalat" w:hAnsi="GHEA Grapalat"/>
                <w:color w:val="000000"/>
                <w:lang w:val="hy-AM" w:eastAsia="ru-RU"/>
              </w:rPr>
              <w:t>կետում</w:t>
            </w:r>
            <w:proofErr w:type="spellEnd"/>
            <w:r w:rsidRPr="00557648">
              <w:rPr>
                <w:rFonts w:ascii="GHEA Grapalat" w:hAnsi="GHEA Grapalat"/>
                <w:color w:val="000000"/>
                <w:lang w:val="hy-AM" w:eastAsia="ru-RU"/>
              </w:rPr>
              <w:t xml:space="preserve"> նշված աղյուսակին հղում կատարված չէ: Նույնը վերաբերում է նաև Հավելվածի հաջորդ </w:t>
            </w:r>
            <w:proofErr w:type="spellStart"/>
            <w:r w:rsidRPr="00557648">
              <w:rPr>
                <w:rFonts w:ascii="GHEA Grapalat" w:hAnsi="GHEA Grapalat"/>
                <w:color w:val="000000"/>
                <w:lang w:val="hy-AM" w:eastAsia="ru-RU"/>
              </w:rPr>
              <w:t>աղյուսակներին</w:t>
            </w:r>
            <w:proofErr w:type="spellEnd"/>
            <w:r w:rsidRPr="00557648">
              <w:rPr>
                <w:rFonts w:ascii="GHEA Grapalat" w:hAnsi="GHEA Grapalat"/>
                <w:color w:val="000000"/>
                <w:lang w:val="hy-AM" w:eastAsia="ru-RU"/>
              </w:rPr>
              <w:t xml:space="preserve">: Ուստի, անհրաժեշտ է Հավելվածի համապատասխան կետերում հղում կատարել համապատասխան </w:t>
            </w:r>
            <w:proofErr w:type="spellStart"/>
            <w:r w:rsidRPr="00557648">
              <w:rPr>
                <w:rFonts w:ascii="GHEA Grapalat" w:hAnsi="GHEA Grapalat"/>
                <w:color w:val="000000"/>
                <w:lang w:val="hy-AM" w:eastAsia="ru-RU"/>
              </w:rPr>
              <w:t>աղյուսակներին</w:t>
            </w:r>
            <w:proofErr w:type="spellEnd"/>
            <w:r w:rsidRPr="00557648">
              <w:rPr>
                <w:rFonts w:ascii="GHEA Grapalat" w:hAnsi="GHEA Grapalat"/>
                <w:color w:val="000000"/>
                <w:lang w:val="hy-AM" w:eastAsia="ru-RU"/>
              </w:rPr>
              <w:t>:</w:t>
            </w:r>
          </w:p>
        </w:tc>
        <w:tc>
          <w:tcPr>
            <w:tcW w:w="5130" w:type="dxa"/>
            <w:gridSpan w:val="2"/>
          </w:tcPr>
          <w:p w14:paraId="7CC9BB8A" w14:textId="77777777" w:rsidR="00113872" w:rsidRPr="00557648" w:rsidRDefault="00113872" w:rsidP="009D60DE">
            <w:pPr>
              <w:spacing w:after="0" w:line="240" w:lineRule="auto"/>
              <w:jc w:val="both"/>
              <w:rPr>
                <w:rFonts w:ascii="GHEA Grapalat" w:eastAsia="Times New Roman" w:hAnsi="GHEA Grapalat"/>
                <w:b/>
                <w:lang w:val="hy-AM"/>
              </w:rPr>
            </w:pPr>
            <w:r w:rsidRPr="00557648">
              <w:rPr>
                <w:rFonts w:ascii="GHEA Grapalat" w:eastAsia="Times New Roman" w:hAnsi="GHEA Grapalat"/>
                <w:b/>
                <w:lang w:val="hy-AM"/>
              </w:rPr>
              <w:t>Ընդունվել է</w:t>
            </w:r>
          </w:p>
          <w:p w14:paraId="622C8CB3" w14:textId="77777777" w:rsidR="00113872" w:rsidRPr="00557648" w:rsidRDefault="00113872" w:rsidP="009D60DE">
            <w:pPr>
              <w:spacing w:after="0" w:line="240" w:lineRule="auto"/>
              <w:jc w:val="both"/>
              <w:rPr>
                <w:rFonts w:ascii="GHEA Grapalat" w:eastAsia="Times New Roman" w:hAnsi="GHEA Grapalat"/>
                <w:b/>
                <w:lang w:val="hy-AM"/>
              </w:rPr>
            </w:pPr>
          </w:p>
          <w:p w14:paraId="621E9AB3" w14:textId="77777777" w:rsidR="00113872" w:rsidRPr="00557648" w:rsidRDefault="00113872" w:rsidP="009D60DE">
            <w:pPr>
              <w:pStyle w:val="BodyText"/>
              <w:jc w:val="left"/>
              <w:rPr>
                <w:rFonts w:ascii="GHEA Grapalat" w:hAnsi="GHEA Grapalat" w:cs="Sylfaen"/>
                <w:b/>
                <w:bCs/>
                <w:sz w:val="22"/>
                <w:szCs w:val="22"/>
                <w:lang w:val="hy-AM" w:eastAsia="en-US"/>
              </w:rPr>
            </w:pPr>
          </w:p>
        </w:tc>
      </w:tr>
      <w:tr w:rsidR="00113872" w:rsidRPr="00557648" w14:paraId="089B97C4" w14:textId="77777777" w:rsidTr="009D60DE">
        <w:trPr>
          <w:gridBefore w:val="1"/>
          <w:wBefore w:w="24" w:type="dxa"/>
          <w:trHeight w:val="20"/>
          <w:jc w:val="center"/>
        </w:trPr>
        <w:tc>
          <w:tcPr>
            <w:tcW w:w="10724" w:type="dxa"/>
            <w:gridSpan w:val="2"/>
          </w:tcPr>
          <w:p w14:paraId="63F25B28"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ամբողջ տեքստում «թվական» բառն իր </w:t>
            </w:r>
            <w:proofErr w:type="spellStart"/>
            <w:r w:rsidRPr="00557648">
              <w:rPr>
                <w:rFonts w:ascii="GHEA Grapalat" w:hAnsi="GHEA Grapalat"/>
                <w:color w:val="000000"/>
                <w:lang w:val="hy-AM" w:eastAsia="ru-RU"/>
              </w:rPr>
              <w:t>հոլովաձևերով</w:t>
            </w:r>
            <w:proofErr w:type="spellEnd"/>
            <w:r w:rsidRPr="00557648">
              <w:rPr>
                <w:rFonts w:ascii="GHEA Grapalat" w:hAnsi="GHEA Grapalat"/>
                <w:color w:val="000000"/>
                <w:lang w:val="hy-AM" w:eastAsia="ru-RU"/>
              </w:rPr>
              <w:t xml:space="preserve"> անհրաժեշտ է գրել ամբողջությամբ՝ նկատի ունենալով «Նորմատիվ իրավական ակտերի մասին» օրենքի 21-րդ հոդվածի     5-րդ մասի պահանջը:</w:t>
            </w:r>
          </w:p>
        </w:tc>
        <w:tc>
          <w:tcPr>
            <w:tcW w:w="5130" w:type="dxa"/>
            <w:gridSpan w:val="2"/>
          </w:tcPr>
          <w:p w14:paraId="639FE831"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1840AD51" w14:textId="77777777" w:rsidTr="009D60DE">
        <w:trPr>
          <w:gridBefore w:val="1"/>
          <w:wBefore w:w="24" w:type="dxa"/>
          <w:trHeight w:val="20"/>
          <w:jc w:val="center"/>
        </w:trPr>
        <w:tc>
          <w:tcPr>
            <w:tcW w:w="10724" w:type="dxa"/>
            <w:gridSpan w:val="2"/>
          </w:tcPr>
          <w:p w14:paraId="5419E643"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43-րդ և 49-րդ կետերում նշված է, որ Ազդեցության և եկամտի վերականգնման վերաբերյալ մանրամասները ներկայացված են Գլուխ 7-ում` «Փոխհատուցում, վերաբնակեցում և եկամտի վերականգնում»: Նշված </w:t>
            </w:r>
            <w:proofErr w:type="spellStart"/>
            <w:r w:rsidRPr="00557648">
              <w:rPr>
                <w:rFonts w:ascii="GHEA Grapalat" w:hAnsi="GHEA Grapalat"/>
                <w:color w:val="000000"/>
                <w:lang w:val="hy-AM" w:eastAsia="ru-RU"/>
              </w:rPr>
              <w:t>հղումն</w:t>
            </w:r>
            <w:proofErr w:type="spellEnd"/>
            <w:r w:rsidRPr="00557648">
              <w:rPr>
                <w:rFonts w:ascii="GHEA Grapalat" w:hAnsi="GHEA Grapalat"/>
                <w:color w:val="000000"/>
                <w:lang w:val="hy-AM" w:eastAsia="ru-RU"/>
              </w:rPr>
              <w:t xml:space="preserve"> անհրաժեշտ է շտկել, քանի որ «Փոխհատուցում, վերաբնակեցում և եկամտի վերականգնում» վերնագիրը վերաբերում է Գլուխ 8-ին: </w:t>
            </w:r>
          </w:p>
        </w:tc>
        <w:tc>
          <w:tcPr>
            <w:tcW w:w="5130" w:type="dxa"/>
            <w:gridSpan w:val="2"/>
          </w:tcPr>
          <w:p w14:paraId="00A36AB1" w14:textId="77777777" w:rsidR="00113872" w:rsidRPr="00557648" w:rsidRDefault="00113872" w:rsidP="009D60DE">
            <w:pPr>
              <w:pStyle w:val="BodyText"/>
              <w:jc w:val="left"/>
              <w:rPr>
                <w:rFonts w:ascii="GHEA Grapalat" w:hAnsi="GHEA Grapalat" w:cs="Sylfaen"/>
                <w:b/>
                <w:bCs/>
                <w:sz w:val="22"/>
                <w:szCs w:val="22"/>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1D10CD2A" w14:textId="77777777" w:rsidTr="009D60DE">
        <w:trPr>
          <w:gridBefore w:val="1"/>
          <w:wBefore w:w="24" w:type="dxa"/>
          <w:trHeight w:val="20"/>
          <w:jc w:val="center"/>
        </w:trPr>
        <w:tc>
          <w:tcPr>
            <w:tcW w:w="10724" w:type="dxa"/>
            <w:gridSpan w:val="2"/>
            <w:shd w:val="clear" w:color="auto" w:fill="auto"/>
          </w:tcPr>
          <w:p w14:paraId="0445CBEE"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rPr>
            </w:pPr>
            <w:r w:rsidRPr="00557648">
              <w:rPr>
                <w:rFonts w:ascii="GHEA Grapalat" w:hAnsi="GHEA Grapalat"/>
                <w:color w:val="000000"/>
                <w:lang w:val="hy-AM" w:eastAsia="ru-RU"/>
              </w:rPr>
              <w:t xml:space="preserve"> Հավելվածի 69-րդ </w:t>
            </w:r>
            <w:proofErr w:type="spellStart"/>
            <w:r w:rsidRPr="00557648">
              <w:rPr>
                <w:rFonts w:ascii="GHEA Grapalat" w:hAnsi="GHEA Grapalat"/>
                <w:color w:val="000000"/>
                <w:lang w:val="hy-AM" w:eastAsia="ru-RU"/>
              </w:rPr>
              <w:t>կետում</w:t>
            </w:r>
            <w:proofErr w:type="spellEnd"/>
            <w:r w:rsidRPr="00557648">
              <w:rPr>
                <w:rFonts w:ascii="GHEA Grapalat" w:hAnsi="GHEA Grapalat"/>
                <w:color w:val="000000"/>
                <w:lang w:val="hy-AM" w:eastAsia="ru-RU"/>
              </w:rPr>
              <w:t xml:space="preserve"> նշված է </w:t>
            </w:r>
            <w:r w:rsidRPr="00557648">
              <w:rPr>
                <w:rFonts w:ascii="GHEA Grapalat" w:hAnsi="GHEA Grapalat"/>
                <w:b/>
                <w:i/>
                <w:lang w:val="hy-AM"/>
              </w:rPr>
              <w:t>«</w:t>
            </w:r>
            <w:r w:rsidRPr="00557648">
              <w:rPr>
                <w:rFonts w:ascii="GHEA Grapalat" w:hAnsi="GHEA Grapalat" w:cs="Sylfaen"/>
                <w:b/>
                <w:lang w:val="hy-AM"/>
              </w:rPr>
              <w:t>Ազգային վիճակագրական ծառայության</w:t>
            </w:r>
            <w:r w:rsidRPr="00557648">
              <w:rPr>
                <w:rFonts w:ascii="GHEA Grapalat" w:hAnsi="GHEA Grapalat"/>
                <w:b/>
                <w:i/>
                <w:lang w:val="hy-AM"/>
              </w:rPr>
              <w:t>»</w:t>
            </w:r>
            <w:r w:rsidRPr="00557648">
              <w:rPr>
                <w:rFonts w:ascii="GHEA Grapalat" w:hAnsi="GHEA Grapalat" w:cs="Sylfaen"/>
                <w:lang w:val="hy-AM"/>
              </w:rPr>
              <w:t xml:space="preserve"> մասին, սակայն հարկ է նշել, որ </w:t>
            </w:r>
            <w:r w:rsidRPr="00557648">
              <w:rPr>
                <w:rFonts w:ascii="GHEA Grapalat" w:hAnsi="GHEA Grapalat"/>
                <w:i/>
                <w:lang w:val="hy-AM"/>
              </w:rPr>
              <w:t>«</w:t>
            </w:r>
            <w:r w:rsidRPr="00557648">
              <w:rPr>
                <w:rFonts w:ascii="GHEA Grapalat" w:hAnsi="GHEA Grapalat" w:cs="Sylfaen"/>
                <w:lang w:val="hy-AM"/>
              </w:rPr>
              <w:t>Պաշտոնական վիճակագրության մասին</w:t>
            </w:r>
            <w:r w:rsidRPr="00557648">
              <w:rPr>
                <w:rFonts w:ascii="GHEA Grapalat" w:hAnsi="GHEA Grapalat"/>
                <w:i/>
                <w:lang w:val="hy-AM"/>
              </w:rPr>
              <w:t xml:space="preserve">» </w:t>
            </w:r>
            <w:r w:rsidRPr="00557648">
              <w:rPr>
                <w:rFonts w:ascii="GHEA Grapalat" w:hAnsi="GHEA Grapalat" w:cs="Sylfaen"/>
                <w:lang w:val="hy-AM"/>
              </w:rPr>
              <w:t xml:space="preserve">օրենքի 5-րդ հոդվածի </w:t>
            </w:r>
            <w:proofErr w:type="spellStart"/>
            <w:r w:rsidRPr="00557648">
              <w:rPr>
                <w:rFonts w:ascii="GHEA Grapalat" w:hAnsi="GHEA Grapalat" w:cs="Sylfaen"/>
                <w:lang w:val="hy-AM"/>
              </w:rPr>
              <w:t>կարգավորումների</w:t>
            </w:r>
            <w:proofErr w:type="spellEnd"/>
            <w:r w:rsidRPr="00557648">
              <w:rPr>
                <w:rFonts w:ascii="GHEA Grapalat" w:hAnsi="GHEA Grapalat" w:cs="Sylfaen"/>
                <w:lang w:val="hy-AM"/>
              </w:rPr>
              <w:t xml:space="preserve"> համաձայն՝ Հայաստանի Հանրապետության </w:t>
            </w:r>
            <w:r w:rsidRPr="00557648">
              <w:rPr>
                <w:rFonts w:ascii="GHEA Grapalat" w:hAnsi="GHEA Grapalat"/>
                <w:color w:val="000000"/>
                <w:lang w:val="hy-AM"/>
              </w:rPr>
              <w:t xml:space="preserve">ազգային վիճակագրական համակարգը ներառում է՝ </w:t>
            </w:r>
            <w:r w:rsidRPr="00557648">
              <w:rPr>
                <w:rFonts w:ascii="GHEA Grapalat" w:hAnsi="GHEA Grapalat"/>
                <w:b/>
                <w:color w:val="000000"/>
                <w:lang w:val="hy-AM"/>
              </w:rPr>
              <w:t>Հայաստանի Հանրապետության վիճակագրական կոմիտեն,</w:t>
            </w:r>
            <w:r w:rsidRPr="00557648">
              <w:rPr>
                <w:rFonts w:ascii="GHEA Grapalat" w:hAnsi="GHEA Grapalat"/>
                <w:color w:val="000000"/>
                <w:lang w:val="hy-AM"/>
              </w:rPr>
              <w:t xml:space="preserve"> որը Հայաստանի Հանրապետության ազգային վիճակագրական համակարգի գլխավոր պետական մարմինն է, </w:t>
            </w:r>
            <w:r w:rsidRPr="00557648">
              <w:rPr>
                <w:rFonts w:ascii="GHEA Grapalat" w:hAnsi="GHEA Grapalat"/>
                <w:b/>
                <w:color w:val="000000"/>
                <w:lang w:val="hy-AM"/>
              </w:rPr>
              <w:t>Հայաստանի Հանրապետության կենտրոնական բանկը</w:t>
            </w:r>
            <w:r w:rsidRPr="00557648">
              <w:rPr>
                <w:rFonts w:ascii="GHEA Grapalat" w:hAnsi="GHEA Grapalat"/>
                <w:color w:val="000000"/>
                <w:lang w:val="hy-AM"/>
              </w:rPr>
              <w:t xml:space="preserve">, որը պաշտոնական վիճակագրության հարաբերությունների հետ կապված իր գործունեությունն իրականացնում է «Հայաստանի Հանրապետության կենտրոնական բանկի մասին» Հայաստանի Հանրապետության օրենքի և դրա հիման վրա ընդունված նորմատիվ իրավական ակտերի համաձայն, ինչպես նաև պաշտոնական վիճակագրության այլ արտադրողների, որոնք կազմված են պետական և տեղական ինքնակառավարման մարմինների՝ </w:t>
            </w:r>
            <w:r w:rsidRPr="00557648">
              <w:rPr>
                <w:rFonts w:ascii="GHEA Grapalat" w:hAnsi="GHEA Grapalat"/>
                <w:i/>
                <w:lang w:val="hy-AM"/>
              </w:rPr>
              <w:t>«</w:t>
            </w:r>
            <w:r w:rsidRPr="00557648">
              <w:rPr>
                <w:rFonts w:ascii="GHEA Grapalat" w:hAnsi="GHEA Grapalat" w:cs="Sylfaen"/>
                <w:lang w:val="hy-AM"/>
              </w:rPr>
              <w:t>Պաշտոնական վիճակագրության մասին</w:t>
            </w:r>
            <w:r w:rsidRPr="00557648">
              <w:rPr>
                <w:rFonts w:ascii="GHEA Grapalat" w:hAnsi="GHEA Grapalat"/>
                <w:i/>
                <w:lang w:val="hy-AM"/>
              </w:rPr>
              <w:t>»</w:t>
            </w:r>
            <w:r w:rsidRPr="00557648">
              <w:rPr>
                <w:rFonts w:ascii="GHEA Grapalat" w:hAnsi="GHEA Grapalat"/>
                <w:color w:val="000000"/>
                <w:lang w:val="hy-AM"/>
              </w:rPr>
              <w:t xml:space="preserve"> օրենքին համապատասխան պաշտոնական վիճակագրություն մշակող, արտադրող և տարածող կազմակերպական ստորաբաժանումներից:</w:t>
            </w:r>
          </w:p>
          <w:p w14:paraId="04AD1DBA" w14:textId="77777777" w:rsidR="00113872" w:rsidRPr="00557648" w:rsidRDefault="00113872" w:rsidP="009D60DE">
            <w:pPr>
              <w:pStyle w:val="ListParagraph"/>
              <w:spacing w:after="0" w:line="240" w:lineRule="auto"/>
              <w:ind w:left="0"/>
              <w:jc w:val="both"/>
              <w:rPr>
                <w:rFonts w:ascii="GHEA Grapalat" w:hAnsi="GHEA Grapalat"/>
                <w:color w:val="000000"/>
                <w:lang w:val="hy-AM"/>
              </w:rPr>
            </w:pPr>
            <w:r w:rsidRPr="00557648">
              <w:rPr>
                <w:rFonts w:ascii="GHEA Grapalat" w:hAnsi="GHEA Grapalat" w:cs="Sylfaen"/>
                <w:lang w:val="hy-AM"/>
              </w:rPr>
              <w:t xml:space="preserve">       Ելնելով վերոնշյալից՝ Հավելվածի 69-րդ կետն անհրաժեշտ է խմբագրել և համապատասխանեցնել </w:t>
            </w:r>
            <w:r w:rsidRPr="00557648">
              <w:rPr>
                <w:rFonts w:ascii="GHEA Grapalat" w:hAnsi="GHEA Grapalat"/>
                <w:i/>
                <w:lang w:val="hy-AM"/>
              </w:rPr>
              <w:t>«</w:t>
            </w:r>
            <w:r w:rsidRPr="00557648">
              <w:rPr>
                <w:rFonts w:ascii="GHEA Grapalat" w:hAnsi="GHEA Grapalat" w:cs="Sylfaen"/>
                <w:lang w:val="hy-AM"/>
              </w:rPr>
              <w:t>Պաշտոնական վիճակագրության մասին</w:t>
            </w:r>
            <w:r w:rsidRPr="00557648">
              <w:rPr>
                <w:rFonts w:ascii="GHEA Grapalat" w:hAnsi="GHEA Grapalat"/>
                <w:i/>
                <w:lang w:val="hy-AM"/>
              </w:rPr>
              <w:t>»</w:t>
            </w:r>
            <w:r w:rsidRPr="00557648">
              <w:rPr>
                <w:rFonts w:ascii="GHEA Grapalat" w:hAnsi="GHEA Grapalat"/>
                <w:color w:val="000000"/>
                <w:lang w:val="hy-AM"/>
              </w:rPr>
              <w:t xml:space="preserve"> օրենքի </w:t>
            </w:r>
            <w:proofErr w:type="spellStart"/>
            <w:r w:rsidRPr="00557648">
              <w:rPr>
                <w:rFonts w:ascii="GHEA Grapalat" w:hAnsi="GHEA Grapalat"/>
                <w:color w:val="000000"/>
                <w:lang w:val="hy-AM"/>
              </w:rPr>
              <w:t>կարգավորումներին</w:t>
            </w:r>
            <w:proofErr w:type="spellEnd"/>
            <w:r>
              <w:rPr>
                <w:rFonts w:ascii="GHEA Grapalat" w:hAnsi="GHEA Grapalat"/>
                <w:color w:val="000000"/>
                <w:lang w:val="hy-AM"/>
              </w:rPr>
              <w:t>:</w:t>
            </w:r>
          </w:p>
        </w:tc>
        <w:tc>
          <w:tcPr>
            <w:tcW w:w="5130" w:type="dxa"/>
            <w:gridSpan w:val="2"/>
          </w:tcPr>
          <w:p w14:paraId="005A2381" w14:textId="77777777" w:rsidR="00113872" w:rsidRPr="00557648" w:rsidRDefault="00113872" w:rsidP="009D60DE">
            <w:pPr>
              <w:pStyle w:val="BodyText"/>
              <w:jc w:val="left"/>
              <w:rPr>
                <w:rFonts w:ascii="GHEA Grapalat" w:hAnsi="GHEA Grapalat" w:cs="Sylfaen"/>
                <w:b/>
                <w:bCs/>
                <w:sz w:val="22"/>
                <w:szCs w:val="22"/>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6859A4E1" w14:textId="77777777" w:rsidTr="009D60DE">
        <w:trPr>
          <w:gridBefore w:val="1"/>
          <w:wBefore w:w="24" w:type="dxa"/>
          <w:trHeight w:val="20"/>
          <w:jc w:val="center"/>
        </w:trPr>
        <w:tc>
          <w:tcPr>
            <w:tcW w:w="10724" w:type="dxa"/>
            <w:gridSpan w:val="2"/>
          </w:tcPr>
          <w:p w14:paraId="289B966B"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108-րդ, 118-րդ կետերում և 209-րդ կետի 3-րդ ենթակետում «Անշարժ գույքի գնահատման գործունեության մասին» օրենքի վերնագիրն անհրաժեշտ է շտկել՝ փոխարինելով «Գնահատման գործունեության մասին» բառերով: Միաժամանակ, 108-րդ </w:t>
            </w:r>
            <w:proofErr w:type="spellStart"/>
            <w:r w:rsidRPr="00557648">
              <w:rPr>
                <w:rFonts w:ascii="GHEA Grapalat" w:hAnsi="GHEA Grapalat"/>
                <w:color w:val="000000"/>
                <w:lang w:val="hy-AM" w:eastAsia="ru-RU"/>
              </w:rPr>
              <w:t>կետում</w:t>
            </w:r>
            <w:proofErr w:type="spellEnd"/>
            <w:r w:rsidRPr="00557648">
              <w:rPr>
                <w:rFonts w:ascii="GHEA Grapalat" w:hAnsi="GHEA Grapalat"/>
                <w:color w:val="000000"/>
                <w:lang w:val="hy-AM" w:eastAsia="ru-RU"/>
              </w:rPr>
              <w:t xml:space="preserve"> առաջարկում ենք կիրառել նշված օրենքի կրճատ անվանումը՝ նկատի ունենալով «Նորմատիվ իրավական ակտերի մասին» օրենքի 18-րդ հոդվածի 3-րդ մասի կարգավորումը:</w:t>
            </w:r>
          </w:p>
        </w:tc>
        <w:tc>
          <w:tcPr>
            <w:tcW w:w="5130" w:type="dxa"/>
            <w:gridSpan w:val="2"/>
          </w:tcPr>
          <w:p w14:paraId="73E66265" w14:textId="77777777" w:rsidR="00113872" w:rsidRPr="00557648" w:rsidRDefault="00113872" w:rsidP="009D60DE">
            <w:pPr>
              <w:pStyle w:val="BodyText"/>
              <w:jc w:val="left"/>
              <w:rPr>
                <w:rFonts w:ascii="GHEA Grapalat" w:hAnsi="GHEA Grapalat" w:cs="Sylfaen"/>
                <w:b/>
                <w:bCs/>
                <w:sz w:val="22"/>
                <w:szCs w:val="22"/>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2C9F09EC" w14:textId="77777777" w:rsidTr="009D60DE">
        <w:trPr>
          <w:gridBefore w:val="1"/>
          <w:wBefore w:w="24" w:type="dxa"/>
          <w:trHeight w:val="20"/>
          <w:jc w:val="center"/>
        </w:trPr>
        <w:tc>
          <w:tcPr>
            <w:tcW w:w="10724" w:type="dxa"/>
            <w:gridSpan w:val="2"/>
          </w:tcPr>
          <w:p w14:paraId="5217286C"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108-րդ </w:t>
            </w:r>
            <w:proofErr w:type="spellStart"/>
            <w:r w:rsidRPr="00557648">
              <w:rPr>
                <w:rFonts w:ascii="GHEA Grapalat" w:hAnsi="GHEA Grapalat"/>
                <w:color w:val="000000"/>
                <w:lang w:val="hy-AM" w:eastAsia="ru-RU"/>
              </w:rPr>
              <w:t>կետում</w:t>
            </w:r>
            <w:proofErr w:type="spellEnd"/>
            <w:r w:rsidRPr="00557648">
              <w:rPr>
                <w:rFonts w:ascii="GHEA Grapalat" w:hAnsi="GHEA Grapalat"/>
                <w:color w:val="000000"/>
                <w:lang w:val="hy-AM" w:eastAsia="ru-RU"/>
              </w:rPr>
              <w:t xml:space="preserve"> «արտոնագրված» բառն անհրաժեշտ է փոխարինել «որակավորված» բառով՝ համապատասխանեցնելով «Գնահատման գործունեության մասին» օրենքի </w:t>
            </w:r>
            <w:proofErr w:type="spellStart"/>
            <w:r w:rsidRPr="00557648">
              <w:rPr>
                <w:rFonts w:ascii="GHEA Grapalat" w:hAnsi="GHEA Grapalat"/>
                <w:color w:val="000000"/>
                <w:lang w:val="hy-AM" w:eastAsia="ru-RU"/>
              </w:rPr>
              <w:t>կարգավորումներին</w:t>
            </w:r>
            <w:proofErr w:type="spellEnd"/>
            <w:r w:rsidRPr="00557648">
              <w:rPr>
                <w:rFonts w:ascii="GHEA Grapalat" w:hAnsi="GHEA Grapalat"/>
                <w:color w:val="000000"/>
                <w:lang w:val="hy-AM" w:eastAsia="ru-RU"/>
              </w:rPr>
              <w:t>:</w:t>
            </w:r>
          </w:p>
        </w:tc>
        <w:tc>
          <w:tcPr>
            <w:tcW w:w="5130" w:type="dxa"/>
            <w:gridSpan w:val="2"/>
          </w:tcPr>
          <w:p w14:paraId="5D76AB86" w14:textId="77777777" w:rsidR="00113872" w:rsidRPr="00557648" w:rsidRDefault="00113872" w:rsidP="009D60DE">
            <w:pPr>
              <w:pStyle w:val="BodyText"/>
              <w:jc w:val="left"/>
              <w:rPr>
                <w:rFonts w:ascii="GHEA Grapalat" w:hAnsi="GHEA Grapalat" w:cs="Sylfaen"/>
                <w:b/>
                <w:bCs/>
                <w:sz w:val="22"/>
                <w:szCs w:val="22"/>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33D8B306" w14:textId="77777777" w:rsidTr="009D60DE">
        <w:trPr>
          <w:gridBefore w:val="1"/>
          <w:wBefore w:w="24" w:type="dxa"/>
          <w:trHeight w:val="20"/>
          <w:jc w:val="center"/>
        </w:trPr>
        <w:tc>
          <w:tcPr>
            <w:tcW w:w="10724" w:type="dxa"/>
            <w:gridSpan w:val="2"/>
            <w:shd w:val="clear" w:color="auto" w:fill="auto"/>
          </w:tcPr>
          <w:p w14:paraId="6C4C7F32"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115-րդ կետի համաձայն՝ Փոխհատուցման իրավունքը սահմանափակված է կասեցման օրով, որը նույնն է բոլոր ԱԵԱ-ների համար՝ անկախ նրանց իրավական կարգավիճակից: Դա ազդեցության ենթակա գույքերի նկարագրության արձանագրությունների կազմման առաջին օրն է (ԱԵԱ-ների և </w:t>
            </w:r>
            <w:proofErr w:type="spellStart"/>
            <w:r w:rsidRPr="00557648">
              <w:rPr>
                <w:rFonts w:ascii="GHEA Grapalat" w:hAnsi="GHEA Grapalat"/>
                <w:color w:val="000000"/>
                <w:lang w:val="hy-AM" w:eastAsia="ru-RU"/>
              </w:rPr>
              <w:t>Օտարողի</w:t>
            </w:r>
            <w:proofErr w:type="spellEnd"/>
            <w:r w:rsidRPr="00557648">
              <w:rPr>
                <w:rFonts w:ascii="GHEA Grapalat" w:hAnsi="GHEA Grapalat"/>
                <w:color w:val="000000"/>
                <w:lang w:val="hy-AM" w:eastAsia="ru-RU"/>
              </w:rPr>
              <w:t xml:space="preserve"> կողմից արձանագրությունների ստորագրման առաջին օրը): Այն ԱԵԱ-</w:t>
            </w:r>
            <w:proofErr w:type="spellStart"/>
            <w:r w:rsidRPr="00557648">
              <w:rPr>
                <w:rFonts w:ascii="GHEA Grapalat" w:hAnsi="GHEA Grapalat"/>
                <w:color w:val="000000"/>
                <w:lang w:val="hy-AM" w:eastAsia="ru-RU"/>
              </w:rPr>
              <w:t>ները</w:t>
            </w:r>
            <w:proofErr w:type="spellEnd"/>
            <w:r w:rsidRPr="00557648">
              <w:rPr>
                <w:rFonts w:ascii="GHEA Grapalat" w:hAnsi="GHEA Grapalat"/>
                <w:color w:val="000000"/>
                <w:lang w:val="hy-AM" w:eastAsia="ru-RU"/>
              </w:rPr>
              <w:t>, որոնք կասեցման օրից հետո բնակություն են հաստատում ազդեցության ենթակա տարածքներում, փոխհատուցում չեն ստանա:</w:t>
            </w:r>
          </w:p>
          <w:p w14:paraId="4DB8808C" w14:textId="77777777" w:rsidR="00113872" w:rsidRPr="00557648" w:rsidRDefault="00113872" w:rsidP="009D60DE">
            <w:pPr>
              <w:pStyle w:val="Paragraph-LARPYM"/>
              <w:numPr>
                <w:ilvl w:val="0"/>
                <w:numId w:val="0"/>
              </w:numPr>
              <w:tabs>
                <w:tab w:val="left" w:pos="5040"/>
              </w:tabs>
              <w:spacing w:before="0" w:after="0"/>
              <w:ind w:firstLine="420"/>
              <w:rPr>
                <w:rFonts w:ascii="GHEA Grapalat" w:eastAsia="Calibri" w:hAnsi="GHEA Grapalat"/>
                <w:color w:val="000000"/>
                <w:sz w:val="22"/>
                <w:szCs w:val="22"/>
                <w:lang w:val="hy-AM" w:eastAsia="ru-RU"/>
              </w:rPr>
            </w:pPr>
            <w:r w:rsidRPr="00557648">
              <w:rPr>
                <w:rFonts w:ascii="GHEA Grapalat" w:eastAsia="Calibri" w:hAnsi="GHEA Grapalat"/>
                <w:color w:val="000000"/>
                <w:sz w:val="22"/>
                <w:szCs w:val="22"/>
                <w:lang w:val="hy-AM" w:eastAsia="ru-RU"/>
              </w:rPr>
              <w:t xml:space="preserve">Այս առումով հարկ է նշել, որ Հավելվածի 1-ին գլխի 4-րդ պարբերության համաձայն՝ Կասեցման օր՝ այն օրը, երբ տվյալ հատվածի համար ամփոփվել են մարդահամարի, ազդեցության ենթակա ակտիվների գույքագրման և սոցիալ-տնտեսական հետազոտության արդյունքները` կազմելով ազդեցության ենթակա գույքի/ակտիվների նկարագրության արձանագրությունը (ԱԵԱ-ների և </w:t>
            </w:r>
            <w:proofErr w:type="spellStart"/>
            <w:r w:rsidRPr="00557648">
              <w:rPr>
                <w:rFonts w:ascii="GHEA Grapalat" w:eastAsia="Calibri" w:hAnsi="GHEA Grapalat"/>
                <w:color w:val="000000"/>
                <w:sz w:val="22"/>
                <w:szCs w:val="22"/>
                <w:lang w:val="hy-AM" w:eastAsia="ru-RU"/>
              </w:rPr>
              <w:t>ձեռքբերողի</w:t>
            </w:r>
            <w:proofErr w:type="spellEnd"/>
            <w:r w:rsidRPr="00557648">
              <w:rPr>
                <w:rFonts w:ascii="GHEA Grapalat" w:eastAsia="Calibri" w:hAnsi="GHEA Grapalat"/>
                <w:color w:val="000000"/>
                <w:sz w:val="22"/>
                <w:szCs w:val="22"/>
                <w:lang w:val="hy-AM" w:eastAsia="ru-RU"/>
              </w:rPr>
              <w:t xml:space="preserve"> կողմից արձանագրության ստորագրումը): Կասեցման օրից հետո կատարված </w:t>
            </w:r>
            <w:proofErr w:type="spellStart"/>
            <w:r w:rsidRPr="00557648">
              <w:rPr>
                <w:rFonts w:ascii="GHEA Grapalat" w:eastAsia="Calibri" w:hAnsi="GHEA Grapalat"/>
                <w:color w:val="000000"/>
                <w:sz w:val="22"/>
                <w:szCs w:val="22"/>
                <w:lang w:val="hy-AM" w:eastAsia="ru-RU"/>
              </w:rPr>
              <w:t>բարելավումները</w:t>
            </w:r>
            <w:proofErr w:type="spellEnd"/>
            <w:r w:rsidRPr="00557648">
              <w:rPr>
                <w:rFonts w:ascii="GHEA Grapalat" w:eastAsia="Calibri" w:hAnsi="GHEA Grapalat"/>
                <w:color w:val="000000"/>
                <w:sz w:val="22"/>
                <w:szCs w:val="22"/>
                <w:lang w:val="hy-AM" w:eastAsia="ru-RU"/>
              </w:rPr>
              <w:t xml:space="preserve"> ենթակա չեն փոխհատուցման:</w:t>
            </w:r>
          </w:p>
          <w:p w14:paraId="3A285D8A" w14:textId="77777777" w:rsidR="00113872" w:rsidRPr="00557648" w:rsidRDefault="00113872" w:rsidP="009D60DE">
            <w:pPr>
              <w:spacing w:after="0" w:line="240" w:lineRule="auto"/>
              <w:ind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Միաժամանակ, «Հանրության գերակա շահերի ապահովման նպատակով սեփականության օտարման մասին» օրենքի 15-րդ հոդվածի համաձայն՝ Կառավարության սահմանած կարգով կազմված օտարվող սեփականության նկարագրության արձանագրությունը կազմելու օրվանից հետո օտարվող սեփականության վրա սույն օրենքի 14-րդ հոդվածի առաջին մասում նշվածից ավելի կատարված </w:t>
            </w:r>
            <w:proofErr w:type="spellStart"/>
            <w:r w:rsidRPr="00557648">
              <w:rPr>
                <w:rFonts w:ascii="GHEA Grapalat" w:hAnsi="GHEA Grapalat"/>
                <w:color w:val="000000"/>
                <w:lang w:val="hy-AM" w:eastAsia="ru-RU"/>
              </w:rPr>
              <w:t>բարելավումները</w:t>
            </w:r>
            <w:proofErr w:type="spellEnd"/>
            <w:r w:rsidRPr="00557648">
              <w:rPr>
                <w:rFonts w:ascii="GHEA Grapalat" w:hAnsi="GHEA Grapalat"/>
                <w:color w:val="000000"/>
                <w:lang w:val="hy-AM" w:eastAsia="ru-RU"/>
              </w:rPr>
              <w:t xml:space="preserve">, ինչպես նաև օտարման ենթակա սեփականության նկատմամբ ծագած </w:t>
            </w:r>
            <w:proofErr w:type="spellStart"/>
            <w:r w:rsidRPr="00557648">
              <w:rPr>
                <w:rFonts w:ascii="GHEA Grapalat" w:hAnsi="GHEA Grapalat"/>
                <w:color w:val="000000"/>
                <w:lang w:val="hy-AM" w:eastAsia="ru-RU"/>
              </w:rPr>
              <w:t>ծանրաբեռնվածությունների</w:t>
            </w:r>
            <w:proofErr w:type="spellEnd"/>
            <w:r w:rsidRPr="00557648">
              <w:rPr>
                <w:rFonts w:ascii="GHEA Grapalat" w:hAnsi="GHEA Grapalat"/>
                <w:color w:val="000000"/>
                <w:lang w:val="hy-AM" w:eastAsia="ru-RU"/>
              </w:rPr>
              <w:t xml:space="preserve"> կամ երրորդ անձանց տրված կամ նրանց կողմից դրա նկատմամբ ստացած իրավունքների դիմաց փոխհատուցում չի տրվում:</w:t>
            </w:r>
          </w:p>
          <w:p w14:paraId="39995970" w14:textId="77777777" w:rsidR="00113872" w:rsidRPr="00557648" w:rsidRDefault="00113872" w:rsidP="009D60DE">
            <w:pPr>
              <w:spacing w:after="0" w:line="240" w:lineRule="auto"/>
              <w:ind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Հաշվի առնելով վերոնշյալ </w:t>
            </w:r>
            <w:proofErr w:type="spellStart"/>
            <w:r w:rsidRPr="00557648">
              <w:rPr>
                <w:rFonts w:ascii="GHEA Grapalat" w:hAnsi="GHEA Grapalat"/>
                <w:color w:val="000000"/>
                <w:lang w:val="hy-AM" w:eastAsia="ru-RU"/>
              </w:rPr>
              <w:t>կարգավորումները</w:t>
            </w:r>
            <w:proofErr w:type="spellEnd"/>
            <w:r w:rsidRPr="00557648">
              <w:rPr>
                <w:rFonts w:ascii="GHEA Grapalat" w:hAnsi="GHEA Grapalat"/>
                <w:color w:val="000000"/>
                <w:lang w:val="hy-AM" w:eastAsia="ru-RU"/>
              </w:rPr>
              <w:t>՝ Հավելվածի 115-րդ կետի բովանդակությունն անհրաժեշտ է համապատասխանեցնել «Հանրության գերակա շահերի ապահովման նպատակով սեփականության օտարման մասին» օրենքի 15-րդ հոդվածի և Հավելվածի 1-ին գլխի 4-րդ պարբերության դրույթներին: Այս առումով անհրաժեշտ է նկատի ունենալ նաև «Նորմատիվ իրավական ակտերի մասին» օրենքի 9-րդ հոդվածի 2-րդ մասի կարգավորումը:</w:t>
            </w:r>
          </w:p>
        </w:tc>
        <w:tc>
          <w:tcPr>
            <w:tcW w:w="5130" w:type="dxa"/>
            <w:gridSpan w:val="2"/>
          </w:tcPr>
          <w:p w14:paraId="4B090384" w14:textId="77777777" w:rsidR="00113872" w:rsidRPr="00557648" w:rsidRDefault="00113872" w:rsidP="009D60DE">
            <w:pPr>
              <w:pStyle w:val="BodyText"/>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7F244FF3" w14:textId="77777777" w:rsidTr="009D60DE">
        <w:trPr>
          <w:gridBefore w:val="1"/>
          <w:wBefore w:w="24" w:type="dxa"/>
          <w:trHeight w:val="20"/>
          <w:jc w:val="center"/>
        </w:trPr>
        <w:tc>
          <w:tcPr>
            <w:tcW w:w="10724" w:type="dxa"/>
            <w:gridSpan w:val="2"/>
            <w:shd w:val="clear" w:color="auto" w:fill="auto"/>
          </w:tcPr>
          <w:p w14:paraId="1B58BF61"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177-րդ </w:t>
            </w:r>
            <w:proofErr w:type="spellStart"/>
            <w:r w:rsidRPr="00557648">
              <w:rPr>
                <w:rFonts w:ascii="GHEA Grapalat" w:hAnsi="GHEA Grapalat"/>
                <w:color w:val="000000"/>
                <w:lang w:val="hy-AM" w:eastAsia="ru-RU"/>
              </w:rPr>
              <w:t>կետում</w:t>
            </w:r>
            <w:proofErr w:type="spellEnd"/>
            <w:r w:rsidRPr="00557648">
              <w:rPr>
                <w:rFonts w:ascii="GHEA Grapalat" w:hAnsi="GHEA Grapalat"/>
                <w:color w:val="000000"/>
                <w:lang w:val="hy-AM" w:eastAsia="ru-RU"/>
              </w:rPr>
              <w:t xml:space="preserve"> նշված Կառավարության որոշումների </w:t>
            </w:r>
            <w:proofErr w:type="spellStart"/>
            <w:r w:rsidRPr="00557648">
              <w:rPr>
                <w:rFonts w:ascii="GHEA Grapalat" w:hAnsi="GHEA Grapalat"/>
                <w:color w:val="000000"/>
                <w:lang w:val="hy-AM" w:eastAsia="ru-RU"/>
              </w:rPr>
              <w:t>ամսաթվերը</w:t>
            </w:r>
            <w:proofErr w:type="spellEnd"/>
            <w:r w:rsidRPr="00557648">
              <w:rPr>
                <w:rFonts w:ascii="GHEA Grapalat" w:hAnsi="GHEA Grapalat"/>
                <w:color w:val="000000"/>
                <w:lang w:val="hy-AM" w:eastAsia="ru-RU"/>
              </w:rPr>
              <w:t xml:space="preserve"> նշելիս անհրաժեշտ է պահպանել </w:t>
            </w:r>
            <w:r w:rsidRPr="00557648">
              <w:rPr>
                <w:rFonts w:ascii="GHEA Grapalat" w:hAnsi="GHEA Grapalat"/>
                <w:lang w:val="hy-AM"/>
              </w:rPr>
              <w:t>«Նորմատիվ իրավական ակտերի մասին» օրենքի 18-րդ հոդվածի 6-րդ և 21-րդ հոդվածի 5-րդ մասի պահանջները:</w:t>
            </w:r>
          </w:p>
        </w:tc>
        <w:tc>
          <w:tcPr>
            <w:tcW w:w="5130" w:type="dxa"/>
            <w:gridSpan w:val="2"/>
            <w:shd w:val="clear" w:color="auto" w:fill="auto"/>
          </w:tcPr>
          <w:p w14:paraId="36B2A9AE" w14:textId="77777777" w:rsidR="00113872" w:rsidRPr="00557648" w:rsidRDefault="00113872" w:rsidP="009D60DE">
            <w:pPr>
              <w:pStyle w:val="BodyText"/>
              <w:jc w:val="left"/>
              <w:rPr>
                <w:rFonts w:ascii="GHEA Grapalat" w:hAnsi="GHEA Grapalat" w:cs="Sylfaen"/>
                <w:b/>
                <w:bCs/>
                <w:sz w:val="22"/>
                <w:szCs w:val="22"/>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2D13CBC3" w14:textId="77777777" w:rsidTr="009D60DE">
        <w:trPr>
          <w:gridBefore w:val="1"/>
          <w:wBefore w:w="24" w:type="dxa"/>
          <w:trHeight w:val="20"/>
          <w:jc w:val="center"/>
        </w:trPr>
        <w:tc>
          <w:tcPr>
            <w:tcW w:w="10724" w:type="dxa"/>
            <w:gridSpan w:val="2"/>
            <w:shd w:val="clear" w:color="auto" w:fill="auto"/>
          </w:tcPr>
          <w:p w14:paraId="2F1C1204" w14:textId="77777777" w:rsidR="00113872" w:rsidRPr="00557648" w:rsidRDefault="00113872" w:rsidP="009D60DE">
            <w:pPr>
              <w:pStyle w:val="ListParagraph"/>
              <w:numPr>
                <w:ilvl w:val="0"/>
                <w:numId w:val="9"/>
              </w:numPr>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 xml:space="preserve">Հավելվածի 209-րդ կետի 5-րդ ենթակետում նշված հրամանի </w:t>
            </w:r>
            <w:proofErr w:type="spellStart"/>
            <w:r w:rsidRPr="00557648">
              <w:rPr>
                <w:rFonts w:ascii="GHEA Grapalat" w:hAnsi="GHEA Grapalat"/>
                <w:color w:val="000000"/>
                <w:lang w:val="hy-AM" w:eastAsia="ru-RU"/>
              </w:rPr>
              <w:t>վավերապայմաններում</w:t>
            </w:r>
            <w:proofErr w:type="spellEnd"/>
            <w:r w:rsidRPr="00557648">
              <w:rPr>
                <w:rFonts w:ascii="GHEA Grapalat" w:hAnsi="GHEA Grapalat"/>
                <w:color w:val="000000"/>
                <w:lang w:val="hy-AM" w:eastAsia="ru-RU"/>
              </w:rPr>
              <w:t xml:space="preserve"> հրամանի համարը և ընդունող պաշտոնատար անձի անվանումը սխալ են նշված: Ըստ </w:t>
            </w:r>
            <w:proofErr w:type="spellStart"/>
            <w:r w:rsidRPr="00557648">
              <w:rPr>
                <w:rFonts w:ascii="GHEA Grapalat" w:hAnsi="GHEA Grapalat"/>
                <w:color w:val="000000"/>
                <w:lang w:val="hy-AM" w:eastAsia="ru-RU"/>
              </w:rPr>
              <w:t>երևույթին</w:t>
            </w:r>
            <w:proofErr w:type="spellEnd"/>
            <w:r w:rsidRPr="00557648">
              <w:rPr>
                <w:rFonts w:ascii="GHEA Grapalat" w:hAnsi="GHEA Grapalat"/>
                <w:color w:val="000000"/>
                <w:lang w:val="hy-AM" w:eastAsia="ru-RU"/>
              </w:rPr>
              <w:t xml:space="preserve">, խոսքը Հայաստանի Հանրապետության քաղաքաշինության նախարարի 2008 թվականի հունվարի 14-ի N 09-Ն հրամանի մասին է, որն </w:t>
            </w:r>
            <w:r w:rsidRPr="00557648">
              <w:rPr>
                <w:rFonts w:ascii="GHEA Grapalat" w:hAnsi="GHEA Grapalat"/>
                <w:i/>
                <w:color w:val="000000"/>
                <w:lang w:val="hy-AM" w:eastAsia="ru-RU"/>
              </w:rPr>
              <w:t>ուժը կորցրել է 2024 թվականի դեկտեմբերի 28-ին:</w:t>
            </w:r>
          </w:p>
          <w:p w14:paraId="62EBFD4A" w14:textId="77777777" w:rsidR="00113872" w:rsidRPr="00557648" w:rsidRDefault="00113872" w:rsidP="009D60DE">
            <w:pPr>
              <w:pStyle w:val="ListParagraph"/>
              <w:spacing w:after="0" w:line="240" w:lineRule="auto"/>
              <w:ind w:left="0" w:firstLine="420"/>
              <w:jc w:val="both"/>
              <w:rPr>
                <w:rFonts w:ascii="GHEA Grapalat" w:hAnsi="GHEA Grapalat"/>
                <w:color w:val="000000"/>
                <w:lang w:val="hy-AM" w:eastAsia="ru-RU"/>
              </w:rPr>
            </w:pPr>
            <w:r w:rsidRPr="00557648">
              <w:rPr>
                <w:rFonts w:ascii="GHEA Grapalat" w:hAnsi="GHEA Grapalat"/>
                <w:color w:val="000000"/>
                <w:lang w:val="hy-AM" w:eastAsia="ru-RU"/>
              </w:rPr>
              <w:t>Հաշվի առնելով վերը նշվածը՝ Հավելվածի 209-րդ կետի 5-րդ ենթակետն անհրաժեշտ է հանել:</w:t>
            </w:r>
          </w:p>
        </w:tc>
        <w:tc>
          <w:tcPr>
            <w:tcW w:w="5130" w:type="dxa"/>
            <w:gridSpan w:val="2"/>
            <w:shd w:val="clear" w:color="auto" w:fill="auto"/>
          </w:tcPr>
          <w:p w14:paraId="1260F7EC" w14:textId="77777777" w:rsidR="00113872" w:rsidRPr="00557648" w:rsidRDefault="00113872" w:rsidP="009D60DE">
            <w:pPr>
              <w:pStyle w:val="BodyText"/>
              <w:jc w:val="left"/>
              <w:rPr>
                <w:rFonts w:ascii="GHEA Grapalat" w:hAnsi="GHEA Grapalat" w:cs="Sylfaen"/>
                <w:b/>
                <w:bCs/>
                <w:sz w:val="22"/>
                <w:szCs w:val="22"/>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p>
        </w:tc>
      </w:tr>
      <w:tr w:rsidR="00113872" w:rsidRPr="00557648" w14:paraId="73D28783"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6B7CC610" w14:textId="77777777" w:rsidR="00113872" w:rsidRPr="00557648" w:rsidRDefault="00113872" w:rsidP="009D60DE">
            <w:pPr>
              <w:pStyle w:val="BodyText"/>
              <w:numPr>
                <w:ilvl w:val="0"/>
                <w:numId w:val="5"/>
              </w:numPr>
              <w:tabs>
                <w:tab w:val="left" w:pos="4582"/>
              </w:tabs>
              <w:ind w:right="259"/>
              <w:rPr>
                <w:rFonts w:ascii="GHEA Grapalat" w:hAnsi="GHEA Grapalat"/>
                <w:b/>
                <w:bCs/>
                <w:sz w:val="22"/>
                <w:szCs w:val="22"/>
                <w:lang w:val="hy-AM"/>
              </w:rPr>
            </w:pPr>
            <w:r w:rsidRPr="00557648">
              <w:rPr>
                <w:rFonts w:ascii="GHEA Grapalat" w:hAnsi="GHEA Grapalat" w:cs="GHEA Grapalat"/>
                <w:b/>
                <w:bCs/>
                <w:sz w:val="22"/>
                <w:szCs w:val="22"/>
                <w:lang w:val="hy-AM"/>
              </w:rPr>
              <w:t>Էկոնոմիկայի նախարարություն</w:t>
            </w:r>
          </w:p>
        </w:tc>
        <w:tc>
          <w:tcPr>
            <w:tcW w:w="5130" w:type="dxa"/>
            <w:gridSpan w:val="2"/>
            <w:shd w:val="clear" w:color="auto" w:fill="BFBFBF" w:themeFill="background1" w:themeFillShade="BF"/>
          </w:tcPr>
          <w:p w14:paraId="2CC745EE" w14:textId="77777777" w:rsidR="00113872" w:rsidRPr="00557648" w:rsidRDefault="00113872" w:rsidP="009D60DE">
            <w:pPr>
              <w:spacing w:after="0" w:line="240" w:lineRule="auto"/>
              <w:jc w:val="center"/>
              <w:rPr>
                <w:rFonts w:ascii="GHEA Grapalat" w:hAnsi="GHEA Grapalat"/>
                <w:b/>
                <w:bCs/>
                <w:lang w:val="hy-AM"/>
              </w:rPr>
            </w:pPr>
            <w:r w:rsidRPr="00557648">
              <w:rPr>
                <w:rFonts w:ascii="GHEA Grapalat" w:hAnsi="GHEA Grapalat" w:cs="Sylfaen"/>
                <w:b/>
                <w:bCs/>
                <w:lang w:val="af-ZA"/>
              </w:rPr>
              <w:t>08.04.2025</w:t>
            </w:r>
            <w:r w:rsidRPr="00557648">
              <w:rPr>
                <w:rFonts w:ascii="GHEA Grapalat" w:hAnsi="GHEA Grapalat" w:cs="Sylfaen"/>
                <w:b/>
                <w:bCs/>
                <w:lang w:val="hy-AM"/>
              </w:rPr>
              <w:t>թ</w:t>
            </w:r>
            <w:r w:rsidRPr="00557648">
              <w:rPr>
                <w:rFonts w:ascii="GHEA Grapalat" w:hAnsi="GHEA Grapalat" w:cs="Sylfaen"/>
                <w:b/>
                <w:bCs/>
                <w:lang w:val="af-ZA"/>
              </w:rPr>
              <w:t>.</w:t>
            </w:r>
          </w:p>
        </w:tc>
      </w:tr>
      <w:tr w:rsidR="00113872" w:rsidRPr="00557648" w14:paraId="6991689C" w14:textId="77777777" w:rsidTr="009D60DE">
        <w:trPr>
          <w:gridBefore w:val="1"/>
          <w:wBefore w:w="24" w:type="dxa"/>
          <w:trHeight w:val="20"/>
          <w:jc w:val="center"/>
        </w:trPr>
        <w:tc>
          <w:tcPr>
            <w:tcW w:w="10724" w:type="dxa"/>
            <w:gridSpan w:val="2"/>
            <w:vMerge/>
            <w:shd w:val="clear" w:color="auto" w:fill="BFBFBF" w:themeFill="background1" w:themeFillShade="BF"/>
          </w:tcPr>
          <w:p w14:paraId="6EA59470" w14:textId="77777777" w:rsidR="00113872" w:rsidRPr="00557648" w:rsidRDefault="00113872" w:rsidP="009D60DE">
            <w:pPr>
              <w:spacing w:after="0" w:line="240" w:lineRule="auto"/>
              <w:jc w:val="center"/>
              <w:rPr>
                <w:rFonts w:ascii="GHEA Grapalat" w:hAnsi="GHEA Grapalat"/>
                <w:b/>
                <w:bCs/>
                <w:lang w:val="hy-AM"/>
              </w:rPr>
            </w:pPr>
          </w:p>
        </w:tc>
        <w:tc>
          <w:tcPr>
            <w:tcW w:w="5130" w:type="dxa"/>
            <w:gridSpan w:val="2"/>
            <w:shd w:val="clear" w:color="auto" w:fill="BFBFBF" w:themeFill="background1" w:themeFillShade="BF"/>
          </w:tcPr>
          <w:p w14:paraId="613C8399" w14:textId="77777777" w:rsidR="00113872" w:rsidRPr="00557648" w:rsidRDefault="00113872" w:rsidP="009D60DE">
            <w:pPr>
              <w:spacing w:after="0" w:line="240" w:lineRule="auto"/>
              <w:jc w:val="center"/>
              <w:rPr>
                <w:rFonts w:ascii="GHEA Grapalat" w:hAnsi="GHEA Grapalat"/>
                <w:b/>
                <w:bCs/>
                <w:lang w:val="ru-RU"/>
              </w:rPr>
            </w:pPr>
            <w:r w:rsidRPr="00557648">
              <w:rPr>
                <w:rFonts w:ascii="GHEA Grapalat" w:hAnsi="GHEA Grapalat" w:cs="GHEA Grapalat"/>
                <w:b/>
                <w:bCs/>
              </w:rPr>
              <w:t>№ 09.11/7581-2025</w:t>
            </w:r>
          </w:p>
        </w:tc>
      </w:tr>
      <w:tr w:rsidR="00113872" w:rsidRPr="00557648" w14:paraId="1B570F4A" w14:textId="77777777" w:rsidTr="009D60DE">
        <w:trPr>
          <w:gridBefore w:val="1"/>
          <w:wBefore w:w="24" w:type="dxa"/>
          <w:trHeight w:val="728"/>
          <w:jc w:val="center"/>
        </w:trPr>
        <w:tc>
          <w:tcPr>
            <w:tcW w:w="10724" w:type="dxa"/>
            <w:gridSpan w:val="2"/>
          </w:tcPr>
          <w:p w14:paraId="0A671552" w14:textId="77777777" w:rsidR="00113872" w:rsidRPr="00557648" w:rsidRDefault="00113872" w:rsidP="009D60DE">
            <w:pPr>
              <w:spacing w:after="0" w:line="240" w:lineRule="auto"/>
              <w:jc w:val="both"/>
              <w:rPr>
                <w:rFonts w:ascii="GHEA Grapalat" w:hAnsi="GHEA Grapalat" w:cs="GHEA Grapalat"/>
                <w:bCs/>
                <w:lang w:val="hy-AM"/>
              </w:rPr>
            </w:pPr>
            <w:r w:rsidRPr="00557648">
              <w:rPr>
                <w:rFonts w:ascii="GHEA Grapalat" w:hAnsi="GHEA Grapalat" w:cs="GHEA Grapalat"/>
                <w:bCs/>
                <w:lang w:val="hy-AM"/>
              </w:rPr>
              <w:t>Ի կատարումն ՀՀ փոխվարչապետի ս</w:t>
            </w:r>
            <w:r w:rsidRPr="00557648">
              <w:rPr>
                <w:rFonts w:ascii="MS Mincho" w:eastAsia="MS Mincho" w:hAnsi="MS Mincho" w:cs="MS Mincho" w:hint="eastAsia"/>
                <w:bCs/>
                <w:lang w:val="hy-AM"/>
              </w:rPr>
              <w:t>․</w:t>
            </w:r>
            <w:r w:rsidRPr="00557648">
              <w:rPr>
                <w:rFonts w:ascii="GHEA Grapalat" w:hAnsi="GHEA Grapalat" w:cs="GHEA Grapalat"/>
                <w:bCs/>
                <w:lang w:val="hy-AM"/>
              </w:rPr>
              <w:t>թ</w:t>
            </w:r>
            <w:r w:rsidRPr="00557648">
              <w:rPr>
                <w:rFonts w:ascii="MS Mincho" w:eastAsia="MS Mincho" w:hAnsi="MS Mincho" w:cs="MS Mincho" w:hint="eastAsia"/>
                <w:bCs/>
                <w:lang w:val="hy-AM"/>
              </w:rPr>
              <w:t>․</w:t>
            </w:r>
            <w:r w:rsidRPr="00557648">
              <w:rPr>
                <w:rFonts w:ascii="GHEA Grapalat" w:hAnsi="GHEA Grapalat" w:cs="GHEA Grapalat"/>
                <w:bCs/>
                <w:lang w:val="hy-AM"/>
              </w:rPr>
              <w:t xml:space="preserve"> ապրիլի 3-ի թիվ /03.62/10886-2025 հանձնարարականի՝ «</w:t>
            </w:r>
            <w:proofErr w:type="spellStart"/>
            <w:r w:rsidRPr="00557648">
              <w:rPr>
                <w:rFonts w:ascii="GHEA Grapalat" w:hAnsi="GHEA Grapalat" w:cs="GHEA Grapalat"/>
                <w:bCs/>
                <w:lang w:val="hy-AM"/>
              </w:rPr>
              <w:t>Երևանի</w:t>
            </w:r>
            <w:proofErr w:type="spellEnd"/>
            <w:r w:rsidRPr="00557648">
              <w:rPr>
                <w:rFonts w:ascii="GHEA Grapalat" w:hAnsi="GHEA Grapalat" w:cs="GHEA Grapalat"/>
                <w:bCs/>
                <w:lang w:val="hy-AM"/>
              </w:rPr>
              <w:t xml:space="preserve"> քաղաքային զարգացման ներդրումային ծրագրի հողի օտարման և տարաբնակեցման ծրագիրը հաստատելու մասին» ՀՀ կառավարության որոշման նախագծի վերաբերյալ հայտնում ենք, որ դիտո</w:t>
            </w:r>
            <w:r w:rsidRPr="00557648">
              <w:rPr>
                <w:rFonts w:ascii="GHEA Grapalat" w:hAnsi="GHEA Grapalat" w:cs="GHEA Grapalat"/>
                <w:bCs/>
                <w:lang w:val="hy-AM"/>
              </w:rPr>
              <w:softHyphen/>
            </w:r>
            <w:r w:rsidRPr="00557648">
              <w:rPr>
                <w:rFonts w:ascii="GHEA Grapalat" w:hAnsi="GHEA Grapalat" w:cs="GHEA Grapalat"/>
                <w:bCs/>
                <w:lang w:val="hy-AM"/>
              </w:rPr>
              <w:softHyphen/>
            </w:r>
            <w:r w:rsidRPr="00557648">
              <w:rPr>
                <w:rFonts w:ascii="GHEA Grapalat" w:hAnsi="GHEA Grapalat" w:cs="GHEA Grapalat"/>
                <w:bCs/>
                <w:lang w:val="hy-AM"/>
              </w:rPr>
              <w:softHyphen/>
              <w:t>ղու</w:t>
            </w:r>
            <w:r w:rsidRPr="00557648">
              <w:rPr>
                <w:rFonts w:ascii="GHEA Grapalat" w:hAnsi="GHEA Grapalat" w:cs="GHEA Grapalat"/>
                <w:bCs/>
                <w:lang w:val="hy-AM"/>
              </w:rPr>
              <w:softHyphen/>
              <w:t>թյուններ և առաջար</w:t>
            </w:r>
            <w:r w:rsidRPr="00557648">
              <w:rPr>
                <w:rFonts w:ascii="GHEA Grapalat" w:hAnsi="GHEA Grapalat" w:cs="GHEA Grapalat"/>
                <w:bCs/>
                <w:lang w:val="hy-AM"/>
              </w:rPr>
              <w:softHyphen/>
            </w:r>
            <w:r w:rsidRPr="00557648">
              <w:rPr>
                <w:rFonts w:ascii="GHEA Grapalat" w:hAnsi="GHEA Grapalat" w:cs="GHEA Grapalat"/>
                <w:bCs/>
                <w:lang w:val="hy-AM"/>
              </w:rPr>
              <w:softHyphen/>
            </w:r>
            <w:r w:rsidRPr="00557648">
              <w:rPr>
                <w:rFonts w:ascii="GHEA Grapalat" w:hAnsi="GHEA Grapalat" w:cs="GHEA Grapalat"/>
                <w:bCs/>
                <w:lang w:val="hy-AM"/>
              </w:rPr>
              <w:softHyphen/>
            </w:r>
            <w:r w:rsidRPr="00557648">
              <w:rPr>
                <w:rFonts w:ascii="GHEA Grapalat" w:hAnsi="GHEA Grapalat" w:cs="GHEA Grapalat"/>
                <w:bCs/>
                <w:lang w:val="hy-AM"/>
              </w:rPr>
              <w:softHyphen/>
            </w:r>
            <w:r w:rsidRPr="00557648">
              <w:rPr>
                <w:rFonts w:ascii="GHEA Grapalat" w:hAnsi="GHEA Grapalat" w:cs="GHEA Grapalat"/>
                <w:bCs/>
                <w:lang w:val="hy-AM"/>
              </w:rPr>
              <w:softHyphen/>
              <w:t>կու</w:t>
            </w:r>
            <w:r w:rsidRPr="00557648">
              <w:rPr>
                <w:rFonts w:ascii="GHEA Grapalat" w:hAnsi="GHEA Grapalat" w:cs="GHEA Grapalat"/>
                <w:bCs/>
                <w:lang w:val="hy-AM"/>
              </w:rPr>
              <w:softHyphen/>
              <w:t>թյուններ չկան:</w:t>
            </w:r>
          </w:p>
        </w:tc>
        <w:tc>
          <w:tcPr>
            <w:tcW w:w="5130" w:type="dxa"/>
            <w:gridSpan w:val="2"/>
          </w:tcPr>
          <w:p w14:paraId="2FA9ACCD" w14:textId="77777777" w:rsidR="00113872" w:rsidRPr="00557648" w:rsidRDefault="00113872" w:rsidP="009D60DE">
            <w:pPr>
              <w:spacing w:after="0" w:line="240" w:lineRule="auto"/>
              <w:ind w:right="259"/>
              <w:rPr>
                <w:rFonts w:ascii="GHEA Grapalat" w:hAnsi="GHEA Grapalat"/>
                <w:b/>
                <w:lang w:val="hy-AM"/>
              </w:rPr>
            </w:pPr>
            <w:r w:rsidRPr="00557648">
              <w:rPr>
                <w:rFonts w:ascii="GHEA Grapalat" w:hAnsi="GHEA Grapalat" w:cs="Sylfaen"/>
                <w:b/>
                <w:bCs/>
                <w:lang w:val="hy-AM"/>
              </w:rPr>
              <w:t>Ընդունվել է ի գիտություն</w:t>
            </w:r>
          </w:p>
        </w:tc>
      </w:tr>
      <w:tr w:rsidR="00113872" w:rsidRPr="00557648" w14:paraId="18DF15F4"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75F2430D" w14:textId="77777777" w:rsidR="00113872" w:rsidRPr="00557648" w:rsidRDefault="00113872" w:rsidP="009D60DE">
            <w:pPr>
              <w:pStyle w:val="BodyText"/>
              <w:numPr>
                <w:ilvl w:val="0"/>
                <w:numId w:val="5"/>
              </w:numPr>
              <w:tabs>
                <w:tab w:val="left" w:pos="4582"/>
              </w:tabs>
              <w:ind w:right="259"/>
              <w:rPr>
                <w:rFonts w:ascii="GHEA Grapalat" w:hAnsi="GHEA Grapalat" w:cs="GHEA Grapalat"/>
                <w:b/>
                <w:bCs/>
                <w:sz w:val="22"/>
                <w:szCs w:val="22"/>
                <w:lang w:val="hy-AM"/>
              </w:rPr>
            </w:pPr>
            <w:proofErr w:type="spellStart"/>
            <w:r w:rsidRPr="00557648">
              <w:rPr>
                <w:rFonts w:ascii="GHEA Grapalat" w:hAnsi="GHEA Grapalat" w:cs="GHEA Grapalat"/>
                <w:b/>
                <w:bCs/>
                <w:sz w:val="22"/>
                <w:szCs w:val="22"/>
                <w:lang w:val="ru-RU"/>
              </w:rPr>
              <w:t>Շրջակա</w:t>
            </w:r>
            <w:proofErr w:type="spellEnd"/>
            <w:r w:rsidRPr="00557648">
              <w:rPr>
                <w:rFonts w:ascii="GHEA Grapalat" w:hAnsi="GHEA Grapalat" w:cs="GHEA Grapalat"/>
                <w:b/>
                <w:bCs/>
                <w:sz w:val="22"/>
                <w:szCs w:val="22"/>
                <w:lang w:val="ru-RU"/>
              </w:rPr>
              <w:t xml:space="preserve"> </w:t>
            </w:r>
            <w:proofErr w:type="spellStart"/>
            <w:r w:rsidRPr="00557648">
              <w:rPr>
                <w:rFonts w:ascii="GHEA Grapalat" w:hAnsi="GHEA Grapalat" w:cs="GHEA Grapalat"/>
                <w:b/>
                <w:bCs/>
                <w:sz w:val="22"/>
                <w:szCs w:val="22"/>
                <w:lang w:val="ru-RU"/>
              </w:rPr>
              <w:t>միջավայրի</w:t>
            </w:r>
            <w:proofErr w:type="spellEnd"/>
            <w:r w:rsidRPr="00557648">
              <w:rPr>
                <w:rFonts w:ascii="GHEA Grapalat" w:hAnsi="GHEA Grapalat" w:cs="GHEA Grapalat"/>
                <w:b/>
                <w:bCs/>
                <w:sz w:val="22"/>
                <w:szCs w:val="22"/>
                <w:lang w:val="ru-RU"/>
              </w:rPr>
              <w:t xml:space="preserve"> </w:t>
            </w:r>
            <w:proofErr w:type="spellStart"/>
            <w:r w:rsidRPr="00557648">
              <w:rPr>
                <w:rFonts w:ascii="GHEA Grapalat" w:hAnsi="GHEA Grapalat" w:cs="GHEA Grapalat"/>
                <w:b/>
                <w:bCs/>
                <w:sz w:val="22"/>
                <w:szCs w:val="22"/>
                <w:lang w:val="ru-RU"/>
              </w:rPr>
              <w:t>նախարարություն</w:t>
            </w:r>
            <w:proofErr w:type="spellEnd"/>
          </w:p>
        </w:tc>
        <w:tc>
          <w:tcPr>
            <w:tcW w:w="5130" w:type="dxa"/>
            <w:gridSpan w:val="2"/>
            <w:shd w:val="clear" w:color="auto" w:fill="BFBFBF" w:themeFill="background1" w:themeFillShade="BF"/>
            <w:vAlign w:val="center"/>
          </w:tcPr>
          <w:p w14:paraId="6A033A43" w14:textId="77777777" w:rsidR="00113872" w:rsidRPr="00557648" w:rsidRDefault="00113872" w:rsidP="009D60DE">
            <w:pPr>
              <w:spacing w:after="0" w:line="240" w:lineRule="auto"/>
              <w:ind w:right="259"/>
              <w:jc w:val="center"/>
              <w:rPr>
                <w:rFonts w:ascii="GHEA Grapalat" w:eastAsia="Times New Roman" w:hAnsi="GHEA Grapalat"/>
                <w:b/>
                <w:color w:val="000000"/>
              </w:rPr>
            </w:pPr>
            <w:r w:rsidRPr="00557648">
              <w:rPr>
                <w:rFonts w:ascii="GHEA Grapalat" w:eastAsia="Times New Roman" w:hAnsi="GHEA Grapalat"/>
                <w:b/>
                <w:color w:val="000000"/>
              </w:rPr>
              <w:t>08.04.2025թ.</w:t>
            </w:r>
          </w:p>
        </w:tc>
      </w:tr>
      <w:tr w:rsidR="00113872" w:rsidRPr="00557648" w14:paraId="092AD07A" w14:textId="77777777" w:rsidTr="009D60DE">
        <w:trPr>
          <w:gridBefore w:val="1"/>
          <w:wBefore w:w="24" w:type="dxa"/>
          <w:trHeight w:val="20"/>
          <w:jc w:val="center"/>
        </w:trPr>
        <w:tc>
          <w:tcPr>
            <w:tcW w:w="10724" w:type="dxa"/>
            <w:gridSpan w:val="2"/>
            <w:vMerge/>
            <w:shd w:val="clear" w:color="auto" w:fill="BFBFBF" w:themeFill="background1" w:themeFillShade="BF"/>
            <w:vAlign w:val="center"/>
          </w:tcPr>
          <w:p w14:paraId="4159DD8D" w14:textId="77777777" w:rsidR="00113872" w:rsidRPr="00557648" w:rsidRDefault="00113872" w:rsidP="009D60DE">
            <w:pPr>
              <w:pStyle w:val="BodyText"/>
              <w:tabs>
                <w:tab w:val="left" w:pos="4582"/>
              </w:tabs>
              <w:ind w:left="720" w:right="259"/>
              <w:rPr>
                <w:rFonts w:ascii="GHEA Grapalat" w:hAnsi="GHEA Grapalat" w:cs="GHEA Grapalat"/>
                <w:b/>
                <w:bCs/>
                <w:sz w:val="22"/>
                <w:szCs w:val="22"/>
                <w:lang w:val="ru-RU"/>
              </w:rPr>
            </w:pPr>
          </w:p>
        </w:tc>
        <w:tc>
          <w:tcPr>
            <w:tcW w:w="5130" w:type="dxa"/>
            <w:gridSpan w:val="2"/>
            <w:shd w:val="clear" w:color="auto" w:fill="BFBFBF" w:themeFill="background1" w:themeFillShade="BF"/>
            <w:vAlign w:val="center"/>
          </w:tcPr>
          <w:p w14:paraId="2F952EA2" w14:textId="77777777" w:rsidR="00113872" w:rsidRPr="00557648" w:rsidRDefault="00113872" w:rsidP="009D60DE">
            <w:pPr>
              <w:spacing w:after="0" w:line="240" w:lineRule="auto"/>
              <w:ind w:right="259"/>
              <w:jc w:val="center"/>
              <w:rPr>
                <w:rFonts w:ascii="GHEA Grapalat" w:hAnsi="GHEA Grapalat" w:cs="GHEA Grapalat"/>
                <w:b/>
              </w:rPr>
            </w:pPr>
            <w:r w:rsidRPr="00557648">
              <w:rPr>
                <w:rFonts w:ascii="GHEA Grapalat" w:hAnsi="GHEA Grapalat" w:cs="GHEA Grapalat"/>
                <w:b/>
              </w:rPr>
              <w:t>№ 1/02.6/4031</w:t>
            </w:r>
          </w:p>
        </w:tc>
      </w:tr>
      <w:tr w:rsidR="00113872" w:rsidRPr="00557648" w14:paraId="29E2B43B" w14:textId="77777777" w:rsidTr="009D60DE">
        <w:trPr>
          <w:gridBefore w:val="1"/>
          <w:wBefore w:w="24" w:type="dxa"/>
          <w:trHeight w:val="20"/>
          <w:jc w:val="center"/>
        </w:trPr>
        <w:tc>
          <w:tcPr>
            <w:tcW w:w="10724" w:type="dxa"/>
            <w:gridSpan w:val="2"/>
          </w:tcPr>
          <w:p w14:paraId="4A8C80B5" w14:textId="77777777" w:rsidR="00113872" w:rsidRPr="00557648" w:rsidRDefault="00113872" w:rsidP="009D60DE">
            <w:pPr>
              <w:spacing w:after="0" w:line="240" w:lineRule="auto"/>
              <w:jc w:val="both"/>
              <w:rPr>
                <w:rFonts w:ascii="GHEA Grapalat" w:hAnsi="GHEA Grapalat"/>
                <w:bCs/>
                <w:color w:val="000000"/>
                <w:lang w:val="hy-AM"/>
              </w:rPr>
            </w:pPr>
            <w:r w:rsidRPr="00557648">
              <w:rPr>
                <w:rFonts w:ascii="GHEA Grapalat" w:hAnsi="GHEA Grapalat"/>
                <w:lang w:val="hy-AM"/>
              </w:rPr>
              <w:t>Ի պատասխան Ձեր 2025 թվականի ապրիլի 1-ի NԴԽ/14.1/10908 գրության՝ հայտնում եմ, որ շրջակա միջավայրի նախարարությունը «</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քաղաքային զարգացման ներդրումային ծրագրի հողի օտարման և տարաբնակեցման ծրագիրը հաստատելու մասին» </w:t>
            </w:r>
            <w:r w:rsidRPr="00557648">
              <w:rPr>
                <w:rFonts w:ascii="GHEA Grapalat" w:hAnsi="GHEA Grapalat"/>
                <w:bCs/>
                <w:color w:val="000000"/>
                <w:lang w:val="hy-AM"/>
              </w:rPr>
              <w:t>Կառավարության որոշման նախագծի վերաբերյալ առարկություններ և առաջարկություններ չունի։</w:t>
            </w:r>
          </w:p>
        </w:tc>
        <w:tc>
          <w:tcPr>
            <w:tcW w:w="5130" w:type="dxa"/>
            <w:gridSpan w:val="2"/>
          </w:tcPr>
          <w:p w14:paraId="0B3275ED"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 ի գիտություն</w:t>
            </w:r>
          </w:p>
        </w:tc>
      </w:tr>
      <w:tr w:rsidR="00113872" w:rsidRPr="00557648" w14:paraId="0DAC82CA"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7928F892" w14:textId="77777777" w:rsidR="00113872" w:rsidRPr="00557648" w:rsidRDefault="00113872" w:rsidP="009D60DE">
            <w:pPr>
              <w:pStyle w:val="BodyText"/>
              <w:numPr>
                <w:ilvl w:val="0"/>
                <w:numId w:val="5"/>
              </w:numPr>
              <w:tabs>
                <w:tab w:val="left" w:pos="4582"/>
              </w:tabs>
              <w:ind w:right="259"/>
              <w:rPr>
                <w:rFonts w:ascii="GHEA Grapalat" w:hAnsi="GHEA Grapalat"/>
                <w:b/>
                <w:sz w:val="22"/>
                <w:szCs w:val="22"/>
                <w:lang w:val="hy-AM"/>
              </w:rPr>
            </w:pPr>
            <w:r w:rsidRPr="00557648">
              <w:rPr>
                <w:rFonts w:ascii="GHEA Grapalat" w:hAnsi="GHEA Grapalat" w:cs="GHEA Grapalat"/>
                <w:b/>
                <w:bCs/>
                <w:sz w:val="22"/>
                <w:szCs w:val="22"/>
                <w:lang w:val="en-US"/>
              </w:rPr>
              <w:t>Տ</w:t>
            </w:r>
            <w:proofErr w:type="spellStart"/>
            <w:r w:rsidRPr="00557648">
              <w:rPr>
                <w:rFonts w:ascii="GHEA Grapalat" w:hAnsi="GHEA Grapalat" w:cs="GHEA Grapalat"/>
                <w:b/>
                <w:bCs/>
                <w:sz w:val="22"/>
                <w:szCs w:val="22"/>
                <w:lang w:val="ru-RU"/>
              </w:rPr>
              <w:t>արածքային</w:t>
            </w:r>
            <w:proofErr w:type="spellEnd"/>
            <w:r w:rsidRPr="00557648">
              <w:rPr>
                <w:rFonts w:ascii="GHEA Grapalat" w:hAnsi="GHEA Grapalat" w:cs="GHEA Grapalat"/>
                <w:b/>
                <w:bCs/>
                <w:sz w:val="22"/>
                <w:szCs w:val="22"/>
                <w:lang w:val="en-US"/>
              </w:rPr>
              <w:t xml:space="preserve"> </w:t>
            </w:r>
            <w:r w:rsidRPr="00557648">
              <w:rPr>
                <w:rFonts w:ascii="GHEA Grapalat" w:hAnsi="GHEA Grapalat" w:cs="GHEA Grapalat"/>
                <w:b/>
                <w:bCs/>
                <w:sz w:val="22"/>
                <w:szCs w:val="22"/>
                <w:lang w:val="ru-RU"/>
              </w:rPr>
              <w:t>կառավարման</w:t>
            </w:r>
            <w:r w:rsidRPr="00557648">
              <w:rPr>
                <w:rFonts w:ascii="GHEA Grapalat" w:hAnsi="GHEA Grapalat" w:cs="GHEA Grapalat"/>
                <w:b/>
                <w:bCs/>
                <w:sz w:val="22"/>
                <w:szCs w:val="22"/>
                <w:lang w:val="en-US"/>
              </w:rPr>
              <w:t xml:space="preserve"> </w:t>
            </w:r>
            <w:r w:rsidRPr="00557648">
              <w:rPr>
                <w:rFonts w:ascii="GHEA Grapalat" w:hAnsi="GHEA Grapalat" w:cs="GHEA Grapalat"/>
                <w:b/>
                <w:bCs/>
                <w:sz w:val="22"/>
                <w:szCs w:val="22"/>
                <w:lang w:val="ru-RU"/>
              </w:rPr>
              <w:t>և</w:t>
            </w:r>
            <w:r w:rsidRPr="00557648">
              <w:rPr>
                <w:rFonts w:ascii="GHEA Grapalat" w:hAnsi="GHEA Grapalat" w:cs="GHEA Grapalat"/>
                <w:b/>
                <w:bCs/>
                <w:sz w:val="22"/>
                <w:szCs w:val="22"/>
                <w:lang w:val="en-US"/>
              </w:rPr>
              <w:t xml:space="preserve"> </w:t>
            </w:r>
            <w:proofErr w:type="spellStart"/>
            <w:r w:rsidRPr="00557648">
              <w:rPr>
                <w:rFonts w:ascii="GHEA Grapalat" w:hAnsi="GHEA Grapalat" w:cs="GHEA Grapalat"/>
                <w:b/>
                <w:bCs/>
                <w:sz w:val="22"/>
                <w:szCs w:val="22"/>
                <w:lang w:val="ru-RU"/>
              </w:rPr>
              <w:t>ենթակառուցվածքների</w:t>
            </w:r>
            <w:proofErr w:type="spellEnd"/>
            <w:r w:rsidRPr="00557648">
              <w:rPr>
                <w:rFonts w:ascii="GHEA Grapalat" w:hAnsi="GHEA Grapalat" w:cs="GHEA Grapalat"/>
                <w:b/>
                <w:bCs/>
                <w:sz w:val="22"/>
                <w:szCs w:val="22"/>
                <w:lang w:val="en-US"/>
              </w:rPr>
              <w:t xml:space="preserve"> </w:t>
            </w:r>
            <w:proofErr w:type="spellStart"/>
            <w:r w:rsidRPr="00557648">
              <w:rPr>
                <w:rFonts w:ascii="GHEA Grapalat" w:hAnsi="GHEA Grapalat" w:cs="GHEA Grapalat"/>
                <w:b/>
                <w:bCs/>
                <w:sz w:val="22"/>
                <w:szCs w:val="22"/>
                <w:lang w:val="ru-RU"/>
              </w:rPr>
              <w:t>նախարարություն</w:t>
            </w:r>
            <w:proofErr w:type="spellEnd"/>
            <w:r w:rsidRPr="00557648">
              <w:rPr>
                <w:rFonts w:ascii="GHEA Grapalat" w:hAnsi="GHEA Grapalat"/>
                <w:sz w:val="22"/>
                <w:szCs w:val="22"/>
                <w:lang w:val="hy-AM"/>
              </w:rPr>
              <w:t xml:space="preserve"> </w:t>
            </w:r>
          </w:p>
        </w:tc>
        <w:tc>
          <w:tcPr>
            <w:tcW w:w="5130" w:type="dxa"/>
            <w:gridSpan w:val="2"/>
            <w:shd w:val="clear" w:color="auto" w:fill="BFBFBF" w:themeFill="background1" w:themeFillShade="BF"/>
          </w:tcPr>
          <w:p w14:paraId="33D501A2" w14:textId="77777777" w:rsidR="00113872" w:rsidRPr="00557648" w:rsidRDefault="00113872" w:rsidP="009D60DE">
            <w:pPr>
              <w:spacing w:after="0" w:line="240" w:lineRule="auto"/>
              <w:ind w:right="259"/>
              <w:jc w:val="center"/>
              <w:rPr>
                <w:rFonts w:ascii="GHEA Grapalat" w:hAnsi="GHEA Grapalat"/>
                <w:b/>
                <w:lang w:val="hy-AM"/>
              </w:rPr>
            </w:pPr>
            <w:r w:rsidRPr="00557648">
              <w:rPr>
                <w:rFonts w:ascii="GHEA Grapalat" w:eastAsia="Times New Roman" w:hAnsi="GHEA Grapalat"/>
                <w:b/>
                <w:color w:val="000000"/>
              </w:rPr>
              <w:t>08.04.2025թ.</w:t>
            </w:r>
          </w:p>
        </w:tc>
      </w:tr>
      <w:tr w:rsidR="00113872" w:rsidRPr="00557648" w14:paraId="21E645D9" w14:textId="77777777" w:rsidTr="009D60DE">
        <w:trPr>
          <w:gridBefore w:val="1"/>
          <w:wBefore w:w="24" w:type="dxa"/>
          <w:trHeight w:val="20"/>
          <w:jc w:val="center"/>
        </w:trPr>
        <w:tc>
          <w:tcPr>
            <w:tcW w:w="10724" w:type="dxa"/>
            <w:gridSpan w:val="2"/>
            <w:vMerge/>
            <w:shd w:val="clear" w:color="auto" w:fill="BFBFBF" w:themeFill="background1" w:themeFillShade="BF"/>
          </w:tcPr>
          <w:p w14:paraId="2E22382E" w14:textId="77777777" w:rsidR="00113872" w:rsidRPr="00557648" w:rsidRDefault="00113872" w:rsidP="009D60DE">
            <w:pPr>
              <w:spacing w:after="0" w:line="240" w:lineRule="auto"/>
              <w:ind w:right="259"/>
              <w:jc w:val="center"/>
              <w:rPr>
                <w:rFonts w:ascii="GHEA Grapalat" w:hAnsi="GHEA Grapalat"/>
                <w:b/>
                <w:lang w:val="hy-AM"/>
              </w:rPr>
            </w:pPr>
          </w:p>
        </w:tc>
        <w:tc>
          <w:tcPr>
            <w:tcW w:w="5130" w:type="dxa"/>
            <w:gridSpan w:val="2"/>
            <w:shd w:val="clear" w:color="auto" w:fill="BFBFBF" w:themeFill="background1" w:themeFillShade="BF"/>
          </w:tcPr>
          <w:p w14:paraId="71D20A69" w14:textId="77777777" w:rsidR="00113872" w:rsidRPr="00557648" w:rsidRDefault="00113872" w:rsidP="009D60DE">
            <w:pPr>
              <w:spacing w:after="0" w:line="240" w:lineRule="auto"/>
              <w:ind w:right="259"/>
              <w:jc w:val="center"/>
              <w:rPr>
                <w:rFonts w:ascii="GHEA Grapalat" w:hAnsi="GHEA Grapalat"/>
                <w:b/>
                <w:lang w:val="hy-AM"/>
              </w:rPr>
            </w:pPr>
            <w:r w:rsidRPr="00557648">
              <w:rPr>
                <w:rFonts w:ascii="GHEA Grapalat" w:hAnsi="GHEA Grapalat" w:cs="GHEA Grapalat"/>
                <w:b/>
              </w:rPr>
              <w:t xml:space="preserve">№ </w:t>
            </w:r>
            <w:r w:rsidRPr="00557648">
              <w:rPr>
                <w:rFonts w:ascii="GHEA Grapalat" w:hAnsi="GHEA Grapalat" w:cs="GHEA Grapalat"/>
                <w:b/>
                <w:lang w:val="hy-AM"/>
              </w:rPr>
              <w:t>ԴԽ/14.1/11676-2025</w:t>
            </w:r>
          </w:p>
        </w:tc>
      </w:tr>
      <w:tr w:rsidR="00113872" w:rsidRPr="00557648" w14:paraId="32432909" w14:textId="77777777" w:rsidTr="009D60DE">
        <w:trPr>
          <w:gridBefore w:val="1"/>
          <w:wBefore w:w="24" w:type="dxa"/>
          <w:trHeight w:val="20"/>
          <w:jc w:val="center"/>
        </w:trPr>
        <w:tc>
          <w:tcPr>
            <w:tcW w:w="10724" w:type="dxa"/>
            <w:gridSpan w:val="2"/>
          </w:tcPr>
          <w:p w14:paraId="1A12584C"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ՀՀ տարածքային կառավարման և ենթակառուցվածքների նախարարությունը քննարկել է «</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քաղաքային զարգացման ներդրումային ծրագրի հողի օտարման և տարաբնակեցման ծրագիրը հաստատելու մասին» ՀՀ կառավարության որոշման նախագիծը և հայտնում է, որ առարկություններ և առաջարկություններ չունի։</w:t>
            </w:r>
          </w:p>
        </w:tc>
        <w:tc>
          <w:tcPr>
            <w:tcW w:w="5130" w:type="dxa"/>
            <w:gridSpan w:val="2"/>
          </w:tcPr>
          <w:p w14:paraId="4CD21381" w14:textId="77777777" w:rsidR="00113872" w:rsidRPr="00557648" w:rsidRDefault="00113872" w:rsidP="009D60DE">
            <w:pPr>
              <w:spacing w:after="0" w:line="240" w:lineRule="auto"/>
              <w:ind w:right="259"/>
              <w:rPr>
                <w:rFonts w:ascii="GHEA Grapalat" w:hAnsi="GHEA Grapalat"/>
                <w:b/>
                <w:lang w:val="hy-AM"/>
              </w:rPr>
            </w:pPr>
            <w:r w:rsidRPr="00557648">
              <w:rPr>
                <w:rFonts w:ascii="GHEA Grapalat" w:hAnsi="GHEA Grapalat" w:cs="Sylfaen"/>
                <w:b/>
                <w:bCs/>
                <w:lang w:val="hy-AM"/>
              </w:rPr>
              <w:t>Ընդունվել է ի գիտություն</w:t>
            </w:r>
          </w:p>
        </w:tc>
      </w:tr>
      <w:tr w:rsidR="00113872" w:rsidRPr="00557648" w14:paraId="60B61C6E"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558A0AB2" w14:textId="77777777" w:rsidR="00113872" w:rsidRPr="00557648" w:rsidRDefault="00113872" w:rsidP="009D60DE">
            <w:pPr>
              <w:pStyle w:val="BodyText"/>
              <w:numPr>
                <w:ilvl w:val="0"/>
                <w:numId w:val="5"/>
              </w:numPr>
              <w:tabs>
                <w:tab w:val="left" w:pos="4582"/>
              </w:tabs>
              <w:ind w:right="259"/>
              <w:rPr>
                <w:rFonts w:ascii="GHEA Grapalat" w:hAnsi="GHEA Grapalat" w:cs="GHEA Grapalat"/>
                <w:b/>
                <w:bCs/>
                <w:sz w:val="22"/>
                <w:szCs w:val="22"/>
                <w:lang w:val="en-US"/>
              </w:rPr>
            </w:pPr>
            <w:proofErr w:type="spellStart"/>
            <w:r w:rsidRPr="00557648">
              <w:rPr>
                <w:rFonts w:ascii="GHEA Grapalat" w:hAnsi="GHEA Grapalat" w:cs="GHEA Grapalat"/>
                <w:b/>
                <w:bCs/>
                <w:sz w:val="22"/>
                <w:szCs w:val="22"/>
                <w:lang w:val="en-US"/>
              </w:rPr>
              <w:t>Պետական</w:t>
            </w:r>
            <w:proofErr w:type="spellEnd"/>
            <w:r w:rsidRPr="00557648">
              <w:rPr>
                <w:rFonts w:ascii="GHEA Grapalat" w:hAnsi="GHEA Grapalat" w:cs="GHEA Grapalat"/>
                <w:b/>
                <w:bCs/>
                <w:sz w:val="22"/>
                <w:szCs w:val="22"/>
                <w:lang w:val="en-US"/>
              </w:rPr>
              <w:t xml:space="preserve"> </w:t>
            </w:r>
            <w:proofErr w:type="spellStart"/>
            <w:r w:rsidRPr="00557648">
              <w:rPr>
                <w:rFonts w:ascii="GHEA Grapalat" w:hAnsi="GHEA Grapalat" w:cs="GHEA Grapalat"/>
                <w:b/>
                <w:bCs/>
                <w:sz w:val="22"/>
                <w:szCs w:val="22"/>
                <w:lang w:val="en-US"/>
              </w:rPr>
              <w:t>եկամուտների</w:t>
            </w:r>
            <w:proofErr w:type="spellEnd"/>
            <w:r w:rsidRPr="00557648">
              <w:rPr>
                <w:rFonts w:ascii="GHEA Grapalat" w:hAnsi="GHEA Grapalat" w:cs="GHEA Grapalat"/>
                <w:b/>
                <w:bCs/>
                <w:sz w:val="22"/>
                <w:szCs w:val="22"/>
                <w:lang w:val="en-US"/>
              </w:rPr>
              <w:t xml:space="preserve"> </w:t>
            </w:r>
            <w:proofErr w:type="spellStart"/>
            <w:r w:rsidRPr="00557648">
              <w:rPr>
                <w:rFonts w:ascii="GHEA Grapalat" w:hAnsi="GHEA Grapalat" w:cs="GHEA Grapalat"/>
                <w:b/>
                <w:bCs/>
                <w:sz w:val="22"/>
                <w:szCs w:val="22"/>
                <w:lang w:val="en-US"/>
              </w:rPr>
              <w:t>կոմիտե</w:t>
            </w:r>
            <w:proofErr w:type="spellEnd"/>
          </w:p>
        </w:tc>
        <w:tc>
          <w:tcPr>
            <w:tcW w:w="5130" w:type="dxa"/>
            <w:gridSpan w:val="2"/>
            <w:shd w:val="clear" w:color="auto" w:fill="BFBFBF" w:themeFill="background1" w:themeFillShade="BF"/>
          </w:tcPr>
          <w:p w14:paraId="2BC932FF" w14:textId="77777777" w:rsidR="00113872" w:rsidRPr="00557648" w:rsidRDefault="00113872" w:rsidP="009D60DE">
            <w:pPr>
              <w:spacing w:after="0" w:line="240" w:lineRule="auto"/>
              <w:ind w:right="259"/>
              <w:jc w:val="center"/>
              <w:rPr>
                <w:rFonts w:ascii="GHEA Grapalat" w:hAnsi="GHEA Grapalat"/>
                <w:b/>
                <w:lang w:val="hy-AM"/>
              </w:rPr>
            </w:pPr>
          </w:p>
        </w:tc>
      </w:tr>
      <w:tr w:rsidR="00113872" w:rsidRPr="00557648" w14:paraId="57700EAC" w14:textId="77777777" w:rsidTr="009D60DE">
        <w:trPr>
          <w:gridBefore w:val="1"/>
          <w:wBefore w:w="24" w:type="dxa"/>
          <w:trHeight w:val="20"/>
          <w:jc w:val="center"/>
        </w:trPr>
        <w:tc>
          <w:tcPr>
            <w:tcW w:w="10724" w:type="dxa"/>
            <w:gridSpan w:val="2"/>
            <w:vMerge/>
            <w:shd w:val="clear" w:color="auto" w:fill="BFBFBF" w:themeFill="background1" w:themeFillShade="BF"/>
          </w:tcPr>
          <w:p w14:paraId="456D7FDA" w14:textId="77777777" w:rsidR="00113872" w:rsidRPr="00557648" w:rsidRDefault="00113872" w:rsidP="009D60DE">
            <w:pPr>
              <w:pStyle w:val="BodyText"/>
              <w:numPr>
                <w:ilvl w:val="0"/>
                <w:numId w:val="5"/>
              </w:numPr>
              <w:tabs>
                <w:tab w:val="left" w:pos="4582"/>
              </w:tabs>
              <w:ind w:right="259"/>
              <w:rPr>
                <w:rFonts w:ascii="GHEA Grapalat" w:hAnsi="GHEA Grapalat" w:cs="GHEA Grapalat"/>
                <w:b/>
                <w:bCs/>
                <w:sz w:val="22"/>
                <w:szCs w:val="22"/>
                <w:lang w:val="en-US"/>
              </w:rPr>
            </w:pPr>
          </w:p>
        </w:tc>
        <w:tc>
          <w:tcPr>
            <w:tcW w:w="5130" w:type="dxa"/>
            <w:gridSpan w:val="2"/>
            <w:shd w:val="clear" w:color="auto" w:fill="BFBFBF" w:themeFill="background1" w:themeFillShade="BF"/>
          </w:tcPr>
          <w:p w14:paraId="14CEAA83" w14:textId="77777777" w:rsidR="00113872" w:rsidRPr="00557648" w:rsidRDefault="00113872" w:rsidP="009D60DE">
            <w:pPr>
              <w:spacing w:after="0" w:line="240" w:lineRule="auto"/>
              <w:ind w:right="259"/>
              <w:jc w:val="center"/>
              <w:rPr>
                <w:rFonts w:ascii="GHEA Grapalat" w:hAnsi="GHEA Grapalat"/>
                <w:b/>
                <w:lang w:val="hy-AM"/>
              </w:rPr>
            </w:pPr>
          </w:p>
        </w:tc>
      </w:tr>
      <w:tr w:rsidR="00113872" w:rsidRPr="00557648" w14:paraId="7B02E038" w14:textId="77777777" w:rsidTr="009D60DE">
        <w:trPr>
          <w:gridBefore w:val="1"/>
          <w:wBefore w:w="24" w:type="dxa"/>
          <w:trHeight w:val="20"/>
          <w:jc w:val="center"/>
        </w:trPr>
        <w:tc>
          <w:tcPr>
            <w:tcW w:w="10724" w:type="dxa"/>
            <w:gridSpan w:val="2"/>
          </w:tcPr>
          <w:p w14:paraId="00EFC756" w14:textId="77777777" w:rsidR="00113872" w:rsidRPr="00557648" w:rsidRDefault="00113872" w:rsidP="009D60DE">
            <w:pPr>
              <w:pStyle w:val="ListParagraph"/>
              <w:numPr>
                <w:ilvl w:val="0"/>
                <w:numId w:val="26"/>
              </w:numPr>
              <w:spacing w:after="0" w:line="240" w:lineRule="auto"/>
              <w:ind w:left="0" w:firstLine="450"/>
              <w:jc w:val="both"/>
              <w:rPr>
                <w:rFonts w:ascii="GHEA Grapalat" w:hAnsi="GHEA Grapalat"/>
                <w:lang w:val="hy-AM"/>
              </w:rPr>
            </w:pPr>
            <w:r w:rsidRPr="00557648">
              <w:rPr>
                <w:rFonts w:ascii="GHEA Grapalat" w:hAnsi="GHEA Grapalat"/>
                <w:lang w:val="hy-AM"/>
              </w:rPr>
              <w:t xml:space="preserve">Ծրագրի 164-րդ </w:t>
            </w:r>
            <w:proofErr w:type="spellStart"/>
            <w:r w:rsidRPr="00557648">
              <w:rPr>
                <w:rFonts w:ascii="GHEA Grapalat" w:hAnsi="GHEA Grapalat"/>
                <w:lang w:val="hy-AM"/>
              </w:rPr>
              <w:t>կետում</w:t>
            </w:r>
            <w:proofErr w:type="spellEnd"/>
            <w:r w:rsidRPr="00557648">
              <w:rPr>
                <w:rFonts w:ascii="GHEA Grapalat" w:hAnsi="GHEA Grapalat"/>
                <w:lang w:val="hy-AM"/>
              </w:rPr>
              <w:t xml:space="preserve"> առաջարկում ենք «եկամտահարկ» բառը փոխարինել «եկամտային հարկ» բառով։ Միաժամանակ, նույն </w:t>
            </w:r>
            <w:proofErr w:type="spellStart"/>
            <w:r w:rsidRPr="00557648">
              <w:rPr>
                <w:rFonts w:ascii="GHEA Grapalat" w:hAnsi="GHEA Grapalat"/>
                <w:lang w:val="hy-AM"/>
              </w:rPr>
              <w:t>կետում</w:t>
            </w:r>
            <w:proofErr w:type="spellEnd"/>
            <w:r w:rsidRPr="00557648">
              <w:rPr>
                <w:rFonts w:ascii="GHEA Grapalat" w:hAnsi="GHEA Grapalat"/>
                <w:lang w:val="hy-AM"/>
              </w:rPr>
              <w:t xml:space="preserve"> շահութահարկի դրույքաչափը նշված է 20%, ինչի առնչությամբ հայտնում ենք, որ շահութահարկի դրույքաչափը 2020 թվականի և դրան հաջորդող տարիների համար 18% է, իսկ անհատ ձեռնարկատերերի համար՝ 2024 թվականի և դրան հաջորդող տարիների համար` 23%:</w:t>
            </w:r>
          </w:p>
        </w:tc>
        <w:tc>
          <w:tcPr>
            <w:tcW w:w="5130" w:type="dxa"/>
            <w:gridSpan w:val="2"/>
          </w:tcPr>
          <w:p w14:paraId="09BEE279" w14:textId="77777777" w:rsidR="00113872" w:rsidRPr="00557648" w:rsidRDefault="00113872" w:rsidP="009D60DE">
            <w:pPr>
              <w:spacing w:after="0" w:line="240" w:lineRule="auto"/>
              <w:ind w:right="259"/>
              <w:rPr>
                <w:rFonts w:ascii="GHEA Grapalat" w:hAnsi="GHEA Grapalat"/>
                <w:lang w:val="hy-AM"/>
              </w:rPr>
            </w:pPr>
            <w:proofErr w:type="spellStart"/>
            <w:r w:rsidRPr="00557648">
              <w:rPr>
                <w:rFonts w:ascii="GHEA Grapalat" w:hAnsi="GHEA Grapalat" w:cs="Sylfaen"/>
                <w:b/>
                <w:bCs/>
              </w:rPr>
              <w:t>Ընդունվել</w:t>
            </w:r>
            <w:proofErr w:type="spellEnd"/>
            <w:r w:rsidRPr="00557648">
              <w:rPr>
                <w:rFonts w:ascii="GHEA Grapalat" w:hAnsi="GHEA Grapalat" w:cs="Sylfaen"/>
                <w:b/>
                <w:bCs/>
              </w:rPr>
              <w:t xml:space="preserve"> է</w:t>
            </w:r>
          </w:p>
        </w:tc>
      </w:tr>
      <w:tr w:rsidR="00113872" w:rsidRPr="00113872" w14:paraId="299CC6F1" w14:textId="77777777" w:rsidTr="009D60DE">
        <w:trPr>
          <w:gridBefore w:val="1"/>
          <w:wBefore w:w="24" w:type="dxa"/>
          <w:trHeight w:val="20"/>
          <w:jc w:val="center"/>
        </w:trPr>
        <w:tc>
          <w:tcPr>
            <w:tcW w:w="10724" w:type="dxa"/>
            <w:gridSpan w:val="2"/>
          </w:tcPr>
          <w:p w14:paraId="3860CCC0" w14:textId="77777777" w:rsidR="00113872" w:rsidRPr="00557648" w:rsidRDefault="00113872" w:rsidP="009D60DE">
            <w:pPr>
              <w:pStyle w:val="ListParagraph"/>
              <w:numPr>
                <w:ilvl w:val="0"/>
                <w:numId w:val="26"/>
              </w:numPr>
              <w:spacing w:after="0" w:line="240" w:lineRule="auto"/>
              <w:ind w:left="0" w:firstLine="450"/>
              <w:jc w:val="both"/>
              <w:rPr>
                <w:rFonts w:ascii="GHEA Grapalat" w:hAnsi="GHEA Grapalat"/>
                <w:lang w:val="hy-AM"/>
              </w:rPr>
            </w:pPr>
            <w:r w:rsidRPr="00557648">
              <w:rPr>
                <w:rFonts w:ascii="GHEA Grapalat" w:hAnsi="GHEA Grapalat"/>
                <w:lang w:val="hy-AM"/>
              </w:rPr>
              <w:t xml:space="preserve">Ծրագրի 13.7-րդ գլխով սահմանվում է ձեռնարկատիրական գործունեության դիմաց փոխհատուցման գնահատման մեթոդաբանությունը, որի շրջանակում ծրագրի 249-րդ կետով նախատեսվում է հարկային հաշվետվություն/հաշվարկներ ներկայացնող ազդեցության ենթակա անձանց փոխհատուցում, 250-րդ կետով՝ հարկային հաշվետվություն/հաշվարկներ չներկայացնող ազդեցության ենթակա կողմերի փոխհատուցում, իսկ 252-րդ կետով՝ ձեռնարկատիրական գործունեության պետական գրանցման և լիցենզիայի ձեռքբերման գումարների փոխհատուցում։ Միաժամանակ, ծրագրի 13.8-րդ գլխով </w:t>
            </w:r>
            <w:bookmarkStart w:id="0" w:name="_Toc151313839"/>
            <w:bookmarkStart w:id="1" w:name="_Toc192786887"/>
            <w:r w:rsidRPr="00557648">
              <w:rPr>
                <w:rFonts w:ascii="GHEA Grapalat" w:hAnsi="GHEA Grapalat"/>
                <w:lang w:val="hy-AM"/>
              </w:rPr>
              <w:t>նախատեսվում է զբաղվածության կորստի փոխհատուցում</w:t>
            </w:r>
            <w:bookmarkEnd w:id="0"/>
            <w:bookmarkEnd w:id="1"/>
            <w:r w:rsidRPr="00557648">
              <w:rPr>
                <w:rFonts w:ascii="GHEA Grapalat" w:hAnsi="GHEA Grapalat"/>
                <w:lang w:val="hy-AM"/>
              </w:rPr>
              <w:t>։</w:t>
            </w:r>
          </w:p>
          <w:p w14:paraId="749BC27B" w14:textId="77777777" w:rsidR="00113872" w:rsidRPr="00557648" w:rsidRDefault="00113872" w:rsidP="009D60DE">
            <w:pPr>
              <w:pStyle w:val="ListParagraph"/>
              <w:spacing w:after="0" w:line="240" w:lineRule="auto"/>
              <w:ind w:left="111"/>
              <w:jc w:val="both"/>
              <w:rPr>
                <w:rFonts w:ascii="GHEA Grapalat" w:hAnsi="GHEA Grapalat"/>
                <w:lang w:val="hy-AM"/>
              </w:rPr>
            </w:pPr>
            <w:r w:rsidRPr="00557648">
              <w:rPr>
                <w:rFonts w:ascii="GHEA Grapalat" w:hAnsi="GHEA Grapalat"/>
                <w:lang w:val="hy-AM"/>
              </w:rPr>
              <w:t>Մասնավորապես, ծրագրի 250-րդ կետին (հարկային հաշվետվություն/հաշվարկներ չներկայացնող ազդեցության ենթակա կողմերի փոխհատուցում) համապատասխան՝</w:t>
            </w:r>
          </w:p>
          <w:p w14:paraId="1680D5A2"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 մշտական ազդեցության ենթակա իրավաբանական անձինք, անհատ ձեռնարկատերերը կամ ֆիզիկական անձինք, որոնք չեն ներկայացնում հարկային հաշվետվություններ/հաշվարկներ, կստանան միանվագ փոխհատուցում նվազագույն աշխատավարձի չափով` 12 ամսվա համար,</w:t>
            </w:r>
          </w:p>
          <w:p w14:paraId="67905F85"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 xml:space="preserve">- ժամանակավոր ազդեցության ենթակա իրավաբանական անձինք, անհատ ձեռնարկատերերը կամ ֆիզիկական անձինք, որոնք հարկային հաշվետվություն/հաշվարկներ չեն ներկայացնում, կստանան միանվագ փոխհատուցում նվազագույն աշխատավարձի չափով` ձեռնարկատիրական գործունեության դադարեցման ամիսների համար: Ձեռնարկատիրական գործունեության ժամանակավոր դադարեցման ամիսների քանակը կհաշվարկվի ճանապարհի որոշակի հատվածում պլանավորված ծրագրային այնպիսի աշխատանքների </w:t>
            </w:r>
            <w:proofErr w:type="spellStart"/>
            <w:r w:rsidRPr="00557648">
              <w:rPr>
                <w:rFonts w:ascii="GHEA Grapalat" w:hAnsi="GHEA Grapalat"/>
                <w:lang w:val="hy-AM"/>
              </w:rPr>
              <w:t>տևողությամբ</w:t>
            </w:r>
            <w:proofErr w:type="spellEnd"/>
            <w:r w:rsidRPr="00557648">
              <w:rPr>
                <w:rFonts w:ascii="GHEA Grapalat" w:hAnsi="GHEA Grapalat"/>
                <w:lang w:val="hy-AM"/>
              </w:rPr>
              <w:t>, որոնք կազդեն ձեռնարկատիրական գործունեության վրա:</w:t>
            </w:r>
          </w:p>
          <w:p w14:paraId="28AD6FF2" w14:textId="77777777" w:rsidR="00113872" w:rsidRPr="00557648" w:rsidRDefault="00113872" w:rsidP="009D60DE">
            <w:pPr>
              <w:spacing w:after="0" w:line="240" w:lineRule="auto"/>
              <w:jc w:val="both"/>
              <w:rPr>
                <w:rFonts w:ascii="GHEA Grapalat" w:hAnsi="GHEA Grapalat" w:cs="Sylfaen"/>
                <w:bCs/>
                <w:lang w:val="hy-AM"/>
              </w:rPr>
            </w:pPr>
            <w:proofErr w:type="spellStart"/>
            <w:r w:rsidRPr="00557648">
              <w:rPr>
                <w:rFonts w:ascii="GHEA Grapalat" w:hAnsi="GHEA Grapalat"/>
                <w:lang w:val="hy-AM"/>
              </w:rPr>
              <w:t>Վերոնշյալի</w:t>
            </w:r>
            <w:proofErr w:type="spellEnd"/>
            <w:r w:rsidRPr="00557648">
              <w:rPr>
                <w:rFonts w:ascii="GHEA Grapalat" w:hAnsi="GHEA Grapalat"/>
                <w:lang w:val="hy-AM"/>
              </w:rPr>
              <w:t xml:space="preserve"> հետ կապված հայտնում ենք, որ ձեռնարկատիրական գործունեություն իրականացնող տնտեսավարող </w:t>
            </w:r>
            <w:proofErr w:type="spellStart"/>
            <w:r w:rsidRPr="00557648">
              <w:rPr>
                <w:rFonts w:ascii="GHEA Grapalat" w:hAnsi="GHEA Grapalat"/>
                <w:lang w:val="hy-AM"/>
              </w:rPr>
              <w:t>սուբյեկտներից</w:t>
            </w:r>
            <w:proofErr w:type="spellEnd"/>
            <w:r w:rsidRPr="00557648">
              <w:rPr>
                <w:rFonts w:ascii="GHEA Grapalat" w:hAnsi="GHEA Grapalat"/>
                <w:lang w:val="hy-AM"/>
              </w:rPr>
              <w:t xml:space="preserve"> հարկային մարմին հարկային հաշվարկ/հաշվետվություն չեն ներկայացնում միայն </w:t>
            </w:r>
            <w:proofErr w:type="spellStart"/>
            <w:r w:rsidRPr="00557648">
              <w:rPr>
                <w:rFonts w:ascii="GHEA Grapalat" w:hAnsi="GHEA Grapalat"/>
                <w:lang w:val="hy-AM"/>
              </w:rPr>
              <w:t>միկրոձեռնարկատիրության</w:t>
            </w:r>
            <w:proofErr w:type="spellEnd"/>
            <w:r w:rsidRPr="00557648">
              <w:rPr>
                <w:rFonts w:ascii="GHEA Grapalat" w:hAnsi="GHEA Grapalat"/>
                <w:lang w:val="hy-AM"/>
              </w:rPr>
              <w:t xml:space="preserve"> համակարգում գործող անհատ ձեռնարկատեր չհանդիսացող ֆիզիկական անձինք, ուստի առաջարկում ենք նշված կետով փոխհատուցման դրույթներ սահմանել </w:t>
            </w:r>
            <w:proofErr w:type="spellStart"/>
            <w:r w:rsidRPr="00557648">
              <w:rPr>
                <w:rFonts w:ascii="GHEA Grapalat" w:hAnsi="GHEA Grapalat"/>
                <w:lang w:val="hy-AM"/>
              </w:rPr>
              <w:t>միկրոձեռնարկատիրության</w:t>
            </w:r>
            <w:proofErr w:type="spellEnd"/>
            <w:r w:rsidRPr="00557648">
              <w:rPr>
                <w:rFonts w:ascii="GHEA Grapalat" w:hAnsi="GHEA Grapalat"/>
                <w:lang w:val="hy-AM"/>
              </w:rPr>
              <w:t xml:space="preserve"> համակարգում գործող անհատ ձեռնարկատեր չհանդիսացող ֆիզիկական անձանց համար:</w:t>
            </w:r>
          </w:p>
        </w:tc>
        <w:tc>
          <w:tcPr>
            <w:tcW w:w="5130" w:type="dxa"/>
            <w:gridSpan w:val="2"/>
          </w:tcPr>
          <w:p w14:paraId="20AC6FB5" w14:textId="77777777" w:rsidR="00113872" w:rsidRPr="00557648" w:rsidRDefault="00113872" w:rsidP="009D60DE">
            <w:pPr>
              <w:spacing w:after="0" w:line="240" w:lineRule="auto"/>
              <w:ind w:right="259"/>
              <w:rPr>
                <w:rFonts w:ascii="GHEA Grapalat" w:hAnsi="GHEA Grapalat"/>
                <w:b/>
                <w:bCs/>
                <w:lang w:val="hy-AM"/>
              </w:rPr>
            </w:pPr>
            <w:r w:rsidRPr="00557648">
              <w:rPr>
                <w:rFonts w:ascii="GHEA Grapalat" w:hAnsi="GHEA Grapalat"/>
                <w:b/>
                <w:bCs/>
                <w:lang w:val="hy-AM"/>
              </w:rPr>
              <w:t>Ընդունվել է մասամբ</w:t>
            </w:r>
          </w:p>
          <w:p w14:paraId="12462F99" w14:textId="77777777" w:rsidR="00113872" w:rsidRPr="00557648" w:rsidRDefault="00113872" w:rsidP="009D60DE">
            <w:pPr>
              <w:spacing w:after="0" w:line="240" w:lineRule="auto"/>
              <w:ind w:right="259"/>
              <w:rPr>
                <w:rFonts w:ascii="GHEA Grapalat" w:hAnsi="GHEA Grapalat"/>
                <w:b/>
                <w:bCs/>
                <w:lang w:val="hy-AM"/>
              </w:rPr>
            </w:pPr>
            <w:r w:rsidRPr="00557648">
              <w:rPr>
                <w:rFonts w:ascii="GHEA Grapalat" w:hAnsi="GHEA Grapalat" w:cs="Sylfaen"/>
                <w:bCs/>
                <w:lang w:val="hy-AM"/>
              </w:rPr>
              <w:t xml:space="preserve">Ծրագիրն իրականացվում է ԱԶԲ-ի Հարկադիր տարաբնակեցման երաշխիքների քաղաքականությանը համարժեք, որով նախատեսվում են փոխհատուցումներ անկախ իրավական կարգավիճակից: Նշված հիմքով՝ «հարկային հաշվետվություններ/ հաշվարկներ չներկայացնող ազդեցության ենթակա կողմերի փոխհատուցում» դրույթը վերանայվել է </w:t>
            </w:r>
            <w:proofErr w:type="spellStart"/>
            <w:r w:rsidRPr="00557648">
              <w:rPr>
                <w:rFonts w:ascii="GHEA Grapalat" w:hAnsi="GHEA Grapalat" w:cs="Sylfaen"/>
                <w:bCs/>
                <w:lang w:val="hy-AM"/>
              </w:rPr>
              <w:t>հետևյալ</w:t>
            </w:r>
            <w:proofErr w:type="spellEnd"/>
            <w:r w:rsidRPr="00557648">
              <w:rPr>
                <w:rFonts w:ascii="GHEA Grapalat" w:hAnsi="GHEA Grapalat" w:cs="Sylfaen"/>
                <w:bCs/>
                <w:lang w:val="hy-AM"/>
              </w:rPr>
              <w:t xml:space="preserve"> խմբագրությամբ. «</w:t>
            </w:r>
            <w:r w:rsidRPr="00557648">
              <w:rPr>
                <w:rFonts w:ascii="GHEA Grapalat" w:eastAsia="Arial" w:hAnsi="GHEA Grapalat" w:cs="Sylfaen"/>
                <w:lang w:val="hy-AM"/>
              </w:rPr>
              <w:t xml:space="preserve">Անկախ ՀՀ օրենսդրությամբ սահմանված դեպքերում և կարգով ՀՀ իրավասու մարմիններում </w:t>
            </w:r>
            <w:proofErr w:type="spellStart"/>
            <w:r w:rsidRPr="00557648">
              <w:rPr>
                <w:rFonts w:ascii="GHEA Grapalat" w:eastAsia="Arial" w:hAnsi="GHEA Grapalat" w:cs="Sylfaen"/>
                <w:lang w:val="hy-AM"/>
              </w:rPr>
              <w:t>հավառում</w:t>
            </w:r>
            <w:proofErr w:type="spellEnd"/>
            <w:r w:rsidRPr="00557648">
              <w:rPr>
                <w:rFonts w:ascii="GHEA Grapalat" w:eastAsia="Arial" w:hAnsi="GHEA Grapalat" w:cs="Sylfaen"/>
                <w:lang w:val="hy-AM"/>
              </w:rPr>
              <w:t xml:space="preserve"> ունենալու և հաշվարկներ ներկայացրած լինելու հանգամանքից՝  ձեռնարկատիրական գործունեություն իրականացնող ԱԵԱ-ների փոխհատուցումը</w:t>
            </w:r>
            <w:r w:rsidRPr="00557648">
              <w:rPr>
                <w:rFonts w:ascii="GHEA Grapalat" w:hAnsi="GHEA Grapalat" w:cs="Sylfaen"/>
                <w:bCs/>
                <w:lang w:val="hy-AM"/>
              </w:rPr>
              <w:t>»</w:t>
            </w:r>
          </w:p>
        </w:tc>
      </w:tr>
      <w:tr w:rsidR="00113872" w:rsidRPr="00557648" w14:paraId="6E646B10" w14:textId="77777777" w:rsidTr="009D60DE">
        <w:trPr>
          <w:gridBefore w:val="1"/>
          <w:wBefore w:w="24" w:type="dxa"/>
          <w:trHeight w:val="20"/>
          <w:jc w:val="center"/>
        </w:trPr>
        <w:tc>
          <w:tcPr>
            <w:tcW w:w="10724" w:type="dxa"/>
            <w:gridSpan w:val="2"/>
          </w:tcPr>
          <w:p w14:paraId="7E88D487" w14:textId="77777777" w:rsidR="00113872" w:rsidRPr="00557648" w:rsidRDefault="00113872" w:rsidP="009D60DE">
            <w:pPr>
              <w:pStyle w:val="ListParagraph"/>
              <w:numPr>
                <w:ilvl w:val="0"/>
                <w:numId w:val="26"/>
              </w:numPr>
              <w:spacing w:after="0" w:line="240" w:lineRule="auto"/>
              <w:ind w:left="0" w:firstLine="450"/>
              <w:jc w:val="both"/>
              <w:rPr>
                <w:rFonts w:ascii="GHEA Grapalat" w:hAnsi="GHEA Grapalat" w:cs="Sylfaen"/>
                <w:bCs/>
                <w:lang w:val="hy-AM"/>
              </w:rPr>
            </w:pPr>
            <w:r w:rsidRPr="00557648">
              <w:rPr>
                <w:rFonts w:ascii="GHEA Grapalat" w:hAnsi="GHEA Grapalat" w:cs="Sylfaen"/>
                <w:bCs/>
                <w:lang w:val="hy-AM"/>
              </w:rPr>
              <w:t>Ծրագրով կարգավորված չէ փոխհատուցման այն դեպքը, երբ կազմակերպությունը կամ անհատ ձեռնարկատերը համապատասխան ժամանակահատվածում գործել է հարկման մեկից ավելի համակարգում։ Ընդ որում, նշված նկատառումը ներկայացվել է նաև ՀՀ ՊԵԿ 28.08.2024թ. N01/3-4/54737-2024 գրությամբ:</w:t>
            </w:r>
          </w:p>
        </w:tc>
        <w:tc>
          <w:tcPr>
            <w:tcW w:w="5130" w:type="dxa"/>
            <w:gridSpan w:val="2"/>
          </w:tcPr>
          <w:p w14:paraId="624E3C19" w14:textId="77777777" w:rsidR="00113872" w:rsidRPr="00557648" w:rsidRDefault="00113872" w:rsidP="009D60DE">
            <w:pPr>
              <w:spacing w:after="0" w:line="240" w:lineRule="auto"/>
              <w:ind w:right="259"/>
              <w:rPr>
                <w:rFonts w:ascii="GHEA Grapalat" w:hAnsi="GHEA Grapalat"/>
                <w:b/>
                <w:bCs/>
                <w:lang w:val="hy-AM"/>
              </w:rPr>
            </w:pPr>
            <w:r w:rsidRPr="00557648">
              <w:rPr>
                <w:rFonts w:ascii="GHEA Grapalat" w:hAnsi="GHEA Grapalat" w:cs="Sylfaen"/>
                <w:b/>
                <w:bCs/>
                <w:lang w:val="hy-AM"/>
              </w:rPr>
              <w:t>Ընդունվել է</w:t>
            </w:r>
          </w:p>
        </w:tc>
      </w:tr>
      <w:tr w:rsidR="00113872" w:rsidRPr="00557648" w14:paraId="39F144D6"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1D6C38CE" w14:textId="77777777" w:rsidR="00113872" w:rsidRPr="00557648" w:rsidRDefault="00113872" w:rsidP="009D60DE">
            <w:pPr>
              <w:pStyle w:val="BodyText"/>
              <w:numPr>
                <w:ilvl w:val="0"/>
                <w:numId w:val="5"/>
              </w:numPr>
              <w:tabs>
                <w:tab w:val="left" w:pos="4582"/>
              </w:tabs>
              <w:ind w:right="259"/>
              <w:rPr>
                <w:rFonts w:ascii="GHEA Grapalat" w:hAnsi="GHEA Grapalat"/>
                <w:b/>
                <w:sz w:val="22"/>
                <w:szCs w:val="22"/>
                <w:lang w:val="hy-AM"/>
              </w:rPr>
            </w:pPr>
            <w:r w:rsidRPr="00557648">
              <w:rPr>
                <w:rFonts w:ascii="GHEA Grapalat" w:hAnsi="GHEA Grapalat" w:cs="Sylfaen"/>
                <w:b/>
                <w:sz w:val="22"/>
                <w:szCs w:val="22"/>
                <w:lang w:val="hy-AM"/>
              </w:rPr>
              <w:t>Կադաստրի կոմիտե</w:t>
            </w:r>
          </w:p>
        </w:tc>
        <w:tc>
          <w:tcPr>
            <w:tcW w:w="5130" w:type="dxa"/>
            <w:gridSpan w:val="2"/>
            <w:shd w:val="clear" w:color="auto" w:fill="BFBFBF" w:themeFill="background1" w:themeFillShade="BF"/>
          </w:tcPr>
          <w:p w14:paraId="5BCBF134" w14:textId="77777777" w:rsidR="00113872" w:rsidRPr="00557648" w:rsidRDefault="00113872" w:rsidP="009D60DE">
            <w:pPr>
              <w:spacing w:after="0" w:line="240" w:lineRule="auto"/>
              <w:jc w:val="center"/>
              <w:rPr>
                <w:rFonts w:ascii="GHEA Grapalat" w:hAnsi="GHEA Grapalat"/>
                <w:b/>
                <w:lang w:val="hy-AM"/>
              </w:rPr>
            </w:pPr>
            <w:r w:rsidRPr="00557648">
              <w:rPr>
                <w:rFonts w:ascii="GHEA Grapalat" w:hAnsi="GHEA Grapalat"/>
                <w:b/>
                <w:lang w:val="hy-AM"/>
              </w:rPr>
              <w:t>03.04.2025</w:t>
            </w:r>
          </w:p>
        </w:tc>
      </w:tr>
      <w:tr w:rsidR="00113872" w:rsidRPr="00557648" w14:paraId="70E22FF5" w14:textId="77777777" w:rsidTr="009D60DE">
        <w:trPr>
          <w:gridBefore w:val="1"/>
          <w:wBefore w:w="24" w:type="dxa"/>
          <w:trHeight w:val="20"/>
          <w:jc w:val="center"/>
        </w:trPr>
        <w:tc>
          <w:tcPr>
            <w:tcW w:w="10724" w:type="dxa"/>
            <w:gridSpan w:val="2"/>
            <w:vMerge/>
            <w:shd w:val="clear" w:color="auto" w:fill="BFBFBF" w:themeFill="background1" w:themeFillShade="BF"/>
          </w:tcPr>
          <w:p w14:paraId="77EAA3A0" w14:textId="77777777" w:rsidR="00113872" w:rsidRPr="00557648" w:rsidRDefault="00113872" w:rsidP="009D60DE">
            <w:pPr>
              <w:spacing w:after="0" w:line="240" w:lineRule="auto"/>
              <w:jc w:val="center"/>
              <w:rPr>
                <w:rFonts w:ascii="GHEA Grapalat" w:hAnsi="GHEA Grapalat"/>
                <w:b/>
                <w:lang w:val="hy-AM"/>
              </w:rPr>
            </w:pPr>
          </w:p>
        </w:tc>
        <w:tc>
          <w:tcPr>
            <w:tcW w:w="5130" w:type="dxa"/>
            <w:gridSpan w:val="2"/>
            <w:shd w:val="clear" w:color="auto" w:fill="BFBFBF" w:themeFill="background1" w:themeFillShade="BF"/>
          </w:tcPr>
          <w:p w14:paraId="7F9421D0" w14:textId="77777777" w:rsidR="00113872" w:rsidRPr="00557648" w:rsidRDefault="00113872" w:rsidP="009D60DE">
            <w:pPr>
              <w:spacing w:after="0" w:line="240" w:lineRule="auto"/>
              <w:jc w:val="center"/>
              <w:rPr>
                <w:rFonts w:ascii="GHEA Grapalat" w:hAnsi="GHEA Grapalat"/>
                <w:b/>
                <w:lang w:val="hy-AM"/>
              </w:rPr>
            </w:pPr>
            <w:r w:rsidRPr="00557648">
              <w:rPr>
                <w:rFonts w:ascii="GHEA Grapalat" w:hAnsi="GHEA Grapalat" w:cs="GHEA Grapalat"/>
                <w:b/>
                <w:lang w:val="hy-AM"/>
              </w:rPr>
              <w:t xml:space="preserve">№ </w:t>
            </w:r>
            <w:r w:rsidRPr="00557648">
              <w:rPr>
                <w:rFonts w:ascii="GHEA Grapalat" w:hAnsi="GHEA Grapalat"/>
                <w:b/>
                <w:lang w:val="hy-AM"/>
              </w:rPr>
              <w:t>ՍԹ/7221-2025</w:t>
            </w:r>
          </w:p>
        </w:tc>
      </w:tr>
      <w:tr w:rsidR="00113872" w:rsidRPr="00557648" w14:paraId="0FC1F03C" w14:textId="77777777" w:rsidTr="009D60DE">
        <w:trPr>
          <w:gridBefore w:val="1"/>
          <w:wBefore w:w="24" w:type="dxa"/>
          <w:trHeight w:val="20"/>
          <w:jc w:val="center"/>
        </w:trPr>
        <w:tc>
          <w:tcPr>
            <w:tcW w:w="10724" w:type="dxa"/>
            <w:gridSpan w:val="2"/>
          </w:tcPr>
          <w:p w14:paraId="3056AC89" w14:textId="77777777" w:rsidR="00113872" w:rsidRPr="00557648" w:rsidRDefault="00113872" w:rsidP="009D60DE">
            <w:pPr>
              <w:spacing w:after="0" w:line="240" w:lineRule="auto"/>
              <w:jc w:val="both"/>
              <w:rPr>
                <w:rFonts w:ascii="GHEA Grapalat" w:hAnsi="GHEA Grapalat" w:cs="Sylfaen"/>
                <w:lang w:val="hy-AM"/>
              </w:rPr>
            </w:pPr>
            <w:r w:rsidRPr="00557648">
              <w:rPr>
                <w:rFonts w:ascii="GHEA Grapalat" w:hAnsi="GHEA Grapalat" w:cs="Sylfaen"/>
                <w:lang w:val="hy-AM"/>
              </w:rPr>
              <w:t xml:space="preserve">Նախագծով ներկայացված հավելվածի (այսուհետ՝ Հավելված) </w:t>
            </w:r>
            <w:proofErr w:type="spellStart"/>
            <w:r w:rsidRPr="00557648">
              <w:rPr>
                <w:rFonts w:ascii="GHEA Grapalat" w:hAnsi="GHEA Grapalat" w:cs="Sylfaen"/>
                <w:lang w:val="hy-AM"/>
              </w:rPr>
              <w:t>կարգավորումների</w:t>
            </w:r>
            <w:proofErr w:type="spellEnd"/>
            <w:r w:rsidRPr="00557648">
              <w:rPr>
                <w:rFonts w:ascii="GHEA Grapalat" w:hAnsi="GHEA Grapalat" w:cs="Sylfaen"/>
                <w:lang w:val="hy-AM"/>
              </w:rPr>
              <w:t xml:space="preserve"> մասով առաջարկում ենք՝</w:t>
            </w:r>
          </w:p>
          <w:p w14:paraId="0825D838" w14:textId="77777777" w:rsidR="00113872" w:rsidRPr="00557648" w:rsidRDefault="00113872" w:rsidP="009D60DE">
            <w:pPr>
              <w:pStyle w:val="ListParagraph"/>
              <w:numPr>
                <w:ilvl w:val="0"/>
                <w:numId w:val="27"/>
              </w:numPr>
              <w:spacing w:after="0" w:line="240" w:lineRule="auto"/>
              <w:ind w:left="0" w:firstLine="284"/>
              <w:jc w:val="both"/>
              <w:rPr>
                <w:rFonts w:ascii="GHEA Grapalat" w:eastAsia="Times New Roman" w:hAnsi="GHEA Grapalat"/>
                <w:bCs/>
                <w:lang w:val="hy-AM"/>
              </w:rPr>
            </w:pPr>
            <w:r w:rsidRPr="00557648">
              <w:rPr>
                <w:rFonts w:ascii="GHEA Grapalat" w:hAnsi="GHEA Grapalat" w:cs="Sylfaen"/>
                <w:lang w:val="hy-AM"/>
              </w:rPr>
              <w:t xml:space="preserve">Հստակեցնել Հավելվածի «ՀՕՏԾ հասկացություններ և սահմանումներ» </w:t>
            </w:r>
            <w:proofErr w:type="spellStart"/>
            <w:r w:rsidRPr="00557648">
              <w:rPr>
                <w:rFonts w:ascii="GHEA Grapalat" w:hAnsi="GHEA Grapalat" w:cs="Sylfaen"/>
                <w:lang w:val="hy-AM"/>
              </w:rPr>
              <w:t>բաժնով</w:t>
            </w:r>
            <w:proofErr w:type="spellEnd"/>
            <w:r w:rsidRPr="00557648">
              <w:rPr>
                <w:rFonts w:ascii="GHEA Grapalat" w:hAnsi="GHEA Grapalat" w:cs="Sylfaen"/>
                <w:lang w:val="hy-AM"/>
              </w:rPr>
              <w:t xml:space="preserve"> սահմանված «Օրինական (իրավական) կարգավիճակի ստացում՝ այն ԱԵԱ-</w:t>
            </w:r>
            <w:proofErr w:type="spellStart"/>
            <w:r w:rsidRPr="00557648">
              <w:rPr>
                <w:rFonts w:ascii="GHEA Grapalat" w:hAnsi="GHEA Grapalat" w:cs="Sylfaen"/>
                <w:lang w:val="hy-AM"/>
              </w:rPr>
              <w:t>ները</w:t>
            </w:r>
            <w:proofErr w:type="spellEnd"/>
            <w:r w:rsidRPr="00557648">
              <w:rPr>
                <w:rFonts w:ascii="GHEA Grapalat" w:hAnsi="GHEA Grapalat" w:cs="Sylfaen"/>
                <w:lang w:val="hy-AM"/>
              </w:rPr>
              <w:t xml:space="preserve">, ովքեր իրավասու են գույքի նկատմամբ գրանցել գույքային իրավունքներ (սեփականության կամ այլ տեսակի գույքային իրավունքներ) պետք է ՀՀ օրենսդրությամբ սահմանված համապատասխան գործընթաց իրականացնեն </w:t>
            </w:r>
            <w:proofErr w:type="spellStart"/>
            <w:r w:rsidRPr="00557648">
              <w:rPr>
                <w:rFonts w:ascii="GHEA Grapalat" w:hAnsi="GHEA Grapalat" w:cs="Sylfaen"/>
                <w:lang w:val="hy-AM"/>
              </w:rPr>
              <w:t>Երևանի</w:t>
            </w:r>
            <w:proofErr w:type="spellEnd"/>
            <w:r w:rsidRPr="00557648">
              <w:rPr>
                <w:rFonts w:ascii="GHEA Grapalat" w:hAnsi="GHEA Grapalat" w:cs="Sylfaen"/>
                <w:lang w:val="hy-AM"/>
              </w:rPr>
              <w:t xml:space="preserve"> քաղաքապետարանի և/կամ Կադաստրի կոմիտեի հետ համատեղ:» </w:t>
            </w:r>
            <w:proofErr w:type="spellStart"/>
            <w:r w:rsidRPr="00557648">
              <w:rPr>
                <w:rFonts w:ascii="GHEA Grapalat" w:hAnsi="GHEA Grapalat" w:cs="Sylfaen"/>
                <w:lang w:val="hy-AM"/>
              </w:rPr>
              <w:t>ձևակերպումը</w:t>
            </w:r>
            <w:proofErr w:type="spellEnd"/>
            <w:r w:rsidRPr="00557648">
              <w:rPr>
                <w:rFonts w:ascii="GHEA Grapalat" w:hAnsi="GHEA Grapalat" w:cs="Sylfaen"/>
                <w:lang w:val="hy-AM"/>
              </w:rPr>
              <w:t>՝ հիմք ընդունելով «Գույքի նկատմամբ իրավունքների պետական գրանցման մասին» օրենքի 19-րդ հոդվածի պահանջները, որի համաձայն՝ գույքի նկատմամբ իրավունքների և սահմանափակումների պետական գրանցումը, պետական գրանցման դադարեցումը, կասեցումը և մերժումը գույքի և դրա նկատմամբ իրավունքների և սահմանափակումների մասին տեղեկատվության տրամադրումն իրականացնում է Կադաստրի կոմիտեն իր կառուցվածքային ստորաբաժանումների միջոցով:</w:t>
            </w:r>
          </w:p>
        </w:tc>
        <w:tc>
          <w:tcPr>
            <w:tcW w:w="5130" w:type="dxa"/>
            <w:gridSpan w:val="2"/>
          </w:tcPr>
          <w:p w14:paraId="2EE484A8" w14:textId="77777777" w:rsidR="00113872" w:rsidRPr="00557648" w:rsidRDefault="00113872" w:rsidP="009D60DE">
            <w:pPr>
              <w:spacing w:after="0" w:line="240" w:lineRule="auto"/>
              <w:ind w:right="259"/>
              <w:rPr>
                <w:rFonts w:ascii="GHEA Grapalat" w:hAnsi="GHEA Grapalat"/>
                <w:b/>
                <w:bCs/>
                <w:lang w:val="hy-AM"/>
              </w:rPr>
            </w:pPr>
            <w:r w:rsidRPr="00557648">
              <w:rPr>
                <w:rFonts w:ascii="GHEA Grapalat" w:hAnsi="GHEA Grapalat" w:cs="Sylfaen"/>
                <w:b/>
                <w:bCs/>
                <w:lang w:val="hy-AM"/>
              </w:rPr>
              <w:t>Ընդունվել է</w:t>
            </w:r>
          </w:p>
        </w:tc>
      </w:tr>
      <w:tr w:rsidR="00113872" w:rsidRPr="00557648" w14:paraId="166DDD2A" w14:textId="77777777" w:rsidTr="009D60DE">
        <w:trPr>
          <w:gridBefore w:val="1"/>
          <w:wBefore w:w="24" w:type="dxa"/>
          <w:trHeight w:val="20"/>
          <w:jc w:val="center"/>
        </w:trPr>
        <w:tc>
          <w:tcPr>
            <w:tcW w:w="10724" w:type="dxa"/>
            <w:gridSpan w:val="2"/>
          </w:tcPr>
          <w:p w14:paraId="1E29E10D"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lang w:val="hy-AM"/>
              </w:rPr>
              <w:t xml:space="preserve">Հավելվածի 24-րդ և 193-րդ կետերում նախագահի» բառը փոխարինել ղեկավարի» բառով, ինչպես նաև Հավելվածի 24-րդ </w:t>
            </w:r>
            <w:proofErr w:type="spellStart"/>
            <w:r w:rsidRPr="00557648">
              <w:rPr>
                <w:rFonts w:ascii="GHEA Grapalat" w:hAnsi="GHEA Grapalat"/>
                <w:lang w:val="hy-AM"/>
              </w:rPr>
              <w:t>կետում</w:t>
            </w:r>
            <w:proofErr w:type="spellEnd"/>
            <w:r w:rsidRPr="00557648">
              <w:rPr>
                <w:rFonts w:ascii="GHEA Grapalat" w:hAnsi="GHEA Grapalat"/>
                <w:lang w:val="hy-AM"/>
              </w:rPr>
              <w:t xml:space="preserve"> «հրամանով հաստատված Հավելված 1-ի՝ անշարժ գույքի չափագրման (գրանցման) վերաբերյալ հրահանգի» և 193-րդ </w:t>
            </w:r>
            <w:proofErr w:type="spellStart"/>
            <w:r w:rsidRPr="00557648">
              <w:rPr>
                <w:rFonts w:ascii="GHEA Grapalat" w:hAnsi="GHEA Grapalat"/>
                <w:lang w:val="hy-AM"/>
              </w:rPr>
              <w:t>կետում</w:t>
            </w:r>
            <w:proofErr w:type="spellEnd"/>
            <w:r w:rsidRPr="00557648">
              <w:rPr>
                <w:rFonts w:ascii="GHEA Grapalat" w:hAnsi="GHEA Grapalat"/>
                <w:lang w:val="hy-AM"/>
              </w:rPr>
              <w:t xml:space="preserve"> «հրամանի (այսուհետ՝ Հրահանգ) պահանջների համաձայն» </w:t>
            </w:r>
            <w:proofErr w:type="spellStart"/>
            <w:r w:rsidRPr="00557648">
              <w:rPr>
                <w:rFonts w:ascii="GHEA Grapalat" w:hAnsi="GHEA Grapalat"/>
                <w:lang w:val="hy-AM"/>
              </w:rPr>
              <w:t>ձևակերպումները</w:t>
            </w:r>
            <w:proofErr w:type="spellEnd"/>
            <w:r w:rsidRPr="00557648">
              <w:rPr>
                <w:rFonts w:ascii="GHEA Grapalat" w:hAnsi="GHEA Grapalat"/>
                <w:lang w:val="hy-AM"/>
              </w:rPr>
              <w:t xml:space="preserve"> հստակեցնել, հաշվի առնելով այն հանգամանքը, որ Կադաստրի կոմիտեի ղեկավարի 2021 թվականի ապրիլի 8-ի N 75-Ն հրամանով հաստատված հավելվածով սահմանված է </w:t>
            </w:r>
            <w:proofErr w:type="spellStart"/>
            <w:r w:rsidRPr="00557648">
              <w:rPr>
                <w:rFonts w:ascii="GHEA Grapalat" w:hAnsi="GHEA Grapalat"/>
                <w:lang w:val="hy-AM"/>
              </w:rPr>
              <w:t>hողամասի</w:t>
            </w:r>
            <w:proofErr w:type="spellEnd"/>
            <w:r w:rsidRPr="00557648">
              <w:rPr>
                <w:rFonts w:ascii="GHEA Grapalat" w:hAnsi="GHEA Grapalat"/>
                <w:lang w:val="hy-AM"/>
              </w:rPr>
              <w:t xml:space="preserve"> և շինության հատակագծերի </w:t>
            </w:r>
            <w:proofErr w:type="spellStart"/>
            <w:r w:rsidRPr="00557648">
              <w:rPr>
                <w:rFonts w:ascii="GHEA Grapalat" w:hAnsi="GHEA Grapalat"/>
                <w:lang w:val="hy-AM"/>
              </w:rPr>
              <w:t>ձևերը</w:t>
            </w:r>
            <w:proofErr w:type="spellEnd"/>
            <w:r w:rsidRPr="00557648">
              <w:rPr>
                <w:rFonts w:ascii="GHEA Grapalat" w:hAnsi="GHEA Grapalat"/>
                <w:lang w:val="hy-AM"/>
              </w:rPr>
              <w:t xml:space="preserve">, </w:t>
            </w:r>
            <w:proofErr w:type="spellStart"/>
            <w:r w:rsidRPr="00557648">
              <w:rPr>
                <w:rFonts w:ascii="GHEA Grapalat" w:hAnsi="GHEA Grapalat"/>
                <w:lang w:val="hy-AM"/>
              </w:rPr>
              <w:t>հատակագծերին</w:t>
            </w:r>
            <w:proofErr w:type="spellEnd"/>
            <w:r w:rsidRPr="00557648">
              <w:rPr>
                <w:rFonts w:ascii="GHEA Grapalat" w:hAnsi="GHEA Grapalat"/>
                <w:lang w:val="hy-AM"/>
              </w:rPr>
              <w:t xml:space="preserve"> ներկայացվող պահանջները և հատակագծերի ներկայացման կարգը,</w:t>
            </w:r>
          </w:p>
        </w:tc>
        <w:tc>
          <w:tcPr>
            <w:tcW w:w="5130" w:type="dxa"/>
            <w:gridSpan w:val="2"/>
          </w:tcPr>
          <w:p w14:paraId="47AB6C7D"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15F22218" w14:textId="77777777" w:rsidTr="009D60DE">
        <w:trPr>
          <w:gridBefore w:val="1"/>
          <w:wBefore w:w="24" w:type="dxa"/>
          <w:trHeight w:val="20"/>
          <w:jc w:val="center"/>
        </w:trPr>
        <w:tc>
          <w:tcPr>
            <w:tcW w:w="10724" w:type="dxa"/>
            <w:gridSpan w:val="2"/>
          </w:tcPr>
          <w:p w14:paraId="0FCA615D"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lang w:val="hy-AM"/>
              </w:rPr>
              <w:t xml:space="preserve">Հավելվածի 108-րդ, 118-րդ կետերում, 209-րդ կետի 3-րդ ենթակետում, ինչպես նաև 138-րդ կետի N 8-2 աղյուսակի </w:t>
            </w:r>
            <w:proofErr w:type="spellStart"/>
            <w:r w:rsidRPr="00557648">
              <w:rPr>
                <w:rFonts w:ascii="GHEA Grapalat" w:hAnsi="GHEA Grapalat"/>
                <w:lang w:val="hy-AM"/>
              </w:rPr>
              <w:t>հղման</w:t>
            </w:r>
            <w:proofErr w:type="spellEnd"/>
            <w:r w:rsidRPr="00557648">
              <w:rPr>
                <w:rFonts w:ascii="GHEA Grapalat" w:hAnsi="GHEA Grapalat"/>
                <w:lang w:val="hy-AM"/>
              </w:rPr>
              <w:t xml:space="preserve"> մեջ ««Անշարժ գույքի գնահատման գործունեության մասին»» բառերը փոխարինել ««Գնահատման գործունեության մասին»» բառերով</w:t>
            </w:r>
          </w:p>
        </w:tc>
        <w:tc>
          <w:tcPr>
            <w:tcW w:w="5130" w:type="dxa"/>
            <w:gridSpan w:val="2"/>
          </w:tcPr>
          <w:p w14:paraId="6205DCBD"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3EB3D00E" w14:textId="77777777" w:rsidTr="009D60DE">
        <w:trPr>
          <w:gridBefore w:val="1"/>
          <w:wBefore w:w="24" w:type="dxa"/>
          <w:trHeight w:val="20"/>
          <w:jc w:val="center"/>
        </w:trPr>
        <w:tc>
          <w:tcPr>
            <w:tcW w:w="10724" w:type="dxa"/>
            <w:gridSpan w:val="2"/>
          </w:tcPr>
          <w:p w14:paraId="0512A79F"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lang w:val="hy-AM"/>
              </w:rPr>
              <w:t xml:space="preserve">Հավելվածի 109-րդ կետի 7-րդ և 114-րդ կետի 1-ին ենթակետերում «անշարժ գույքի նկատմամբ սեփականության (օգտագործման) իրավունքի գրանցման» բառերը, ինչպես նաև 39-րդ </w:t>
            </w:r>
            <w:proofErr w:type="spellStart"/>
            <w:r w:rsidRPr="00557648">
              <w:rPr>
                <w:rFonts w:ascii="GHEA Grapalat" w:hAnsi="GHEA Grapalat"/>
                <w:lang w:val="hy-AM"/>
              </w:rPr>
              <w:t>կետում</w:t>
            </w:r>
            <w:proofErr w:type="spellEnd"/>
            <w:r w:rsidRPr="00557648">
              <w:rPr>
                <w:rFonts w:ascii="GHEA Grapalat" w:hAnsi="GHEA Grapalat"/>
                <w:lang w:val="hy-AM"/>
              </w:rPr>
              <w:t xml:space="preserve"> և 117-րդ կետի 1-ին ենթակետում «անշարժ գույքի սեփականության իրավունքի գրանցման» բառերը փոխարինել «անշարժ գույքի նկատմամբ իրավունքների պետական գրանցման» բառերով՝ հիմք ընդունելով գործող </w:t>
            </w:r>
            <w:proofErr w:type="spellStart"/>
            <w:r w:rsidRPr="00557648">
              <w:rPr>
                <w:rFonts w:ascii="GHEA Grapalat" w:hAnsi="GHEA Grapalat"/>
                <w:lang w:val="hy-AM"/>
              </w:rPr>
              <w:t>իրավակարգավորումները</w:t>
            </w:r>
            <w:proofErr w:type="spellEnd"/>
            <w:r w:rsidRPr="00557648">
              <w:rPr>
                <w:rFonts w:ascii="GHEA Grapalat" w:hAnsi="GHEA Grapalat"/>
                <w:lang w:val="hy-AM"/>
              </w:rPr>
              <w:t>,</w:t>
            </w:r>
          </w:p>
        </w:tc>
        <w:tc>
          <w:tcPr>
            <w:tcW w:w="5130" w:type="dxa"/>
            <w:gridSpan w:val="2"/>
          </w:tcPr>
          <w:p w14:paraId="37B53B61"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493F8084" w14:textId="77777777" w:rsidTr="009D60DE">
        <w:trPr>
          <w:gridBefore w:val="1"/>
          <w:wBefore w:w="24" w:type="dxa"/>
          <w:trHeight w:val="20"/>
          <w:jc w:val="center"/>
        </w:trPr>
        <w:tc>
          <w:tcPr>
            <w:tcW w:w="10724" w:type="dxa"/>
            <w:gridSpan w:val="2"/>
          </w:tcPr>
          <w:p w14:paraId="13417E6F"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lang w:val="hy-AM"/>
              </w:rPr>
              <w:t xml:space="preserve">Հավելվածի 129-րդ </w:t>
            </w:r>
            <w:proofErr w:type="spellStart"/>
            <w:r w:rsidRPr="00557648">
              <w:rPr>
                <w:rFonts w:ascii="GHEA Grapalat" w:hAnsi="GHEA Grapalat"/>
                <w:lang w:val="hy-AM"/>
              </w:rPr>
              <w:t>կետում</w:t>
            </w:r>
            <w:proofErr w:type="spellEnd"/>
            <w:r w:rsidRPr="00557648">
              <w:rPr>
                <w:rFonts w:ascii="GHEA Grapalat" w:hAnsi="GHEA Grapalat"/>
                <w:lang w:val="hy-AM"/>
              </w:rPr>
              <w:t xml:space="preserve"> և N 7-2 աղյուսակում «պետական կադաստրում» բառերը փոխարինել «Կադաստրի կոմիտեում» բառերով,</w:t>
            </w:r>
          </w:p>
        </w:tc>
        <w:tc>
          <w:tcPr>
            <w:tcW w:w="5130" w:type="dxa"/>
            <w:gridSpan w:val="2"/>
          </w:tcPr>
          <w:p w14:paraId="529C1787"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7F468806" w14:textId="77777777" w:rsidTr="009D60DE">
        <w:trPr>
          <w:gridBefore w:val="1"/>
          <w:wBefore w:w="24" w:type="dxa"/>
          <w:trHeight w:val="20"/>
          <w:jc w:val="center"/>
        </w:trPr>
        <w:tc>
          <w:tcPr>
            <w:tcW w:w="10724" w:type="dxa"/>
            <w:gridSpan w:val="2"/>
          </w:tcPr>
          <w:p w14:paraId="24322611"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lang w:val="hy-AM"/>
              </w:rPr>
              <w:t xml:space="preserve">Հավելվածի 137-րդ, 212-րդ և 227-րդ կետերով սահմանված «Համեմատական մեթոդ» բառերը փոխարինել «Համեմատական մոտեցում» բառերով՝ համապատասխան </w:t>
            </w:r>
            <w:proofErr w:type="spellStart"/>
            <w:r w:rsidRPr="00557648">
              <w:rPr>
                <w:rFonts w:ascii="GHEA Grapalat" w:hAnsi="GHEA Grapalat"/>
                <w:lang w:val="hy-AM"/>
              </w:rPr>
              <w:t>հոլովաձևերով</w:t>
            </w:r>
            <w:proofErr w:type="spellEnd"/>
            <w:r w:rsidRPr="00557648">
              <w:rPr>
                <w:rFonts w:ascii="GHEA Grapalat" w:hAnsi="GHEA Grapalat"/>
                <w:lang w:val="hy-AM"/>
              </w:rPr>
              <w:t xml:space="preserve">՝ հիմք ընդունելով ՀՀ կառավարության 2022 թվականի օգոստոսի 24-ի «Հայաստանի Հանրապետությունում գնահատման ստանդարտները, ինչպես նաև </w:t>
            </w:r>
            <w:proofErr w:type="spellStart"/>
            <w:r w:rsidRPr="00557648">
              <w:rPr>
                <w:rFonts w:ascii="GHEA Grapalat" w:hAnsi="GHEA Grapalat"/>
                <w:lang w:val="hy-AM"/>
              </w:rPr>
              <w:t>գնահատողի</w:t>
            </w:r>
            <w:proofErr w:type="spellEnd"/>
            <w:r w:rsidRPr="00557648">
              <w:rPr>
                <w:rFonts w:ascii="GHEA Grapalat" w:hAnsi="GHEA Grapalat"/>
                <w:lang w:val="hy-AM"/>
              </w:rPr>
              <w:t xml:space="preserve"> վարքագծին ներկայացվող պահանջները սահմանելու մասին» N 1355-Ն որոշմամբ (այսուհետ՝ Որոշում) սահմանված ստանդարտները,</w:t>
            </w:r>
          </w:p>
        </w:tc>
        <w:tc>
          <w:tcPr>
            <w:tcW w:w="5130" w:type="dxa"/>
            <w:gridSpan w:val="2"/>
          </w:tcPr>
          <w:p w14:paraId="32EB130C"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5258177A" w14:textId="77777777" w:rsidTr="009D60DE">
        <w:trPr>
          <w:gridBefore w:val="1"/>
          <w:wBefore w:w="24" w:type="dxa"/>
          <w:trHeight w:val="20"/>
          <w:jc w:val="center"/>
        </w:trPr>
        <w:tc>
          <w:tcPr>
            <w:tcW w:w="10724" w:type="dxa"/>
            <w:gridSpan w:val="2"/>
          </w:tcPr>
          <w:p w14:paraId="4FDD581F"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cs="Sylfaen"/>
                <w:lang w:val="hy-AM"/>
              </w:rPr>
            </w:pPr>
            <w:r w:rsidRPr="00557648">
              <w:rPr>
                <w:rFonts w:ascii="GHEA Grapalat" w:hAnsi="GHEA Grapalat" w:cs="Sylfaen"/>
                <w:lang w:val="hy-AM"/>
              </w:rPr>
              <w:t xml:space="preserve">Հավելվածի 137-րդ </w:t>
            </w:r>
            <w:proofErr w:type="spellStart"/>
            <w:r w:rsidRPr="00557648">
              <w:rPr>
                <w:rFonts w:ascii="GHEA Grapalat" w:hAnsi="GHEA Grapalat" w:cs="Sylfaen"/>
                <w:lang w:val="hy-AM"/>
              </w:rPr>
              <w:t>կետում</w:t>
            </w:r>
            <w:proofErr w:type="spellEnd"/>
            <w:r w:rsidRPr="00557648">
              <w:rPr>
                <w:rFonts w:ascii="GHEA Grapalat" w:hAnsi="GHEA Grapalat" w:cs="Sylfaen"/>
                <w:lang w:val="hy-AM"/>
              </w:rPr>
              <w:t xml:space="preserve"> «Համեմատական մեթոդը հիմնված է նույնանման հողամասերի վաճառքի շուկայական արժեքի տվյալների հուսալի համեմատության վրա (նվազագույնը վաճառքի երեք օրինակ): Այս մեթոդի հիման վրա սահմանվում է վերջերս վաճառված հողերի ճշգրտված միջին գինը (նույն տարածքում և </w:t>
            </w:r>
            <w:proofErr w:type="spellStart"/>
            <w:r w:rsidRPr="00557648">
              <w:rPr>
                <w:rFonts w:ascii="GHEA Grapalat" w:hAnsi="GHEA Grapalat" w:cs="Sylfaen"/>
                <w:lang w:val="hy-AM"/>
              </w:rPr>
              <w:t>միևնույն</w:t>
            </w:r>
            <w:proofErr w:type="spellEnd"/>
            <w:r w:rsidRPr="00557648">
              <w:rPr>
                <w:rFonts w:ascii="GHEA Grapalat" w:hAnsi="GHEA Grapalat" w:cs="Sylfaen"/>
                <w:lang w:val="hy-AM"/>
              </w:rPr>
              <w:t xml:space="preserve">/նմանատիպ կիրառության նպատակով/հատկանիշներով):» նախադասությունները փոխարինել «Համեմատական մոտեցմամբ անշարժ գույքի արժեքը որոշվում է գնահատվող անշարժ գույքին համադրելի անշարժ գույքի շուկայական գների վերլուծության և համապատասխան ճշգրտումների իրականացման միջոցով: Մոտեցման իրականացման համար որպես համադրելի անշարժ գույքի օբյեկտներ կարող են ընտրվել ինչպես բաց և մրցակցային շուկայում վաճառված, այնպես էլ ազատ շուկայում հրապարակայնորեն </w:t>
            </w:r>
            <w:proofErr w:type="spellStart"/>
            <w:r w:rsidRPr="00557648">
              <w:rPr>
                <w:rFonts w:ascii="GHEA Grapalat" w:hAnsi="GHEA Grapalat" w:cs="Sylfaen"/>
                <w:lang w:val="hy-AM"/>
              </w:rPr>
              <w:t>վաճառահանված</w:t>
            </w:r>
            <w:proofErr w:type="spellEnd"/>
            <w:r w:rsidRPr="00557648">
              <w:rPr>
                <w:rFonts w:ascii="GHEA Grapalat" w:hAnsi="GHEA Grapalat" w:cs="Sylfaen"/>
                <w:lang w:val="hy-AM"/>
              </w:rPr>
              <w:t xml:space="preserve"> անշարժ գույք: Համեմատական մոտեցման կիրառման համար անհրաժեշտ է առնվազն երեք համադրելի անշարժ գույքի վերաբերյալ արժանահավատ տեղեկատվության առկայություն (</w:t>
            </w:r>
            <w:proofErr w:type="spellStart"/>
            <w:r w:rsidRPr="00557648">
              <w:rPr>
                <w:rFonts w:ascii="GHEA Grapalat" w:hAnsi="GHEA Grapalat" w:cs="Sylfaen"/>
                <w:lang w:val="hy-AM"/>
              </w:rPr>
              <w:t>արժանահավատության</w:t>
            </w:r>
            <w:proofErr w:type="spellEnd"/>
            <w:r w:rsidRPr="00557648">
              <w:rPr>
                <w:rFonts w:ascii="GHEA Grapalat" w:hAnsi="GHEA Grapalat" w:cs="Sylfaen"/>
                <w:lang w:val="hy-AM"/>
              </w:rPr>
              <w:t xml:space="preserve"> տեսակետից գերադասելի է փաստացի գործարքը):» նախադասություններով՝ հիմք ընդունելով Որոշմամբ հաստատված N 2 հավելվածի 24-րդ կետի պահանջները</w:t>
            </w:r>
          </w:p>
        </w:tc>
        <w:tc>
          <w:tcPr>
            <w:tcW w:w="5130" w:type="dxa"/>
            <w:gridSpan w:val="2"/>
          </w:tcPr>
          <w:p w14:paraId="798A8688"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18F08897" w14:textId="77777777" w:rsidTr="009D60DE">
        <w:trPr>
          <w:gridBefore w:val="1"/>
          <w:wBefore w:w="24" w:type="dxa"/>
          <w:trHeight w:val="20"/>
          <w:jc w:val="center"/>
        </w:trPr>
        <w:tc>
          <w:tcPr>
            <w:tcW w:w="10724" w:type="dxa"/>
            <w:gridSpan w:val="2"/>
          </w:tcPr>
          <w:p w14:paraId="188977C4"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lang w:val="hy-AM"/>
              </w:rPr>
              <w:t xml:space="preserve">Քանի որ Հավելվածով նախատեսվում են Կադաստրի կոմիտեի կողմից տեղեկատվության տրամադրման, ինչպես նաև իրավունքների պետական գրանցման գործընթացներ, ուստի հիմք ընդունելով «Գույքի նկատմամբ իրավունքների պետական գրանցման մասին» և «Տարածական տվյալների մասին» օրենքների </w:t>
            </w:r>
            <w:proofErr w:type="spellStart"/>
            <w:r w:rsidRPr="00557648">
              <w:rPr>
                <w:rFonts w:ascii="GHEA Grapalat" w:hAnsi="GHEA Grapalat"/>
                <w:lang w:val="hy-AM"/>
              </w:rPr>
              <w:t>կարգավորումները</w:t>
            </w:r>
            <w:proofErr w:type="spellEnd"/>
            <w:r w:rsidRPr="00557648">
              <w:rPr>
                <w:rFonts w:ascii="GHEA Grapalat" w:hAnsi="GHEA Grapalat"/>
                <w:lang w:val="hy-AM"/>
              </w:rPr>
              <w:t>՝</w:t>
            </w:r>
          </w:p>
          <w:p w14:paraId="6CC468E0" w14:textId="77777777" w:rsidR="00113872" w:rsidRPr="00557648" w:rsidRDefault="00113872" w:rsidP="009D60DE">
            <w:pPr>
              <w:pStyle w:val="ListParagraph"/>
              <w:numPr>
                <w:ilvl w:val="0"/>
                <w:numId w:val="29"/>
              </w:numPr>
              <w:spacing w:after="0" w:line="240" w:lineRule="auto"/>
              <w:ind w:left="0" w:firstLine="284"/>
              <w:jc w:val="both"/>
              <w:rPr>
                <w:rFonts w:ascii="GHEA Grapalat" w:hAnsi="GHEA Grapalat"/>
                <w:lang w:val="hy-AM"/>
              </w:rPr>
            </w:pPr>
            <w:r w:rsidRPr="00557648">
              <w:rPr>
                <w:rFonts w:ascii="GHEA Grapalat" w:hAnsi="GHEA Grapalat" w:cs="Sylfaen"/>
                <w:lang w:val="hy-AM"/>
              </w:rPr>
              <w:t xml:space="preserve">համապատասխան ուղղումներ կատարել 160-րդ, 161-րդ կետերով և N 8-26 աղյուսակով ներկայացված տվյալներում, միաժամանակ </w:t>
            </w:r>
            <w:r w:rsidRPr="00557648">
              <w:rPr>
                <w:rFonts w:ascii="GHEA Grapalat" w:hAnsi="GHEA Grapalat"/>
                <w:lang w:val="hy-AM"/>
              </w:rPr>
              <w:t xml:space="preserve">Հավելվածի 160-րդ կետի 1-ին և 2-րդ ենթակետերի վերաբերյալ կատարված </w:t>
            </w:r>
            <w:proofErr w:type="spellStart"/>
            <w:r w:rsidRPr="00557648">
              <w:rPr>
                <w:rFonts w:ascii="GHEA Grapalat" w:hAnsi="GHEA Grapalat"/>
                <w:lang w:val="hy-AM"/>
              </w:rPr>
              <w:t>հղումներում</w:t>
            </w:r>
            <w:proofErr w:type="spellEnd"/>
            <w:r w:rsidRPr="00557648">
              <w:rPr>
                <w:rFonts w:ascii="GHEA Grapalat" w:hAnsi="GHEA Grapalat"/>
                <w:lang w:val="hy-AM"/>
              </w:rPr>
              <w:t xml:space="preserve">, մասնավորապես «Գույքի նկատմամբ իրավունքի պետական գրանցման ակտ» </w:t>
            </w:r>
            <w:proofErr w:type="spellStart"/>
            <w:r w:rsidRPr="00557648">
              <w:rPr>
                <w:rFonts w:ascii="GHEA Grapalat" w:hAnsi="GHEA Grapalat"/>
                <w:lang w:val="hy-AM"/>
              </w:rPr>
              <w:t>ձևակերպումը</w:t>
            </w:r>
            <w:proofErr w:type="spellEnd"/>
            <w:r w:rsidRPr="00557648">
              <w:rPr>
                <w:rFonts w:ascii="GHEA Grapalat" w:hAnsi="GHEA Grapalat"/>
                <w:lang w:val="hy-AM"/>
              </w:rPr>
              <w:t xml:space="preserve"> հստակեցնել՝ նշելով այն փաստաթղթերի անվանումները, որոնք տրամադրվում են համապատասխան գործառույթների իրականացման արդյունքում,</w:t>
            </w:r>
          </w:p>
          <w:p w14:paraId="45F84EF0" w14:textId="77777777" w:rsidR="00113872" w:rsidRPr="00557648" w:rsidRDefault="00113872" w:rsidP="009D60DE">
            <w:pPr>
              <w:pStyle w:val="ListParagraph"/>
              <w:numPr>
                <w:ilvl w:val="0"/>
                <w:numId w:val="29"/>
              </w:numPr>
              <w:spacing w:after="0" w:line="240" w:lineRule="auto"/>
              <w:ind w:left="0" w:firstLine="284"/>
              <w:jc w:val="both"/>
              <w:rPr>
                <w:rFonts w:ascii="GHEA Grapalat" w:hAnsi="GHEA Grapalat"/>
                <w:lang w:val="hy-AM"/>
              </w:rPr>
            </w:pPr>
            <w:r w:rsidRPr="00557648">
              <w:rPr>
                <w:rFonts w:ascii="GHEA Grapalat" w:hAnsi="GHEA Grapalat" w:cs="Arial"/>
                <w:lang w:val="hy-AM"/>
              </w:rPr>
              <w:t>Հավելվածի</w:t>
            </w:r>
            <w:r w:rsidRPr="00557648">
              <w:rPr>
                <w:rFonts w:ascii="GHEA Grapalat" w:hAnsi="GHEA Grapalat"/>
                <w:lang w:val="hy-AM"/>
              </w:rPr>
              <w:t xml:space="preserve"> 174-րդ կետի 3-րդ ենթակետը շարադրել </w:t>
            </w:r>
            <w:proofErr w:type="spellStart"/>
            <w:r w:rsidRPr="00557648">
              <w:rPr>
                <w:rFonts w:ascii="GHEA Grapalat" w:hAnsi="GHEA Grapalat" w:cs="Sylfaen"/>
                <w:lang w:val="hy-AM"/>
              </w:rPr>
              <w:t>հետևյալ</w:t>
            </w:r>
            <w:proofErr w:type="spellEnd"/>
            <w:r w:rsidRPr="00557648">
              <w:rPr>
                <w:rFonts w:ascii="GHEA Grapalat" w:hAnsi="GHEA Grapalat" w:cs="Sylfaen"/>
                <w:lang w:val="hy-AM"/>
              </w:rPr>
              <w:t xml:space="preserve"> բովանդակությամբ.</w:t>
            </w:r>
          </w:p>
          <w:p w14:paraId="61F926E0" w14:textId="77777777" w:rsidR="00113872" w:rsidRPr="00557648" w:rsidRDefault="00113872" w:rsidP="009D60DE">
            <w:pPr>
              <w:spacing w:after="0" w:line="240" w:lineRule="auto"/>
              <w:jc w:val="both"/>
              <w:rPr>
                <w:rFonts w:ascii="GHEA Grapalat" w:hAnsi="GHEA Grapalat" w:cs="Sylfaen"/>
                <w:lang w:val="hy-AM"/>
              </w:rPr>
            </w:pPr>
            <w:r w:rsidRPr="00557648">
              <w:rPr>
                <w:rFonts w:ascii="GHEA Grapalat" w:hAnsi="GHEA Grapalat" w:cs="Sylfaen"/>
                <w:lang w:val="hy-AM"/>
              </w:rPr>
              <w:t xml:space="preserve">   Կադաստրի կոմիտեն պատասխանատու է անշարժ գույքի վերաբերյալ տեղեկատվության տրամադրման և գույքային իրավունքների պետական գրանցման համար:»,</w:t>
            </w:r>
          </w:p>
        </w:tc>
        <w:tc>
          <w:tcPr>
            <w:tcW w:w="5130" w:type="dxa"/>
            <w:gridSpan w:val="2"/>
          </w:tcPr>
          <w:p w14:paraId="2E55497A"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46A3B4AC" w14:textId="77777777" w:rsidTr="009D60DE">
        <w:trPr>
          <w:gridBefore w:val="1"/>
          <w:wBefore w:w="24" w:type="dxa"/>
          <w:trHeight w:val="20"/>
          <w:jc w:val="center"/>
        </w:trPr>
        <w:tc>
          <w:tcPr>
            <w:tcW w:w="10724" w:type="dxa"/>
            <w:gridSpan w:val="2"/>
          </w:tcPr>
          <w:p w14:paraId="5EB4D654"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cs="Sylfaen"/>
                <w:lang w:val="hy-AM"/>
              </w:rPr>
              <w:t xml:space="preserve">Հավելվածի 209-րդ կետի 4-րդ ենթակետում «Հայաստանի Հանրապետությունում անշարժ գույքի գնահատման Հայաստանի Հանրապետության ազգային ստանդարտ» բառերը փոխարինել </w:t>
            </w:r>
            <w:r w:rsidRPr="00557648">
              <w:rPr>
                <w:rFonts w:ascii="GHEA Grapalat" w:hAnsi="GHEA Grapalat" w:cs="Sylfaen"/>
                <w:lang w:val="hy-AM"/>
              </w:rPr>
              <w:br/>
              <w:t xml:space="preserve">«ՀՀ կառավարության 2022 թվականի օգոստոսի 24-ի «Հայաստանի Հանրապետությունում գնահատման ստանդարտները, ինչպես նաև </w:t>
            </w:r>
            <w:proofErr w:type="spellStart"/>
            <w:r w:rsidRPr="00557648">
              <w:rPr>
                <w:rFonts w:ascii="GHEA Grapalat" w:hAnsi="GHEA Grapalat" w:cs="Sylfaen"/>
                <w:lang w:val="hy-AM"/>
              </w:rPr>
              <w:t>գնահատողի</w:t>
            </w:r>
            <w:proofErr w:type="spellEnd"/>
            <w:r w:rsidRPr="00557648">
              <w:rPr>
                <w:rFonts w:ascii="GHEA Grapalat" w:hAnsi="GHEA Grapalat" w:cs="Sylfaen"/>
                <w:lang w:val="hy-AM"/>
              </w:rPr>
              <w:t xml:space="preserve"> վարքագծին ներկայացվող պահանջները</w:t>
            </w:r>
            <w:r w:rsidRPr="00557648">
              <w:rPr>
                <w:rFonts w:ascii="GHEA Grapalat" w:hAnsi="GHEA Grapalat" w:cs="Sylfaen"/>
              </w:rPr>
              <w:t xml:space="preserve"> </w:t>
            </w:r>
            <w:r w:rsidRPr="00557648">
              <w:rPr>
                <w:rFonts w:ascii="GHEA Grapalat" w:hAnsi="GHEA Grapalat" w:cs="Sylfaen"/>
                <w:lang w:val="hy-AM"/>
              </w:rPr>
              <w:t xml:space="preserve">սահմանելու մասին» N 1355-Ն որոշում» բառերով՝ հաշվի առնելով «Գնահատման գործունեության մասին» օրենքի 7-րդ հոդվածի </w:t>
            </w:r>
            <w:proofErr w:type="spellStart"/>
            <w:r w:rsidRPr="00557648">
              <w:rPr>
                <w:rFonts w:ascii="GHEA Grapalat" w:hAnsi="GHEA Grapalat" w:cs="Sylfaen"/>
                <w:lang w:val="hy-AM"/>
              </w:rPr>
              <w:t>կարգավորումները</w:t>
            </w:r>
            <w:proofErr w:type="spellEnd"/>
            <w:r w:rsidRPr="00557648">
              <w:rPr>
                <w:rFonts w:ascii="GHEA Grapalat" w:hAnsi="GHEA Grapalat" w:cs="Sylfaen"/>
                <w:lang w:val="hy-AM"/>
              </w:rPr>
              <w:t>,</w:t>
            </w:r>
          </w:p>
        </w:tc>
        <w:tc>
          <w:tcPr>
            <w:tcW w:w="5130" w:type="dxa"/>
            <w:gridSpan w:val="2"/>
          </w:tcPr>
          <w:p w14:paraId="5A8F4DAC"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7E5F6C3A" w14:textId="77777777" w:rsidTr="009D60DE">
        <w:trPr>
          <w:gridBefore w:val="1"/>
          <w:wBefore w:w="24" w:type="dxa"/>
          <w:trHeight w:val="20"/>
          <w:jc w:val="center"/>
        </w:trPr>
        <w:tc>
          <w:tcPr>
            <w:tcW w:w="10724" w:type="dxa"/>
            <w:gridSpan w:val="2"/>
          </w:tcPr>
          <w:p w14:paraId="115707A0"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cs="Sylfaen"/>
                <w:lang w:val="hy-AM"/>
              </w:rPr>
              <w:t>Հավելվածի 209-րդ կետի 5-րդ ենթակետում «ՀՀ Կառավարությանն առընթեր քաղաքաշինության պետական կոմիտեի նախագահի թիվ 35-Ն (14.01.2008թ</w:t>
            </w:r>
            <w:r w:rsidRPr="00557648">
              <w:rPr>
                <w:rFonts w:ascii="GHEA Grapalat" w:hAnsi="GHEA Grapalat" w:cs="Cambria Math"/>
                <w:lang w:val="hy-AM"/>
              </w:rPr>
              <w:t>.</w:t>
            </w:r>
            <w:r w:rsidRPr="00557648">
              <w:rPr>
                <w:rFonts w:ascii="GHEA Grapalat" w:hAnsi="GHEA Grapalat" w:cs="Sylfaen"/>
                <w:lang w:val="hy-AM"/>
              </w:rPr>
              <w:t>) հրամանը «ՀՀ տարածքում կառուցվող շենքերի, կառուցվածքների, ինչպես նաև շինարարական աշխատանքների տեսակների արժեքի խոշորացված ցուցանիշների ժողովածուն հաստատելու մասին»» բառերը փոխարինել «ՀՀ քաղաքաշինության կոմիտեի նախագահի 2024 թվականի դեկտեմբերի 23-ի N 31-Ն հրամանով հաստատված ցուցանիշները» բառերով՝ հիմք ընդունելով այն հանգամանքը, որ ՀՀ կառավարությանն առընթեր քաղաքաշինության պետական կոմիտեի նախագահի 2008 թվականի հունվարի 14-ի N 35-Ն հրամանը 2024 թվականի դեկտեմբերի 28-ին ուժը կորցրած է ճանաչվել,</w:t>
            </w:r>
          </w:p>
        </w:tc>
        <w:tc>
          <w:tcPr>
            <w:tcW w:w="5130" w:type="dxa"/>
            <w:gridSpan w:val="2"/>
          </w:tcPr>
          <w:p w14:paraId="52CC3022"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068264DB" w14:textId="77777777" w:rsidTr="009D60DE">
        <w:trPr>
          <w:gridBefore w:val="1"/>
          <w:wBefore w:w="24" w:type="dxa"/>
          <w:trHeight w:val="20"/>
          <w:jc w:val="center"/>
        </w:trPr>
        <w:tc>
          <w:tcPr>
            <w:tcW w:w="10724" w:type="dxa"/>
            <w:gridSpan w:val="2"/>
          </w:tcPr>
          <w:p w14:paraId="2DC7F225"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cs="Sylfaen"/>
                <w:lang w:val="hy-AM"/>
              </w:rPr>
            </w:pPr>
            <w:r w:rsidRPr="00557648">
              <w:rPr>
                <w:rFonts w:ascii="GHEA Grapalat" w:hAnsi="GHEA Grapalat" w:cs="Sylfaen"/>
                <w:lang w:val="hy-AM"/>
              </w:rPr>
              <w:t xml:space="preserve">Հավելվածի 214-րդ կետը շարադրել </w:t>
            </w:r>
            <w:proofErr w:type="spellStart"/>
            <w:r w:rsidRPr="00557648">
              <w:rPr>
                <w:rFonts w:ascii="GHEA Grapalat" w:hAnsi="GHEA Grapalat" w:cs="Sylfaen"/>
                <w:lang w:val="hy-AM"/>
              </w:rPr>
              <w:t>հետևյալ</w:t>
            </w:r>
            <w:proofErr w:type="spellEnd"/>
            <w:r w:rsidRPr="00557648">
              <w:rPr>
                <w:rFonts w:ascii="GHEA Grapalat" w:hAnsi="GHEA Grapalat" w:cs="Sylfaen"/>
                <w:lang w:val="hy-AM"/>
              </w:rPr>
              <w:t xml:space="preserve"> բովանդակությամբ.</w:t>
            </w:r>
          </w:p>
          <w:p w14:paraId="6AA13FB1" w14:textId="77777777" w:rsidR="00113872" w:rsidRPr="00557648" w:rsidRDefault="00113872" w:rsidP="009D60DE">
            <w:pPr>
              <w:spacing w:after="0" w:line="240" w:lineRule="auto"/>
              <w:jc w:val="both"/>
              <w:rPr>
                <w:rFonts w:ascii="GHEA Grapalat" w:hAnsi="GHEA Grapalat" w:cs="Sylfaen"/>
                <w:lang w:val="hy-AM"/>
              </w:rPr>
            </w:pPr>
            <w:r w:rsidRPr="00557648">
              <w:rPr>
                <w:rFonts w:ascii="GHEA Grapalat" w:hAnsi="GHEA Grapalat" w:cs="Sylfaen"/>
                <w:lang w:val="hy-AM"/>
              </w:rPr>
              <w:t xml:space="preserve">   «214. Հողի գնահատման համեմատական մեթոդը կիրառվել է </w:t>
            </w:r>
            <w:proofErr w:type="spellStart"/>
            <w:r w:rsidRPr="00557648">
              <w:rPr>
                <w:rFonts w:ascii="GHEA Grapalat" w:hAnsi="GHEA Grapalat" w:cs="Sylfaen"/>
                <w:lang w:val="hy-AM"/>
              </w:rPr>
              <w:t>հետևյալ</w:t>
            </w:r>
            <w:proofErr w:type="spellEnd"/>
            <w:r w:rsidRPr="00557648">
              <w:rPr>
                <w:rFonts w:ascii="GHEA Grapalat" w:hAnsi="GHEA Grapalat" w:cs="Sylfaen"/>
                <w:lang w:val="hy-AM"/>
              </w:rPr>
              <w:t xml:space="preserve"> </w:t>
            </w:r>
            <w:proofErr w:type="spellStart"/>
            <w:r w:rsidRPr="00557648">
              <w:rPr>
                <w:rFonts w:ascii="GHEA Grapalat" w:hAnsi="GHEA Grapalat" w:cs="Sylfaen"/>
                <w:lang w:val="hy-AM"/>
              </w:rPr>
              <w:t>ձևով</w:t>
            </w:r>
            <w:proofErr w:type="spellEnd"/>
            <w:r w:rsidRPr="00557648">
              <w:rPr>
                <w:rFonts w:ascii="GHEA Grapalat" w:hAnsi="GHEA Grapalat" w:cs="Sylfaen"/>
                <w:lang w:val="hy-AM"/>
              </w:rPr>
              <w:t>՝</w:t>
            </w:r>
          </w:p>
          <w:p w14:paraId="471569BA"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1)</w:t>
            </w:r>
            <w:r w:rsidRPr="00557648">
              <w:rPr>
                <w:rFonts w:ascii="GHEA Grapalat" w:hAnsi="GHEA Grapalat" w:cs="Sylfaen"/>
                <w:lang w:val="hy-AM"/>
              </w:rPr>
              <w:tab/>
            </w:r>
            <w:proofErr w:type="spellStart"/>
            <w:r w:rsidRPr="00557648">
              <w:rPr>
                <w:rFonts w:ascii="GHEA Grapalat" w:hAnsi="GHEA Grapalat" w:cs="Sylfaen"/>
                <w:lang w:val="hy-AM"/>
              </w:rPr>
              <w:t>վերլուծվել</w:t>
            </w:r>
            <w:proofErr w:type="spellEnd"/>
            <w:r w:rsidRPr="00557648">
              <w:rPr>
                <w:rFonts w:ascii="GHEA Grapalat" w:hAnsi="GHEA Grapalat" w:cs="Sylfaen"/>
                <w:lang w:val="hy-AM"/>
              </w:rPr>
              <w:t xml:space="preserve"> են համանման անշարժ գույքի շուկաները,</w:t>
            </w:r>
          </w:p>
          <w:p w14:paraId="1B85EB26"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2)</w:t>
            </w:r>
            <w:r w:rsidRPr="00557648">
              <w:rPr>
                <w:rFonts w:ascii="GHEA Grapalat" w:hAnsi="GHEA Grapalat" w:cs="Sylfaen"/>
                <w:lang w:val="hy-AM"/>
              </w:rPr>
              <w:tab/>
              <w:t>ընտրվել են առնվազն երեք համեմատության միավորներ,</w:t>
            </w:r>
          </w:p>
          <w:p w14:paraId="7B9ADDD4"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3)</w:t>
            </w:r>
            <w:r w:rsidRPr="00557648">
              <w:rPr>
                <w:rFonts w:ascii="GHEA Grapalat" w:hAnsi="GHEA Grapalat" w:cs="Sylfaen"/>
                <w:lang w:val="hy-AM"/>
              </w:rPr>
              <w:tab/>
              <w:t>տարբերակվել են համեմատության անհրաժեշտ տարրերը,</w:t>
            </w:r>
          </w:p>
          <w:p w14:paraId="7F3D03B9"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4)</w:t>
            </w:r>
            <w:r w:rsidRPr="00557648">
              <w:rPr>
                <w:rFonts w:ascii="GHEA Grapalat" w:hAnsi="GHEA Grapalat" w:cs="Sylfaen"/>
                <w:lang w:val="hy-AM"/>
              </w:rPr>
              <w:tab/>
              <w:t>համեմատության միավորների արժեքը ճշգրտվել է` ըստ համեմատության տարրերի և համեմատվող անշարժ գույքի համար միջինացված մի քանի փոփոխված գնային ցուցանիշների,</w:t>
            </w:r>
          </w:p>
          <w:p w14:paraId="62C4DE32"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5)</w:t>
            </w:r>
            <w:r w:rsidRPr="00557648">
              <w:rPr>
                <w:rFonts w:ascii="GHEA Grapalat" w:hAnsi="GHEA Grapalat" w:cs="Sylfaen"/>
                <w:lang w:val="hy-AM"/>
              </w:rPr>
              <w:tab/>
              <w:t xml:space="preserve"> ստացված շուկայական արժեքը համեմատվել է կադաստրային արժեքի հետ,</w:t>
            </w:r>
          </w:p>
          <w:p w14:paraId="358D0619" w14:textId="77777777" w:rsidR="00113872" w:rsidRPr="00557648" w:rsidRDefault="00113872" w:rsidP="009D60DE">
            <w:pPr>
              <w:spacing w:after="0" w:line="240" w:lineRule="auto"/>
              <w:ind w:firstLine="284"/>
              <w:jc w:val="both"/>
              <w:rPr>
                <w:rFonts w:ascii="GHEA Grapalat" w:hAnsi="GHEA Grapalat" w:cs="Sylfaen"/>
              </w:rPr>
            </w:pPr>
            <w:r w:rsidRPr="00557648">
              <w:rPr>
                <w:rFonts w:ascii="GHEA Grapalat" w:hAnsi="GHEA Grapalat" w:cs="Sylfaen"/>
                <w:lang w:val="hy-AM"/>
              </w:rPr>
              <w:t>6)</w:t>
            </w:r>
            <w:r w:rsidRPr="00557648">
              <w:rPr>
                <w:rFonts w:ascii="GHEA Grapalat" w:hAnsi="GHEA Grapalat" w:cs="Sylfaen"/>
                <w:lang w:val="hy-AM"/>
              </w:rPr>
              <w:tab/>
              <w:t>սահմանվել է հողի արժեքը։»,</w:t>
            </w:r>
          </w:p>
        </w:tc>
        <w:tc>
          <w:tcPr>
            <w:tcW w:w="5130" w:type="dxa"/>
            <w:gridSpan w:val="2"/>
          </w:tcPr>
          <w:p w14:paraId="7E2FB011"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01A8C6AE" w14:textId="77777777" w:rsidTr="009D60DE">
        <w:trPr>
          <w:gridBefore w:val="1"/>
          <w:wBefore w:w="24" w:type="dxa"/>
          <w:trHeight w:val="20"/>
          <w:jc w:val="center"/>
        </w:trPr>
        <w:tc>
          <w:tcPr>
            <w:tcW w:w="10724" w:type="dxa"/>
            <w:gridSpan w:val="2"/>
          </w:tcPr>
          <w:p w14:paraId="5363CF98"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cs="Sylfaen"/>
                <w:lang w:val="hy-AM"/>
              </w:rPr>
            </w:pPr>
            <w:r w:rsidRPr="00557648">
              <w:rPr>
                <w:rFonts w:ascii="GHEA Grapalat" w:hAnsi="GHEA Grapalat" w:cs="Sylfaen"/>
                <w:lang w:val="hy-AM"/>
              </w:rPr>
              <w:t xml:space="preserve">Հավելվածը լրացնել </w:t>
            </w:r>
            <w:proofErr w:type="spellStart"/>
            <w:r w:rsidRPr="00557648">
              <w:rPr>
                <w:rFonts w:ascii="GHEA Grapalat" w:hAnsi="GHEA Grapalat" w:cs="Sylfaen"/>
                <w:lang w:val="hy-AM"/>
              </w:rPr>
              <w:t>հետևյալ</w:t>
            </w:r>
            <w:proofErr w:type="spellEnd"/>
            <w:r w:rsidRPr="00557648">
              <w:rPr>
                <w:rFonts w:ascii="GHEA Grapalat" w:hAnsi="GHEA Grapalat" w:cs="Sylfaen"/>
                <w:lang w:val="hy-AM"/>
              </w:rPr>
              <w:t xml:space="preserve"> բովանդակությամբ նոր՝ 214.1-ին կետով.</w:t>
            </w:r>
          </w:p>
          <w:p w14:paraId="371FD03D" w14:textId="77777777" w:rsidR="00113872" w:rsidRPr="00557648" w:rsidRDefault="00113872" w:rsidP="009D60DE">
            <w:pPr>
              <w:spacing w:after="0" w:line="240" w:lineRule="auto"/>
              <w:jc w:val="both"/>
              <w:rPr>
                <w:rFonts w:ascii="GHEA Grapalat" w:hAnsi="GHEA Grapalat" w:cs="Sylfaen"/>
                <w:lang w:val="hy-AM"/>
              </w:rPr>
            </w:pPr>
            <w:r w:rsidRPr="00557648">
              <w:rPr>
                <w:rFonts w:ascii="GHEA Grapalat" w:hAnsi="GHEA Grapalat" w:cs="Sylfaen"/>
                <w:lang w:val="hy-AM"/>
              </w:rPr>
              <w:t xml:space="preserve">   «214.1. Համեմատական մոտեցման կիրառմամբ հողի գնահատումն իրականացվում է </w:t>
            </w:r>
            <w:proofErr w:type="spellStart"/>
            <w:r w:rsidRPr="00557648">
              <w:rPr>
                <w:rFonts w:ascii="GHEA Grapalat" w:hAnsi="GHEA Grapalat" w:cs="Sylfaen"/>
                <w:lang w:val="hy-AM"/>
              </w:rPr>
              <w:t>հետևյալ</w:t>
            </w:r>
            <w:proofErr w:type="spellEnd"/>
            <w:r w:rsidRPr="00557648">
              <w:rPr>
                <w:rFonts w:ascii="GHEA Grapalat" w:hAnsi="GHEA Grapalat" w:cs="Sylfaen"/>
                <w:lang w:val="hy-AM"/>
              </w:rPr>
              <w:t xml:space="preserve"> փուլերով.</w:t>
            </w:r>
          </w:p>
          <w:p w14:paraId="5A847BB7"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1) համանման և համադրելի օբյեկտների շուկայի ուսումնասիրություն,</w:t>
            </w:r>
          </w:p>
          <w:p w14:paraId="278B073B"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2) համանման և համադրելի անշարժ գույքի համար շուկայական տվյալների հավաքագրում, մշակում և արժանահավատ տեղեկատվության ընտրություն (առնվազն երեք միավոր),</w:t>
            </w:r>
          </w:p>
          <w:p w14:paraId="1BA11D8E"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3) համեմատության համապատասխան միավորի որոշում,</w:t>
            </w:r>
          </w:p>
          <w:p w14:paraId="0EF79021"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4) համեմատության անհրաժեշտ տարրերի առանձնացում,</w:t>
            </w:r>
          </w:p>
          <w:p w14:paraId="4A60F6AA"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5) համեմատության միավորների արժեքի ճշգրտում` ըստ համեմատության տարրերի,</w:t>
            </w:r>
          </w:p>
          <w:p w14:paraId="04E3A5D6"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6) համեմատվող անշարժ գույքի միավորների ճշգրտված արժեքների համադրում և համապատասխանեցում մեկ ցուցանիշի կամ միջակայքի (կշռում),</w:t>
            </w:r>
          </w:p>
          <w:p w14:paraId="2C5DC08F" w14:textId="77777777" w:rsidR="00113872" w:rsidRPr="00557648" w:rsidRDefault="00113872" w:rsidP="009D60DE">
            <w:pPr>
              <w:spacing w:after="0" w:line="240" w:lineRule="auto"/>
              <w:ind w:firstLine="284"/>
              <w:jc w:val="both"/>
              <w:rPr>
                <w:rFonts w:ascii="GHEA Grapalat" w:hAnsi="GHEA Grapalat" w:cs="Sylfaen"/>
                <w:lang w:val="hy-AM"/>
              </w:rPr>
            </w:pPr>
            <w:r w:rsidRPr="00557648">
              <w:rPr>
                <w:rFonts w:ascii="GHEA Grapalat" w:hAnsi="GHEA Grapalat" w:cs="Sylfaen"/>
                <w:lang w:val="hy-AM"/>
              </w:rPr>
              <w:t>7)</w:t>
            </w:r>
            <w:r w:rsidRPr="00557648">
              <w:rPr>
                <w:rFonts w:ascii="GHEA Grapalat" w:hAnsi="GHEA Grapalat" w:cs="Sylfaen"/>
                <w:lang w:val="hy-AM"/>
              </w:rPr>
              <w:tab/>
              <w:t xml:space="preserve">ստացված շուկայական արժեքի համեմատում հողի շուկայական արժեքին </w:t>
            </w:r>
            <w:proofErr w:type="spellStart"/>
            <w:r w:rsidRPr="00557648">
              <w:rPr>
                <w:rFonts w:ascii="GHEA Grapalat" w:hAnsi="GHEA Grapalat" w:cs="Sylfaen"/>
                <w:lang w:val="hy-AM"/>
              </w:rPr>
              <w:t>մոտարկված</w:t>
            </w:r>
            <w:proofErr w:type="spellEnd"/>
            <w:r w:rsidRPr="00557648">
              <w:rPr>
                <w:rFonts w:ascii="GHEA Grapalat" w:hAnsi="GHEA Grapalat" w:cs="Sylfaen"/>
                <w:lang w:val="hy-AM"/>
              </w:rPr>
              <w:t xml:space="preserve"> կադաստրային արժեքի (գյուղատնտեսական նշանակության հողերի դեպքում՝ կադաստրային արժեքի) հետ,</w:t>
            </w:r>
          </w:p>
          <w:p w14:paraId="23B1022C" w14:textId="77777777" w:rsidR="00113872" w:rsidRPr="00557648" w:rsidRDefault="00113872" w:rsidP="009D60DE">
            <w:pPr>
              <w:spacing w:after="0" w:line="240" w:lineRule="auto"/>
              <w:ind w:firstLine="284"/>
              <w:jc w:val="both"/>
              <w:rPr>
                <w:rFonts w:ascii="GHEA Grapalat" w:hAnsi="GHEA Grapalat" w:cs="Sylfaen"/>
              </w:rPr>
            </w:pPr>
            <w:r w:rsidRPr="00557648">
              <w:rPr>
                <w:rFonts w:ascii="GHEA Grapalat" w:hAnsi="GHEA Grapalat" w:cs="Sylfaen"/>
                <w:lang w:val="hy-AM"/>
              </w:rPr>
              <w:t>8)</w:t>
            </w:r>
            <w:r w:rsidRPr="00557648">
              <w:rPr>
                <w:rFonts w:ascii="GHEA Grapalat" w:hAnsi="GHEA Grapalat" w:cs="Sylfaen"/>
                <w:lang w:val="hy-AM"/>
              </w:rPr>
              <w:tab/>
              <w:t>հողի արժեքի սահմանում։»,</w:t>
            </w:r>
          </w:p>
        </w:tc>
        <w:tc>
          <w:tcPr>
            <w:tcW w:w="5130" w:type="dxa"/>
            <w:gridSpan w:val="2"/>
          </w:tcPr>
          <w:p w14:paraId="58AD0BC1"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494EF47E" w14:textId="77777777" w:rsidTr="009D60DE">
        <w:trPr>
          <w:gridBefore w:val="1"/>
          <w:wBefore w:w="24" w:type="dxa"/>
          <w:trHeight w:val="20"/>
          <w:jc w:val="center"/>
        </w:trPr>
        <w:tc>
          <w:tcPr>
            <w:tcW w:w="10724" w:type="dxa"/>
            <w:gridSpan w:val="2"/>
          </w:tcPr>
          <w:p w14:paraId="42DAB357"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cs="Sylfaen"/>
                <w:lang w:val="hy-AM"/>
              </w:rPr>
            </w:pPr>
            <w:r w:rsidRPr="00557648">
              <w:rPr>
                <w:rFonts w:ascii="GHEA Grapalat" w:hAnsi="GHEA Grapalat" w:cs="Sylfaen"/>
                <w:lang w:val="hy-AM"/>
              </w:rPr>
              <w:t xml:space="preserve">Հավելվածի ամբողջ տեքստում «կադաստրային արժեք» բառերը փոխարինել «շուկայական արժեքին </w:t>
            </w:r>
            <w:proofErr w:type="spellStart"/>
            <w:r w:rsidRPr="00557648">
              <w:rPr>
                <w:rFonts w:ascii="GHEA Grapalat" w:hAnsi="GHEA Grapalat" w:cs="Sylfaen"/>
                <w:lang w:val="hy-AM"/>
              </w:rPr>
              <w:t>մոտարկված</w:t>
            </w:r>
            <w:proofErr w:type="spellEnd"/>
            <w:r w:rsidRPr="00557648">
              <w:rPr>
                <w:rFonts w:ascii="GHEA Grapalat" w:hAnsi="GHEA Grapalat" w:cs="Sylfaen"/>
                <w:lang w:val="hy-AM"/>
              </w:rPr>
              <w:t xml:space="preserve"> կադաստրային արժեք (գյուղատնտեսական հողամասերի դեպքում՝ կադաստրային արժեք)» բառերով,</w:t>
            </w:r>
          </w:p>
        </w:tc>
        <w:tc>
          <w:tcPr>
            <w:tcW w:w="5130" w:type="dxa"/>
            <w:gridSpan w:val="2"/>
          </w:tcPr>
          <w:p w14:paraId="5B1ED7F0"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3F91B6CD" w14:textId="77777777" w:rsidTr="009D60DE">
        <w:trPr>
          <w:gridBefore w:val="1"/>
          <w:wBefore w:w="24" w:type="dxa"/>
          <w:trHeight w:val="20"/>
          <w:jc w:val="center"/>
        </w:trPr>
        <w:tc>
          <w:tcPr>
            <w:tcW w:w="10724" w:type="dxa"/>
            <w:gridSpan w:val="2"/>
          </w:tcPr>
          <w:p w14:paraId="75066B99"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cs="Sylfaen"/>
                <w:lang w:val="hy-AM"/>
              </w:rPr>
            </w:pPr>
            <w:r w:rsidRPr="00557648">
              <w:rPr>
                <w:rFonts w:ascii="GHEA Grapalat" w:hAnsi="GHEA Grapalat"/>
                <w:lang w:val="hy-AM"/>
              </w:rPr>
              <w:t xml:space="preserve">Հավելվածի ամբողջ տեքստում «արտոնագրված անկախ գնահատող» բառերը փոխարինել «որակավորված գնահատող» բառերով, ինչպես նաև հիմք ընդունելով գործող օրենսդրական </w:t>
            </w:r>
            <w:proofErr w:type="spellStart"/>
            <w:r w:rsidRPr="00557648">
              <w:rPr>
                <w:rFonts w:ascii="GHEA Grapalat" w:hAnsi="GHEA Grapalat"/>
                <w:lang w:val="hy-AM"/>
              </w:rPr>
              <w:t>կարգավորումները</w:t>
            </w:r>
            <w:proofErr w:type="spellEnd"/>
            <w:r w:rsidRPr="00557648">
              <w:rPr>
                <w:rFonts w:ascii="GHEA Grapalat" w:hAnsi="GHEA Grapalat"/>
                <w:lang w:val="hy-AM"/>
              </w:rPr>
              <w:t xml:space="preserve">՝ «արտոնագրված չափագրող և գնահատող կազմակերպություն» բառերը փոխարինել «գնահատման, գեոդեզիական և </w:t>
            </w:r>
            <w:proofErr w:type="spellStart"/>
            <w:r w:rsidRPr="00557648">
              <w:rPr>
                <w:rFonts w:ascii="GHEA Grapalat" w:hAnsi="GHEA Grapalat"/>
                <w:lang w:val="hy-AM"/>
              </w:rPr>
              <w:t>մարկշեյդերական</w:t>
            </w:r>
            <w:proofErr w:type="spellEnd"/>
            <w:r w:rsidRPr="00557648">
              <w:rPr>
                <w:rFonts w:ascii="GHEA Grapalat" w:hAnsi="GHEA Grapalat"/>
                <w:lang w:val="hy-AM"/>
              </w:rPr>
              <w:t>, ինչպես նաև քարտեզագրական, հողաշինարարական, չափագրական և հաշվառման գործունեություն իրականացնող կազմակերպություն» բառերով՝ հաշվի առնելով այն հանգամանքը, որ Կադաստրի կոմիտեի կողմից համապատասխան որակավորում են ստանում բացառապես ֆիզիկական անձինք:</w:t>
            </w:r>
          </w:p>
        </w:tc>
        <w:tc>
          <w:tcPr>
            <w:tcW w:w="5130" w:type="dxa"/>
            <w:gridSpan w:val="2"/>
          </w:tcPr>
          <w:p w14:paraId="125AC705"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p>
        </w:tc>
      </w:tr>
      <w:tr w:rsidR="00113872" w:rsidRPr="00557648" w14:paraId="09ECB608" w14:textId="77777777" w:rsidTr="009D60DE">
        <w:trPr>
          <w:gridBefore w:val="1"/>
          <w:wBefore w:w="24" w:type="dxa"/>
          <w:trHeight w:val="20"/>
          <w:jc w:val="center"/>
        </w:trPr>
        <w:tc>
          <w:tcPr>
            <w:tcW w:w="10724" w:type="dxa"/>
            <w:gridSpan w:val="2"/>
          </w:tcPr>
          <w:p w14:paraId="541EA1DA" w14:textId="77777777" w:rsidR="00113872" w:rsidRPr="00557648" w:rsidRDefault="00113872" w:rsidP="009D60DE">
            <w:pPr>
              <w:pStyle w:val="ListParagraph"/>
              <w:numPr>
                <w:ilvl w:val="0"/>
                <w:numId w:val="27"/>
              </w:numPr>
              <w:spacing w:after="0" w:line="240" w:lineRule="auto"/>
              <w:ind w:left="0" w:firstLine="284"/>
              <w:jc w:val="both"/>
              <w:rPr>
                <w:rFonts w:ascii="GHEA Grapalat" w:hAnsi="GHEA Grapalat"/>
                <w:lang w:val="hy-AM"/>
              </w:rPr>
            </w:pPr>
            <w:r w:rsidRPr="00557648">
              <w:rPr>
                <w:rFonts w:ascii="GHEA Grapalat" w:hAnsi="GHEA Grapalat"/>
                <w:lang w:val="hy-AM"/>
              </w:rPr>
              <w:t>Միաժամանակ տեղեկացնում ենք, որ «Գնահատման գործունեության մասին» օրենքի 9-րդ հոդվածի 1-ին մասի 2-րդ կետի համաձայն՝ գույքը պետության կամ համայնքների կարիքների համար ձեռք բերելու (վերցնելու) դեպքերում գնահատումը պարտադիր է:</w:t>
            </w:r>
          </w:p>
          <w:p w14:paraId="3633F7B2"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 xml:space="preserve">Նշված </w:t>
            </w:r>
            <w:r w:rsidRPr="00557648">
              <w:rPr>
                <w:rFonts w:ascii="GHEA Grapalat" w:hAnsi="GHEA Grapalat" w:cs="Sylfaen"/>
                <w:lang w:val="hy-AM"/>
              </w:rPr>
              <w:t xml:space="preserve">գնահատման հաշվետվությունները գործող օրենսդրական </w:t>
            </w:r>
            <w:proofErr w:type="spellStart"/>
            <w:r w:rsidRPr="00557648">
              <w:rPr>
                <w:rFonts w:ascii="GHEA Grapalat" w:hAnsi="GHEA Grapalat" w:cs="Sylfaen"/>
                <w:lang w:val="hy-AM"/>
              </w:rPr>
              <w:t>կարգավորումների</w:t>
            </w:r>
            <w:proofErr w:type="spellEnd"/>
            <w:r w:rsidRPr="00557648">
              <w:rPr>
                <w:rFonts w:ascii="GHEA Grapalat" w:hAnsi="GHEA Grapalat" w:cs="Sylfaen"/>
                <w:lang w:val="hy-AM"/>
              </w:rPr>
              <w:t xml:space="preserve"> համաձայն ենթակա են պարտադիր հաշվառման՝ Կադաստրի կոմիտեի </w:t>
            </w:r>
            <w:r w:rsidRPr="00557648">
              <w:rPr>
                <w:rFonts w:ascii="GHEA Grapalat" w:hAnsi="GHEA Grapalat"/>
                <w:color w:val="000000"/>
                <w:shd w:val="clear" w:color="auto" w:fill="FFFFFF"/>
                <w:lang w:val="hy-AM"/>
              </w:rPr>
              <w:t xml:space="preserve">ներդրած </w:t>
            </w:r>
            <w:proofErr w:type="spellStart"/>
            <w:r w:rsidRPr="00557648">
              <w:rPr>
                <w:rFonts w:ascii="GHEA Grapalat" w:hAnsi="GHEA Grapalat"/>
                <w:color w:val="000000"/>
                <w:shd w:val="clear" w:color="auto" w:fill="FFFFFF"/>
                <w:lang w:val="hy-AM"/>
              </w:rPr>
              <w:t>առցանց</w:t>
            </w:r>
            <w:proofErr w:type="spellEnd"/>
            <w:r w:rsidRPr="00557648">
              <w:rPr>
                <w:rFonts w:ascii="GHEA Grapalat" w:hAnsi="GHEA Grapalat"/>
                <w:color w:val="000000"/>
                <w:shd w:val="clear" w:color="auto" w:fill="FFFFFF"/>
                <w:lang w:val="hy-AM"/>
              </w:rPr>
              <w:t xml:space="preserve"> աշխատող էլեկտրոնային տեղեկատվական համակարգի միջոցով (այսուհետ՝ </w:t>
            </w:r>
            <w:r w:rsidRPr="00557648">
              <w:rPr>
                <w:rFonts w:ascii="GHEA Grapalat" w:hAnsi="GHEA Grapalat"/>
                <w:lang w:val="hy-AM"/>
              </w:rPr>
              <w:t>Հաշվառման ծրագիր</w:t>
            </w:r>
            <w:r w:rsidRPr="00557648">
              <w:rPr>
                <w:rFonts w:ascii="GHEA Grapalat" w:hAnsi="GHEA Grapalat"/>
                <w:color w:val="000000"/>
                <w:shd w:val="clear" w:color="auto" w:fill="FFFFFF"/>
                <w:lang w:val="hy-AM"/>
              </w:rPr>
              <w:t xml:space="preserve">), իսկ </w:t>
            </w:r>
            <w:r w:rsidRPr="00557648">
              <w:rPr>
                <w:rFonts w:ascii="GHEA Grapalat" w:hAnsi="GHEA Grapalat"/>
                <w:lang w:val="hy-AM"/>
              </w:rPr>
              <w:t xml:space="preserve">նույն օրենքի 13-րդ հոդվածի 4-րդ մասի համաձայն՝ գնահատման պարտադիր դեպքերում կազմված անշարժ գույքի գնահատման հաշվետվությունը պարտադիր պետք է պարունակի տեղեկություն Հաշվառման ծրագրի կողմից </w:t>
            </w:r>
            <w:proofErr w:type="spellStart"/>
            <w:r w:rsidRPr="00557648">
              <w:rPr>
                <w:rFonts w:ascii="GHEA Grapalat" w:hAnsi="GHEA Grapalat"/>
                <w:lang w:val="hy-AM"/>
              </w:rPr>
              <w:t>ձևավորված</w:t>
            </w:r>
            <w:proofErr w:type="spellEnd"/>
            <w:r w:rsidRPr="00557648">
              <w:rPr>
                <w:rFonts w:ascii="GHEA Grapalat" w:hAnsi="GHEA Grapalat"/>
                <w:lang w:val="hy-AM"/>
              </w:rPr>
              <w:t xml:space="preserve"> անհատական համարի վերաբերյալ, որը պետք է արտացոլված լինի գնահատման հաշվետվության բոլոր էջերի աջ՝ </w:t>
            </w:r>
            <w:proofErr w:type="spellStart"/>
            <w:r w:rsidRPr="00557648">
              <w:rPr>
                <w:rFonts w:ascii="GHEA Grapalat" w:hAnsi="GHEA Grapalat"/>
                <w:lang w:val="hy-AM"/>
              </w:rPr>
              <w:t>ներքևի</w:t>
            </w:r>
            <w:proofErr w:type="spellEnd"/>
            <w:r w:rsidRPr="00557648">
              <w:rPr>
                <w:rFonts w:ascii="GHEA Grapalat" w:hAnsi="GHEA Grapalat"/>
                <w:lang w:val="hy-AM"/>
              </w:rPr>
              <w:t xml:space="preserve"> անկյունում, իսկ այդ պահանջի խախտմամբ կազմված հաշվետվությունները, որպես գնահատման հաշվետվություն, օգտագործվել չեն կարող:</w:t>
            </w:r>
          </w:p>
        </w:tc>
        <w:tc>
          <w:tcPr>
            <w:tcW w:w="5130" w:type="dxa"/>
            <w:gridSpan w:val="2"/>
          </w:tcPr>
          <w:p w14:paraId="02B236CB" w14:textId="77777777" w:rsidR="00113872" w:rsidRPr="00557648" w:rsidRDefault="00113872" w:rsidP="009D60DE">
            <w:pPr>
              <w:spacing w:after="0" w:line="240" w:lineRule="auto"/>
              <w:ind w:right="259"/>
              <w:rPr>
                <w:rFonts w:ascii="GHEA Grapalat" w:hAnsi="GHEA Grapalat" w:cs="Sylfaen"/>
                <w:b/>
                <w:bCs/>
              </w:rPr>
            </w:pPr>
            <w:r w:rsidRPr="00557648">
              <w:rPr>
                <w:rFonts w:ascii="GHEA Grapalat" w:hAnsi="GHEA Grapalat" w:cs="Sylfaen"/>
                <w:b/>
                <w:bCs/>
                <w:lang w:val="hy-AM"/>
              </w:rPr>
              <w:t>Ընդունվել է</w:t>
            </w:r>
            <w:r w:rsidRPr="00557648">
              <w:rPr>
                <w:rFonts w:ascii="GHEA Grapalat" w:hAnsi="GHEA Grapalat" w:cs="Sylfaen"/>
                <w:b/>
                <w:bCs/>
              </w:rPr>
              <w:t xml:space="preserve"> ի </w:t>
            </w:r>
            <w:proofErr w:type="spellStart"/>
            <w:r w:rsidRPr="00557648">
              <w:rPr>
                <w:rFonts w:ascii="GHEA Grapalat" w:hAnsi="GHEA Grapalat" w:cs="Sylfaen"/>
                <w:b/>
                <w:bCs/>
              </w:rPr>
              <w:t>գիտություն</w:t>
            </w:r>
            <w:proofErr w:type="spellEnd"/>
          </w:p>
        </w:tc>
      </w:tr>
      <w:tr w:rsidR="00113872" w:rsidRPr="00557648" w14:paraId="64707E88"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591011CC" w14:textId="77777777" w:rsidR="00113872" w:rsidRPr="00557648" w:rsidRDefault="00113872" w:rsidP="009D60DE">
            <w:pPr>
              <w:pStyle w:val="BodyText"/>
              <w:numPr>
                <w:ilvl w:val="0"/>
                <w:numId w:val="5"/>
              </w:numPr>
              <w:tabs>
                <w:tab w:val="left" w:pos="4582"/>
              </w:tabs>
              <w:ind w:right="259"/>
              <w:rPr>
                <w:rFonts w:ascii="GHEA Grapalat" w:hAnsi="GHEA Grapalat"/>
                <w:sz w:val="22"/>
                <w:szCs w:val="22"/>
                <w:lang w:val="hy-AM"/>
              </w:rPr>
            </w:pPr>
            <w:r w:rsidRPr="00557648">
              <w:rPr>
                <w:rFonts w:ascii="GHEA Grapalat" w:hAnsi="GHEA Grapalat" w:cs="Sylfaen"/>
                <w:b/>
                <w:sz w:val="22"/>
                <w:szCs w:val="22"/>
                <w:lang w:val="hy-AM"/>
              </w:rPr>
              <w:t>Ճանապարհային դեպարտամենտ</w:t>
            </w:r>
          </w:p>
        </w:tc>
        <w:tc>
          <w:tcPr>
            <w:tcW w:w="5130" w:type="dxa"/>
            <w:gridSpan w:val="2"/>
            <w:shd w:val="clear" w:color="auto" w:fill="BFBFBF" w:themeFill="background1" w:themeFillShade="BF"/>
          </w:tcPr>
          <w:p w14:paraId="5887951E" w14:textId="77777777" w:rsidR="00113872" w:rsidRPr="00557648" w:rsidRDefault="00113872" w:rsidP="009D60DE">
            <w:pPr>
              <w:spacing w:after="0" w:line="240" w:lineRule="auto"/>
              <w:jc w:val="center"/>
              <w:rPr>
                <w:rFonts w:ascii="GHEA Grapalat" w:hAnsi="GHEA Grapalat" w:cs="Sylfaen"/>
                <w:b/>
                <w:bCs/>
                <w:lang w:val="hy-AM"/>
              </w:rPr>
            </w:pPr>
            <w:r w:rsidRPr="00557648">
              <w:rPr>
                <w:rFonts w:ascii="GHEA Grapalat" w:hAnsi="GHEA Grapalat" w:cs="GHEA Grapalat"/>
                <w:b/>
                <w:lang w:val="hy-AM"/>
              </w:rPr>
              <w:t>07</w:t>
            </w:r>
            <w:r w:rsidRPr="00557648">
              <w:rPr>
                <w:rFonts w:ascii="GHEA Grapalat" w:hAnsi="GHEA Grapalat" w:cs="Sylfaen"/>
                <w:b/>
                <w:bCs/>
                <w:lang w:val="hy-AM"/>
              </w:rPr>
              <w:t>.04.2025թ.</w:t>
            </w:r>
          </w:p>
        </w:tc>
      </w:tr>
      <w:tr w:rsidR="00113872" w:rsidRPr="00557648" w14:paraId="31565145" w14:textId="77777777" w:rsidTr="009D60DE">
        <w:trPr>
          <w:gridBefore w:val="1"/>
          <w:wBefore w:w="24" w:type="dxa"/>
          <w:trHeight w:val="20"/>
          <w:jc w:val="center"/>
        </w:trPr>
        <w:tc>
          <w:tcPr>
            <w:tcW w:w="10724" w:type="dxa"/>
            <w:gridSpan w:val="2"/>
            <w:vMerge/>
            <w:shd w:val="clear" w:color="auto" w:fill="BFBFBF" w:themeFill="background1" w:themeFillShade="BF"/>
          </w:tcPr>
          <w:p w14:paraId="4AB3110E" w14:textId="77777777" w:rsidR="00113872" w:rsidRPr="00557648" w:rsidRDefault="00113872" w:rsidP="009D60DE">
            <w:pPr>
              <w:pStyle w:val="BodyText"/>
              <w:numPr>
                <w:ilvl w:val="0"/>
                <w:numId w:val="5"/>
              </w:numPr>
              <w:tabs>
                <w:tab w:val="left" w:pos="4582"/>
              </w:tabs>
              <w:ind w:right="259"/>
              <w:rPr>
                <w:rFonts w:ascii="GHEA Grapalat" w:hAnsi="GHEA Grapalat"/>
                <w:sz w:val="22"/>
                <w:szCs w:val="22"/>
                <w:lang w:val="hy-AM"/>
              </w:rPr>
            </w:pPr>
          </w:p>
        </w:tc>
        <w:tc>
          <w:tcPr>
            <w:tcW w:w="5130" w:type="dxa"/>
            <w:gridSpan w:val="2"/>
            <w:shd w:val="clear" w:color="auto" w:fill="BFBFBF" w:themeFill="background1" w:themeFillShade="BF"/>
          </w:tcPr>
          <w:p w14:paraId="52A22445" w14:textId="77777777" w:rsidR="00113872" w:rsidRPr="00557648" w:rsidRDefault="00113872" w:rsidP="009D60DE">
            <w:pPr>
              <w:spacing w:after="0" w:line="240" w:lineRule="auto"/>
              <w:jc w:val="center"/>
              <w:rPr>
                <w:rFonts w:ascii="GHEA Grapalat" w:hAnsi="GHEA Grapalat" w:cs="Sylfaen"/>
                <w:b/>
                <w:bCs/>
                <w:lang w:val="hy-AM"/>
              </w:rPr>
            </w:pPr>
            <w:r w:rsidRPr="00557648">
              <w:rPr>
                <w:rFonts w:ascii="GHEA Grapalat" w:hAnsi="GHEA Grapalat" w:cs="GHEA Grapalat"/>
                <w:b/>
                <w:lang w:val="hy-AM"/>
              </w:rPr>
              <w:t xml:space="preserve">№ </w:t>
            </w:r>
            <w:r w:rsidRPr="00557648">
              <w:rPr>
                <w:rFonts w:ascii="GHEA Grapalat" w:hAnsi="GHEA Grapalat" w:cs="GHEA Grapalat"/>
                <w:b/>
              </w:rPr>
              <w:t>ՃԴ/01/04/968-2025</w:t>
            </w:r>
          </w:p>
        </w:tc>
      </w:tr>
      <w:tr w:rsidR="00113872" w:rsidRPr="00557648" w14:paraId="7E198596" w14:textId="77777777" w:rsidTr="009D60DE">
        <w:trPr>
          <w:gridBefore w:val="1"/>
          <w:wBefore w:w="24" w:type="dxa"/>
          <w:trHeight w:val="20"/>
          <w:jc w:val="center"/>
        </w:trPr>
        <w:tc>
          <w:tcPr>
            <w:tcW w:w="10724" w:type="dxa"/>
            <w:gridSpan w:val="2"/>
          </w:tcPr>
          <w:p w14:paraId="5778949D"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Տեղեկացնում ենք, որ «Ճանապարհային դեպարտամենտ» հիմնադրամը «</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քաղաքային զարգացման ներդրումային ծրագրի հողի օտարման և տարաբնակեցման ծրագիրը հաստատելու մասին» ՀՀ կառավարության որոշման նախագծի վերաբերյալ առաջարկություններ և դիտողություններ չունի։ </w:t>
            </w:r>
          </w:p>
        </w:tc>
        <w:tc>
          <w:tcPr>
            <w:tcW w:w="5130" w:type="dxa"/>
            <w:gridSpan w:val="2"/>
          </w:tcPr>
          <w:p w14:paraId="47EA2EFD"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Ընդունվել է</w:t>
            </w:r>
            <w:r w:rsidRPr="00557648">
              <w:rPr>
                <w:rFonts w:ascii="GHEA Grapalat" w:hAnsi="GHEA Grapalat" w:cs="Sylfaen"/>
                <w:b/>
                <w:bCs/>
              </w:rPr>
              <w:t xml:space="preserve"> ի </w:t>
            </w:r>
            <w:proofErr w:type="spellStart"/>
            <w:r w:rsidRPr="00557648">
              <w:rPr>
                <w:rFonts w:ascii="GHEA Grapalat" w:hAnsi="GHEA Grapalat" w:cs="Sylfaen"/>
                <w:b/>
                <w:bCs/>
              </w:rPr>
              <w:t>գիտություն</w:t>
            </w:r>
            <w:proofErr w:type="spellEnd"/>
          </w:p>
        </w:tc>
      </w:tr>
      <w:tr w:rsidR="00113872" w:rsidRPr="00557648" w14:paraId="16241C64" w14:textId="77777777" w:rsidTr="009D60DE">
        <w:trPr>
          <w:gridBefore w:val="1"/>
          <w:wBefore w:w="24" w:type="dxa"/>
          <w:trHeight w:val="20"/>
          <w:jc w:val="center"/>
        </w:trPr>
        <w:tc>
          <w:tcPr>
            <w:tcW w:w="10724" w:type="dxa"/>
            <w:gridSpan w:val="2"/>
            <w:vMerge w:val="restart"/>
            <w:shd w:val="clear" w:color="auto" w:fill="BFBFBF" w:themeFill="background1" w:themeFillShade="BF"/>
            <w:vAlign w:val="center"/>
          </w:tcPr>
          <w:p w14:paraId="3426B7FD" w14:textId="77777777" w:rsidR="00113872" w:rsidRPr="00557648" w:rsidRDefault="00113872" w:rsidP="009D60DE">
            <w:pPr>
              <w:pStyle w:val="BodyText"/>
              <w:numPr>
                <w:ilvl w:val="0"/>
                <w:numId w:val="5"/>
              </w:numPr>
              <w:tabs>
                <w:tab w:val="left" w:pos="4582"/>
              </w:tabs>
              <w:ind w:right="259"/>
              <w:rPr>
                <w:rFonts w:ascii="GHEA Grapalat" w:hAnsi="GHEA Grapalat"/>
                <w:sz w:val="22"/>
                <w:szCs w:val="22"/>
                <w:lang w:val="hy-AM"/>
              </w:rPr>
            </w:pPr>
            <w:r w:rsidRPr="00557648">
              <w:rPr>
                <w:rFonts w:ascii="GHEA Grapalat" w:hAnsi="GHEA Grapalat" w:cs="Sylfaen"/>
                <w:b/>
                <w:sz w:val="22"/>
                <w:szCs w:val="22"/>
                <w:lang w:val="hy-AM"/>
              </w:rPr>
              <w:t>Քաղաքաշինության կոմիտե</w:t>
            </w:r>
          </w:p>
        </w:tc>
        <w:tc>
          <w:tcPr>
            <w:tcW w:w="5130" w:type="dxa"/>
            <w:gridSpan w:val="2"/>
            <w:shd w:val="clear" w:color="auto" w:fill="BFBFBF" w:themeFill="background1" w:themeFillShade="BF"/>
          </w:tcPr>
          <w:p w14:paraId="4C6D3F59" w14:textId="77777777" w:rsidR="00113872" w:rsidRPr="00557648" w:rsidRDefault="00113872" w:rsidP="009D60DE">
            <w:pPr>
              <w:spacing w:after="0" w:line="240" w:lineRule="auto"/>
              <w:jc w:val="center"/>
              <w:rPr>
                <w:rFonts w:ascii="GHEA Grapalat" w:hAnsi="GHEA Grapalat" w:cs="Sylfaen"/>
                <w:b/>
                <w:bCs/>
                <w:lang w:val="hy-AM"/>
              </w:rPr>
            </w:pPr>
            <w:r w:rsidRPr="00557648">
              <w:rPr>
                <w:rFonts w:ascii="GHEA Grapalat" w:hAnsi="GHEA Grapalat" w:cs="GHEA Grapalat"/>
                <w:b/>
              </w:rPr>
              <w:t>15</w:t>
            </w:r>
            <w:r w:rsidRPr="00557648">
              <w:rPr>
                <w:rFonts w:ascii="MS Mincho" w:eastAsia="MS Mincho" w:hAnsi="MS Mincho" w:cs="MS Mincho" w:hint="eastAsia"/>
                <w:b/>
              </w:rPr>
              <w:t>․</w:t>
            </w:r>
            <w:r w:rsidRPr="00557648">
              <w:rPr>
                <w:rFonts w:ascii="GHEA Grapalat" w:hAnsi="GHEA Grapalat" w:cs="GHEA Grapalat"/>
                <w:b/>
              </w:rPr>
              <w:t>04</w:t>
            </w:r>
            <w:r w:rsidRPr="00557648">
              <w:rPr>
                <w:rFonts w:ascii="MS Mincho" w:eastAsia="MS Mincho" w:hAnsi="MS Mincho" w:cs="MS Mincho" w:hint="eastAsia"/>
                <w:b/>
              </w:rPr>
              <w:t>․</w:t>
            </w:r>
            <w:r w:rsidRPr="00557648">
              <w:rPr>
                <w:rFonts w:ascii="GHEA Grapalat" w:hAnsi="GHEA Grapalat" w:cs="GHEA Grapalat"/>
                <w:b/>
              </w:rPr>
              <w:t>2025</w:t>
            </w:r>
          </w:p>
        </w:tc>
      </w:tr>
      <w:tr w:rsidR="00113872" w:rsidRPr="00557648" w14:paraId="66CA8466" w14:textId="77777777" w:rsidTr="009D60DE">
        <w:trPr>
          <w:gridBefore w:val="1"/>
          <w:wBefore w:w="24" w:type="dxa"/>
          <w:trHeight w:val="20"/>
          <w:jc w:val="center"/>
        </w:trPr>
        <w:tc>
          <w:tcPr>
            <w:tcW w:w="10724" w:type="dxa"/>
            <w:gridSpan w:val="2"/>
            <w:vMerge/>
            <w:shd w:val="clear" w:color="auto" w:fill="BFBFBF" w:themeFill="background1" w:themeFillShade="BF"/>
          </w:tcPr>
          <w:p w14:paraId="0261E0C1" w14:textId="77777777" w:rsidR="00113872" w:rsidRPr="00557648" w:rsidRDefault="00113872" w:rsidP="009D60DE">
            <w:pPr>
              <w:pStyle w:val="BodyText"/>
              <w:numPr>
                <w:ilvl w:val="0"/>
                <w:numId w:val="40"/>
              </w:numPr>
              <w:tabs>
                <w:tab w:val="left" w:pos="4582"/>
              </w:tabs>
              <w:ind w:right="259"/>
              <w:rPr>
                <w:rFonts w:ascii="GHEA Grapalat" w:hAnsi="GHEA Grapalat"/>
                <w:sz w:val="22"/>
                <w:szCs w:val="22"/>
                <w:lang w:val="hy-AM"/>
              </w:rPr>
            </w:pPr>
          </w:p>
        </w:tc>
        <w:tc>
          <w:tcPr>
            <w:tcW w:w="5130" w:type="dxa"/>
            <w:gridSpan w:val="2"/>
            <w:shd w:val="clear" w:color="auto" w:fill="BFBFBF" w:themeFill="background1" w:themeFillShade="BF"/>
          </w:tcPr>
          <w:p w14:paraId="7FF7F6F8" w14:textId="77777777" w:rsidR="00113872" w:rsidRPr="00557648" w:rsidRDefault="00113872" w:rsidP="009D60DE">
            <w:pPr>
              <w:spacing w:after="0" w:line="240" w:lineRule="auto"/>
              <w:jc w:val="center"/>
              <w:rPr>
                <w:rFonts w:ascii="GHEA Grapalat" w:hAnsi="GHEA Grapalat" w:cs="Sylfaen"/>
                <w:b/>
                <w:bCs/>
                <w:lang w:val="hy-AM"/>
              </w:rPr>
            </w:pPr>
            <w:r w:rsidRPr="00557648">
              <w:rPr>
                <w:rFonts w:ascii="GHEA Grapalat" w:hAnsi="GHEA Grapalat" w:cs="GHEA Grapalat"/>
                <w:b/>
              </w:rPr>
              <w:t>№ 01/18</w:t>
            </w:r>
            <w:r w:rsidRPr="00557648">
              <w:rPr>
                <w:rFonts w:ascii="MS Mincho" w:eastAsia="MS Mincho" w:hAnsi="MS Mincho" w:cs="MS Mincho" w:hint="eastAsia"/>
                <w:b/>
              </w:rPr>
              <w:t>․</w:t>
            </w:r>
            <w:r w:rsidRPr="00557648">
              <w:rPr>
                <w:rFonts w:ascii="GHEA Grapalat" w:hAnsi="GHEA Grapalat" w:cs="GHEA Grapalat"/>
                <w:b/>
              </w:rPr>
              <w:t>1/5898-2025</w:t>
            </w:r>
          </w:p>
        </w:tc>
      </w:tr>
      <w:tr w:rsidR="00113872" w:rsidRPr="00113872" w14:paraId="10A97448" w14:textId="77777777" w:rsidTr="009D60DE">
        <w:trPr>
          <w:gridBefore w:val="1"/>
          <w:wBefore w:w="24" w:type="dxa"/>
          <w:trHeight w:val="20"/>
          <w:jc w:val="center"/>
        </w:trPr>
        <w:tc>
          <w:tcPr>
            <w:tcW w:w="10724" w:type="dxa"/>
            <w:gridSpan w:val="2"/>
          </w:tcPr>
          <w:p w14:paraId="02463B03"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 xml:space="preserve">Նախագծի հավելվածի 13.3.1 </w:t>
            </w:r>
            <w:bookmarkStart w:id="2" w:name="_Toc151313814"/>
            <w:bookmarkStart w:id="3" w:name="_Toc192786873"/>
            <w:r w:rsidRPr="00557648">
              <w:rPr>
                <w:rFonts w:ascii="GHEA Grapalat" w:hAnsi="GHEA Grapalat"/>
                <w:lang w:val="hy-AM"/>
              </w:rPr>
              <w:t>Գործընթացը կարգավորող փաստաթղթերը</w:t>
            </w:r>
            <w:bookmarkEnd w:id="2"/>
            <w:bookmarkEnd w:id="3"/>
            <w:r w:rsidRPr="00557648">
              <w:rPr>
                <w:rFonts w:ascii="GHEA Grapalat" w:hAnsi="GHEA Grapalat"/>
                <w:lang w:val="hy-AM"/>
              </w:rPr>
              <w:t> բաժնի համաձայն՝ փոխհատուցումների հաշվարկի և միավորի գնի հաշվարկի մեթոդաբանությունը մշակվել է հիմք ընդունելով նաև ՀՀ կառավարությանն առընթեր քաղաքաշինության պետական կոմիտեի նախագահի 2008 թվականի հունվարի 14-ի «ՀՀ տարածքում կառուցվող շենքերի, կառուցվածքների, ինչպես նաև շինարարական աշխատանքների տեսակների արժեքի խոշորացված ցուցանիշների ժողովածուն հաստատելու մասին» N35-Ն հրամանը:</w:t>
            </w:r>
          </w:p>
          <w:p w14:paraId="5B52A287"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 xml:space="preserve">Հարկ է նշել, որ նշված հրամանը ընդունվել է ՀՀ քաղաքաշինության նախարարի կողմից, թվագրված է N 09-Ն և ուժը կորցրած է ճանաչվել ՀՀ քաղաքաշինության կոմիտեի նախագահի 2024 թվականի դեկտեմբերի 23-ի N 31-Ն հրամանով, որով հաստատվել են կառուցվող, </w:t>
            </w:r>
            <w:proofErr w:type="spellStart"/>
            <w:r w:rsidRPr="00557648">
              <w:rPr>
                <w:rFonts w:ascii="GHEA Grapalat" w:hAnsi="GHEA Grapalat"/>
                <w:lang w:val="hy-AM"/>
              </w:rPr>
              <w:t>հիմնանորոգվող</w:t>
            </w:r>
            <w:proofErr w:type="spellEnd"/>
            <w:r w:rsidRPr="00557648">
              <w:rPr>
                <w:rFonts w:ascii="GHEA Grapalat" w:hAnsi="GHEA Grapalat"/>
                <w:lang w:val="hy-AM"/>
              </w:rPr>
              <w:t xml:space="preserve">, վերակառուցվող, վերականգնվող, </w:t>
            </w:r>
            <w:proofErr w:type="spellStart"/>
            <w:r w:rsidRPr="00557648">
              <w:rPr>
                <w:rFonts w:ascii="GHEA Grapalat" w:hAnsi="GHEA Grapalat"/>
                <w:lang w:val="hy-AM"/>
              </w:rPr>
              <w:t>ուժեղացվող</w:t>
            </w:r>
            <w:proofErr w:type="spellEnd"/>
            <w:r w:rsidRPr="00557648">
              <w:rPr>
                <w:rFonts w:ascii="GHEA Grapalat" w:hAnsi="GHEA Grapalat"/>
                <w:lang w:val="hy-AM"/>
              </w:rPr>
              <w:t xml:space="preserve">, ընդլայնվող, </w:t>
            </w:r>
            <w:proofErr w:type="spellStart"/>
            <w:r w:rsidRPr="00557648">
              <w:rPr>
                <w:rFonts w:ascii="GHEA Grapalat" w:hAnsi="GHEA Grapalat"/>
                <w:lang w:val="hy-AM"/>
              </w:rPr>
              <w:t>արդիականացվող</w:t>
            </w:r>
            <w:proofErr w:type="spellEnd"/>
            <w:r w:rsidRPr="00557648">
              <w:rPr>
                <w:rFonts w:ascii="GHEA Grapalat" w:hAnsi="GHEA Grapalat"/>
                <w:lang w:val="hy-AM"/>
              </w:rPr>
              <w:t xml:space="preserve">, </w:t>
            </w:r>
            <w:proofErr w:type="spellStart"/>
            <w:r w:rsidRPr="00557648">
              <w:rPr>
                <w:rFonts w:ascii="GHEA Grapalat" w:hAnsi="GHEA Grapalat"/>
                <w:lang w:val="hy-AM"/>
              </w:rPr>
              <w:t>վերազինվող</w:t>
            </w:r>
            <w:proofErr w:type="spellEnd"/>
            <w:r w:rsidRPr="00557648">
              <w:rPr>
                <w:rFonts w:ascii="GHEA Grapalat" w:hAnsi="GHEA Grapalat"/>
                <w:lang w:val="hy-AM"/>
              </w:rPr>
              <w:t xml:space="preserve">, նորոգվող, քանդվող կամ </w:t>
            </w:r>
            <w:proofErr w:type="spellStart"/>
            <w:r w:rsidRPr="00557648">
              <w:rPr>
                <w:rFonts w:ascii="GHEA Grapalat" w:hAnsi="GHEA Grapalat"/>
                <w:lang w:val="hy-AM"/>
              </w:rPr>
              <w:t>ապամոնտաժվող</w:t>
            </w:r>
            <w:proofErr w:type="spellEnd"/>
            <w:r w:rsidRPr="00557648">
              <w:rPr>
                <w:rFonts w:ascii="GHEA Grapalat" w:hAnsi="GHEA Grapalat"/>
                <w:lang w:val="hy-AM"/>
              </w:rPr>
              <w:t xml:space="preserve"> շենքերի և շինությունների, կառուցվածքների, շինարարական աշխատանքների տեսակների արժեքի խոշորացված ցուցանիշները:</w:t>
            </w:r>
          </w:p>
          <w:p w14:paraId="0C31F6FB" w14:textId="77777777" w:rsidR="00113872" w:rsidRPr="00557648" w:rsidRDefault="00113872" w:rsidP="009D60DE">
            <w:pPr>
              <w:spacing w:after="0" w:line="240" w:lineRule="auto"/>
              <w:jc w:val="both"/>
              <w:rPr>
                <w:rFonts w:ascii="GHEA Grapalat" w:hAnsi="GHEA Grapalat"/>
                <w:lang w:val="hy-AM"/>
              </w:rPr>
            </w:pPr>
            <w:r w:rsidRPr="00557648">
              <w:rPr>
                <w:rFonts w:ascii="GHEA Grapalat" w:hAnsi="GHEA Grapalat"/>
                <w:lang w:val="hy-AM"/>
              </w:rPr>
              <w:t>Ուստի նշված հրամանի հիմքով կատարված հաշվարկները կարող են վերանայման կարիք ունենալ:</w:t>
            </w:r>
          </w:p>
        </w:tc>
        <w:tc>
          <w:tcPr>
            <w:tcW w:w="5130" w:type="dxa"/>
            <w:gridSpan w:val="2"/>
          </w:tcPr>
          <w:p w14:paraId="73DCAECE" w14:textId="77777777" w:rsidR="00113872" w:rsidRPr="00AB6FDE" w:rsidRDefault="00113872" w:rsidP="009D60DE">
            <w:pPr>
              <w:spacing w:after="0" w:line="240" w:lineRule="auto"/>
              <w:ind w:right="259"/>
              <w:rPr>
                <w:rFonts w:ascii="GHEA Grapalat" w:hAnsi="GHEA Grapalat" w:cs="Sylfaen"/>
                <w:b/>
                <w:bCs/>
                <w:lang w:val="hy-AM"/>
              </w:rPr>
            </w:pPr>
            <w:r w:rsidRPr="00AB6FDE">
              <w:rPr>
                <w:rFonts w:ascii="GHEA Grapalat" w:hAnsi="GHEA Grapalat" w:cs="Sylfaen"/>
                <w:b/>
                <w:bCs/>
                <w:lang w:val="hy-AM"/>
              </w:rPr>
              <w:t>Ընդունվել է ի գիտություն</w:t>
            </w:r>
          </w:p>
          <w:p w14:paraId="742B1ACE" w14:textId="77777777" w:rsidR="00113872" w:rsidRPr="00AB6FDE" w:rsidRDefault="00113872" w:rsidP="009D60DE">
            <w:pPr>
              <w:spacing w:after="0" w:line="240" w:lineRule="auto"/>
              <w:ind w:right="259"/>
              <w:rPr>
                <w:rFonts w:ascii="GHEA Grapalat" w:hAnsi="GHEA Grapalat" w:cs="Sylfaen"/>
                <w:bCs/>
                <w:lang w:val="hy-AM"/>
              </w:rPr>
            </w:pPr>
          </w:p>
          <w:p w14:paraId="34B04859" w14:textId="77777777" w:rsidR="00113872" w:rsidRPr="00AB6FDE" w:rsidRDefault="00113872" w:rsidP="009D60DE">
            <w:pPr>
              <w:spacing w:after="0" w:line="240" w:lineRule="auto"/>
              <w:ind w:right="259"/>
              <w:rPr>
                <w:rFonts w:ascii="GHEA Grapalat" w:hAnsi="GHEA Grapalat" w:cs="Sylfaen"/>
                <w:bCs/>
                <w:lang w:val="hy-AM"/>
              </w:rPr>
            </w:pPr>
            <w:r w:rsidRPr="00AB6FDE">
              <w:rPr>
                <w:rFonts w:ascii="GHEA Grapalat" w:hAnsi="GHEA Grapalat" w:cs="Sylfaen"/>
                <w:bCs/>
                <w:lang w:val="hy-AM"/>
              </w:rPr>
              <w:t>Ինչպես նշվում է նախագծի հիմնավորման մեջ, ապահովվել է ծրագրի վերագնահատում և նոր գնահատումն իրականացվել է 29.01.2025թ.՝ հաշվի առնելով ՀՀ քաղաքաշինության կոմիտեի նախագահի 2024 թվականի դեկտեմբերի 23-ի N 31-Ն հրամանը։</w:t>
            </w:r>
          </w:p>
          <w:p w14:paraId="69D44D61" w14:textId="77777777" w:rsidR="00113872" w:rsidRPr="00AB6FDE" w:rsidRDefault="00113872" w:rsidP="009D60DE">
            <w:pPr>
              <w:spacing w:after="0" w:line="240" w:lineRule="auto"/>
              <w:ind w:right="259"/>
              <w:rPr>
                <w:rFonts w:ascii="GHEA Grapalat" w:hAnsi="GHEA Grapalat" w:cs="Sylfaen"/>
                <w:b/>
                <w:bCs/>
                <w:lang w:val="hy-AM"/>
              </w:rPr>
            </w:pPr>
            <w:r w:rsidRPr="00AB6FDE">
              <w:rPr>
                <w:rFonts w:ascii="GHEA Grapalat" w:hAnsi="GHEA Grapalat" w:cs="Sylfaen"/>
                <w:bCs/>
                <w:lang w:val="hy-AM"/>
              </w:rPr>
              <w:t>Միաժամանակ, «</w:t>
            </w:r>
            <w:proofErr w:type="spellStart"/>
            <w:r w:rsidRPr="00AB6FDE">
              <w:rPr>
                <w:rFonts w:ascii="GHEA Grapalat" w:hAnsi="GHEA Grapalat" w:cs="Sylfaen"/>
                <w:bCs/>
                <w:lang w:val="hy-AM"/>
              </w:rPr>
              <w:t>Երևանի</w:t>
            </w:r>
            <w:proofErr w:type="spellEnd"/>
            <w:r w:rsidRPr="00AB6FDE">
              <w:rPr>
                <w:rFonts w:ascii="GHEA Grapalat" w:hAnsi="GHEA Grapalat" w:cs="Sylfaen"/>
                <w:bCs/>
                <w:lang w:val="hy-AM"/>
              </w:rPr>
              <w:t xml:space="preserve"> կառուցապատման ներդրումային ԾԻԳ» ՀՈԱԿ-ը որպես ծրագրի իրականացնող կառույց</w:t>
            </w:r>
            <w:r>
              <w:rPr>
                <w:rFonts w:ascii="GHEA Grapalat" w:hAnsi="GHEA Grapalat" w:cs="Sylfaen"/>
                <w:bCs/>
                <w:lang w:val="hy-AM"/>
              </w:rPr>
              <w:t>, սերտորեն կշարունակի համագործակցել Քաղաքաշինության կոմիտեի հետ՝ օտարման և տարաբնակեցման աշխատանքների հետագա գործնական փուլերում:</w:t>
            </w:r>
          </w:p>
        </w:tc>
      </w:tr>
      <w:tr w:rsidR="00113872" w:rsidRPr="00557648" w14:paraId="7730D97B" w14:textId="77777777" w:rsidTr="009D60DE">
        <w:tblPrEx>
          <w:jc w:val="left"/>
        </w:tblPrEx>
        <w:trPr>
          <w:gridAfter w:val="1"/>
          <w:wAfter w:w="110" w:type="dxa"/>
          <w:trHeight w:val="274"/>
        </w:trPr>
        <w:tc>
          <w:tcPr>
            <w:tcW w:w="10638" w:type="dxa"/>
            <w:gridSpan w:val="2"/>
            <w:vMerge w:val="restart"/>
            <w:shd w:val="clear" w:color="auto" w:fill="BFBFBF" w:themeFill="background1" w:themeFillShade="BF"/>
          </w:tcPr>
          <w:p w14:paraId="4FDEB32A" w14:textId="77777777" w:rsidR="00113872" w:rsidRPr="00557648" w:rsidRDefault="00113872" w:rsidP="009D60DE">
            <w:pPr>
              <w:pStyle w:val="BodyText"/>
              <w:numPr>
                <w:ilvl w:val="0"/>
                <w:numId w:val="5"/>
              </w:numPr>
              <w:tabs>
                <w:tab w:val="left" w:pos="4582"/>
              </w:tabs>
              <w:ind w:right="259"/>
              <w:rPr>
                <w:rFonts w:ascii="GHEA Grapalat" w:hAnsi="GHEA Grapalat" w:cs="Sylfaen"/>
                <w:b/>
                <w:sz w:val="22"/>
                <w:szCs w:val="22"/>
                <w:lang w:val="hy-AM"/>
              </w:rPr>
            </w:pPr>
            <w:r w:rsidRPr="00557648">
              <w:rPr>
                <w:rFonts w:ascii="GHEA Grapalat" w:hAnsi="GHEA Grapalat" w:cs="Sylfaen"/>
                <w:b/>
                <w:sz w:val="22"/>
                <w:szCs w:val="22"/>
                <w:lang w:val="hy-AM"/>
              </w:rPr>
              <w:t>ֆինանսների նախարարություն</w:t>
            </w:r>
          </w:p>
        </w:tc>
        <w:tc>
          <w:tcPr>
            <w:tcW w:w="5130" w:type="dxa"/>
            <w:gridSpan w:val="2"/>
            <w:shd w:val="clear" w:color="auto" w:fill="BFBFBF" w:themeFill="background1" w:themeFillShade="BF"/>
          </w:tcPr>
          <w:p w14:paraId="2D8C3743" w14:textId="77777777" w:rsidR="00113872" w:rsidRPr="00557648" w:rsidRDefault="00113872" w:rsidP="009D60DE">
            <w:pPr>
              <w:spacing w:after="0" w:line="240" w:lineRule="auto"/>
              <w:ind w:right="259"/>
              <w:jc w:val="center"/>
              <w:rPr>
                <w:rFonts w:ascii="GHEA Grapalat" w:eastAsia="Times New Roman" w:hAnsi="GHEA Grapalat" w:cs="Sylfaen"/>
                <w:b/>
                <w:lang w:val="hy-AM" w:eastAsia="x-none"/>
              </w:rPr>
            </w:pPr>
            <w:r w:rsidRPr="00557648">
              <w:rPr>
                <w:rFonts w:ascii="GHEA Grapalat" w:eastAsia="Times New Roman" w:hAnsi="GHEA Grapalat" w:cs="Sylfaen"/>
                <w:b/>
                <w:lang w:val="hy-AM" w:eastAsia="x-none"/>
              </w:rPr>
              <w:t>21.0</w:t>
            </w:r>
            <w:r w:rsidRPr="00557648">
              <w:rPr>
                <w:rFonts w:ascii="GHEA Grapalat" w:eastAsia="Times New Roman" w:hAnsi="GHEA Grapalat" w:cs="Sylfaen"/>
                <w:b/>
                <w:lang w:eastAsia="x-none"/>
              </w:rPr>
              <w:t>4</w:t>
            </w:r>
            <w:r w:rsidRPr="00557648">
              <w:rPr>
                <w:rFonts w:ascii="GHEA Grapalat" w:eastAsia="Times New Roman" w:hAnsi="GHEA Grapalat" w:cs="Sylfaen"/>
                <w:b/>
                <w:lang w:val="hy-AM" w:eastAsia="x-none"/>
              </w:rPr>
              <w:t>.2025թ</w:t>
            </w:r>
            <w:r w:rsidRPr="00557648">
              <w:rPr>
                <w:rFonts w:ascii="MS Mincho" w:eastAsia="MS Mincho" w:hAnsi="MS Mincho" w:cs="MS Mincho" w:hint="eastAsia"/>
                <w:b/>
                <w:lang w:val="hy-AM" w:eastAsia="x-none"/>
              </w:rPr>
              <w:t>․</w:t>
            </w:r>
          </w:p>
        </w:tc>
      </w:tr>
      <w:tr w:rsidR="00113872" w:rsidRPr="00557648" w14:paraId="78C577D4" w14:textId="77777777" w:rsidTr="009D60DE">
        <w:tblPrEx>
          <w:jc w:val="left"/>
        </w:tblPrEx>
        <w:trPr>
          <w:gridAfter w:val="1"/>
          <w:wAfter w:w="110" w:type="dxa"/>
          <w:trHeight w:val="70"/>
        </w:trPr>
        <w:tc>
          <w:tcPr>
            <w:tcW w:w="10638" w:type="dxa"/>
            <w:gridSpan w:val="2"/>
            <w:vMerge/>
            <w:shd w:val="clear" w:color="auto" w:fill="BFBFBF" w:themeFill="background1" w:themeFillShade="BF"/>
          </w:tcPr>
          <w:p w14:paraId="28144337" w14:textId="77777777" w:rsidR="00113872" w:rsidRPr="00557648" w:rsidRDefault="00113872" w:rsidP="009D60DE">
            <w:pPr>
              <w:pStyle w:val="BodyText"/>
              <w:numPr>
                <w:ilvl w:val="0"/>
                <w:numId w:val="40"/>
              </w:numPr>
              <w:tabs>
                <w:tab w:val="left" w:pos="4582"/>
              </w:tabs>
              <w:ind w:right="259"/>
              <w:rPr>
                <w:rFonts w:ascii="GHEA Grapalat" w:hAnsi="GHEA Grapalat" w:cs="Sylfaen"/>
                <w:b/>
                <w:sz w:val="22"/>
                <w:szCs w:val="22"/>
                <w:lang w:val="hy-AM"/>
              </w:rPr>
            </w:pPr>
          </w:p>
        </w:tc>
        <w:tc>
          <w:tcPr>
            <w:tcW w:w="5130" w:type="dxa"/>
            <w:gridSpan w:val="2"/>
            <w:shd w:val="clear" w:color="auto" w:fill="BFBFBF" w:themeFill="background1" w:themeFillShade="BF"/>
          </w:tcPr>
          <w:p w14:paraId="2C634E74" w14:textId="77777777" w:rsidR="00113872" w:rsidRPr="00557648" w:rsidRDefault="00113872" w:rsidP="009D60DE">
            <w:pPr>
              <w:pStyle w:val="BodyText"/>
              <w:tabs>
                <w:tab w:val="left" w:pos="4582"/>
              </w:tabs>
              <w:ind w:left="720" w:right="259"/>
              <w:jc w:val="left"/>
              <w:rPr>
                <w:rFonts w:ascii="GHEA Grapalat" w:hAnsi="GHEA Grapalat" w:cs="Sylfaen"/>
                <w:b/>
                <w:sz w:val="22"/>
                <w:szCs w:val="22"/>
                <w:lang w:val="hy-AM"/>
              </w:rPr>
            </w:pPr>
            <w:r w:rsidRPr="00557648">
              <w:rPr>
                <w:rFonts w:ascii="GHEA Grapalat" w:hAnsi="GHEA Grapalat" w:cs="Sylfaen"/>
                <w:b/>
                <w:sz w:val="22"/>
                <w:szCs w:val="22"/>
                <w:lang w:val="hy-AM"/>
              </w:rPr>
              <w:t>№01/9/8900-2025</w:t>
            </w:r>
          </w:p>
        </w:tc>
      </w:tr>
      <w:tr w:rsidR="00113872" w:rsidRPr="00113872" w14:paraId="613D47BA" w14:textId="77777777" w:rsidTr="009D60DE">
        <w:tblPrEx>
          <w:jc w:val="left"/>
        </w:tblPrEx>
        <w:trPr>
          <w:gridAfter w:val="1"/>
          <w:wAfter w:w="110" w:type="dxa"/>
        </w:trPr>
        <w:tc>
          <w:tcPr>
            <w:tcW w:w="10638" w:type="dxa"/>
            <w:gridSpan w:val="2"/>
          </w:tcPr>
          <w:p w14:paraId="4A92E8FD" w14:textId="77777777" w:rsidR="00113872" w:rsidRPr="00557648" w:rsidRDefault="00113872" w:rsidP="009D60DE">
            <w:pPr>
              <w:spacing w:after="0" w:line="240" w:lineRule="auto"/>
              <w:jc w:val="both"/>
              <w:rPr>
                <w:rFonts w:ascii="GHEA Grapalat" w:hAnsi="GHEA Grapalat"/>
                <w:b/>
                <w:lang w:val="hy-AM"/>
              </w:rPr>
            </w:pPr>
            <w:r w:rsidRPr="00557648">
              <w:rPr>
                <w:rFonts w:ascii="GHEA Grapalat" w:hAnsi="GHEA Grapalat"/>
                <w:lang w:val="hy-AM"/>
              </w:rPr>
              <w:t>«</w:t>
            </w:r>
            <w:proofErr w:type="spellStart"/>
            <w:r w:rsidRPr="00557648">
              <w:rPr>
                <w:rFonts w:ascii="GHEA Grapalat" w:hAnsi="GHEA Grapalat" w:cs="Arial"/>
                <w:lang w:val="hy-AM"/>
              </w:rPr>
              <w:t>Երևանի</w:t>
            </w:r>
            <w:proofErr w:type="spellEnd"/>
            <w:r w:rsidRPr="00557648">
              <w:rPr>
                <w:rFonts w:ascii="GHEA Grapalat" w:hAnsi="GHEA Grapalat"/>
                <w:lang w:val="hy-AM"/>
              </w:rPr>
              <w:t xml:space="preserve"> </w:t>
            </w:r>
            <w:r w:rsidRPr="00557648">
              <w:rPr>
                <w:rFonts w:ascii="GHEA Grapalat" w:hAnsi="GHEA Grapalat" w:cs="Arial"/>
                <w:lang w:val="hy-AM"/>
              </w:rPr>
              <w:t>քաղաքային</w:t>
            </w:r>
            <w:r w:rsidRPr="00557648">
              <w:rPr>
                <w:rFonts w:ascii="GHEA Grapalat" w:hAnsi="GHEA Grapalat"/>
                <w:lang w:val="hy-AM"/>
              </w:rPr>
              <w:t xml:space="preserve"> </w:t>
            </w:r>
            <w:r w:rsidRPr="00557648">
              <w:rPr>
                <w:rFonts w:ascii="GHEA Grapalat" w:hAnsi="GHEA Grapalat" w:cs="Arial"/>
                <w:lang w:val="hy-AM"/>
              </w:rPr>
              <w:t>զարգացման</w:t>
            </w:r>
            <w:r w:rsidRPr="00557648">
              <w:rPr>
                <w:rFonts w:ascii="GHEA Grapalat" w:hAnsi="GHEA Grapalat"/>
                <w:lang w:val="hy-AM"/>
              </w:rPr>
              <w:t xml:space="preserve"> </w:t>
            </w:r>
            <w:r w:rsidRPr="00557648">
              <w:rPr>
                <w:rFonts w:ascii="GHEA Grapalat" w:hAnsi="GHEA Grapalat" w:cs="Arial"/>
                <w:lang w:val="hy-AM"/>
              </w:rPr>
              <w:t>ներդրումային</w:t>
            </w:r>
            <w:r w:rsidRPr="00557648">
              <w:rPr>
                <w:rFonts w:ascii="GHEA Grapalat" w:hAnsi="GHEA Grapalat"/>
                <w:lang w:val="hy-AM"/>
              </w:rPr>
              <w:t xml:space="preserve"> </w:t>
            </w:r>
            <w:r w:rsidRPr="00557648">
              <w:rPr>
                <w:rFonts w:ascii="GHEA Grapalat" w:hAnsi="GHEA Grapalat" w:cs="Arial"/>
                <w:lang w:val="hy-AM"/>
              </w:rPr>
              <w:t>ծրագրի</w:t>
            </w:r>
            <w:r w:rsidRPr="00557648">
              <w:rPr>
                <w:rFonts w:ascii="GHEA Grapalat" w:hAnsi="GHEA Grapalat"/>
                <w:lang w:val="hy-AM"/>
              </w:rPr>
              <w:t xml:space="preserve">` </w:t>
            </w:r>
            <w:r w:rsidRPr="00557648">
              <w:rPr>
                <w:rFonts w:ascii="GHEA Grapalat" w:hAnsi="GHEA Grapalat" w:cs="Arial"/>
                <w:lang w:val="hy-AM"/>
              </w:rPr>
              <w:t>հողի</w:t>
            </w:r>
            <w:r w:rsidRPr="00557648">
              <w:rPr>
                <w:rFonts w:ascii="GHEA Grapalat" w:hAnsi="GHEA Grapalat"/>
                <w:lang w:val="hy-AM"/>
              </w:rPr>
              <w:t xml:space="preserve"> </w:t>
            </w:r>
            <w:r w:rsidRPr="00557648">
              <w:rPr>
                <w:rFonts w:ascii="GHEA Grapalat" w:hAnsi="GHEA Grapalat" w:cs="Arial"/>
                <w:lang w:val="hy-AM"/>
              </w:rPr>
              <w:t>օտարման</w:t>
            </w:r>
            <w:r w:rsidRPr="00557648">
              <w:rPr>
                <w:rFonts w:ascii="GHEA Grapalat" w:hAnsi="GHEA Grapalat"/>
                <w:lang w:val="hy-AM"/>
              </w:rPr>
              <w:t xml:space="preserve"> </w:t>
            </w:r>
            <w:r w:rsidRPr="00557648">
              <w:rPr>
                <w:rFonts w:ascii="GHEA Grapalat" w:hAnsi="GHEA Grapalat" w:cs="Arial"/>
                <w:lang w:val="hy-AM"/>
              </w:rPr>
              <w:t>և</w:t>
            </w:r>
            <w:r w:rsidRPr="00557648">
              <w:rPr>
                <w:rFonts w:ascii="GHEA Grapalat" w:hAnsi="GHEA Grapalat"/>
                <w:lang w:val="hy-AM"/>
              </w:rPr>
              <w:t xml:space="preserve"> </w:t>
            </w:r>
            <w:r w:rsidRPr="00557648">
              <w:rPr>
                <w:rFonts w:ascii="GHEA Grapalat" w:hAnsi="GHEA Grapalat" w:cs="Arial"/>
                <w:lang w:val="hy-AM"/>
              </w:rPr>
              <w:t>տարաբնակեցման</w:t>
            </w:r>
            <w:r w:rsidRPr="00557648">
              <w:rPr>
                <w:rFonts w:ascii="GHEA Grapalat" w:hAnsi="GHEA Grapalat"/>
                <w:lang w:val="hy-AM"/>
              </w:rPr>
              <w:t xml:space="preserve"> </w:t>
            </w:r>
            <w:r w:rsidRPr="00557648">
              <w:rPr>
                <w:rFonts w:ascii="GHEA Grapalat" w:hAnsi="GHEA Grapalat" w:cs="Arial"/>
                <w:lang w:val="hy-AM"/>
              </w:rPr>
              <w:t>շրջանակը</w:t>
            </w:r>
            <w:r w:rsidRPr="00557648">
              <w:rPr>
                <w:rFonts w:ascii="GHEA Grapalat" w:hAnsi="GHEA Grapalat"/>
                <w:lang w:val="hy-AM"/>
              </w:rPr>
              <w:t xml:space="preserve"> </w:t>
            </w:r>
            <w:r w:rsidRPr="00557648">
              <w:rPr>
                <w:rFonts w:ascii="GHEA Grapalat" w:hAnsi="GHEA Grapalat" w:cs="Arial"/>
                <w:lang w:val="hy-AM"/>
              </w:rPr>
              <w:t>հաստատելու</w:t>
            </w:r>
            <w:r w:rsidRPr="00557648">
              <w:rPr>
                <w:rFonts w:ascii="GHEA Grapalat" w:hAnsi="GHEA Grapalat"/>
                <w:lang w:val="hy-AM"/>
              </w:rPr>
              <w:t xml:space="preserve"> </w:t>
            </w:r>
            <w:r w:rsidRPr="00557648">
              <w:rPr>
                <w:rFonts w:ascii="GHEA Grapalat" w:hAnsi="GHEA Grapalat" w:cs="Arial"/>
                <w:lang w:val="hy-AM"/>
              </w:rPr>
              <w:t>մասին</w:t>
            </w:r>
            <w:r w:rsidRPr="00557648">
              <w:rPr>
                <w:rFonts w:ascii="GHEA Grapalat" w:hAnsi="GHEA Grapalat"/>
                <w:lang w:val="hy-AM"/>
              </w:rPr>
              <w:t xml:space="preserve">» </w:t>
            </w:r>
            <w:r w:rsidRPr="00557648">
              <w:rPr>
                <w:rFonts w:ascii="GHEA Grapalat" w:hAnsi="GHEA Grapalat" w:cs="Arial"/>
                <w:lang w:val="hy-AM"/>
              </w:rPr>
              <w:t>ՀՀ</w:t>
            </w:r>
            <w:r w:rsidRPr="00557648">
              <w:rPr>
                <w:rFonts w:ascii="GHEA Grapalat" w:hAnsi="GHEA Grapalat"/>
                <w:lang w:val="hy-AM"/>
              </w:rPr>
              <w:t xml:space="preserve"> </w:t>
            </w:r>
            <w:r w:rsidRPr="00557648">
              <w:rPr>
                <w:rFonts w:ascii="GHEA Grapalat" w:hAnsi="GHEA Grapalat" w:cs="Arial"/>
                <w:lang w:val="hy-AM"/>
              </w:rPr>
              <w:t>կառավարության</w:t>
            </w:r>
            <w:r w:rsidRPr="00557648">
              <w:rPr>
                <w:rFonts w:ascii="GHEA Grapalat" w:hAnsi="GHEA Grapalat"/>
                <w:lang w:val="hy-AM"/>
              </w:rPr>
              <w:t xml:space="preserve"> </w:t>
            </w:r>
            <w:r w:rsidRPr="00557648">
              <w:rPr>
                <w:rFonts w:ascii="GHEA Grapalat" w:hAnsi="GHEA Grapalat" w:cs="Arial"/>
                <w:lang w:val="hy-AM"/>
              </w:rPr>
              <w:t>որոշման</w:t>
            </w:r>
            <w:r w:rsidRPr="00557648">
              <w:rPr>
                <w:rFonts w:ascii="GHEA Grapalat" w:hAnsi="GHEA Grapalat"/>
                <w:lang w:val="hy-AM"/>
              </w:rPr>
              <w:t xml:space="preserve"> </w:t>
            </w:r>
            <w:r w:rsidRPr="00557648">
              <w:rPr>
                <w:rFonts w:ascii="GHEA Grapalat" w:hAnsi="GHEA Grapalat" w:cs="Arial"/>
                <w:lang w:val="hy-AM"/>
              </w:rPr>
              <w:t>նախագծի</w:t>
            </w:r>
            <w:r w:rsidRPr="00557648">
              <w:rPr>
                <w:rFonts w:ascii="GHEA Grapalat" w:hAnsi="GHEA Grapalat"/>
                <w:lang w:val="hy-AM"/>
              </w:rPr>
              <w:t xml:space="preserve"> </w:t>
            </w:r>
            <w:r w:rsidRPr="00557648">
              <w:rPr>
                <w:rFonts w:ascii="GHEA Grapalat" w:hAnsi="GHEA Grapalat" w:cs="Arial"/>
                <w:lang w:val="hy-AM"/>
              </w:rPr>
              <w:t>վերաբերյալ</w:t>
            </w:r>
            <w:r w:rsidRPr="00557648">
              <w:rPr>
                <w:rFonts w:ascii="GHEA Grapalat" w:hAnsi="GHEA Grapalat"/>
                <w:lang w:val="hy-AM"/>
              </w:rPr>
              <w:t xml:space="preserve"> </w:t>
            </w:r>
            <w:r w:rsidRPr="00557648">
              <w:rPr>
                <w:rFonts w:ascii="GHEA Grapalat" w:hAnsi="GHEA Grapalat" w:cs="Arial"/>
                <w:lang w:val="hy-AM"/>
              </w:rPr>
              <w:t>հայտնում</w:t>
            </w:r>
            <w:r w:rsidRPr="00557648">
              <w:rPr>
                <w:rFonts w:ascii="GHEA Grapalat" w:hAnsi="GHEA Grapalat"/>
                <w:lang w:val="hy-AM"/>
              </w:rPr>
              <w:t xml:space="preserve"> </w:t>
            </w:r>
            <w:r w:rsidRPr="00557648">
              <w:rPr>
                <w:rFonts w:ascii="GHEA Grapalat" w:hAnsi="GHEA Grapalat" w:cs="Arial"/>
                <w:lang w:val="hy-AM"/>
              </w:rPr>
              <w:t>ենք</w:t>
            </w:r>
            <w:r w:rsidRPr="00557648">
              <w:rPr>
                <w:rFonts w:ascii="GHEA Grapalat" w:hAnsi="GHEA Grapalat"/>
                <w:lang w:val="hy-AM"/>
              </w:rPr>
              <w:t xml:space="preserve">, </w:t>
            </w:r>
            <w:r w:rsidRPr="00557648">
              <w:rPr>
                <w:rFonts w:ascii="GHEA Grapalat" w:hAnsi="GHEA Grapalat" w:cs="Arial"/>
                <w:lang w:val="hy-AM"/>
              </w:rPr>
              <w:t>որ</w:t>
            </w:r>
            <w:r w:rsidRPr="00557648">
              <w:rPr>
                <w:rFonts w:ascii="GHEA Grapalat" w:hAnsi="GHEA Grapalat"/>
                <w:lang w:val="hy-AM"/>
              </w:rPr>
              <w:t xml:space="preserve"> </w:t>
            </w:r>
            <w:r w:rsidRPr="00557648">
              <w:rPr>
                <w:rFonts w:ascii="GHEA Grapalat" w:hAnsi="GHEA Grapalat" w:cs="Arial"/>
                <w:lang w:val="hy-AM"/>
              </w:rPr>
              <w:t>առարկություններ</w:t>
            </w:r>
            <w:r w:rsidRPr="00557648">
              <w:rPr>
                <w:rFonts w:ascii="GHEA Grapalat" w:hAnsi="GHEA Grapalat"/>
                <w:lang w:val="hy-AM"/>
              </w:rPr>
              <w:t xml:space="preserve"> </w:t>
            </w:r>
            <w:r w:rsidRPr="00557648">
              <w:rPr>
                <w:rFonts w:ascii="GHEA Grapalat" w:hAnsi="GHEA Grapalat" w:cs="Arial"/>
                <w:lang w:val="hy-AM"/>
              </w:rPr>
              <w:t>չունենք</w:t>
            </w:r>
            <w:r w:rsidRPr="00557648">
              <w:rPr>
                <w:rFonts w:ascii="GHEA Grapalat" w:hAnsi="GHEA Grapalat"/>
                <w:lang w:val="hy-AM"/>
              </w:rPr>
              <w:t xml:space="preserve">: </w:t>
            </w:r>
            <w:r w:rsidRPr="00557648">
              <w:rPr>
                <w:rFonts w:ascii="GHEA Grapalat" w:hAnsi="GHEA Grapalat" w:cs="Arial"/>
                <w:lang w:val="hy-AM"/>
              </w:rPr>
              <w:t>Միաժամանակ</w:t>
            </w:r>
            <w:r w:rsidRPr="00557648">
              <w:rPr>
                <w:rFonts w:ascii="GHEA Grapalat" w:hAnsi="GHEA Grapalat"/>
                <w:lang w:val="hy-AM"/>
              </w:rPr>
              <w:t xml:space="preserve"> </w:t>
            </w:r>
            <w:r w:rsidRPr="00557648">
              <w:rPr>
                <w:rFonts w:ascii="GHEA Grapalat" w:hAnsi="GHEA Grapalat" w:cs="Arial"/>
                <w:lang w:val="hy-AM"/>
              </w:rPr>
              <w:t>առաջարկում</w:t>
            </w:r>
            <w:r w:rsidRPr="00557648">
              <w:rPr>
                <w:rFonts w:ascii="GHEA Grapalat" w:hAnsi="GHEA Grapalat"/>
                <w:lang w:val="hy-AM"/>
              </w:rPr>
              <w:t xml:space="preserve"> </w:t>
            </w:r>
            <w:r w:rsidRPr="00557648">
              <w:rPr>
                <w:rFonts w:ascii="GHEA Grapalat" w:hAnsi="GHEA Grapalat" w:cs="Arial"/>
                <w:lang w:val="hy-AM"/>
              </w:rPr>
              <w:t>ենք</w:t>
            </w:r>
            <w:r w:rsidRPr="00557648">
              <w:rPr>
                <w:rFonts w:ascii="GHEA Grapalat" w:hAnsi="GHEA Grapalat"/>
                <w:lang w:val="hy-AM"/>
              </w:rPr>
              <w:t xml:space="preserve"> </w:t>
            </w:r>
            <w:r w:rsidRPr="00557648">
              <w:rPr>
                <w:rFonts w:ascii="GHEA Grapalat" w:hAnsi="GHEA Grapalat" w:cs="Arial"/>
                <w:lang w:val="hy-AM"/>
              </w:rPr>
              <w:t>նախագծի</w:t>
            </w:r>
            <w:r w:rsidRPr="00557648">
              <w:rPr>
                <w:rFonts w:ascii="GHEA Grapalat" w:hAnsi="GHEA Grapalat"/>
                <w:lang w:val="hy-AM"/>
              </w:rPr>
              <w:t xml:space="preserve"> </w:t>
            </w:r>
            <w:r w:rsidRPr="00557648">
              <w:rPr>
                <w:rFonts w:ascii="GHEA Grapalat" w:hAnsi="GHEA Grapalat" w:cs="Arial"/>
                <w:lang w:val="hy-AM"/>
              </w:rPr>
              <w:t>նախաբանում</w:t>
            </w:r>
            <w:r w:rsidRPr="00557648">
              <w:rPr>
                <w:rFonts w:ascii="GHEA Grapalat" w:hAnsi="GHEA Grapalat"/>
                <w:lang w:val="hy-AM"/>
              </w:rPr>
              <w:t xml:space="preserve"> </w:t>
            </w:r>
            <w:r w:rsidRPr="00557648">
              <w:rPr>
                <w:rFonts w:ascii="GHEA Grapalat" w:hAnsi="GHEA Grapalat" w:cs="Arial"/>
                <w:lang w:val="hy-AM"/>
              </w:rPr>
              <w:t>հղում</w:t>
            </w:r>
            <w:r w:rsidRPr="00557648">
              <w:rPr>
                <w:rFonts w:ascii="GHEA Grapalat" w:hAnsi="GHEA Grapalat"/>
                <w:lang w:val="hy-AM"/>
              </w:rPr>
              <w:t xml:space="preserve"> </w:t>
            </w:r>
            <w:r w:rsidRPr="00557648">
              <w:rPr>
                <w:rFonts w:ascii="GHEA Grapalat" w:hAnsi="GHEA Grapalat" w:cs="Arial"/>
                <w:lang w:val="hy-AM"/>
              </w:rPr>
              <w:t>կատարել</w:t>
            </w:r>
            <w:r w:rsidRPr="00557648">
              <w:rPr>
                <w:rFonts w:ascii="GHEA Grapalat" w:hAnsi="GHEA Grapalat"/>
                <w:lang w:val="hy-AM"/>
              </w:rPr>
              <w:t xml:space="preserve"> </w:t>
            </w:r>
            <w:r w:rsidRPr="00557648">
              <w:rPr>
                <w:rFonts w:ascii="GHEA Grapalat" w:hAnsi="GHEA Grapalat" w:cs="Arial"/>
                <w:lang w:val="hy-AM"/>
              </w:rPr>
              <w:t>նաև</w:t>
            </w:r>
            <w:r w:rsidRPr="00557648">
              <w:rPr>
                <w:rFonts w:ascii="GHEA Grapalat" w:hAnsi="GHEA Grapalat"/>
                <w:lang w:val="hy-AM"/>
              </w:rPr>
              <w:t xml:space="preserve"> </w:t>
            </w:r>
            <w:r w:rsidRPr="00557648">
              <w:rPr>
                <w:rFonts w:ascii="GHEA Grapalat" w:hAnsi="GHEA Grapalat" w:cs="Arial"/>
                <w:lang w:val="hy-AM"/>
              </w:rPr>
              <w:t>ՀՀ</w:t>
            </w:r>
            <w:r w:rsidRPr="00557648">
              <w:rPr>
                <w:rFonts w:ascii="GHEA Grapalat" w:hAnsi="GHEA Grapalat"/>
                <w:lang w:val="hy-AM"/>
              </w:rPr>
              <w:t xml:space="preserve"> </w:t>
            </w:r>
            <w:r w:rsidRPr="00557648">
              <w:rPr>
                <w:rFonts w:ascii="GHEA Grapalat" w:hAnsi="GHEA Grapalat" w:cs="Arial"/>
                <w:lang w:val="hy-AM"/>
              </w:rPr>
              <w:t>Սահմանադրության</w:t>
            </w:r>
            <w:r w:rsidRPr="00557648">
              <w:rPr>
                <w:rFonts w:ascii="GHEA Grapalat" w:hAnsi="GHEA Grapalat"/>
                <w:lang w:val="hy-AM"/>
              </w:rPr>
              <w:t xml:space="preserve"> 146-</w:t>
            </w:r>
            <w:r w:rsidRPr="00557648">
              <w:rPr>
                <w:rFonts w:ascii="GHEA Grapalat" w:hAnsi="GHEA Grapalat" w:cs="Arial"/>
                <w:lang w:val="hy-AM"/>
              </w:rPr>
              <w:t>րդ</w:t>
            </w:r>
            <w:r w:rsidRPr="00557648">
              <w:rPr>
                <w:rFonts w:ascii="GHEA Grapalat" w:hAnsi="GHEA Grapalat"/>
                <w:lang w:val="hy-AM"/>
              </w:rPr>
              <w:t xml:space="preserve"> </w:t>
            </w:r>
            <w:r w:rsidRPr="00557648">
              <w:rPr>
                <w:rFonts w:ascii="GHEA Grapalat" w:hAnsi="GHEA Grapalat" w:cs="Arial"/>
                <w:lang w:val="hy-AM"/>
              </w:rPr>
              <w:t>հոդվածին</w:t>
            </w:r>
            <w:r w:rsidRPr="00557648">
              <w:rPr>
                <w:rFonts w:ascii="GHEA Grapalat" w:hAnsi="GHEA Grapalat"/>
                <w:lang w:val="hy-AM"/>
              </w:rPr>
              <w:t>:</w:t>
            </w:r>
          </w:p>
        </w:tc>
        <w:tc>
          <w:tcPr>
            <w:tcW w:w="5130" w:type="dxa"/>
            <w:gridSpan w:val="2"/>
          </w:tcPr>
          <w:p w14:paraId="01011E30" w14:textId="77777777" w:rsidR="00113872" w:rsidRPr="00557648" w:rsidRDefault="00113872" w:rsidP="009D60DE">
            <w:pPr>
              <w:spacing w:after="0" w:line="240" w:lineRule="auto"/>
              <w:ind w:right="259"/>
              <w:rPr>
                <w:rFonts w:ascii="GHEA Grapalat" w:hAnsi="GHEA Grapalat" w:cs="Sylfaen"/>
                <w:b/>
                <w:bCs/>
                <w:lang w:val="hy-AM"/>
              </w:rPr>
            </w:pPr>
            <w:r w:rsidRPr="00557648">
              <w:rPr>
                <w:rFonts w:ascii="GHEA Grapalat" w:hAnsi="GHEA Grapalat" w:cs="Sylfaen"/>
                <w:b/>
                <w:bCs/>
                <w:lang w:val="hy-AM"/>
              </w:rPr>
              <w:t xml:space="preserve">Չի ընդունվել </w:t>
            </w:r>
          </w:p>
          <w:p w14:paraId="22EFB69C" w14:textId="77777777" w:rsidR="00113872" w:rsidRPr="00557648" w:rsidRDefault="00113872" w:rsidP="009D60DE">
            <w:pPr>
              <w:spacing w:after="0" w:line="240" w:lineRule="auto"/>
              <w:ind w:right="259"/>
              <w:rPr>
                <w:rFonts w:ascii="GHEA Grapalat" w:hAnsi="GHEA Grapalat"/>
                <w:bCs/>
                <w:lang w:val="hy-AM"/>
              </w:rPr>
            </w:pPr>
            <w:r w:rsidRPr="00557648">
              <w:rPr>
                <w:rFonts w:ascii="GHEA Grapalat" w:hAnsi="GHEA Grapalat" w:cs="Sylfaen"/>
                <w:bCs/>
                <w:lang w:val="hy-AM"/>
              </w:rPr>
              <w:t>ՀՀ կառավարության 23.04.2025 թվականի  «</w:t>
            </w:r>
            <w:proofErr w:type="spellStart"/>
            <w:r w:rsidRPr="00557648">
              <w:rPr>
                <w:rFonts w:ascii="GHEA Grapalat" w:hAnsi="GHEA Grapalat" w:cs="Sylfaen"/>
                <w:bCs/>
                <w:lang w:val="hy-AM"/>
              </w:rPr>
              <w:t>Երևանի</w:t>
            </w:r>
            <w:proofErr w:type="spellEnd"/>
            <w:r w:rsidRPr="00557648">
              <w:rPr>
                <w:rFonts w:ascii="GHEA Grapalat" w:hAnsi="GHEA Grapalat" w:cs="Sylfaen"/>
                <w:bCs/>
                <w:lang w:val="hy-AM"/>
              </w:rPr>
              <w:t xml:space="preserve"> քաղաքային զարգացման ներդրումային ծրագրի հողի օտարման և տարաբնակեցման շրջանակը հաստատելու մասին» թիվ 486-Ն որոշման նախագծի շրջանառության ժամանակ ՀՀ ֆինանսների նախարարության կողմից արվել է նույնաբովանդակ դիտողություն և առաջարկություն, որը </w:t>
            </w:r>
            <w:proofErr w:type="spellStart"/>
            <w:r w:rsidRPr="00557648">
              <w:rPr>
                <w:rFonts w:ascii="GHEA Grapalat" w:hAnsi="GHEA Grapalat" w:cs="Sylfaen"/>
                <w:bCs/>
                <w:lang w:val="hy-AM"/>
              </w:rPr>
              <w:t>Երևանի</w:t>
            </w:r>
            <w:proofErr w:type="spellEnd"/>
            <w:r w:rsidRPr="00557648">
              <w:rPr>
                <w:rFonts w:ascii="GHEA Grapalat" w:hAnsi="GHEA Grapalat" w:cs="Sylfaen"/>
                <w:bCs/>
                <w:lang w:val="hy-AM"/>
              </w:rPr>
              <w:t xml:space="preserve"> քաղաքապետարանի կողմից ընդունվել է և որոշման նախագիծը </w:t>
            </w:r>
            <w:proofErr w:type="spellStart"/>
            <w:r w:rsidRPr="00557648">
              <w:rPr>
                <w:rFonts w:ascii="GHEA Grapalat" w:hAnsi="GHEA Grapalat" w:cs="Sylfaen"/>
                <w:bCs/>
                <w:lang w:val="hy-AM"/>
              </w:rPr>
              <w:t>խմբագրվել</w:t>
            </w:r>
            <w:proofErr w:type="spellEnd"/>
            <w:r w:rsidRPr="00557648">
              <w:rPr>
                <w:rFonts w:ascii="GHEA Grapalat" w:hAnsi="GHEA Grapalat" w:cs="Sylfaen"/>
                <w:bCs/>
                <w:lang w:val="hy-AM"/>
              </w:rPr>
              <w:t xml:space="preserve">: Սակայն ելնելով ՀՀ արդարադատության նախարարության պետական փորձագիտական գործակալության եզրակացության պահանջներից ՀՀ Սահմանադրության 146-րդ հոդվածի հղումը հանվել է՝ փոխարենը հղում անելով «Ավտոմոբիլային ճանապարհների մասին» Հայաստանի Հանրապետության օրենքի 7-րդ հոդվածի 8-րդ մասին: </w:t>
            </w:r>
          </w:p>
        </w:tc>
      </w:tr>
      <w:tr w:rsidR="00113872" w:rsidRPr="00557648" w14:paraId="7DF02F04" w14:textId="77777777" w:rsidTr="009D60DE">
        <w:tblPrEx>
          <w:jc w:val="left"/>
        </w:tblPrEx>
        <w:trPr>
          <w:gridAfter w:val="1"/>
          <w:wAfter w:w="110" w:type="dxa"/>
        </w:trPr>
        <w:tc>
          <w:tcPr>
            <w:tcW w:w="10638" w:type="dxa"/>
            <w:gridSpan w:val="2"/>
            <w:vMerge w:val="restart"/>
            <w:shd w:val="clear" w:color="auto" w:fill="BFBFBF" w:themeFill="background1" w:themeFillShade="BF"/>
          </w:tcPr>
          <w:p w14:paraId="06F593BC" w14:textId="77777777" w:rsidR="00113872" w:rsidRPr="00557648" w:rsidRDefault="00113872" w:rsidP="009D60DE">
            <w:pPr>
              <w:pStyle w:val="BodyText"/>
              <w:numPr>
                <w:ilvl w:val="0"/>
                <w:numId w:val="5"/>
              </w:numPr>
              <w:tabs>
                <w:tab w:val="left" w:pos="4582"/>
              </w:tabs>
              <w:ind w:right="259"/>
              <w:rPr>
                <w:rFonts w:ascii="GHEA Grapalat" w:hAnsi="GHEA Grapalat"/>
                <w:b/>
                <w:bCs/>
                <w:sz w:val="22"/>
                <w:szCs w:val="22"/>
                <w:lang w:val="hy-AM"/>
              </w:rPr>
            </w:pPr>
            <w:r w:rsidRPr="00557648">
              <w:rPr>
                <w:rFonts w:ascii="GHEA Grapalat" w:hAnsi="GHEA Grapalat" w:cs="GHEA Grapalat"/>
                <w:b/>
                <w:bCs/>
                <w:sz w:val="22"/>
                <w:szCs w:val="22"/>
                <w:lang w:val="hy-AM"/>
              </w:rPr>
              <w:t>Աշխատանքի</w:t>
            </w:r>
            <w:r w:rsidRPr="00557648">
              <w:rPr>
                <w:rFonts w:ascii="GHEA Grapalat" w:hAnsi="GHEA Grapalat" w:cs="Arial Unicode"/>
                <w:b/>
                <w:bCs/>
                <w:color w:val="000000"/>
                <w:sz w:val="22"/>
                <w:szCs w:val="22"/>
                <w:lang w:val="hy-AM"/>
              </w:rPr>
              <w:t xml:space="preserve"> և սոցիալական հարցերի նախարարություն</w:t>
            </w:r>
          </w:p>
        </w:tc>
        <w:tc>
          <w:tcPr>
            <w:tcW w:w="5130" w:type="dxa"/>
            <w:gridSpan w:val="2"/>
            <w:shd w:val="clear" w:color="auto" w:fill="BFBFBF" w:themeFill="background1" w:themeFillShade="BF"/>
          </w:tcPr>
          <w:p w14:paraId="16315756" w14:textId="77777777" w:rsidR="00113872" w:rsidRPr="00557648" w:rsidRDefault="00113872" w:rsidP="009D60DE">
            <w:pPr>
              <w:spacing w:after="0" w:line="240" w:lineRule="auto"/>
              <w:ind w:right="259"/>
              <w:jc w:val="center"/>
              <w:rPr>
                <w:rFonts w:ascii="GHEA Grapalat" w:hAnsi="GHEA Grapalat"/>
                <w:b/>
                <w:bCs/>
                <w:lang w:val="hy-AM"/>
              </w:rPr>
            </w:pPr>
            <w:r w:rsidRPr="00557648">
              <w:rPr>
                <w:rFonts w:ascii="GHEA Grapalat" w:hAnsi="GHEA Grapalat" w:cs="Sylfaen"/>
                <w:b/>
                <w:bCs/>
                <w:lang w:val="af-ZA"/>
              </w:rPr>
              <w:t>15.04.2025թ.</w:t>
            </w:r>
          </w:p>
        </w:tc>
      </w:tr>
      <w:tr w:rsidR="00113872" w:rsidRPr="00557648" w14:paraId="16A86CA4" w14:textId="77777777" w:rsidTr="009D60DE">
        <w:tblPrEx>
          <w:jc w:val="left"/>
        </w:tblPrEx>
        <w:trPr>
          <w:gridAfter w:val="1"/>
          <w:wAfter w:w="110" w:type="dxa"/>
        </w:trPr>
        <w:tc>
          <w:tcPr>
            <w:tcW w:w="10638" w:type="dxa"/>
            <w:gridSpan w:val="2"/>
            <w:vMerge/>
            <w:shd w:val="clear" w:color="auto" w:fill="BFBFBF" w:themeFill="background1" w:themeFillShade="BF"/>
          </w:tcPr>
          <w:p w14:paraId="0248B62D" w14:textId="77777777" w:rsidR="00113872" w:rsidRPr="00557648" w:rsidRDefault="00113872" w:rsidP="009D60DE">
            <w:pPr>
              <w:spacing w:after="0" w:line="240" w:lineRule="auto"/>
              <w:ind w:right="259"/>
              <w:jc w:val="center"/>
              <w:rPr>
                <w:rFonts w:ascii="GHEA Grapalat" w:hAnsi="GHEA Grapalat"/>
                <w:b/>
                <w:bCs/>
                <w:lang w:val="hy-AM"/>
              </w:rPr>
            </w:pPr>
          </w:p>
        </w:tc>
        <w:tc>
          <w:tcPr>
            <w:tcW w:w="5130" w:type="dxa"/>
            <w:gridSpan w:val="2"/>
            <w:shd w:val="clear" w:color="auto" w:fill="BFBFBF" w:themeFill="background1" w:themeFillShade="BF"/>
          </w:tcPr>
          <w:p w14:paraId="3A818A6E" w14:textId="77777777" w:rsidR="00113872" w:rsidRPr="00557648" w:rsidRDefault="00113872" w:rsidP="009D60DE">
            <w:pPr>
              <w:spacing w:after="0" w:line="240" w:lineRule="auto"/>
              <w:ind w:right="259"/>
              <w:jc w:val="center"/>
              <w:rPr>
                <w:rFonts w:ascii="GHEA Grapalat" w:hAnsi="GHEA Grapalat" w:cs="Sylfaen"/>
                <w:b/>
                <w:bCs/>
              </w:rPr>
            </w:pPr>
            <w:r w:rsidRPr="00557648">
              <w:rPr>
                <w:rFonts w:ascii="GHEA Grapalat" w:hAnsi="GHEA Grapalat"/>
                <w:b/>
                <w:bCs/>
                <w:lang w:val="hy-AM"/>
              </w:rPr>
              <w:t>№</w:t>
            </w:r>
            <w:r w:rsidRPr="00557648">
              <w:rPr>
                <w:rFonts w:ascii="GHEA Grapalat" w:hAnsi="GHEA Grapalat" w:cs="Sylfaen"/>
                <w:b/>
                <w:bCs/>
                <w:lang w:val="hy-AM"/>
              </w:rPr>
              <w:t xml:space="preserve"> </w:t>
            </w:r>
            <w:r w:rsidRPr="00557648">
              <w:rPr>
                <w:rFonts w:ascii="GHEA Grapalat" w:hAnsi="GHEA Grapalat" w:cs="Sylfaen"/>
                <w:b/>
                <w:bCs/>
              </w:rPr>
              <w:t>ՆՄ/ԳԽ-2/10385-2025</w:t>
            </w:r>
          </w:p>
        </w:tc>
      </w:tr>
      <w:tr w:rsidR="00113872" w:rsidRPr="00557648" w14:paraId="19186C55" w14:textId="77777777" w:rsidTr="009D60DE">
        <w:tblPrEx>
          <w:jc w:val="left"/>
        </w:tblPrEx>
        <w:trPr>
          <w:gridAfter w:val="1"/>
          <w:wAfter w:w="110" w:type="dxa"/>
        </w:trPr>
        <w:tc>
          <w:tcPr>
            <w:tcW w:w="10638" w:type="dxa"/>
            <w:gridSpan w:val="2"/>
          </w:tcPr>
          <w:p w14:paraId="565C8F6A" w14:textId="77777777" w:rsidR="00113872" w:rsidRPr="00557648" w:rsidRDefault="00113872" w:rsidP="009D60DE">
            <w:pPr>
              <w:spacing w:after="0" w:line="240" w:lineRule="auto"/>
              <w:ind w:hanging="7"/>
              <w:rPr>
                <w:rFonts w:ascii="GHEA Grapalat" w:eastAsia="Times New Roman" w:hAnsi="GHEA Grapalat"/>
                <w:bCs/>
                <w:lang w:val="hy-AM"/>
              </w:rPr>
            </w:pPr>
            <w:r w:rsidRPr="00557648">
              <w:rPr>
                <w:rFonts w:ascii="GHEA Grapalat" w:eastAsia="Times New Roman" w:hAnsi="GHEA Grapalat"/>
                <w:bCs/>
                <w:lang w:val="hy-AM"/>
              </w:rPr>
              <w:t>«</w:t>
            </w:r>
            <w:proofErr w:type="spellStart"/>
            <w:r w:rsidRPr="00557648">
              <w:rPr>
                <w:rFonts w:ascii="GHEA Grapalat" w:eastAsia="Times New Roman" w:hAnsi="GHEA Grapalat"/>
                <w:bCs/>
                <w:lang w:val="hy-AM"/>
              </w:rPr>
              <w:t>Երևանի</w:t>
            </w:r>
            <w:proofErr w:type="spellEnd"/>
            <w:r w:rsidRPr="00557648">
              <w:rPr>
                <w:rFonts w:ascii="GHEA Grapalat" w:eastAsia="Times New Roman" w:hAnsi="GHEA Grapalat"/>
                <w:bCs/>
                <w:lang w:val="hy-AM"/>
              </w:rPr>
              <w:t xml:space="preserve"> քաղաքային զարգացման ներդրումային ծրագրի հողի օտարման և տարաբնակեցման ծրագիրը հաստատելու մասին» ՀՀ կառավարության որոշման նախագծի (այսուհետ՝ Նախագիծ) վերաբերյալ ներկայացնում եմ </w:t>
            </w:r>
            <w:proofErr w:type="spellStart"/>
            <w:r w:rsidRPr="00557648">
              <w:rPr>
                <w:rFonts w:ascii="GHEA Grapalat" w:eastAsia="Times New Roman" w:hAnsi="GHEA Grapalat"/>
                <w:bCs/>
                <w:lang w:val="hy-AM"/>
              </w:rPr>
              <w:t>հետևյալը</w:t>
            </w:r>
            <w:proofErr w:type="spellEnd"/>
            <w:r w:rsidRPr="00557648">
              <w:rPr>
                <w:rFonts w:ascii="MS Mincho" w:eastAsia="MS Mincho" w:hAnsi="MS Mincho" w:cs="MS Mincho" w:hint="eastAsia"/>
                <w:bCs/>
                <w:lang w:val="hy-AM"/>
              </w:rPr>
              <w:t>․</w:t>
            </w:r>
          </w:p>
          <w:p w14:paraId="37F6CC6B" w14:textId="77777777" w:rsidR="00113872" w:rsidRPr="00557648" w:rsidRDefault="00113872" w:rsidP="009D60DE">
            <w:pPr>
              <w:spacing w:after="0" w:line="240" w:lineRule="auto"/>
              <w:ind w:hanging="7"/>
              <w:rPr>
                <w:rFonts w:ascii="GHEA Grapalat" w:eastAsia="Times New Roman" w:hAnsi="GHEA Grapalat"/>
                <w:bCs/>
                <w:lang w:val="hy-AM"/>
              </w:rPr>
            </w:pPr>
            <w:r w:rsidRPr="00557648">
              <w:rPr>
                <w:rFonts w:ascii="GHEA Grapalat" w:eastAsia="Times New Roman" w:hAnsi="GHEA Grapalat"/>
                <w:bCs/>
                <w:lang w:val="hy-AM"/>
              </w:rPr>
              <w:t>Նախագծի հավելվածի ամբողջ տեքստում առաջարկում եմ «</w:t>
            </w:r>
            <w:proofErr w:type="spellStart"/>
            <w:r w:rsidRPr="00557648">
              <w:rPr>
                <w:rFonts w:ascii="GHEA Grapalat" w:eastAsia="Times New Roman" w:hAnsi="GHEA Grapalat"/>
                <w:bCs/>
                <w:lang w:val="hy-AM"/>
              </w:rPr>
              <w:t>ֆունկցիոնալության</w:t>
            </w:r>
            <w:proofErr w:type="spellEnd"/>
            <w:r w:rsidRPr="00557648">
              <w:rPr>
                <w:rFonts w:ascii="GHEA Grapalat" w:eastAsia="Times New Roman" w:hAnsi="GHEA Grapalat"/>
                <w:bCs/>
                <w:lang w:val="hy-AM"/>
              </w:rPr>
              <w:t xml:space="preserve"> խոշոր» բառերը փոխարինել «</w:t>
            </w:r>
            <w:proofErr w:type="spellStart"/>
            <w:r w:rsidRPr="00557648">
              <w:rPr>
                <w:rFonts w:ascii="GHEA Grapalat" w:eastAsia="Times New Roman" w:hAnsi="GHEA Grapalat"/>
                <w:bCs/>
                <w:lang w:val="hy-AM"/>
              </w:rPr>
              <w:t>ֆունկցիոնալության</w:t>
            </w:r>
            <w:proofErr w:type="spellEnd"/>
            <w:r w:rsidRPr="00557648">
              <w:rPr>
                <w:rFonts w:ascii="GHEA Grapalat" w:eastAsia="Times New Roman" w:hAnsi="GHEA Grapalat"/>
                <w:bCs/>
                <w:lang w:val="hy-AM"/>
              </w:rPr>
              <w:t xml:space="preserve"> խորը» բառերով։ </w:t>
            </w:r>
          </w:p>
        </w:tc>
        <w:tc>
          <w:tcPr>
            <w:tcW w:w="5130" w:type="dxa"/>
            <w:gridSpan w:val="2"/>
          </w:tcPr>
          <w:p w14:paraId="120D08D4" w14:textId="77777777" w:rsidR="00113872" w:rsidRPr="00557648" w:rsidRDefault="00113872" w:rsidP="009D60DE">
            <w:pPr>
              <w:pStyle w:val="BodyText"/>
              <w:spacing w:after="120"/>
              <w:jc w:val="left"/>
              <w:rPr>
                <w:rFonts w:ascii="GHEA Grapalat" w:hAnsi="GHEA Grapalat" w:cs="Sylfaen"/>
                <w:b/>
                <w:bCs/>
                <w:sz w:val="22"/>
                <w:szCs w:val="22"/>
                <w:lang w:val="hy-AM" w:eastAsia="en-US"/>
              </w:rPr>
            </w:pPr>
            <w:proofErr w:type="spellStart"/>
            <w:r w:rsidRPr="00557648">
              <w:rPr>
                <w:rFonts w:ascii="GHEA Grapalat" w:hAnsi="GHEA Grapalat" w:cs="Sylfaen"/>
                <w:b/>
                <w:bCs/>
                <w:sz w:val="22"/>
                <w:szCs w:val="22"/>
              </w:rPr>
              <w:t>Ընդունվել</w:t>
            </w:r>
            <w:proofErr w:type="spellEnd"/>
            <w:r w:rsidRPr="00557648">
              <w:rPr>
                <w:rFonts w:ascii="GHEA Grapalat" w:hAnsi="GHEA Grapalat" w:cs="Sylfaen"/>
                <w:b/>
                <w:bCs/>
                <w:sz w:val="22"/>
                <w:szCs w:val="22"/>
              </w:rPr>
              <w:t xml:space="preserve"> է</w:t>
            </w:r>
            <w:r w:rsidRPr="00557648">
              <w:rPr>
                <w:rFonts w:ascii="GHEA Grapalat" w:hAnsi="GHEA Grapalat" w:cs="Sylfaen"/>
                <w:b/>
                <w:bCs/>
                <w:sz w:val="22"/>
                <w:szCs w:val="22"/>
                <w:lang w:val="hy-AM" w:eastAsia="en-US"/>
              </w:rPr>
              <w:t xml:space="preserve"> </w:t>
            </w:r>
          </w:p>
        </w:tc>
      </w:tr>
      <w:tr w:rsidR="00113872" w:rsidRPr="00557648" w14:paraId="57FD0E19" w14:textId="77777777" w:rsidTr="009D60DE">
        <w:tblPrEx>
          <w:jc w:val="left"/>
        </w:tblPrEx>
        <w:trPr>
          <w:gridAfter w:val="1"/>
          <w:wAfter w:w="110" w:type="dxa"/>
          <w:trHeight w:val="20"/>
        </w:trPr>
        <w:tc>
          <w:tcPr>
            <w:tcW w:w="10638" w:type="dxa"/>
            <w:gridSpan w:val="2"/>
            <w:vMerge w:val="restart"/>
            <w:shd w:val="clear" w:color="auto" w:fill="D0CECE" w:themeFill="background2" w:themeFillShade="E6"/>
            <w:vAlign w:val="center"/>
          </w:tcPr>
          <w:p w14:paraId="5900BF03" w14:textId="77777777" w:rsidR="00113872" w:rsidRPr="00557648" w:rsidRDefault="00113872" w:rsidP="009D60DE">
            <w:pPr>
              <w:pStyle w:val="BodyText"/>
              <w:numPr>
                <w:ilvl w:val="0"/>
                <w:numId w:val="5"/>
              </w:numPr>
              <w:tabs>
                <w:tab w:val="left" w:pos="4582"/>
              </w:tabs>
              <w:ind w:right="259"/>
              <w:rPr>
                <w:rFonts w:ascii="GHEA Grapalat" w:hAnsi="GHEA Grapalat"/>
                <w:b/>
                <w:bCs/>
                <w:sz w:val="22"/>
                <w:szCs w:val="22"/>
                <w:lang w:val="hy-AM"/>
              </w:rPr>
            </w:pPr>
            <w:r w:rsidRPr="00557648">
              <w:rPr>
                <w:rFonts w:ascii="GHEA Grapalat" w:hAnsi="GHEA Grapalat" w:cs="Sylfaen"/>
                <w:b/>
                <w:sz w:val="22"/>
                <w:szCs w:val="22"/>
                <w:lang w:val="hy-AM"/>
              </w:rPr>
              <w:t>Վարչապետի</w:t>
            </w:r>
            <w:r w:rsidRPr="00557648">
              <w:rPr>
                <w:rFonts w:ascii="GHEA Grapalat" w:hAnsi="GHEA Grapalat" w:cs="GHEA Grapalat"/>
                <w:b/>
                <w:bCs/>
                <w:sz w:val="22"/>
                <w:szCs w:val="22"/>
                <w:lang w:val="hy-AM"/>
              </w:rPr>
              <w:t xml:space="preserve"> աշխատակազմի սոցիալական հարցերի վարչություն</w:t>
            </w:r>
          </w:p>
        </w:tc>
        <w:tc>
          <w:tcPr>
            <w:tcW w:w="5130" w:type="dxa"/>
            <w:gridSpan w:val="2"/>
            <w:shd w:val="clear" w:color="auto" w:fill="D0CECE" w:themeFill="background2" w:themeFillShade="E6"/>
          </w:tcPr>
          <w:p w14:paraId="0CACB088" w14:textId="77777777" w:rsidR="00113872" w:rsidRPr="00557648" w:rsidRDefault="00113872" w:rsidP="009D60DE">
            <w:pPr>
              <w:spacing w:after="0" w:line="240" w:lineRule="auto"/>
              <w:ind w:right="-104"/>
              <w:jc w:val="center"/>
              <w:rPr>
                <w:rFonts w:ascii="GHEA Grapalat" w:hAnsi="GHEA Grapalat"/>
                <w:b/>
                <w:bCs/>
                <w:lang w:val="hy-AM"/>
              </w:rPr>
            </w:pPr>
            <w:r w:rsidRPr="00557648">
              <w:rPr>
                <w:rFonts w:ascii="GHEA Grapalat" w:hAnsi="GHEA Grapalat"/>
                <w:b/>
                <w:bCs/>
              </w:rPr>
              <w:t>14.05.2025թ</w:t>
            </w:r>
            <w:r w:rsidRPr="00557648">
              <w:rPr>
                <w:rFonts w:ascii="MS Mincho" w:eastAsia="MS Mincho" w:hAnsi="MS Mincho" w:cs="MS Mincho" w:hint="eastAsia"/>
                <w:b/>
                <w:bCs/>
              </w:rPr>
              <w:t>․</w:t>
            </w:r>
          </w:p>
        </w:tc>
      </w:tr>
      <w:tr w:rsidR="00113872" w:rsidRPr="00557648" w14:paraId="6DDF6CF4" w14:textId="77777777" w:rsidTr="009D60DE">
        <w:tblPrEx>
          <w:jc w:val="left"/>
        </w:tblPrEx>
        <w:trPr>
          <w:gridAfter w:val="1"/>
          <w:wAfter w:w="110" w:type="dxa"/>
          <w:trHeight w:val="70"/>
        </w:trPr>
        <w:tc>
          <w:tcPr>
            <w:tcW w:w="10638" w:type="dxa"/>
            <w:gridSpan w:val="2"/>
            <w:vMerge/>
            <w:shd w:val="clear" w:color="auto" w:fill="D0CECE" w:themeFill="background2" w:themeFillShade="E6"/>
          </w:tcPr>
          <w:p w14:paraId="2212B3DE" w14:textId="77777777" w:rsidR="00113872" w:rsidRPr="00557648" w:rsidRDefault="00113872" w:rsidP="009D60DE">
            <w:pPr>
              <w:spacing w:after="0" w:line="240" w:lineRule="auto"/>
              <w:ind w:right="259"/>
              <w:jc w:val="center"/>
              <w:rPr>
                <w:rFonts w:ascii="GHEA Grapalat" w:hAnsi="GHEA Grapalat"/>
                <w:b/>
                <w:bCs/>
                <w:lang w:val="hy-AM"/>
              </w:rPr>
            </w:pPr>
          </w:p>
        </w:tc>
        <w:tc>
          <w:tcPr>
            <w:tcW w:w="5130" w:type="dxa"/>
            <w:gridSpan w:val="2"/>
            <w:shd w:val="clear" w:color="auto" w:fill="D0CECE" w:themeFill="background2" w:themeFillShade="E6"/>
          </w:tcPr>
          <w:p w14:paraId="428B1CDF" w14:textId="77777777" w:rsidR="00113872" w:rsidRPr="00557648" w:rsidRDefault="00113872" w:rsidP="009D60DE">
            <w:pPr>
              <w:spacing w:after="0" w:line="240" w:lineRule="auto"/>
              <w:ind w:right="-104"/>
              <w:jc w:val="center"/>
              <w:rPr>
                <w:rFonts w:ascii="GHEA Grapalat" w:hAnsi="GHEA Grapalat"/>
                <w:b/>
                <w:bCs/>
                <w:lang w:val="hy-AM"/>
              </w:rPr>
            </w:pPr>
            <w:r w:rsidRPr="00557648">
              <w:rPr>
                <w:rFonts w:ascii="GHEA Grapalat" w:hAnsi="GHEA Grapalat"/>
                <w:b/>
                <w:bCs/>
              </w:rPr>
              <w:t>№ 02/12.2/14909-2025</w:t>
            </w:r>
          </w:p>
        </w:tc>
      </w:tr>
      <w:tr w:rsidR="00113872" w:rsidRPr="00113872" w14:paraId="36483B45" w14:textId="77777777" w:rsidTr="009D60DE">
        <w:tblPrEx>
          <w:jc w:val="left"/>
        </w:tblPrEx>
        <w:trPr>
          <w:gridAfter w:val="1"/>
          <w:wAfter w:w="110" w:type="dxa"/>
          <w:trHeight w:val="20"/>
        </w:trPr>
        <w:tc>
          <w:tcPr>
            <w:tcW w:w="10638" w:type="dxa"/>
            <w:gridSpan w:val="2"/>
          </w:tcPr>
          <w:p w14:paraId="2F63B398" w14:textId="77777777" w:rsidR="00113872" w:rsidRPr="00557648" w:rsidRDefault="00113872" w:rsidP="009D60DE">
            <w:pPr>
              <w:pStyle w:val="ListParagraph"/>
              <w:numPr>
                <w:ilvl w:val="0"/>
                <w:numId w:val="33"/>
              </w:numPr>
              <w:spacing w:after="0" w:line="240" w:lineRule="auto"/>
              <w:ind w:left="0" w:right="45" w:firstLine="540"/>
              <w:jc w:val="both"/>
              <w:rPr>
                <w:rFonts w:ascii="GHEA Grapalat" w:hAnsi="GHEA Grapalat"/>
                <w:lang w:val="hy-AM"/>
              </w:rPr>
            </w:pPr>
            <w:r w:rsidRPr="00557648">
              <w:rPr>
                <w:rFonts w:ascii="GHEA Grapalat" w:hAnsi="GHEA Grapalat"/>
                <w:lang w:val="hy-AM"/>
              </w:rPr>
              <w:t xml:space="preserve">Նախագծով սահմանվում է «խոցելի տնային տնտեսություններ» հասկացությունը, որի մեջ մտնում է նաև </w:t>
            </w:r>
            <w:proofErr w:type="spellStart"/>
            <w:r w:rsidRPr="00557648">
              <w:rPr>
                <w:rFonts w:ascii="GHEA Grapalat" w:hAnsi="GHEA Grapalat"/>
                <w:lang w:val="hy-AM"/>
              </w:rPr>
              <w:t>տարեցների</w:t>
            </w:r>
            <w:proofErr w:type="spellEnd"/>
            <w:r w:rsidRPr="00557648">
              <w:rPr>
                <w:rFonts w:ascii="GHEA Grapalat" w:hAnsi="GHEA Grapalat"/>
                <w:lang w:val="hy-AM"/>
              </w:rPr>
              <w:t xml:space="preserve"> կամ հաշմանդամություն ունեցող անձանց կողմից </w:t>
            </w:r>
            <w:proofErr w:type="spellStart"/>
            <w:r w:rsidRPr="00557648">
              <w:rPr>
                <w:rFonts w:ascii="GHEA Grapalat" w:hAnsi="GHEA Grapalat"/>
                <w:lang w:val="hy-AM"/>
              </w:rPr>
              <w:t>գլխավորվող</w:t>
            </w:r>
            <w:proofErr w:type="spellEnd"/>
            <w:r w:rsidRPr="00557648">
              <w:rPr>
                <w:rFonts w:ascii="GHEA Grapalat" w:hAnsi="GHEA Grapalat"/>
                <w:lang w:val="hy-AM"/>
              </w:rPr>
              <w:t xml:space="preserve"> տնային տնտեսությունները: </w:t>
            </w:r>
            <w:proofErr w:type="spellStart"/>
            <w:r w:rsidRPr="00557648">
              <w:rPr>
                <w:rFonts w:ascii="GHEA Grapalat" w:hAnsi="GHEA Grapalat"/>
                <w:lang w:val="hy-AM"/>
              </w:rPr>
              <w:t>Ձևակերպումն</w:t>
            </w:r>
            <w:proofErr w:type="spellEnd"/>
            <w:r w:rsidRPr="00557648">
              <w:rPr>
                <w:rFonts w:ascii="GHEA Grapalat" w:hAnsi="GHEA Grapalat"/>
                <w:lang w:val="hy-AM"/>
              </w:rPr>
              <w:t xml:space="preserve"> անհրաժեշտ է վերանայել այն տրամաբանությամբ, թե ինչ ասել է տնային տնտեսության </w:t>
            </w:r>
            <w:proofErr w:type="spellStart"/>
            <w:r w:rsidRPr="00557648">
              <w:rPr>
                <w:rFonts w:ascii="GHEA Grapalat" w:hAnsi="GHEA Grapalat"/>
                <w:lang w:val="hy-AM"/>
              </w:rPr>
              <w:t>գլխավորումը</w:t>
            </w:r>
            <w:proofErr w:type="spellEnd"/>
            <w:r w:rsidRPr="00557648">
              <w:rPr>
                <w:rFonts w:ascii="GHEA Grapalat" w:hAnsi="GHEA Grapalat"/>
                <w:lang w:val="hy-AM"/>
              </w:rPr>
              <w:t xml:space="preserve">, ինչով է կարգավորված: Միաժամանակ </w:t>
            </w:r>
            <w:proofErr w:type="spellStart"/>
            <w:r w:rsidRPr="00557648">
              <w:rPr>
                <w:rFonts w:ascii="GHEA Grapalat" w:hAnsi="GHEA Grapalat"/>
                <w:lang w:val="hy-AM"/>
              </w:rPr>
              <w:t>ձևակերպումից</w:t>
            </w:r>
            <w:proofErr w:type="spellEnd"/>
            <w:r w:rsidRPr="00557648">
              <w:rPr>
                <w:rFonts w:ascii="GHEA Grapalat" w:hAnsi="GHEA Grapalat"/>
                <w:lang w:val="hy-AM"/>
              </w:rPr>
              <w:t xml:space="preserve"> ստացվում է, որ օրինակ տնային տնտեսությունում 2 հաշմանդամություն ունեցող անձի առկայության պարագայում, եթե որոշվի, որ նրանցից ոչ </w:t>
            </w:r>
            <w:proofErr w:type="spellStart"/>
            <w:r w:rsidRPr="00557648">
              <w:rPr>
                <w:rFonts w:ascii="GHEA Grapalat" w:hAnsi="GHEA Grapalat"/>
                <w:lang w:val="hy-AM"/>
              </w:rPr>
              <w:t>ոք</w:t>
            </w:r>
            <w:proofErr w:type="spellEnd"/>
            <w:r w:rsidRPr="00557648">
              <w:rPr>
                <w:rFonts w:ascii="GHEA Grapalat" w:hAnsi="GHEA Grapalat"/>
                <w:lang w:val="hy-AM"/>
              </w:rPr>
              <w:t xml:space="preserve"> չի գլխավորում ընտանիքը, խոցելի չի հանդիսանա, ինչը լրացուցիչ պարզաբանման կարիք ունի: Սույն դիտարկումը վերաբերում է նախագծի բոլոր նմանատիպ կետերին: Օրինակ, 1-ին բաժնի 18-րդ կետ, աղյուսակ 3-18, 3-19:</w:t>
            </w:r>
          </w:p>
        </w:tc>
        <w:tc>
          <w:tcPr>
            <w:tcW w:w="5130" w:type="dxa"/>
            <w:gridSpan w:val="2"/>
          </w:tcPr>
          <w:p w14:paraId="1EED97E0" w14:textId="77777777" w:rsidR="00113872" w:rsidRPr="00557648" w:rsidRDefault="00113872" w:rsidP="009D60DE">
            <w:pPr>
              <w:tabs>
                <w:tab w:val="left" w:pos="5040"/>
              </w:tabs>
              <w:autoSpaceDE w:val="0"/>
              <w:autoSpaceDN w:val="0"/>
              <w:adjustRightInd w:val="0"/>
              <w:spacing w:after="0" w:line="240" w:lineRule="auto"/>
              <w:rPr>
                <w:rFonts w:ascii="GHEA Grapalat" w:hAnsi="GHEA Grapalat" w:cs="Sylfaen"/>
                <w:b/>
                <w:bCs/>
                <w:lang w:val="hy-AM"/>
              </w:rPr>
            </w:pPr>
            <w:r w:rsidRPr="00557648">
              <w:rPr>
                <w:rFonts w:ascii="GHEA Grapalat" w:hAnsi="GHEA Grapalat" w:cs="Sylfaen"/>
                <w:b/>
                <w:bCs/>
                <w:lang w:val="hy-AM"/>
              </w:rPr>
              <w:t>Ընդունվել է ի գիտություն։</w:t>
            </w:r>
          </w:p>
          <w:p w14:paraId="1BE8350F" w14:textId="77777777" w:rsidR="00113872" w:rsidRPr="00557648" w:rsidRDefault="00113872" w:rsidP="009D60DE">
            <w:pPr>
              <w:tabs>
                <w:tab w:val="left" w:pos="5040"/>
              </w:tabs>
              <w:autoSpaceDE w:val="0"/>
              <w:autoSpaceDN w:val="0"/>
              <w:adjustRightInd w:val="0"/>
              <w:spacing w:after="0" w:line="240" w:lineRule="auto"/>
              <w:rPr>
                <w:rFonts w:ascii="GHEA Grapalat" w:hAnsi="GHEA Grapalat"/>
                <w:lang w:val="hy-AM"/>
              </w:rPr>
            </w:pPr>
            <w:r w:rsidRPr="00557648">
              <w:rPr>
                <w:rFonts w:ascii="GHEA Grapalat" w:hAnsi="GHEA Grapalat"/>
                <w:lang w:val="hy-AM"/>
              </w:rPr>
              <w:t>ՀՀ կառավարության 02.04.2025 թ-ի հ. 486-Ն որոշման հավելված 1-ով հաստատվել է «</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քաղաքային զարգացման ներդրումային ծրագրի հողի օտարման և տարաբնակեցման շրջանակը, որի գլուխ 1-ով սահմանվել է «Խոցելի տնային տնտեսություններ» </w:t>
            </w:r>
            <w:proofErr w:type="spellStart"/>
            <w:r w:rsidRPr="00557648">
              <w:rPr>
                <w:rFonts w:ascii="GHEA Grapalat" w:hAnsi="GHEA Grapalat"/>
                <w:lang w:val="hy-AM"/>
              </w:rPr>
              <w:t>հասկացութ-յունը</w:t>
            </w:r>
            <w:proofErr w:type="spellEnd"/>
            <w:r w:rsidRPr="00557648">
              <w:rPr>
                <w:rFonts w:ascii="GHEA Grapalat" w:hAnsi="GHEA Grapalat"/>
                <w:lang w:val="hy-AM"/>
              </w:rPr>
              <w:t xml:space="preserve">՝ այն է. «անապահովության նպաստ ստանալու իրավունք տվող սահմանային </w:t>
            </w:r>
            <w:proofErr w:type="spellStart"/>
            <w:r w:rsidRPr="00557648">
              <w:rPr>
                <w:rFonts w:ascii="GHEA Grapalat" w:hAnsi="GHEA Grapalat"/>
                <w:lang w:val="hy-AM"/>
              </w:rPr>
              <w:t>շեմից</w:t>
            </w:r>
            <w:proofErr w:type="spellEnd"/>
            <w:r w:rsidRPr="00557648">
              <w:rPr>
                <w:rFonts w:ascii="GHEA Grapalat" w:hAnsi="GHEA Grapalat"/>
                <w:lang w:val="hy-AM"/>
              </w:rPr>
              <w:t xml:space="preserve"> ցածր </w:t>
            </w:r>
            <w:proofErr w:type="spellStart"/>
            <w:r w:rsidRPr="00557648">
              <w:rPr>
                <w:rFonts w:ascii="GHEA Grapalat" w:hAnsi="GHEA Grapalat"/>
                <w:lang w:val="hy-AM"/>
              </w:rPr>
              <w:t>եկամուտով</w:t>
            </w:r>
            <w:proofErr w:type="spellEnd"/>
            <w:r w:rsidRPr="00557648">
              <w:rPr>
                <w:rFonts w:ascii="GHEA Grapalat" w:hAnsi="GHEA Grapalat"/>
                <w:lang w:val="hy-AM"/>
              </w:rPr>
              <w:t xml:space="preserve"> ապրող Ազդեցության ենթարկված տնային տնտեսություններ կամ կանանց կամ </w:t>
            </w:r>
            <w:proofErr w:type="spellStart"/>
            <w:r w:rsidRPr="00557648">
              <w:rPr>
                <w:rFonts w:ascii="GHEA Grapalat" w:hAnsi="GHEA Grapalat"/>
                <w:lang w:val="hy-AM"/>
              </w:rPr>
              <w:t>տարեցների</w:t>
            </w:r>
            <w:proofErr w:type="spellEnd"/>
            <w:r w:rsidRPr="00557648">
              <w:rPr>
                <w:rFonts w:ascii="GHEA Grapalat" w:hAnsi="GHEA Grapalat"/>
                <w:lang w:val="hy-AM"/>
              </w:rPr>
              <w:t xml:space="preserve"> կամ հաշմանդամություն ունեցող անձանց կողմից ղեկավարվող ԱԵՏՏ-ներ»: </w:t>
            </w:r>
            <w:proofErr w:type="spellStart"/>
            <w:r w:rsidRPr="00557648">
              <w:rPr>
                <w:rFonts w:ascii="GHEA Grapalat" w:hAnsi="GHEA Grapalat"/>
                <w:lang w:val="hy-AM"/>
              </w:rPr>
              <w:t>Հետևաբար</w:t>
            </w:r>
            <w:proofErr w:type="spellEnd"/>
            <w:r w:rsidRPr="00557648">
              <w:rPr>
                <w:rFonts w:ascii="GHEA Grapalat" w:hAnsi="GHEA Grapalat"/>
                <w:lang w:val="hy-AM"/>
              </w:rPr>
              <w:t xml:space="preserve"> նախագծով սահմանված «Խոցելի տնային տնտեսություններ» հասկացությունը և դրա շրջանակը </w:t>
            </w:r>
            <w:proofErr w:type="spellStart"/>
            <w:r w:rsidRPr="00557648">
              <w:rPr>
                <w:rFonts w:ascii="GHEA Grapalat" w:hAnsi="GHEA Grapalat"/>
                <w:lang w:val="hy-AM"/>
              </w:rPr>
              <w:t>բխոմ</w:t>
            </w:r>
            <w:proofErr w:type="spellEnd"/>
            <w:r w:rsidRPr="00557648">
              <w:rPr>
                <w:rFonts w:ascii="GHEA Grapalat" w:hAnsi="GHEA Grapalat"/>
                <w:lang w:val="hy-AM"/>
              </w:rPr>
              <w:t xml:space="preserve"> է ՀՀ կառավարության 02.04.2025թ. հ. 486-Ն որոշումից: Ինչ վերաբերվում է տնային տնտեսության ղեկավարմանը, ապա դրա իրավական </w:t>
            </w:r>
            <w:proofErr w:type="spellStart"/>
            <w:r w:rsidRPr="00557648">
              <w:rPr>
                <w:rFonts w:ascii="GHEA Grapalat" w:hAnsi="GHEA Grapalat"/>
                <w:lang w:val="hy-AM"/>
              </w:rPr>
              <w:t>սահմանումn</w:t>
            </w:r>
            <w:proofErr w:type="spellEnd"/>
            <w:r w:rsidRPr="00557648">
              <w:rPr>
                <w:rFonts w:ascii="GHEA Grapalat" w:hAnsi="GHEA Grapalat"/>
                <w:lang w:val="hy-AM"/>
              </w:rPr>
              <w:t xml:space="preserve"> առկա չէ </w:t>
            </w:r>
            <w:proofErr w:type="spellStart"/>
            <w:r w:rsidRPr="00557648">
              <w:rPr>
                <w:rFonts w:ascii="GHEA Grapalat" w:hAnsi="GHEA Grapalat"/>
                <w:lang w:val="hy-AM"/>
              </w:rPr>
              <w:t>որևէ</w:t>
            </w:r>
            <w:proofErr w:type="spellEnd"/>
            <w:r w:rsidRPr="00557648">
              <w:rPr>
                <w:rFonts w:ascii="GHEA Grapalat" w:hAnsi="GHEA Grapalat"/>
                <w:lang w:val="hy-AM"/>
              </w:rPr>
              <w:t xml:space="preserve"> նորմատիվ ակտով և այն վիճակագրական և սոցիոլոգիական բնագավառներում միջազգայնորեն ու ազգային մակարդակում կիրառվող եզր է, և ՏՏ գլխավորը /ղեկավարը/  որոշվում է ծրագրի շրջանակներում իրականացվող սոցիալական հետազոտություն անցկացնելու արդյունքում:</w:t>
            </w:r>
          </w:p>
        </w:tc>
      </w:tr>
      <w:tr w:rsidR="00113872" w:rsidRPr="00113872" w14:paraId="4A2502E5" w14:textId="77777777" w:rsidTr="009D60DE">
        <w:tblPrEx>
          <w:jc w:val="left"/>
        </w:tblPrEx>
        <w:trPr>
          <w:gridAfter w:val="1"/>
          <w:wAfter w:w="110" w:type="dxa"/>
          <w:trHeight w:val="20"/>
        </w:trPr>
        <w:tc>
          <w:tcPr>
            <w:tcW w:w="10638" w:type="dxa"/>
            <w:gridSpan w:val="2"/>
          </w:tcPr>
          <w:p w14:paraId="0C169019" w14:textId="77777777" w:rsidR="00113872" w:rsidRPr="00557648" w:rsidRDefault="00113872" w:rsidP="009D60DE">
            <w:pPr>
              <w:pStyle w:val="ListParagraph"/>
              <w:numPr>
                <w:ilvl w:val="0"/>
                <w:numId w:val="33"/>
              </w:numPr>
              <w:spacing w:after="0" w:line="240" w:lineRule="auto"/>
              <w:ind w:left="0" w:right="75" w:firstLine="360"/>
              <w:jc w:val="both"/>
              <w:rPr>
                <w:rFonts w:ascii="GHEA Grapalat" w:hAnsi="GHEA Grapalat"/>
                <w:lang w:val="hy-AM"/>
              </w:rPr>
            </w:pPr>
            <w:r w:rsidRPr="00557648">
              <w:rPr>
                <w:rFonts w:ascii="GHEA Grapalat" w:hAnsi="GHEA Grapalat"/>
                <w:lang w:val="hy-AM"/>
              </w:rPr>
              <w:t xml:space="preserve">Նախագծում կիրառվում են «տարաբնակեցման նպաստ», «վերականգնման նպաստ» հասկացությունները: Անհրաժեշտ է ընդունել ի գիտություն, որ նպաստի հնարավոր բոլոր տեսակները սահմանված են «Պետական նպաստների մասին» օրենքով: </w:t>
            </w:r>
            <w:proofErr w:type="spellStart"/>
            <w:r w:rsidRPr="00557648">
              <w:rPr>
                <w:rFonts w:ascii="GHEA Grapalat" w:hAnsi="GHEA Grapalat"/>
                <w:lang w:val="hy-AM"/>
              </w:rPr>
              <w:t>Հետևաբար</w:t>
            </w:r>
            <w:proofErr w:type="spellEnd"/>
            <w:r w:rsidRPr="00557648">
              <w:rPr>
                <w:rFonts w:ascii="GHEA Grapalat" w:hAnsi="GHEA Grapalat"/>
                <w:lang w:val="hy-AM"/>
              </w:rPr>
              <w:t xml:space="preserve">, անհրաժեշտ է վերանայել նշված աջակցության տրամադրման անվանումները: </w:t>
            </w:r>
            <w:proofErr w:type="spellStart"/>
            <w:r w:rsidRPr="00557648">
              <w:rPr>
                <w:rFonts w:ascii="GHEA Grapalat" w:hAnsi="GHEA Grapalat"/>
                <w:lang w:val="hy-AM"/>
              </w:rPr>
              <w:t>Միևնույն</w:t>
            </w:r>
            <w:proofErr w:type="spellEnd"/>
            <w:r w:rsidRPr="00557648">
              <w:rPr>
                <w:rFonts w:ascii="GHEA Grapalat" w:hAnsi="GHEA Grapalat"/>
                <w:lang w:val="hy-AM"/>
              </w:rPr>
              <w:t xml:space="preserve"> դիտարկումը վերաբերում է «կենսապահովման նպաստ», «վերաբնակեցման նպաստ», «տեղափոխման նպաստ» հասկացություններին: Օրինակ, 123-րդ կետի 10-րդ ենթակետ, աղյուսակ 7-1, 7-2 և այլն:</w:t>
            </w:r>
          </w:p>
          <w:p w14:paraId="58A2D43D" w14:textId="77777777" w:rsidR="00113872" w:rsidRPr="00557648" w:rsidRDefault="00113872" w:rsidP="009D60DE">
            <w:pPr>
              <w:pStyle w:val="ListParagraph"/>
              <w:spacing w:after="0" w:line="240" w:lineRule="auto"/>
              <w:ind w:left="420"/>
              <w:jc w:val="both"/>
              <w:rPr>
                <w:rFonts w:ascii="GHEA Grapalat" w:eastAsia="Times New Roman" w:hAnsi="GHEA Grapalat"/>
                <w:bCs/>
                <w:lang w:val="hy-AM"/>
              </w:rPr>
            </w:pPr>
          </w:p>
        </w:tc>
        <w:tc>
          <w:tcPr>
            <w:tcW w:w="5130" w:type="dxa"/>
            <w:gridSpan w:val="2"/>
          </w:tcPr>
          <w:p w14:paraId="79B51B19" w14:textId="77777777" w:rsidR="00113872" w:rsidRPr="00557648" w:rsidRDefault="00113872" w:rsidP="009D60DE">
            <w:pPr>
              <w:pStyle w:val="BodyText"/>
              <w:jc w:val="left"/>
              <w:rPr>
                <w:rFonts w:ascii="GHEA Grapalat" w:eastAsia="Calibri" w:hAnsi="GHEA Grapalat" w:cs="Sylfaen"/>
                <w:b/>
                <w:bCs/>
                <w:sz w:val="22"/>
                <w:szCs w:val="22"/>
                <w:lang w:val="hy-AM" w:eastAsia="en-US"/>
              </w:rPr>
            </w:pPr>
            <w:r w:rsidRPr="00557648">
              <w:rPr>
                <w:rFonts w:ascii="GHEA Grapalat" w:eastAsia="Calibri" w:hAnsi="GHEA Grapalat" w:cs="Sylfaen"/>
                <w:b/>
                <w:bCs/>
                <w:sz w:val="22"/>
                <w:szCs w:val="22"/>
                <w:lang w:val="hy-AM" w:eastAsia="en-US"/>
              </w:rPr>
              <w:t>Ընդունվել է:</w:t>
            </w:r>
          </w:p>
          <w:p w14:paraId="33DD8059"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Նախագծի հավելվածում «տարաբնակեցման նպաստ»</w:t>
            </w:r>
          </w:p>
          <w:p w14:paraId="5391B052"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«վերականգնման նպաստ»</w:t>
            </w:r>
          </w:p>
          <w:p w14:paraId="17261966"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«կենսապահովման նպաստ»</w:t>
            </w:r>
          </w:p>
          <w:p w14:paraId="2BA92F34"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«վերաբնակեցման նպաստ»</w:t>
            </w:r>
          </w:p>
          <w:p w14:paraId="1484ACDE"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 xml:space="preserve">«տեղափոխման նպաստ» հասկացությունները փոխարինվել են համապատասխանաբար՝ </w:t>
            </w:r>
          </w:p>
          <w:p w14:paraId="40E8855C"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«տարաբնակեցման օժանդակություն»</w:t>
            </w:r>
          </w:p>
          <w:p w14:paraId="3350E38E"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«վերականգնման օժանդակություն»</w:t>
            </w:r>
          </w:p>
          <w:p w14:paraId="41367CDA"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«կենսապահովման օժանդակություն»</w:t>
            </w:r>
          </w:p>
          <w:p w14:paraId="62608EDC"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«վերաբնակեցման օժանդակություն»</w:t>
            </w:r>
          </w:p>
          <w:p w14:paraId="2D557BB1" w14:textId="77777777" w:rsidR="00113872" w:rsidRPr="00557648" w:rsidRDefault="00113872" w:rsidP="009D60DE">
            <w:pPr>
              <w:pStyle w:val="BodyText"/>
              <w:jc w:val="left"/>
              <w:rPr>
                <w:rFonts w:ascii="GHEA Grapalat" w:hAnsi="GHEA Grapalat" w:cs="Sylfaen"/>
                <w:sz w:val="22"/>
                <w:szCs w:val="22"/>
                <w:lang w:val="hy-AM" w:eastAsia="en-US"/>
              </w:rPr>
            </w:pPr>
            <w:r w:rsidRPr="00557648">
              <w:rPr>
                <w:rFonts w:ascii="GHEA Grapalat" w:hAnsi="GHEA Grapalat" w:cs="Sylfaen"/>
                <w:sz w:val="22"/>
                <w:szCs w:val="22"/>
                <w:lang w:val="hy-AM" w:eastAsia="en-US"/>
              </w:rPr>
              <w:t>«տեղափոխման օժանդակություն»</w:t>
            </w:r>
          </w:p>
          <w:p w14:paraId="4377131C" w14:textId="77777777" w:rsidR="00113872" w:rsidRPr="00557648" w:rsidRDefault="00113872" w:rsidP="009D60DE">
            <w:pPr>
              <w:pStyle w:val="BodyText"/>
              <w:jc w:val="left"/>
              <w:rPr>
                <w:rFonts w:ascii="GHEA Grapalat" w:hAnsi="GHEA Grapalat" w:cs="Sylfaen"/>
                <w:sz w:val="22"/>
                <w:szCs w:val="22"/>
                <w:lang w:val="hy-AM" w:eastAsia="en-US"/>
              </w:rPr>
            </w:pPr>
            <w:proofErr w:type="spellStart"/>
            <w:r w:rsidRPr="00557648">
              <w:rPr>
                <w:rFonts w:ascii="GHEA Grapalat" w:hAnsi="GHEA Grapalat" w:cs="Sylfaen"/>
                <w:sz w:val="22"/>
                <w:szCs w:val="22"/>
                <w:lang w:val="hy-AM" w:eastAsia="en-US"/>
              </w:rPr>
              <w:t>եզրույթներով</w:t>
            </w:r>
            <w:proofErr w:type="spellEnd"/>
            <w:r w:rsidRPr="00557648">
              <w:rPr>
                <w:rFonts w:ascii="GHEA Grapalat" w:hAnsi="GHEA Grapalat" w:cs="Sylfaen"/>
                <w:sz w:val="22"/>
                <w:szCs w:val="22"/>
                <w:lang w:val="hy-AM" w:eastAsia="en-US"/>
              </w:rPr>
              <w:t>:</w:t>
            </w:r>
          </w:p>
        </w:tc>
      </w:tr>
      <w:tr w:rsidR="00113872" w:rsidRPr="00113872" w14:paraId="2D574360" w14:textId="77777777" w:rsidTr="009D60DE">
        <w:tblPrEx>
          <w:jc w:val="left"/>
        </w:tblPrEx>
        <w:trPr>
          <w:gridAfter w:val="1"/>
          <w:wAfter w:w="110" w:type="dxa"/>
          <w:trHeight w:val="20"/>
        </w:trPr>
        <w:tc>
          <w:tcPr>
            <w:tcW w:w="10638" w:type="dxa"/>
            <w:gridSpan w:val="2"/>
          </w:tcPr>
          <w:p w14:paraId="08ECF059" w14:textId="77777777" w:rsidR="00113872" w:rsidRPr="008F7A92" w:rsidRDefault="00113872" w:rsidP="009D60DE">
            <w:pPr>
              <w:pStyle w:val="ListParagraph"/>
              <w:numPr>
                <w:ilvl w:val="0"/>
                <w:numId w:val="33"/>
              </w:numPr>
              <w:spacing w:after="0" w:line="240" w:lineRule="auto"/>
              <w:ind w:left="0" w:right="-450" w:firstLine="270"/>
              <w:jc w:val="both"/>
              <w:rPr>
                <w:rFonts w:ascii="GHEA Grapalat" w:hAnsi="GHEA Grapalat"/>
                <w:lang w:val="hy-AM"/>
              </w:rPr>
            </w:pPr>
            <w:r w:rsidRPr="00557648">
              <w:rPr>
                <w:rFonts w:ascii="GHEA Grapalat" w:hAnsi="GHEA Grapalat"/>
                <w:lang w:val="hy-AM"/>
              </w:rPr>
              <w:t xml:space="preserve">Նախագիծն անհրաժեշտ է վերանայել՝ հիմք ընդունելով «Պետական նպաստների մասին» օրենքում փոփոխություններ և լրացումներ կատարելու մասին» 24.10.2024թ. ՀՕ-407-Ն օրենքը, որի համաձայն «ընտանեկան նպաստը» վերանվանվել է «անապահովության նպաստ», իսկ սոցիալական </w:t>
            </w:r>
            <w:proofErr w:type="spellStart"/>
            <w:r w:rsidRPr="00557648">
              <w:rPr>
                <w:rFonts w:ascii="GHEA Grapalat" w:hAnsi="GHEA Grapalat"/>
                <w:lang w:val="hy-AM"/>
              </w:rPr>
              <w:t>նպաստին</w:t>
            </w:r>
            <w:proofErr w:type="spellEnd"/>
            <w:r w:rsidRPr="00557648">
              <w:rPr>
                <w:rFonts w:ascii="GHEA Grapalat" w:hAnsi="GHEA Grapalat"/>
                <w:lang w:val="hy-AM"/>
              </w:rPr>
              <w:t xml:space="preserve"> առնչվող դրույթներն ուժը կորցրած են ճանաչվել:</w:t>
            </w:r>
          </w:p>
        </w:tc>
        <w:tc>
          <w:tcPr>
            <w:tcW w:w="5130" w:type="dxa"/>
            <w:gridSpan w:val="2"/>
          </w:tcPr>
          <w:p w14:paraId="04CD420E" w14:textId="77777777" w:rsidR="00113872" w:rsidRPr="00557648" w:rsidRDefault="00113872" w:rsidP="009D60DE">
            <w:pPr>
              <w:pStyle w:val="BodyText"/>
              <w:jc w:val="left"/>
              <w:rPr>
                <w:rFonts w:ascii="GHEA Grapalat" w:hAnsi="GHEA Grapalat" w:cs="Sylfaen"/>
                <w:b/>
                <w:bCs/>
                <w:sz w:val="22"/>
                <w:szCs w:val="22"/>
                <w:lang w:val="hy-AM" w:eastAsia="en-US"/>
              </w:rPr>
            </w:pPr>
            <w:r w:rsidRPr="00557648">
              <w:rPr>
                <w:rFonts w:ascii="GHEA Grapalat" w:hAnsi="GHEA Grapalat" w:cs="Sylfaen"/>
                <w:b/>
                <w:bCs/>
                <w:sz w:val="22"/>
                <w:szCs w:val="22"/>
                <w:lang w:val="hy-AM" w:eastAsia="en-US"/>
              </w:rPr>
              <w:t xml:space="preserve">Ընդունվել է: </w:t>
            </w:r>
          </w:p>
          <w:p w14:paraId="516BBDA5" w14:textId="77777777" w:rsidR="00113872" w:rsidRPr="00557648" w:rsidRDefault="00113872" w:rsidP="009D60DE">
            <w:pPr>
              <w:pStyle w:val="BodyText"/>
              <w:jc w:val="left"/>
              <w:rPr>
                <w:rFonts w:ascii="GHEA Grapalat" w:hAnsi="GHEA Grapalat" w:cs="Sylfaen"/>
                <w:b/>
                <w:bCs/>
                <w:sz w:val="22"/>
                <w:szCs w:val="22"/>
                <w:lang w:val="hy-AM" w:eastAsia="en-US"/>
              </w:rPr>
            </w:pPr>
            <w:r w:rsidRPr="00557648">
              <w:rPr>
                <w:rFonts w:ascii="GHEA Grapalat" w:hAnsi="GHEA Grapalat" w:cs="Sylfaen"/>
                <w:b/>
                <w:bCs/>
                <w:sz w:val="22"/>
                <w:szCs w:val="22"/>
                <w:lang w:val="hy-AM" w:eastAsia="en-US"/>
              </w:rPr>
              <w:t xml:space="preserve">Նախագիծը </w:t>
            </w:r>
            <w:proofErr w:type="spellStart"/>
            <w:r w:rsidRPr="00557648">
              <w:rPr>
                <w:rFonts w:ascii="GHEA Grapalat" w:hAnsi="GHEA Grapalat" w:cs="Sylfaen"/>
                <w:b/>
                <w:bCs/>
                <w:sz w:val="22"/>
                <w:szCs w:val="22"/>
                <w:lang w:val="hy-AM" w:eastAsia="en-US"/>
              </w:rPr>
              <w:t>լրամշակվել</w:t>
            </w:r>
            <w:proofErr w:type="spellEnd"/>
            <w:r w:rsidRPr="00557648">
              <w:rPr>
                <w:rFonts w:ascii="GHEA Grapalat" w:hAnsi="GHEA Grapalat" w:cs="Sylfaen"/>
                <w:b/>
                <w:bCs/>
                <w:sz w:val="22"/>
                <w:szCs w:val="22"/>
                <w:lang w:val="hy-AM" w:eastAsia="en-US"/>
              </w:rPr>
              <w:t xml:space="preserve"> է:</w:t>
            </w:r>
          </w:p>
        </w:tc>
      </w:tr>
      <w:tr w:rsidR="00113872" w:rsidRPr="00113872" w14:paraId="424B6E74" w14:textId="77777777" w:rsidTr="009D60DE">
        <w:tblPrEx>
          <w:jc w:val="left"/>
        </w:tblPrEx>
        <w:trPr>
          <w:gridAfter w:val="1"/>
          <w:wAfter w:w="110" w:type="dxa"/>
          <w:trHeight w:val="20"/>
        </w:trPr>
        <w:tc>
          <w:tcPr>
            <w:tcW w:w="10638" w:type="dxa"/>
            <w:gridSpan w:val="2"/>
          </w:tcPr>
          <w:p w14:paraId="07C08AF3" w14:textId="77777777" w:rsidR="00113872" w:rsidRPr="008F7A92" w:rsidRDefault="00113872" w:rsidP="009D60DE">
            <w:pPr>
              <w:pStyle w:val="ListParagraph"/>
              <w:numPr>
                <w:ilvl w:val="0"/>
                <w:numId w:val="33"/>
              </w:numPr>
              <w:spacing w:after="0" w:line="240" w:lineRule="auto"/>
              <w:ind w:left="0" w:right="-450" w:firstLine="360"/>
              <w:jc w:val="both"/>
              <w:rPr>
                <w:rFonts w:ascii="GHEA Grapalat" w:hAnsi="GHEA Grapalat"/>
                <w:lang w:val="hy-AM"/>
              </w:rPr>
            </w:pPr>
            <w:r w:rsidRPr="00557648">
              <w:rPr>
                <w:rFonts w:ascii="GHEA Grapalat" w:hAnsi="GHEA Grapalat"/>
                <w:lang w:val="hy-AM"/>
              </w:rPr>
              <w:t xml:space="preserve">Ընդունել ի գիտություն, որ գործող օրենսդրությամբ «ծերության կենսաթոշակ» հասկացությունն </w:t>
            </w:r>
            <w:proofErr w:type="spellStart"/>
            <w:r w:rsidRPr="00557648">
              <w:rPr>
                <w:rFonts w:ascii="GHEA Grapalat" w:hAnsi="GHEA Grapalat"/>
                <w:lang w:val="hy-AM"/>
              </w:rPr>
              <w:t>այլևս</w:t>
            </w:r>
            <w:proofErr w:type="spellEnd"/>
            <w:r w:rsidRPr="00557648">
              <w:rPr>
                <w:rFonts w:ascii="GHEA Grapalat" w:hAnsi="GHEA Grapalat"/>
                <w:lang w:val="hy-AM"/>
              </w:rPr>
              <w:t xml:space="preserve"> ամրագրված չէ: Փոխարենը կիրառվում է «Պետական նպաստների մասին» օրենքի 5-րդ հոդվածի 1-ին մասի 7-րդ կետով ամրագրված «ծերության նպաստը»:</w:t>
            </w:r>
          </w:p>
        </w:tc>
        <w:tc>
          <w:tcPr>
            <w:tcW w:w="5130" w:type="dxa"/>
            <w:gridSpan w:val="2"/>
          </w:tcPr>
          <w:p w14:paraId="009F544A" w14:textId="77777777" w:rsidR="00113872" w:rsidRPr="00557648" w:rsidRDefault="00113872" w:rsidP="009D60DE">
            <w:pPr>
              <w:pStyle w:val="BodyText"/>
              <w:jc w:val="left"/>
              <w:rPr>
                <w:rFonts w:ascii="GHEA Grapalat" w:hAnsi="GHEA Grapalat" w:cs="Sylfaen"/>
                <w:b/>
                <w:bCs/>
                <w:sz w:val="22"/>
                <w:szCs w:val="22"/>
                <w:lang w:val="hy-AM" w:eastAsia="en-US"/>
              </w:rPr>
            </w:pPr>
            <w:r w:rsidRPr="00557648">
              <w:rPr>
                <w:rFonts w:ascii="GHEA Grapalat" w:hAnsi="GHEA Grapalat" w:cs="Sylfaen"/>
                <w:b/>
                <w:bCs/>
                <w:sz w:val="22"/>
                <w:szCs w:val="22"/>
                <w:lang w:val="hy-AM" w:eastAsia="en-US"/>
              </w:rPr>
              <w:t xml:space="preserve">Ընդունվել է: </w:t>
            </w:r>
          </w:p>
          <w:p w14:paraId="7B713D59" w14:textId="77777777" w:rsidR="00113872" w:rsidRPr="00557648" w:rsidRDefault="00113872" w:rsidP="009D60DE">
            <w:pPr>
              <w:pStyle w:val="BodyText"/>
              <w:jc w:val="left"/>
              <w:rPr>
                <w:rFonts w:ascii="GHEA Grapalat" w:hAnsi="GHEA Grapalat" w:cs="Sylfaen"/>
                <w:b/>
                <w:bCs/>
                <w:sz w:val="22"/>
                <w:szCs w:val="22"/>
                <w:lang w:val="hy-AM" w:eastAsia="en-US"/>
              </w:rPr>
            </w:pPr>
            <w:r w:rsidRPr="00557648">
              <w:rPr>
                <w:rFonts w:ascii="GHEA Grapalat" w:hAnsi="GHEA Grapalat" w:cs="Sylfaen"/>
                <w:b/>
                <w:bCs/>
                <w:sz w:val="22"/>
                <w:szCs w:val="22"/>
                <w:lang w:val="hy-AM" w:eastAsia="en-US"/>
              </w:rPr>
              <w:t xml:space="preserve">Նախագիծը </w:t>
            </w:r>
            <w:proofErr w:type="spellStart"/>
            <w:r w:rsidRPr="00557648">
              <w:rPr>
                <w:rFonts w:ascii="GHEA Grapalat" w:hAnsi="GHEA Grapalat" w:cs="Sylfaen"/>
                <w:b/>
                <w:bCs/>
                <w:sz w:val="22"/>
                <w:szCs w:val="22"/>
                <w:lang w:val="hy-AM" w:eastAsia="en-US"/>
              </w:rPr>
              <w:t>լրամշակվել</w:t>
            </w:r>
            <w:proofErr w:type="spellEnd"/>
            <w:r w:rsidRPr="00557648">
              <w:rPr>
                <w:rFonts w:ascii="GHEA Grapalat" w:hAnsi="GHEA Grapalat" w:cs="Sylfaen"/>
                <w:b/>
                <w:bCs/>
                <w:sz w:val="22"/>
                <w:szCs w:val="22"/>
                <w:lang w:val="hy-AM" w:eastAsia="en-US"/>
              </w:rPr>
              <w:t xml:space="preserve"> է:</w:t>
            </w:r>
          </w:p>
        </w:tc>
      </w:tr>
      <w:tr w:rsidR="00113872" w:rsidRPr="00113872" w14:paraId="45DC4BD8" w14:textId="77777777" w:rsidTr="009D60DE">
        <w:tblPrEx>
          <w:jc w:val="left"/>
        </w:tblPrEx>
        <w:trPr>
          <w:gridAfter w:val="1"/>
          <w:wAfter w:w="110" w:type="dxa"/>
          <w:trHeight w:val="20"/>
        </w:trPr>
        <w:tc>
          <w:tcPr>
            <w:tcW w:w="10638" w:type="dxa"/>
            <w:gridSpan w:val="2"/>
          </w:tcPr>
          <w:p w14:paraId="62D9258A" w14:textId="77777777" w:rsidR="00113872" w:rsidRPr="00557648" w:rsidRDefault="00113872" w:rsidP="009D60DE">
            <w:pPr>
              <w:pStyle w:val="ListParagraph"/>
              <w:spacing w:after="0" w:line="240" w:lineRule="auto"/>
              <w:ind w:left="0"/>
              <w:jc w:val="both"/>
              <w:rPr>
                <w:rFonts w:ascii="GHEA Grapalat" w:eastAsia="Times New Roman" w:hAnsi="GHEA Grapalat"/>
                <w:bCs/>
                <w:lang w:val="hy-AM"/>
              </w:rPr>
            </w:pPr>
            <w:r w:rsidRPr="00557648">
              <w:rPr>
                <w:rFonts w:ascii="GHEA Grapalat" w:eastAsia="Times New Roman" w:hAnsi="GHEA Grapalat"/>
                <w:bCs/>
                <w:lang w:val="hy-AM"/>
              </w:rPr>
              <w:t>5.</w:t>
            </w:r>
            <w:r w:rsidRPr="00557648">
              <w:rPr>
                <w:rFonts w:ascii="GHEA Grapalat" w:eastAsia="Times New Roman" w:hAnsi="GHEA Grapalat"/>
                <w:bCs/>
                <w:lang w:val="hy-AM"/>
              </w:rPr>
              <w:tab/>
              <w:t xml:space="preserve">Նախագծում կիրառվում է «տնային տնտեսությունն ապրում է աղքատության </w:t>
            </w:r>
            <w:proofErr w:type="spellStart"/>
            <w:r w:rsidRPr="00557648">
              <w:rPr>
                <w:rFonts w:ascii="GHEA Grapalat" w:eastAsia="Times New Roman" w:hAnsi="GHEA Grapalat"/>
                <w:bCs/>
                <w:lang w:val="hy-AM"/>
              </w:rPr>
              <w:t>շեմից</w:t>
            </w:r>
            <w:proofErr w:type="spellEnd"/>
            <w:r w:rsidRPr="00557648">
              <w:rPr>
                <w:rFonts w:ascii="GHEA Grapalat" w:eastAsia="Times New Roman" w:hAnsi="GHEA Grapalat"/>
                <w:bCs/>
                <w:lang w:val="hy-AM"/>
              </w:rPr>
              <w:t xml:space="preserve"> ցածր </w:t>
            </w:r>
            <w:proofErr w:type="spellStart"/>
            <w:r w:rsidRPr="00557648">
              <w:rPr>
                <w:rFonts w:ascii="GHEA Grapalat" w:eastAsia="Times New Roman" w:hAnsi="GHEA Grapalat"/>
                <w:bCs/>
                <w:lang w:val="hy-AM"/>
              </w:rPr>
              <w:t>եկամուտով</w:t>
            </w:r>
            <w:proofErr w:type="spellEnd"/>
            <w:r w:rsidRPr="00557648">
              <w:rPr>
                <w:rFonts w:ascii="GHEA Grapalat" w:eastAsia="Times New Roman" w:hAnsi="GHEA Grapalat"/>
                <w:bCs/>
                <w:lang w:val="hy-AM"/>
              </w:rPr>
              <w:t xml:space="preserve">» </w:t>
            </w:r>
            <w:proofErr w:type="spellStart"/>
            <w:r w:rsidRPr="00557648">
              <w:rPr>
                <w:rFonts w:ascii="GHEA Grapalat" w:eastAsia="Times New Roman" w:hAnsi="GHEA Grapalat"/>
                <w:bCs/>
                <w:lang w:val="hy-AM"/>
              </w:rPr>
              <w:t>ձևակերպումը</w:t>
            </w:r>
            <w:proofErr w:type="spellEnd"/>
            <w:r w:rsidRPr="00557648">
              <w:rPr>
                <w:rFonts w:ascii="GHEA Grapalat" w:eastAsia="Times New Roman" w:hAnsi="GHEA Grapalat"/>
                <w:bCs/>
                <w:lang w:val="hy-AM"/>
              </w:rPr>
              <w:t xml:space="preserve">: Պարզաբանման կարիք ունի այն, թե արդյոք այս պարագայում խոսքը անապահովության նպաստ ստացող տնային տնտեսությունների մասին է: Եթե այո, ապա ընդունել ի գիտություն, որ «Պետական նպաստների մասին» օրենքում փոփոխություններ և լրացումներ կատարելու մասին» 24.10.2024թ. ՀՕ-407-Ն օրենքում, ինչպես նաև Կառավարության 09.01.2025թ. N 27-Ն որոշմամբ կիրառվում և սահմանվում է «անապահովության նպաստ ստանալու իրավունք տվող սահմանային շեմ» </w:t>
            </w:r>
            <w:proofErr w:type="spellStart"/>
            <w:r w:rsidRPr="00557648">
              <w:rPr>
                <w:rFonts w:ascii="GHEA Grapalat" w:eastAsia="Times New Roman" w:hAnsi="GHEA Grapalat"/>
                <w:bCs/>
                <w:lang w:val="hy-AM"/>
              </w:rPr>
              <w:t>ձևակերպումը</w:t>
            </w:r>
            <w:proofErr w:type="spellEnd"/>
            <w:r w:rsidRPr="00557648">
              <w:rPr>
                <w:rFonts w:ascii="GHEA Grapalat" w:eastAsia="Times New Roman" w:hAnsi="GHEA Grapalat"/>
                <w:bCs/>
                <w:lang w:val="hy-AM"/>
              </w:rPr>
              <w:t>:</w:t>
            </w:r>
          </w:p>
        </w:tc>
        <w:tc>
          <w:tcPr>
            <w:tcW w:w="5130" w:type="dxa"/>
            <w:gridSpan w:val="2"/>
          </w:tcPr>
          <w:p w14:paraId="3F821153" w14:textId="77777777" w:rsidR="00113872" w:rsidRPr="00557648" w:rsidRDefault="00113872" w:rsidP="009D60DE">
            <w:pPr>
              <w:pStyle w:val="BodyText"/>
              <w:jc w:val="left"/>
              <w:rPr>
                <w:rFonts w:ascii="GHEA Grapalat" w:hAnsi="GHEA Grapalat" w:cs="Sylfaen"/>
                <w:b/>
                <w:bCs/>
                <w:sz w:val="22"/>
                <w:szCs w:val="22"/>
                <w:lang w:val="hy-AM" w:eastAsia="en-US"/>
              </w:rPr>
            </w:pPr>
            <w:r w:rsidRPr="00557648">
              <w:rPr>
                <w:rFonts w:ascii="GHEA Grapalat" w:hAnsi="GHEA Grapalat" w:cs="Sylfaen"/>
                <w:b/>
                <w:bCs/>
                <w:sz w:val="22"/>
                <w:szCs w:val="22"/>
                <w:lang w:val="hy-AM" w:eastAsia="en-US"/>
              </w:rPr>
              <w:t xml:space="preserve">Ընդունվել է: </w:t>
            </w:r>
          </w:p>
          <w:p w14:paraId="7BDF7018" w14:textId="77777777" w:rsidR="00113872" w:rsidRPr="00557648" w:rsidRDefault="00113872" w:rsidP="009D60DE">
            <w:pPr>
              <w:pStyle w:val="BodyText"/>
              <w:jc w:val="left"/>
              <w:rPr>
                <w:rFonts w:ascii="GHEA Grapalat" w:hAnsi="GHEA Grapalat" w:cs="Sylfaen"/>
                <w:b/>
                <w:bCs/>
                <w:sz w:val="22"/>
                <w:szCs w:val="22"/>
                <w:lang w:val="hy-AM" w:eastAsia="en-US"/>
              </w:rPr>
            </w:pPr>
            <w:r w:rsidRPr="00557648">
              <w:rPr>
                <w:rFonts w:ascii="GHEA Grapalat" w:hAnsi="GHEA Grapalat" w:cs="Sylfaen"/>
                <w:b/>
                <w:bCs/>
                <w:sz w:val="22"/>
                <w:szCs w:val="22"/>
                <w:lang w:val="hy-AM" w:eastAsia="en-US"/>
              </w:rPr>
              <w:t xml:space="preserve">Նախագիծը </w:t>
            </w:r>
            <w:proofErr w:type="spellStart"/>
            <w:r w:rsidRPr="00557648">
              <w:rPr>
                <w:rFonts w:ascii="GHEA Grapalat" w:hAnsi="GHEA Grapalat" w:cs="Sylfaen"/>
                <w:b/>
                <w:bCs/>
                <w:sz w:val="22"/>
                <w:szCs w:val="22"/>
                <w:lang w:val="hy-AM" w:eastAsia="en-US"/>
              </w:rPr>
              <w:t>լրամշակվել</w:t>
            </w:r>
            <w:proofErr w:type="spellEnd"/>
            <w:r w:rsidRPr="00557648">
              <w:rPr>
                <w:rFonts w:ascii="GHEA Grapalat" w:hAnsi="GHEA Grapalat" w:cs="Sylfaen"/>
                <w:b/>
                <w:bCs/>
                <w:sz w:val="22"/>
                <w:szCs w:val="22"/>
                <w:lang w:val="hy-AM" w:eastAsia="en-US"/>
              </w:rPr>
              <w:t xml:space="preserve"> է:</w:t>
            </w:r>
          </w:p>
        </w:tc>
      </w:tr>
      <w:tr w:rsidR="00113872" w:rsidRPr="00557648" w14:paraId="542413E6" w14:textId="77777777" w:rsidTr="009D60DE">
        <w:tblPrEx>
          <w:jc w:val="left"/>
        </w:tblPrEx>
        <w:trPr>
          <w:gridAfter w:val="1"/>
          <w:wAfter w:w="110" w:type="dxa"/>
          <w:trHeight w:val="20"/>
        </w:trPr>
        <w:tc>
          <w:tcPr>
            <w:tcW w:w="10638" w:type="dxa"/>
            <w:gridSpan w:val="2"/>
            <w:vMerge w:val="restart"/>
            <w:shd w:val="clear" w:color="auto" w:fill="D0CECE" w:themeFill="background2" w:themeFillShade="E6"/>
          </w:tcPr>
          <w:p w14:paraId="2F567284" w14:textId="77777777" w:rsidR="00113872" w:rsidRPr="00557648" w:rsidRDefault="00113872" w:rsidP="009D60DE">
            <w:pPr>
              <w:pStyle w:val="BodyText"/>
              <w:numPr>
                <w:ilvl w:val="0"/>
                <w:numId w:val="5"/>
              </w:numPr>
              <w:tabs>
                <w:tab w:val="left" w:pos="4582"/>
              </w:tabs>
              <w:ind w:right="259"/>
              <w:rPr>
                <w:rFonts w:ascii="GHEA Grapalat" w:hAnsi="GHEA Grapalat"/>
                <w:b/>
                <w:sz w:val="22"/>
                <w:szCs w:val="22"/>
                <w:lang w:val="hy-AM" w:eastAsia="en-US"/>
              </w:rPr>
            </w:pPr>
            <w:r w:rsidRPr="00557648">
              <w:rPr>
                <w:rFonts w:ascii="GHEA Grapalat" w:hAnsi="GHEA Grapalat" w:cs="Sylfaen"/>
                <w:b/>
                <w:sz w:val="22"/>
                <w:szCs w:val="22"/>
                <w:lang w:val="hy-AM"/>
              </w:rPr>
              <w:t>Վարչապետի</w:t>
            </w:r>
            <w:r w:rsidRPr="00557648">
              <w:rPr>
                <w:rFonts w:ascii="GHEA Grapalat" w:hAnsi="GHEA Grapalat"/>
                <w:b/>
                <w:sz w:val="22"/>
                <w:szCs w:val="22"/>
                <w:lang w:val="hy-AM" w:eastAsia="en-US"/>
              </w:rPr>
              <w:t xml:space="preserve"> աշխատակազմի տարածքային զարգացման և շրջակա  միջավայրի հարցերի վարչություն</w:t>
            </w:r>
            <w:r w:rsidRPr="00557648">
              <w:rPr>
                <w:rFonts w:ascii="GHEA Grapalat" w:hAnsi="GHEA Grapalat"/>
                <w:b/>
                <w:sz w:val="22"/>
                <w:szCs w:val="22"/>
                <w:lang w:val="hy-AM" w:eastAsia="en-US"/>
              </w:rPr>
              <w:tab/>
            </w:r>
          </w:p>
        </w:tc>
        <w:tc>
          <w:tcPr>
            <w:tcW w:w="5130" w:type="dxa"/>
            <w:gridSpan w:val="2"/>
            <w:shd w:val="clear" w:color="auto" w:fill="D0CECE" w:themeFill="background2" w:themeFillShade="E6"/>
          </w:tcPr>
          <w:p w14:paraId="2273EBA6" w14:textId="77777777" w:rsidR="00113872" w:rsidRPr="00557648" w:rsidRDefault="00113872" w:rsidP="009D60DE">
            <w:pPr>
              <w:spacing w:after="0" w:line="240" w:lineRule="auto"/>
              <w:jc w:val="center"/>
              <w:rPr>
                <w:rFonts w:ascii="GHEA Grapalat" w:hAnsi="GHEA Grapalat"/>
                <w:b/>
              </w:rPr>
            </w:pPr>
            <w:r w:rsidRPr="00557648">
              <w:rPr>
                <w:rFonts w:ascii="GHEA Grapalat" w:hAnsi="GHEA Grapalat"/>
                <w:b/>
              </w:rPr>
              <w:t>14.05.2025թ</w:t>
            </w:r>
            <w:r w:rsidRPr="00557648">
              <w:rPr>
                <w:rFonts w:ascii="MS Mincho" w:eastAsia="MS Mincho" w:hAnsi="MS Mincho" w:cs="MS Mincho" w:hint="eastAsia"/>
                <w:b/>
              </w:rPr>
              <w:t>․</w:t>
            </w:r>
          </w:p>
        </w:tc>
      </w:tr>
      <w:tr w:rsidR="00113872" w:rsidRPr="00557648" w14:paraId="3D27B321" w14:textId="77777777" w:rsidTr="009D60DE">
        <w:tblPrEx>
          <w:jc w:val="left"/>
        </w:tblPrEx>
        <w:trPr>
          <w:gridAfter w:val="1"/>
          <w:wAfter w:w="110" w:type="dxa"/>
          <w:trHeight w:val="260"/>
        </w:trPr>
        <w:tc>
          <w:tcPr>
            <w:tcW w:w="10638" w:type="dxa"/>
            <w:gridSpan w:val="2"/>
            <w:vMerge/>
            <w:shd w:val="clear" w:color="auto" w:fill="D0CECE" w:themeFill="background2" w:themeFillShade="E6"/>
          </w:tcPr>
          <w:p w14:paraId="071C3B2B" w14:textId="77777777" w:rsidR="00113872" w:rsidRPr="00557648" w:rsidRDefault="00113872" w:rsidP="009D60DE">
            <w:pPr>
              <w:spacing w:after="0" w:line="240" w:lineRule="auto"/>
              <w:jc w:val="center"/>
              <w:rPr>
                <w:rFonts w:ascii="GHEA Grapalat" w:eastAsia="Times New Roman" w:hAnsi="GHEA Grapalat"/>
                <w:b/>
                <w:lang w:val="hy-AM"/>
              </w:rPr>
            </w:pPr>
          </w:p>
        </w:tc>
        <w:tc>
          <w:tcPr>
            <w:tcW w:w="5130" w:type="dxa"/>
            <w:gridSpan w:val="2"/>
            <w:shd w:val="clear" w:color="auto" w:fill="D0CECE" w:themeFill="background2" w:themeFillShade="E6"/>
          </w:tcPr>
          <w:p w14:paraId="6116A794" w14:textId="77777777" w:rsidR="00113872" w:rsidRPr="00557648" w:rsidRDefault="00113872" w:rsidP="009D60DE">
            <w:pPr>
              <w:spacing w:after="0" w:line="240" w:lineRule="auto"/>
              <w:jc w:val="center"/>
              <w:rPr>
                <w:rFonts w:ascii="GHEA Grapalat" w:hAnsi="GHEA Grapalat"/>
                <w:b/>
              </w:rPr>
            </w:pPr>
            <w:r w:rsidRPr="00557648">
              <w:rPr>
                <w:rFonts w:ascii="GHEA Grapalat" w:hAnsi="GHEA Grapalat"/>
                <w:b/>
              </w:rPr>
              <w:t>№ 02/12.2/14909-2025</w:t>
            </w:r>
          </w:p>
        </w:tc>
      </w:tr>
      <w:tr w:rsidR="00113872" w:rsidRPr="00113872" w14:paraId="5D6ED6B7" w14:textId="77777777" w:rsidTr="009D60DE">
        <w:tblPrEx>
          <w:jc w:val="left"/>
        </w:tblPrEx>
        <w:trPr>
          <w:gridAfter w:val="1"/>
          <w:wAfter w:w="110" w:type="dxa"/>
          <w:trHeight w:val="728"/>
        </w:trPr>
        <w:tc>
          <w:tcPr>
            <w:tcW w:w="10638" w:type="dxa"/>
            <w:gridSpan w:val="2"/>
          </w:tcPr>
          <w:p w14:paraId="370FD513" w14:textId="77777777" w:rsidR="00113872" w:rsidRPr="00557648" w:rsidRDefault="00113872" w:rsidP="009D60DE">
            <w:pPr>
              <w:numPr>
                <w:ilvl w:val="0"/>
                <w:numId w:val="37"/>
              </w:numPr>
              <w:spacing w:after="0" w:line="240" w:lineRule="auto"/>
              <w:ind w:left="-90" w:firstLine="450"/>
              <w:jc w:val="both"/>
              <w:rPr>
                <w:rFonts w:ascii="GHEA Grapalat" w:eastAsia="Times New Roman" w:hAnsi="GHEA Grapalat"/>
                <w:bCs/>
                <w:lang w:val="hy-AM"/>
              </w:rPr>
            </w:pPr>
            <w:r w:rsidRPr="00557648">
              <w:rPr>
                <w:rFonts w:ascii="GHEA Grapalat" w:eastAsia="Times New Roman" w:hAnsi="GHEA Grapalat"/>
                <w:bCs/>
                <w:lang w:val="hy-AM"/>
              </w:rPr>
              <w:t xml:space="preserve">Նախագծի հավելվածի 130-րդ կետի Աղյուսակ 7-2-ի 12-րդ </w:t>
            </w:r>
            <w:proofErr w:type="spellStart"/>
            <w:r w:rsidRPr="00557648">
              <w:rPr>
                <w:rFonts w:ascii="GHEA Grapalat" w:eastAsia="Times New Roman" w:hAnsi="GHEA Grapalat"/>
                <w:bCs/>
                <w:lang w:val="hy-AM"/>
              </w:rPr>
              <w:t>կետում</w:t>
            </w:r>
            <w:proofErr w:type="spellEnd"/>
            <w:r w:rsidRPr="00557648">
              <w:rPr>
                <w:rFonts w:ascii="GHEA Grapalat" w:eastAsia="Times New Roman" w:hAnsi="GHEA Grapalat"/>
                <w:bCs/>
                <w:lang w:val="hy-AM"/>
              </w:rPr>
              <w:t xml:space="preserve"> առաջարկվում է վերանայել «Կանանց, տարեց կամ հաշմանդամություն ունեցող անձանց կողմից </w:t>
            </w:r>
            <w:proofErr w:type="spellStart"/>
            <w:r w:rsidRPr="00557648">
              <w:rPr>
                <w:rFonts w:ascii="GHEA Grapalat" w:eastAsia="Times New Roman" w:hAnsi="GHEA Grapalat"/>
                <w:bCs/>
                <w:lang w:val="hy-AM"/>
              </w:rPr>
              <w:t>գլխավորվող</w:t>
            </w:r>
            <w:proofErr w:type="spellEnd"/>
            <w:r w:rsidRPr="00557648">
              <w:rPr>
                <w:rFonts w:ascii="GHEA Grapalat" w:eastAsia="Times New Roman" w:hAnsi="GHEA Grapalat"/>
                <w:bCs/>
                <w:lang w:val="hy-AM"/>
              </w:rPr>
              <w:t xml:space="preserve"> ԱԵՏՏ-ներ» </w:t>
            </w:r>
            <w:proofErr w:type="spellStart"/>
            <w:r w:rsidRPr="00557648">
              <w:rPr>
                <w:rFonts w:ascii="GHEA Grapalat" w:eastAsia="Times New Roman" w:hAnsi="GHEA Grapalat"/>
                <w:bCs/>
                <w:lang w:val="hy-AM"/>
              </w:rPr>
              <w:t>ձևակերպումը</w:t>
            </w:r>
            <w:proofErr w:type="spellEnd"/>
            <w:r w:rsidRPr="00557648">
              <w:rPr>
                <w:rFonts w:ascii="GHEA Grapalat" w:eastAsia="Times New Roman" w:hAnsi="GHEA Grapalat"/>
                <w:bCs/>
                <w:lang w:val="hy-AM"/>
              </w:rPr>
              <w:t>՝ «</w:t>
            </w:r>
            <w:proofErr w:type="spellStart"/>
            <w:r w:rsidRPr="00557648">
              <w:rPr>
                <w:rFonts w:ascii="GHEA Grapalat" w:eastAsia="Times New Roman" w:hAnsi="GHEA Grapalat"/>
                <w:bCs/>
                <w:lang w:val="hy-AM"/>
              </w:rPr>
              <w:t>գլխավորվող</w:t>
            </w:r>
            <w:proofErr w:type="spellEnd"/>
            <w:r w:rsidRPr="00557648">
              <w:rPr>
                <w:rFonts w:ascii="GHEA Grapalat" w:eastAsia="Times New Roman" w:hAnsi="GHEA Grapalat"/>
                <w:bCs/>
                <w:lang w:val="hy-AM"/>
              </w:rPr>
              <w:t>» բառի առնչությամբ.</w:t>
            </w:r>
          </w:p>
          <w:p w14:paraId="756E1CCE" w14:textId="77777777" w:rsidR="00113872" w:rsidRPr="00557648" w:rsidRDefault="00113872" w:rsidP="009D60DE">
            <w:pPr>
              <w:spacing w:after="0" w:line="240" w:lineRule="auto"/>
              <w:jc w:val="both"/>
              <w:rPr>
                <w:rFonts w:ascii="GHEA Grapalat" w:eastAsia="Times New Roman" w:hAnsi="GHEA Grapalat"/>
                <w:bCs/>
                <w:lang w:val="hy-AM"/>
              </w:rPr>
            </w:pPr>
          </w:p>
        </w:tc>
        <w:tc>
          <w:tcPr>
            <w:tcW w:w="5130" w:type="dxa"/>
            <w:gridSpan w:val="2"/>
          </w:tcPr>
          <w:p w14:paraId="1C54020D" w14:textId="77777777" w:rsidR="00113872" w:rsidRPr="00557648" w:rsidRDefault="00113872" w:rsidP="009D60DE">
            <w:pPr>
              <w:tabs>
                <w:tab w:val="left" w:pos="5040"/>
              </w:tabs>
              <w:autoSpaceDE w:val="0"/>
              <w:autoSpaceDN w:val="0"/>
              <w:adjustRightInd w:val="0"/>
              <w:spacing w:after="0" w:line="240" w:lineRule="auto"/>
              <w:jc w:val="both"/>
              <w:rPr>
                <w:rFonts w:ascii="GHEA Grapalat" w:hAnsi="GHEA Grapalat" w:cs="Sylfaen"/>
                <w:b/>
                <w:bCs/>
                <w:lang w:val="hy-AM"/>
              </w:rPr>
            </w:pPr>
            <w:r w:rsidRPr="00557648">
              <w:rPr>
                <w:rFonts w:ascii="GHEA Grapalat" w:hAnsi="GHEA Grapalat" w:cs="Sylfaen"/>
                <w:b/>
                <w:bCs/>
                <w:lang w:val="hy-AM"/>
              </w:rPr>
              <w:t>Ընդունվել է ի գիտություն։</w:t>
            </w:r>
          </w:p>
          <w:p w14:paraId="5DDF5FE6" w14:textId="77777777" w:rsidR="00113872" w:rsidRPr="00557648" w:rsidRDefault="00113872" w:rsidP="009D60DE">
            <w:pPr>
              <w:spacing w:after="0" w:line="240" w:lineRule="auto"/>
              <w:ind w:right="259"/>
              <w:rPr>
                <w:rFonts w:ascii="GHEA Grapalat" w:hAnsi="GHEA Grapalat"/>
                <w:b/>
                <w:lang w:val="hy-AM"/>
              </w:rPr>
            </w:pPr>
            <w:r w:rsidRPr="00557648">
              <w:rPr>
                <w:rFonts w:ascii="GHEA Grapalat" w:hAnsi="GHEA Grapalat"/>
                <w:lang w:val="hy-AM"/>
              </w:rPr>
              <w:t>ՀՀ կառավարության 02.04.2025 թ-ի հ. 486-Ն որոշման հավելված 1-ով հաստատվել է «</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քաղաքային զարգացման ներդրումային ծրագրի հողի օտարման և տարաբնակեցման շրջանակը, որի գլուխ 1-ով սահմանվել է «Խոցելի տնային տնտեսություններ» հասկացությունը՝ այն է. «անապահովության նպաստ ստանալու իրավունք տվող սահմանային </w:t>
            </w:r>
            <w:proofErr w:type="spellStart"/>
            <w:r w:rsidRPr="00557648">
              <w:rPr>
                <w:rFonts w:ascii="GHEA Grapalat" w:hAnsi="GHEA Grapalat"/>
                <w:lang w:val="hy-AM"/>
              </w:rPr>
              <w:t>շեմից</w:t>
            </w:r>
            <w:proofErr w:type="spellEnd"/>
            <w:r w:rsidRPr="00557648">
              <w:rPr>
                <w:rFonts w:ascii="GHEA Grapalat" w:hAnsi="GHEA Grapalat"/>
                <w:lang w:val="hy-AM"/>
              </w:rPr>
              <w:t xml:space="preserve"> ցածր </w:t>
            </w:r>
            <w:proofErr w:type="spellStart"/>
            <w:r w:rsidRPr="00557648">
              <w:rPr>
                <w:rFonts w:ascii="GHEA Grapalat" w:hAnsi="GHEA Grapalat"/>
                <w:lang w:val="hy-AM"/>
              </w:rPr>
              <w:t>եկամուտով</w:t>
            </w:r>
            <w:proofErr w:type="spellEnd"/>
            <w:r w:rsidRPr="00557648">
              <w:rPr>
                <w:rFonts w:ascii="GHEA Grapalat" w:hAnsi="GHEA Grapalat"/>
                <w:lang w:val="hy-AM"/>
              </w:rPr>
              <w:t xml:space="preserve"> ապրող Ազդեցության ենթարկված տնային տնտեսություններ կամ կանանց կամ </w:t>
            </w:r>
            <w:proofErr w:type="spellStart"/>
            <w:r w:rsidRPr="00557648">
              <w:rPr>
                <w:rFonts w:ascii="GHEA Grapalat" w:hAnsi="GHEA Grapalat"/>
                <w:lang w:val="hy-AM"/>
              </w:rPr>
              <w:t>տարեցների</w:t>
            </w:r>
            <w:proofErr w:type="spellEnd"/>
            <w:r w:rsidRPr="00557648">
              <w:rPr>
                <w:rFonts w:ascii="GHEA Grapalat" w:hAnsi="GHEA Grapalat"/>
                <w:lang w:val="hy-AM"/>
              </w:rPr>
              <w:t xml:space="preserve"> կամ հաշմանդամություն ունեցող անձանց կողմից ղեկավարվող ԱԵՏՏ-ներ»: </w:t>
            </w:r>
            <w:proofErr w:type="spellStart"/>
            <w:r w:rsidRPr="00557648">
              <w:rPr>
                <w:rFonts w:ascii="GHEA Grapalat" w:hAnsi="GHEA Grapalat"/>
                <w:lang w:val="hy-AM"/>
              </w:rPr>
              <w:t>Հետևաբար</w:t>
            </w:r>
            <w:proofErr w:type="spellEnd"/>
            <w:r w:rsidRPr="00557648">
              <w:rPr>
                <w:rFonts w:ascii="GHEA Grapalat" w:hAnsi="GHEA Grapalat"/>
                <w:lang w:val="hy-AM"/>
              </w:rPr>
              <w:t xml:space="preserve"> նախագծով սահմանված «Խոցելի տնային տնտեսություններ» հասկացությունը և դրա շրջանակը </w:t>
            </w:r>
            <w:proofErr w:type="spellStart"/>
            <w:r w:rsidRPr="00557648">
              <w:rPr>
                <w:rFonts w:ascii="GHEA Grapalat" w:hAnsi="GHEA Grapalat"/>
                <w:lang w:val="hy-AM"/>
              </w:rPr>
              <w:t>բխոմ</w:t>
            </w:r>
            <w:proofErr w:type="spellEnd"/>
            <w:r w:rsidRPr="00557648">
              <w:rPr>
                <w:rFonts w:ascii="GHEA Grapalat" w:hAnsi="GHEA Grapalat"/>
                <w:lang w:val="hy-AM"/>
              </w:rPr>
              <w:t xml:space="preserve"> է ՀՀ կառավարության 02.04.2025թ. հ. 486-Ն որոշումից: Ինչ վերաբերում է տնային տնտեսության ղեկավարմանը, ապա դրա իրավական սահմանումը առկա չէ </w:t>
            </w:r>
            <w:proofErr w:type="spellStart"/>
            <w:r w:rsidRPr="00557648">
              <w:rPr>
                <w:rFonts w:ascii="GHEA Grapalat" w:hAnsi="GHEA Grapalat"/>
                <w:lang w:val="hy-AM"/>
              </w:rPr>
              <w:t>որևէ</w:t>
            </w:r>
            <w:proofErr w:type="spellEnd"/>
            <w:r w:rsidRPr="00557648">
              <w:rPr>
                <w:rFonts w:ascii="GHEA Grapalat" w:hAnsi="GHEA Grapalat"/>
                <w:lang w:val="hy-AM"/>
              </w:rPr>
              <w:t xml:space="preserve"> նորմատիվ ակտով և այն վիճակագրական և սոցիոլոգիական բնագավառներում միջազգայնորեն ու ազգային մակարդակում կիրառվող եզր է, և ՏՏ գլխավորը /ղեկավարը/  որոշվում է ծրագրի շրջանակներում իրականացվող սոցիալական հետազոտություն անցկացնելու արդյունքում:</w:t>
            </w:r>
          </w:p>
        </w:tc>
      </w:tr>
      <w:tr w:rsidR="00113872" w:rsidRPr="00113872" w14:paraId="388A8AEE" w14:textId="77777777" w:rsidTr="009D60DE">
        <w:tblPrEx>
          <w:jc w:val="left"/>
        </w:tblPrEx>
        <w:trPr>
          <w:gridAfter w:val="1"/>
          <w:wAfter w:w="110" w:type="dxa"/>
          <w:trHeight w:val="728"/>
        </w:trPr>
        <w:tc>
          <w:tcPr>
            <w:tcW w:w="10638" w:type="dxa"/>
            <w:gridSpan w:val="2"/>
          </w:tcPr>
          <w:p w14:paraId="0030145C" w14:textId="77777777" w:rsidR="00113872" w:rsidRPr="00557648" w:rsidRDefault="00113872" w:rsidP="009D60DE">
            <w:pPr>
              <w:tabs>
                <w:tab w:val="left" w:pos="1080"/>
              </w:tabs>
              <w:autoSpaceDE w:val="0"/>
              <w:autoSpaceDN w:val="0"/>
              <w:adjustRightInd w:val="0"/>
              <w:spacing w:after="0" w:line="240" w:lineRule="auto"/>
              <w:contextualSpacing/>
              <w:jc w:val="both"/>
              <w:rPr>
                <w:rFonts w:ascii="GHEA Grapalat" w:eastAsiaTheme="minorHAnsi" w:hAnsi="GHEA Grapalat" w:cs="DejaVuSans"/>
                <w:lang w:val="hy-AM"/>
              </w:rPr>
            </w:pPr>
            <w:r w:rsidRPr="00557648">
              <w:rPr>
                <w:rFonts w:ascii="GHEA Grapalat" w:hAnsi="GHEA Grapalat" w:cs="DejaVuSans"/>
                <w:b/>
                <w:i/>
                <w:u w:val="single"/>
                <w:lang w:val="hy-AM"/>
              </w:rPr>
              <w:t>2</w:t>
            </w:r>
            <w:r w:rsidRPr="00557648">
              <w:rPr>
                <w:rFonts w:ascii="MS Mincho" w:eastAsia="MS Mincho" w:hAnsi="MS Mincho" w:cs="MS Mincho" w:hint="eastAsia"/>
                <w:b/>
                <w:i/>
                <w:u w:val="single"/>
                <w:lang w:val="hy-AM"/>
              </w:rPr>
              <w:t>․</w:t>
            </w:r>
            <w:r w:rsidRPr="00557648">
              <w:rPr>
                <w:rFonts w:ascii="GHEA Grapalat" w:eastAsia="MS Mincho" w:hAnsi="GHEA Grapalat" w:cs="MS Mincho"/>
                <w:b/>
                <w:i/>
                <w:u w:val="single"/>
                <w:lang w:val="hy-AM"/>
              </w:rPr>
              <w:t xml:space="preserve"> </w:t>
            </w:r>
            <w:r w:rsidRPr="00557648">
              <w:rPr>
                <w:rFonts w:ascii="GHEA Grapalat" w:hAnsi="GHEA Grapalat" w:cs="DejaVuSans"/>
                <w:b/>
                <w:i/>
                <w:u w:val="single"/>
                <w:lang w:val="hy-AM"/>
              </w:rPr>
              <w:t>Նախագիծն առաջարկվում է համաձայնեցնել Կրթության, գիտության, մշակույթի և սպորտի նախարարության հետ</w:t>
            </w:r>
            <w:r w:rsidRPr="00557648">
              <w:rPr>
                <w:rFonts w:ascii="GHEA Grapalat" w:hAnsi="GHEA Grapalat" w:cs="DejaVuSans"/>
                <w:lang w:val="hy-AM"/>
              </w:rPr>
              <w:t xml:space="preserve">՝ հաշվի առնելով, որ համաձայն հիմնավորման՝ ծրագրի շրջանակներում նախատեսվում է նաև վերականգնել Կոմիտասի անվան այգու մի հատվածը՝ կիրառելով </w:t>
            </w:r>
            <w:proofErr w:type="spellStart"/>
            <w:r w:rsidRPr="00557648">
              <w:rPr>
                <w:rFonts w:ascii="GHEA Grapalat" w:hAnsi="GHEA Grapalat" w:cs="DejaVuSans"/>
                <w:lang w:val="hy-AM"/>
              </w:rPr>
              <w:t>բնահեն</w:t>
            </w:r>
            <w:proofErr w:type="spellEnd"/>
            <w:r w:rsidRPr="00557648">
              <w:rPr>
                <w:rFonts w:ascii="GHEA Grapalat" w:hAnsi="GHEA Grapalat" w:cs="DejaVuSans"/>
                <w:lang w:val="hy-AM"/>
              </w:rPr>
              <w:t xml:space="preserve"> լուծումներ, և Կոմիտասի թանգարան-ինստիտուտը գտնվում է </w:t>
            </w:r>
            <w:proofErr w:type="spellStart"/>
            <w:r w:rsidRPr="00557648">
              <w:rPr>
                <w:rFonts w:ascii="GHEA Grapalat" w:hAnsi="GHEA Grapalat" w:cs="DejaVuSans"/>
                <w:lang w:val="hy-AM"/>
              </w:rPr>
              <w:t>Երևանի</w:t>
            </w:r>
            <w:proofErr w:type="spellEnd"/>
            <w:r w:rsidRPr="00557648">
              <w:rPr>
                <w:rFonts w:ascii="GHEA Grapalat" w:hAnsi="GHEA Grapalat" w:cs="DejaVuSans"/>
                <w:lang w:val="hy-AM"/>
              </w:rPr>
              <w:t xml:space="preserve"> Կոմիտասի անվան զբոսայգում:</w:t>
            </w:r>
          </w:p>
        </w:tc>
        <w:tc>
          <w:tcPr>
            <w:tcW w:w="5130" w:type="dxa"/>
            <w:gridSpan w:val="2"/>
          </w:tcPr>
          <w:p w14:paraId="4F89B3C9" w14:textId="77777777" w:rsidR="00113872" w:rsidRPr="00557648" w:rsidRDefault="00113872" w:rsidP="009D60DE">
            <w:pPr>
              <w:pStyle w:val="ListParagraph"/>
              <w:spacing w:after="0" w:line="240" w:lineRule="auto"/>
              <w:ind w:left="0"/>
              <w:rPr>
                <w:rFonts w:ascii="GHEA Grapalat" w:hAnsi="GHEA Grapalat" w:cs="Sylfaen"/>
                <w:b/>
                <w:bCs/>
                <w:lang w:val="hy-AM"/>
              </w:rPr>
            </w:pPr>
            <w:r w:rsidRPr="00557648">
              <w:rPr>
                <w:rFonts w:ascii="GHEA Grapalat" w:hAnsi="GHEA Grapalat" w:cs="Sylfaen"/>
                <w:b/>
                <w:bCs/>
                <w:lang w:val="hy-AM"/>
              </w:rPr>
              <w:t>Ընդունվել է ի գիտություն</w:t>
            </w:r>
          </w:p>
          <w:p w14:paraId="70C2FFDB" w14:textId="77777777" w:rsidR="00113872" w:rsidRPr="00557648" w:rsidRDefault="00113872" w:rsidP="009D60DE">
            <w:pPr>
              <w:pStyle w:val="ListParagraph"/>
              <w:spacing w:after="0" w:line="240" w:lineRule="auto"/>
              <w:ind w:left="0"/>
              <w:rPr>
                <w:rFonts w:ascii="GHEA Grapalat" w:hAnsi="GHEA Grapalat" w:cs="Sylfaen"/>
                <w:bCs/>
                <w:lang w:val="hy-AM"/>
              </w:rPr>
            </w:pPr>
            <w:r w:rsidRPr="00557648">
              <w:rPr>
                <w:rFonts w:ascii="GHEA Grapalat" w:hAnsi="GHEA Grapalat" w:cs="Sylfaen"/>
                <w:bCs/>
                <w:lang w:val="hy-AM"/>
              </w:rPr>
              <w:t>Ծրագրի շրջանակներում Կոմիտասի</w:t>
            </w:r>
            <w:r w:rsidRPr="00557648">
              <w:rPr>
                <w:rFonts w:ascii="GHEA Grapalat" w:hAnsi="GHEA Grapalat" w:cs="Sylfaen"/>
                <w:bCs/>
                <w:lang w:val="fr-FR"/>
              </w:rPr>
              <w:t xml:space="preserve"> </w:t>
            </w:r>
            <w:r w:rsidRPr="00557648">
              <w:rPr>
                <w:rFonts w:ascii="GHEA Grapalat" w:hAnsi="GHEA Grapalat" w:cs="Sylfaen"/>
                <w:bCs/>
                <w:lang w:val="hy-AM"/>
              </w:rPr>
              <w:t xml:space="preserve">անվան այգու մի հատվածի վերականգնման </w:t>
            </w:r>
            <w:proofErr w:type="spellStart"/>
            <w:r w:rsidRPr="00557648">
              <w:rPr>
                <w:rFonts w:ascii="GHEA Grapalat" w:hAnsi="GHEA Grapalat" w:cs="Sylfaen"/>
                <w:bCs/>
                <w:lang w:val="hy-AM"/>
              </w:rPr>
              <w:t>բաղադրիչի</w:t>
            </w:r>
            <w:proofErr w:type="spellEnd"/>
            <w:r w:rsidRPr="00557648">
              <w:rPr>
                <w:rFonts w:ascii="GHEA Grapalat" w:hAnsi="GHEA Grapalat" w:cs="Sylfaen"/>
                <w:bCs/>
                <w:lang w:val="hy-AM"/>
              </w:rPr>
              <w:t xml:space="preserve"> հետ կապված գործընթացներն իրականացվելու են ճանապարհահատվածի կառուցման բաղադրիչից զատ:</w:t>
            </w:r>
          </w:p>
          <w:p w14:paraId="03DE7AFC" w14:textId="77777777" w:rsidR="00113872" w:rsidRPr="00557648" w:rsidRDefault="00113872" w:rsidP="009D60DE">
            <w:pPr>
              <w:pStyle w:val="ListParagraph"/>
              <w:spacing w:after="0" w:line="240" w:lineRule="auto"/>
              <w:ind w:left="0"/>
              <w:rPr>
                <w:rFonts w:ascii="GHEA Grapalat" w:hAnsi="GHEA Grapalat" w:cs="Sylfaen"/>
                <w:bCs/>
                <w:lang w:val="hy-AM"/>
              </w:rPr>
            </w:pPr>
            <w:r w:rsidRPr="00557648">
              <w:rPr>
                <w:rFonts w:ascii="GHEA Grapalat" w:hAnsi="GHEA Grapalat" w:cs="Sylfaen"/>
                <w:bCs/>
                <w:lang w:val="hy-AM"/>
              </w:rPr>
              <w:t xml:space="preserve">Ի տարբերություն ճանապարհահատվածի, որի մասով արդեն իսկ նախագծային աշխատանքներն ավարտված են, հավուր պատշաճի անցել են օրենքով սահմանված </w:t>
            </w:r>
            <w:proofErr w:type="spellStart"/>
            <w:r w:rsidRPr="00557648">
              <w:rPr>
                <w:rFonts w:ascii="GHEA Grapalat" w:hAnsi="GHEA Grapalat" w:cs="Sylfaen"/>
                <w:bCs/>
                <w:lang w:val="hy-AM"/>
              </w:rPr>
              <w:t>փորձաքննությունները</w:t>
            </w:r>
            <w:proofErr w:type="spellEnd"/>
            <w:r w:rsidRPr="00557648">
              <w:rPr>
                <w:rFonts w:ascii="GHEA Grapalat" w:hAnsi="GHEA Grapalat" w:cs="Sylfaen"/>
                <w:bCs/>
                <w:lang w:val="hy-AM"/>
              </w:rPr>
              <w:t xml:space="preserve">, և ներկայումս արդեն իսկ ընթանում են տեխնիկական հսկողության խորհրդատուի և շինարարության կապալառուի ընտրության մրցութային գործընթացները, Կոմիտասի այգու </w:t>
            </w:r>
            <w:proofErr w:type="spellStart"/>
            <w:r w:rsidRPr="00557648">
              <w:rPr>
                <w:rFonts w:ascii="GHEA Grapalat" w:hAnsi="GHEA Grapalat" w:cs="Sylfaen"/>
                <w:bCs/>
                <w:lang w:val="hy-AM"/>
              </w:rPr>
              <w:t>վերականգննման</w:t>
            </w:r>
            <w:proofErr w:type="spellEnd"/>
            <w:r w:rsidRPr="00557648">
              <w:rPr>
                <w:rFonts w:ascii="GHEA Grapalat" w:hAnsi="GHEA Grapalat" w:cs="Sylfaen"/>
                <w:bCs/>
                <w:lang w:val="hy-AM"/>
              </w:rPr>
              <w:t xml:space="preserve"> բաղադրիչը </w:t>
            </w:r>
            <w:proofErr w:type="spellStart"/>
            <w:r w:rsidRPr="00557648">
              <w:rPr>
                <w:rFonts w:ascii="GHEA Grapalat" w:hAnsi="GHEA Grapalat" w:cs="Sylfaen"/>
                <w:bCs/>
                <w:lang w:val="hy-AM"/>
              </w:rPr>
              <w:t>հայեցակարգի</w:t>
            </w:r>
            <w:proofErr w:type="spellEnd"/>
            <w:r w:rsidRPr="00557648">
              <w:rPr>
                <w:rFonts w:ascii="GHEA Grapalat" w:hAnsi="GHEA Grapalat" w:cs="Sylfaen"/>
                <w:bCs/>
                <w:lang w:val="hy-AM"/>
              </w:rPr>
              <w:t xml:space="preserve"> և նախագծի մշակման ծառայությունների ձեռքբերման մրցույթի նախապատրաստման փուլում է գտնվում:</w:t>
            </w:r>
          </w:p>
          <w:p w14:paraId="0920C3EE" w14:textId="77777777" w:rsidR="00113872" w:rsidRPr="00557648" w:rsidRDefault="00113872" w:rsidP="009D60DE">
            <w:pPr>
              <w:pStyle w:val="ListParagraph"/>
              <w:spacing w:after="0" w:line="240" w:lineRule="auto"/>
              <w:ind w:left="0"/>
              <w:rPr>
                <w:rFonts w:ascii="GHEA Grapalat" w:hAnsi="GHEA Grapalat" w:cs="Sylfaen"/>
                <w:bCs/>
                <w:lang w:val="hy-AM"/>
              </w:rPr>
            </w:pPr>
            <w:r w:rsidRPr="00557648">
              <w:rPr>
                <w:rFonts w:ascii="GHEA Grapalat" w:hAnsi="GHEA Grapalat" w:cs="Sylfaen"/>
                <w:bCs/>
                <w:lang w:val="hy-AM"/>
              </w:rPr>
              <w:t xml:space="preserve">Ընդ որում՝ Կոմիտասի թանգարան ինստիտուտին հարող և դրանից ֆունկցիոնալ և իրավական առումով առանձնացված տարածքում գտնվող՝ Կոմիտասի այգու վերականգնման ուղղությամբ գործընթացն ապահովելու նպատակով աշխատանքային խորհրդակցություններ են կայացել ՀՀ ԿԳՄՍՆ «Պատմամշակութային ժառանգության գիտահետազոտական կենտրոն» ՊՈԱԿ </w:t>
            </w:r>
            <w:proofErr w:type="spellStart"/>
            <w:r w:rsidRPr="00557648">
              <w:rPr>
                <w:rFonts w:ascii="GHEA Grapalat" w:hAnsi="GHEA Grapalat" w:cs="Sylfaen"/>
                <w:bCs/>
                <w:lang w:val="hy-AM"/>
              </w:rPr>
              <w:t>տնօրենության</w:t>
            </w:r>
            <w:proofErr w:type="spellEnd"/>
            <w:r w:rsidRPr="00557648">
              <w:rPr>
                <w:rFonts w:ascii="GHEA Grapalat" w:hAnsi="GHEA Grapalat" w:cs="Sylfaen"/>
                <w:bCs/>
                <w:lang w:val="hy-AM"/>
              </w:rPr>
              <w:t xml:space="preserve"> հետ, պայմանավորվածություններ են ձեռք բերվել անհրաժեշտ փուլերում նախարարության և ՊՈԱԿ-ի ներկայացուցիչներին ներգրավելու ուղղությամբ:</w:t>
            </w:r>
          </w:p>
          <w:p w14:paraId="490945A5" w14:textId="77777777" w:rsidR="00113872" w:rsidRPr="00557648" w:rsidRDefault="00113872" w:rsidP="009D60DE">
            <w:pPr>
              <w:spacing w:after="0" w:line="240" w:lineRule="auto"/>
              <w:ind w:right="259"/>
              <w:rPr>
                <w:rFonts w:ascii="GHEA Grapalat" w:hAnsi="GHEA Grapalat"/>
                <w:lang w:val="hy-AM"/>
              </w:rPr>
            </w:pPr>
            <w:r w:rsidRPr="00557648">
              <w:rPr>
                <w:rFonts w:ascii="GHEA Grapalat" w:hAnsi="GHEA Grapalat" w:cs="Sylfaen"/>
                <w:bCs/>
                <w:lang w:val="hy-AM"/>
              </w:rPr>
              <w:t>Ի լրումն նշվածի, սույն նախագծին նախորդող՝ «</w:t>
            </w:r>
            <w:proofErr w:type="spellStart"/>
            <w:r w:rsidRPr="00557648">
              <w:rPr>
                <w:rFonts w:ascii="GHEA Grapalat" w:hAnsi="GHEA Grapalat" w:cs="Sylfaen"/>
                <w:bCs/>
                <w:lang w:val="hy-AM"/>
              </w:rPr>
              <w:t>Երևանի</w:t>
            </w:r>
            <w:proofErr w:type="spellEnd"/>
            <w:r w:rsidRPr="00557648">
              <w:rPr>
                <w:rFonts w:ascii="GHEA Grapalat" w:hAnsi="GHEA Grapalat" w:cs="Sylfaen"/>
                <w:bCs/>
                <w:lang w:val="hy-AM"/>
              </w:rPr>
              <w:t xml:space="preserve"> քաղաքային զարգացման </w:t>
            </w:r>
            <w:proofErr w:type="spellStart"/>
            <w:r w:rsidRPr="00557648">
              <w:rPr>
                <w:rFonts w:ascii="GHEA Grapalat" w:hAnsi="GHEA Grapalat" w:cs="Sylfaen"/>
                <w:bCs/>
                <w:lang w:val="hy-AM"/>
              </w:rPr>
              <w:t>ներդրոմային</w:t>
            </w:r>
            <w:proofErr w:type="spellEnd"/>
            <w:r w:rsidRPr="00557648">
              <w:rPr>
                <w:rFonts w:ascii="GHEA Grapalat" w:hAnsi="GHEA Grapalat" w:cs="Sylfaen"/>
                <w:bCs/>
                <w:lang w:val="hy-AM"/>
              </w:rPr>
              <w:t xml:space="preserve"> ծրագրի հողի օտարման և տարաբնակեցման շրջանակը հաստատելու մասին» ՀՀ կառավարության որոշման մասով </w:t>
            </w:r>
            <w:proofErr w:type="spellStart"/>
            <w:r w:rsidRPr="00557648">
              <w:rPr>
                <w:rFonts w:ascii="GHEA Grapalat" w:hAnsi="GHEA Grapalat" w:cs="Sylfaen"/>
                <w:bCs/>
                <w:lang w:val="fr-FR"/>
              </w:rPr>
              <w:t>ս.թ</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Ապրիլի</w:t>
            </w:r>
            <w:proofErr w:type="spellEnd"/>
            <w:r w:rsidRPr="00557648">
              <w:rPr>
                <w:rFonts w:ascii="GHEA Grapalat" w:hAnsi="GHEA Grapalat" w:cs="Sylfaen"/>
                <w:bCs/>
                <w:lang w:val="fr-FR"/>
              </w:rPr>
              <w:t xml:space="preserve"> 11-ին </w:t>
            </w:r>
            <w:proofErr w:type="spellStart"/>
            <w:r w:rsidRPr="00557648">
              <w:rPr>
                <w:rFonts w:ascii="GHEA Grapalat" w:hAnsi="GHEA Grapalat" w:cs="Sylfaen"/>
                <w:bCs/>
                <w:lang w:val="fr-FR"/>
              </w:rPr>
              <w:t>կայացած</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Տարածքային</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զարգացման</w:t>
            </w:r>
            <w:proofErr w:type="spellEnd"/>
            <w:r w:rsidRPr="00557648">
              <w:rPr>
                <w:rFonts w:ascii="GHEA Grapalat" w:hAnsi="GHEA Grapalat" w:cs="Sylfaen"/>
                <w:bCs/>
                <w:lang w:val="fr-FR"/>
              </w:rPr>
              <w:t xml:space="preserve"> և </w:t>
            </w:r>
            <w:proofErr w:type="spellStart"/>
            <w:r w:rsidRPr="00557648">
              <w:rPr>
                <w:rFonts w:ascii="GHEA Grapalat" w:hAnsi="GHEA Grapalat" w:cs="Sylfaen"/>
                <w:bCs/>
                <w:lang w:val="fr-FR"/>
              </w:rPr>
              <w:t>շրջակա</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միջավայրի</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նախարարական</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կոմիտեի</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նիստի</w:t>
            </w:r>
            <w:proofErr w:type="spellEnd"/>
            <w:r w:rsidRPr="00557648">
              <w:rPr>
                <w:rFonts w:ascii="GHEA Grapalat" w:hAnsi="GHEA Grapalat" w:cs="Sylfaen"/>
                <w:bCs/>
                <w:lang w:val="fr-FR"/>
              </w:rPr>
              <w:t xml:space="preserve"> </w:t>
            </w:r>
            <w:proofErr w:type="spellStart"/>
            <w:r w:rsidRPr="00557648">
              <w:rPr>
                <w:rFonts w:ascii="GHEA Grapalat" w:hAnsi="GHEA Grapalat" w:cs="Sylfaen"/>
                <w:bCs/>
                <w:lang w:val="fr-FR"/>
              </w:rPr>
              <w:t>արդյունքում</w:t>
            </w:r>
            <w:proofErr w:type="spellEnd"/>
            <w:r w:rsidRPr="00557648">
              <w:rPr>
                <w:rFonts w:ascii="GHEA Grapalat" w:hAnsi="GHEA Grapalat" w:cs="Sylfaen"/>
                <w:bCs/>
                <w:lang w:val="fr-FR"/>
              </w:rPr>
              <w:t xml:space="preserve">՝ </w:t>
            </w:r>
            <w:r w:rsidRPr="00557648">
              <w:rPr>
                <w:rFonts w:ascii="GHEA Grapalat" w:hAnsi="GHEA Grapalat" w:cs="Sylfaen"/>
                <w:bCs/>
                <w:lang w:val="hy-AM"/>
              </w:rPr>
              <w:t>ապահովվել է ՀՀ ԿԳՄՍՆ-ի կարծիքը, որում մասնավորապես ասվում է. «</w:t>
            </w:r>
            <w:r w:rsidRPr="00557648">
              <w:rPr>
                <w:rFonts w:ascii="GHEA Grapalat" w:hAnsi="GHEA Grapalat"/>
                <w:lang w:val="hy-AM"/>
              </w:rPr>
              <w:t>«</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քաղաքային զարգացման ներդրումային ծրագրի` հողի օտարման և տարաբնակեցման շրջանակը հաստատելու մասին» ՀՀ կառավարության որոշման նախագծի վերաբերյալ ՀՀ ԿԳՄՍ նախարարությունն առաջարկություններ և դիտողություններ չունի:</w:t>
            </w:r>
          </w:p>
          <w:p w14:paraId="03C1B006" w14:textId="77777777" w:rsidR="00113872" w:rsidRPr="00557648" w:rsidRDefault="00113872" w:rsidP="009D60DE">
            <w:pPr>
              <w:spacing w:after="0" w:line="240" w:lineRule="auto"/>
              <w:ind w:right="259"/>
              <w:rPr>
                <w:rFonts w:ascii="GHEA Grapalat" w:hAnsi="GHEA Grapalat"/>
                <w:b/>
                <w:lang w:val="hy-AM"/>
              </w:rPr>
            </w:pPr>
            <w:r w:rsidRPr="00557648">
              <w:rPr>
                <w:rFonts w:ascii="GHEA Grapalat" w:hAnsi="GHEA Grapalat"/>
                <w:lang w:val="hy-AM"/>
              </w:rPr>
              <w:t>Միաժամանակ տեղեկացնում ենք, որ «</w:t>
            </w:r>
            <w:proofErr w:type="spellStart"/>
            <w:r w:rsidRPr="00557648">
              <w:rPr>
                <w:rFonts w:ascii="GHEA Grapalat" w:hAnsi="GHEA Grapalat"/>
                <w:lang w:val="hy-AM"/>
              </w:rPr>
              <w:t>Երևանի</w:t>
            </w:r>
            <w:proofErr w:type="spellEnd"/>
            <w:r w:rsidRPr="00557648">
              <w:rPr>
                <w:rFonts w:ascii="GHEA Grapalat" w:hAnsi="GHEA Grapalat"/>
                <w:lang w:val="hy-AM"/>
              </w:rPr>
              <w:t xml:space="preserve"> քաղաքային զարգացման ներդրումային ծրագրի» շրջանակներում համաձայն որոշման հավելված N 1-ի նախատեսվում է վերականգնել Կոմիտասի զբոսայգին, որը համաձայն ՀՀ կառավարության 2004 թվականի հոկտեմբերի 7-ի N 1616-Ն որոշմամբ հաստատված ՀՀ </w:t>
            </w:r>
            <w:proofErr w:type="spellStart"/>
            <w:r w:rsidRPr="00557648">
              <w:rPr>
                <w:rFonts w:ascii="GHEA Grapalat" w:hAnsi="GHEA Grapalat"/>
                <w:lang w:val="hy-AM"/>
              </w:rPr>
              <w:t>Երևան</w:t>
            </w:r>
            <w:proofErr w:type="spellEnd"/>
            <w:r w:rsidRPr="00557648">
              <w:rPr>
                <w:rFonts w:ascii="GHEA Grapalat" w:hAnsi="GHEA Grapalat"/>
                <w:lang w:val="hy-AM"/>
              </w:rPr>
              <w:t xml:space="preserve"> քաղաքի պատմության և մշակույթի անշարժ հուշարձանների պետական ցուցակի հանդիսանում է հանրապետական նշանակության հուշարձան՝ ՊԱՆԹԵՈՆ` ԿՈՄԻՏԱՍԻ ԱՆՎԱՆ ԶԲՈՍԱՅԳՈՒ (պետ. ցուցիչ՝ 1.11.19), ուստի անհրաժեշտ է զբոսայգու վերականգնման աշխատանքները սահմանված կարգով համաձայնեցնել ՀՀ ԿԳՄՍ նախարարության հետ:»</w:t>
            </w:r>
          </w:p>
        </w:tc>
      </w:tr>
      <w:tr w:rsidR="00113872" w:rsidRPr="00557648" w14:paraId="39F67F54" w14:textId="77777777" w:rsidTr="009D60DE">
        <w:tblPrEx>
          <w:jc w:val="left"/>
        </w:tblPrEx>
        <w:trPr>
          <w:gridAfter w:val="1"/>
          <w:wAfter w:w="110" w:type="dxa"/>
          <w:trHeight w:val="728"/>
        </w:trPr>
        <w:tc>
          <w:tcPr>
            <w:tcW w:w="10638" w:type="dxa"/>
            <w:gridSpan w:val="2"/>
          </w:tcPr>
          <w:p w14:paraId="3600A181" w14:textId="77777777" w:rsidR="00113872" w:rsidRPr="00557648" w:rsidRDefault="00113872" w:rsidP="009D60DE">
            <w:pPr>
              <w:tabs>
                <w:tab w:val="left" w:pos="1080"/>
              </w:tabs>
              <w:autoSpaceDE w:val="0"/>
              <w:autoSpaceDN w:val="0"/>
              <w:adjustRightInd w:val="0"/>
              <w:spacing w:after="0" w:line="240" w:lineRule="auto"/>
              <w:contextualSpacing/>
              <w:jc w:val="both"/>
              <w:rPr>
                <w:rFonts w:ascii="GHEA Grapalat" w:eastAsiaTheme="minorHAnsi" w:hAnsi="GHEA Grapalat" w:cs="DejaVuSans"/>
                <w:b/>
                <w:i/>
                <w:u w:val="single"/>
                <w:lang w:val="hy-AM"/>
              </w:rPr>
            </w:pPr>
            <w:r w:rsidRPr="00557648">
              <w:rPr>
                <w:rFonts w:ascii="GHEA Grapalat" w:hAnsi="GHEA Grapalat" w:cs="DejaVuSans"/>
                <w:lang w:val="hy-AM"/>
              </w:rPr>
              <w:t>3</w:t>
            </w:r>
            <w:r w:rsidRPr="00557648">
              <w:rPr>
                <w:rFonts w:ascii="MS Mincho" w:eastAsia="MS Mincho" w:hAnsi="MS Mincho" w:cs="MS Mincho" w:hint="eastAsia"/>
                <w:lang w:val="hy-AM"/>
              </w:rPr>
              <w:t>․</w:t>
            </w:r>
            <w:r w:rsidRPr="00557648">
              <w:rPr>
                <w:rFonts w:ascii="GHEA Grapalat" w:eastAsia="MS Mincho" w:hAnsi="GHEA Grapalat" w:cs="MS Mincho"/>
                <w:lang w:val="hy-AM"/>
              </w:rPr>
              <w:t xml:space="preserve"> </w:t>
            </w:r>
            <w:r w:rsidRPr="00557648">
              <w:rPr>
                <w:rFonts w:ascii="GHEA Grapalat" w:hAnsi="GHEA Grapalat" w:cs="DejaVuSans"/>
                <w:lang w:val="hy-AM"/>
              </w:rPr>
              <w:t xml:space="preserve">Հարկ է նկատի ունենալ, որ Նախագծի փաթեթին կից </w:t>
            </w:r>
            <w:r w:rsidRPr="00557648">
              <w:rPr>
                <w:rFonts w:ascii="GHEA Grapalat" w:hAnsi="GHEA Grapalat" w:cs="DejaVuSans"/>
                <w:b/>
                <w:i/>
                <w:u w:val="single"/>
                <w:lang w:val="hy-AM"/>
              </w:rPr>
              <w:t>առկա չէ հանրային քննարկման տեղեկանքը:</w:t>
            </w:r>
          </w:p>
        </w:tc>
        <w:tc>
          <w:tcPr>
            <w:tcW w:w="5130" w:type="dxa"/>
            <w:gridSpan w:val="2"/>
          </w:tcPr>
          <w:p w14:paraId="5140B1EC" w14:textId="77777777" w:rsidR="00113872" w:rsidRPr="00557648" w:rsidRDefault="00113872" w:rsidP="009D60DE">
            <w:pPr>
              <w:spacing w:after="0" w:line="240" w:lineRule="auto"/>
              <w:ind w:right="259"/>
              <w:rPr>
                <w:rFonts w:ascii="GHEA Grapalat" w:hAnsi="GHEA Grapalat"/>
                <w:b/>
                <w:lang w:val="hy-AM"/>
              </w:rPr>
            </w:pPr>
            <w:r>
              <w:rPr>
                <w:rFonts w:ascii="GHEA Grapalat" w:hAnsi="GHEA Grapalat"/>
                <w:b/>
                <w:lang w:val="hy-AM"/>
              </w:rPr>
              <w:t>Կցվում է</w:t>
            </w:r>
          </w:p>
        </w:tc>
      </w:tr>
      <w:tr w:rsidR="00113872" w:rsidRPr="00557648" w14:paraId="51DBBC47" w14:textId="77777777" w:rsidTr="009D60DE">
        <w:tblPrEx>
          <w:jc w:val="left"/>
        </w:tblPrEx>
        <w:trPr>
          <w:gridAfter w:val="1"/>
          <w:wAfter w:w="110" w:type="dxa"/>
        </w:trPr>
        <w:tc>
          <w:tcPr>
            <w:tcW w:w="10638" w:type="dxa"/>
            <w:gridSpan w:val="2"/>
            <w:vMerge w:val="restart"/>
            <w:shd w:val="clear" w:color="auto" w:fill="BFBFBF" w:themeFill="background1" w:themeFillShade="BF"/>
            <w:vAlign w:val="center"/>
          </w:tcPr>
          <w:p w14:paraId="407F9621" w14:textId="77777777" w:rsidR="00113872" w:rsidRPr="00557648" w:rsidRDefault="00113872" w:rsidP="009D60DE">
            <w:pPr>
              <w:pStyle w:val="BodyText"/>
              <w:numPr>
                <w:ilvl w:val="0"/>
                <w:numId w:val="5"/>
              </w:numPr>
              <w:tabs>
                <w:tab w:val="left" w:pos="4582"/>
              </w:tabs>
              <w:ind w:right="259"/>
              <w:rPr>
                <w:rFonts w:ascii="GHEA Grapalat" w:hAnsi="GHEA Grapalat"/>
                <w:b/>
                <w:bCs/>
                <w:sz w:val="22"/>
                <w:szCs w:val="22"/>
                <w:lang w:val="hy-AM"/>
              </w:rPr>
            </w:pPr>
            <w:r>
              <w:rPr>
                <w:rFonts w:ascii="GHEA Grapalat" w:hAnsi="GHEA Grapalat" w:cs="Sylfaen"/>
                <w:b/>
                <w:sz w:val="22"/>
                <w:szCs w:val="22"/>
                <w:lang w:val="hy-AM"/>
              </w:rPr>
              <w:t>Կրթության, գիտության, մշակույթի և սպորտի</w:t>
            </w:r>
            <w:r w:rsidRPr="008F7A92">
              <w:rPr>
                <w:rFonts w:ascii="GHEA Grapalat" w:hAnsi="GHEA Grapalat" w:cs="Sylfaen"/>
                <w:b/>
                <w:sz w:val="22"/>
                <w:szCs w:val="22"/>
                <w:lang w:val="hy-AM"/>
              </w:rPr>
              <w:t xml:space="preserve"> նախարարություն</w:t>
            </w:r>
          </w:p>
        </w:tc>
        <w:tc>
          <w:tcPr>
            <w:tcW w:w="5130" w:type="dxa"/>
            <w:gridSpan w:val="2"/>
            <w:shd w:val="clear" w:color="auto" w:fill="BFBFBF" w:themeFill="background1" w:themeFillShade="BF"/>
          </w:tcPr>
          <w:p w14:paraId="79AF36F1" w14:textId="77777777" w:rsidR="00113872" w:rsidRPr="008F7A92" w:rsidRDefault="00113872" w:rsidP="009D60DE">
            <w:pPr>
              <w:spacing w:after="0" w:line="240" w:lineRule="auto"/>
              <w:ind w:right="259"/>
              <w:jc w:val="center"/>
              <w:rPr>
                <w:rFonts w:ascii="GHEA Grapalat" w:hAnsi="GHEA Grapalat"/>
                <w:b/>
                <w:bCs/>
                <w:lang w:val="hy-AM"/>
              </w:rPr>
            </w:pPr>
            <w:r w:rsidRPr="008F7A92">
              <w:rPr>
                <w:rFonts w:ascii="GHEA Grapalat" w:hAnsi="GHEA Grapalat"/>
                <w:b/>
                <w:bCs/>
              </w:rPr>
              <w:t>05</w:t>
            </w:r>
            <w:r w:rsidRPr="008F7A92">
              <w:rPr>
                <w:rFonts w:ascii="MS Mincho" w:eastAsia="MS Mincho" w:hAnsi="MS Mincho" w:cs="MS Mincho" w:hint="eastAsia"/>
                <w:b/>
                <w:bCs/>
              </w:rPr>
              <w:t>․</w:t>
            </w:r>
            <w:r w:rsidRPr="008F7A92">
              <w:rPr>
                <w:rFonts w:ascii="GHEA Grapalat" w:hAnsi="GHEA Grapalat"/>
                <w:b/>
                <w:bCs/>
              </w:rPr>
              <w:t>06</w:t>
            </w:r>
            <w:r w:rsidRPr="008F7A92">
              <w:rPr>
                <w:rFonts w:ascii="MS Mincho" w:eastAsia="MS Mincho" w:hAnsi="MS Mincho" w:cs="MS Mincho" w:hint="eastAsia"/>
                <w:b/>
                <w:bCs/>
              </w:rPr>
              <w:t>․</w:t>
            </w:r>
            <w:r w:rsidRPr="008F7A92">
              <w:rPr>
                <w:rFonts w:ascii="GHEA Grapalat" w:hAnsi="GHEA Grapalat"/>
                <w:b/>
                <w:bCs/>
              </w:rPr>
              <w:t>2025թ</w:t>
            </w:r>
            <w:r w:rsidRPr="008F7A92">
              <w:rPr>
                <w:rFonts w:ascii="MS Mincho" w:eastAsia="MS Mincho" w:hAnsi="MS Mincho" w:cs="MS Mincho" w:hint="eastAsia"/>
                <w:b/>
                <w:bCs/>
              </w:rPr>
              <w:t>․</w:t>
            </w:r>
          </w:p>
        </w:tc>
      </w:tr>
      <w:tr w:rsidR="00113872" w:rsidRPr="00557648" w14:paraId="59DCB3B8" w14:textId="77777777" w:rsidTr="009D60DE">
        <w:tblPrEx>
          <w:jc w:val="left"/>
        </w:tblPrEx>
        <w:trPr>
          <w:gridAfter w:val="1"/>
          <w:wAfter w:w="110" w:type="dxa"/>
        </w:trPr>
        <w:tc>
          <w:tcPr>
            <w:tcW w:w="10638" w:type="dxa"/>
            <w:gridSpan w:val="2"/>
            <w:vMerge/>
            <w:shd w:val="clear" w:color="auto" w:fill="BFBFBF" w:themeFill="background1" w:themeFillShade="BF"/>
          </w:tcPr>
          <w:p w14:paraId="75D2CC07" w14:textId="77777777" w:rsidR="00113872" w:rsidRPr="00557648" w:rsidRDefault="00113872" w:rsidP="009D60DE">
            <w:pPr>
              <w:spacing w:after="0" w:line="240" w:lineRule="auto"/>
              <w:ind w:right="259"/>
              <w:jc w:val="center"/>
              <w:rPr>
                <w:rFonts w:ascii="GHEA Grapalat" w:hAnsi="GHEA Grapalat"/>
                <w:b/>
                <w:bCs/>
                <w:lang w:val="hy-AM"/>
              </w:rPr>
            </w:pPr>
          </w:p>
        </w:tc>
        <w:tc>
          <w:tcPr>
            <w:tcW w:w="5130" w:type="dxa"/>
            <w:gridSpan w:val="2"/>
            <w:shd w:val="clear" w:color="auto" w:fill="BFBFBF" w:themeFill="background1" w:themeFillShade="BF"/>
          </w:tcPr>
          <w:p w14:paraId="32EA1963" w14:textId="77777777" w:rsidR="00113872" w:rsidRPr="008F7A92" w:rsidRDefault="00113872" w:rsidP="009D60DE">
            <w:pPr>
              <w:spacing w:after="0" w:line="240" w:lineRule="auto"/>
              <w:ind w:right="259"/>
              <w:jc w:val="center"/>
              <w:rPr>
                <w:rFonts w:ascii="GHEA Grapalat" w:hAnsi="GHEA Grapalat" w:cs="Sylfaen"/>
                <w:b/>
                <w:bCs/>
              </w:rPr>
            </w:pPr>
            <w:r w:rsidRPr="008F7A92">
              <w:rPr>
                <w:rFonts w:ascii="GHEA Grapalat" w:hAnsi="GHEA Grapalat"/>
                <w:b/>
                <w:bCs/>
              </w:rPr>
              <w:t>№ 01/20.3/17577-2025</w:t>
            </w:r>
          </w:p>
        </w:tc>
      </w:tr>
      <w:tr w:rsidR="00113872" w:rsidRPr="008F7A92" w14:paraId="7F109564" w14:textId="77777777" w:rsidTr="009D60DE">
        <w:tblPrEx>
          <w:jc w:val="left"/>
        </w:tblPrEx>
        <w:trPr>
          <w:gridAfter w:val="1"/>
          <w:wAfter w:w="110" w:type="dxa"/>
        </w:trPr>
        <w:tc>
          <w:tcPr>
            <w:tcW w:w="10638" w:type="dxa"/>
            <w:gridSpan w:val="2"/>
          </w:tcPr>
          <w:p w14:paraId="02E78200" w14:textId="77777777" w:rsidR="00113872" w:rsidRPr="008F7A92" w:rsidRDefault="00113872" w:rsidP="009D60DE">
            <w:pPr>
              <w:spacing w:after="0" w:line="240" w:lineRule="auto"/>
              <w:ind w:left="-7"/>
              <w:rPr>
                <w:rFonts w:ascii="GHEA Grapalat" w:eastAsia="Times New Roman" w:hAnsi="GHEA Grapalat"/>
                <w:bCs/>
                <w:lang w:val="hy-AM"/>
              </w:rPr>
            </w:pPr>
            <w:r w:rsidRPr="008F7A92">
              <w:rPr>
                <w:rFonts w:ascii="GHEA Grapalat" w:hAnsi="GHEA Grapalat"/>
                <w:bCs/>
                <w:lang w:val="hy-AM"/>
              </w:rPr>
              <w:t>Տեղեկացնում ենք,</w:t>
            </w:r>
            <w:r w:rsidRPr="008F7A92">
              <w:rPr>
                <w:rFonts w:ascii="GHEA Grapalat" w:hAnsi="GHEA Grapalat"/>
                <w:lang w:val="hy-AM"/>
              </w:rPr>
              <w:t xml:space="preserve"> որ Կրթության, գիտության, մշակույթի և սպորտի նախարարությունը «</w:t>
            </w:r>
            <w:proofErr w:type="spellStart"/>
            <w:r w:rsidRPr="008F7A92">
              <w:rPr>
                <w:rFonts w:ascii="GHEA Grapalat" w:hAnsi="GHEA Grapalat"/>
                <w:lang w:val="hy-AM"/>
              </w:rPr>
              <w:t>Երևանի</w:t>
            </w:r>
            <w:proofErr w:type="spellEnd"/>
            <w:r w:rsidRPr="008F7A92">
              <w:rPr>
                <w:rFonts w:ascii="GHEA Grapalat" w:hAnsi="GHEA Grapalat"/>
                <w:lang w:val="hy-AM"/>
              </w:rPr>
              <w:t xml:space="preserve"> քաղաքային զարգացման ներդրումային ծրագրի հողի օտարման և տարաբնակեցման ծրագիրը հաստատելու մասին» ՀՀ կառավարության որոշման նախագծի վերաբերյալ առաջարկություններ և դիտողություններ չունի։</w:t>
            </w:r>
          </w:p>
        </w:tc>
        <w:tc>
          <w:tcPr>
            <w:tcW w:w="5130" w:type="dxa"/>
            <w:gridSpan w:val="2"/>
          </w:tcPr>
          <w:p w14:paraId="0672D98C" w14:textId="77777777" w:rsidR="00113872" w:rsidRPr="008F7A92" w:rsidRDefault="00113872" w:rsidP="009D60DE">
            <w:pPr>
              <w:pStyle w:val="BodyText"/>
              <w:spacing w:after="120"/>
              <w:jc w:val="left"/>
              <w:rPr>
                <w:rFonts w:ascii="GHEA Grapalat" w:hAnsi="GHEA Grapalat" w:cs="Sylfaen"/>
                <w:b/>
                <w:bCs/>
                <w:sz w:val="22"/>
                <w:szCs w:val="22"/>
                <w:lang w:val="hy-AM" w:eastAsia="en-US"/>
              </w:rPr>
            </w:pPr>
            <w:proofErr w:type="spellStart"/>
            <w:r w:rsidRPr="008F7A92">
              <w:rPr>
                <w:rFonts w:ascii="GHEA Grapalat" w:hAnsi="GHEA Grapalat" w:cs="Sylfaen"/>
                <w:b/>
                <w:bCs/>
                <w:sz w:val="22"/>
                <w:szCs w:val="22"/>
              </w:rPr>
              <w:t>Ընդունվել</w:t>
            </w:r>
            <w:proofErr w:type="spellEnd"/>
            <w:r w:rsidRPr="008F7A92">
              <w:rPr>
                <w:rFonts w:ascii="GHEA Grapalat" w:hAnsi="GHEA Grapalat" w:cs="Sylfaen"/>
                <w:b/>
                <w:bCs/>
                <w:sz w:val="22"/>
                <w:szCs w:val="22"/>
              </w:rPr>
              <w:t xml:space="preserve"> է</w:t>
            </w:r>
            <w:r w:rsidRPr="008F7A92">
              <w:rPr>
                <w:rFonts w:ascii="GHEA Grapalat" w:hAnsi="GHEA Grapalat" w:cs="Sylfaen"/>
                <w:b/>
                <w:bCs/>
                <w:sz w:val="22"/>
                <w:szCs w:val="22"/>
                <w:lang w:val="hy-AM" w:eastAsia="en-US"/>
              </w:rPr>
              <w:t xml:space="preserve"> ի գիտություն</w:t>
            </w:r>
          </w:p>
        </w:tc>
      </w:tr>
      <w:tr w:rsidR="00113872" w:rsidRPr="008F7A92" w14:paraId="3C1EF222" w14:textId="77777777" w:rsidTr="009D60DE">
        <w:tblPrEx>
          <w:jc w:val="left"/>
        </w:tblPrEx>
        <w:trPr>
          <w:gridAfter w:val="1"/>
          <w:wAfter w:w="110" w:type="dxa"/>
          <w:trHeight w:val="300"/>
        </w:trPr>
        <w:tc>
          <w:tcPr>
            <w:tcW w:w="10638" w:type="dxa"/>
            <w:gridSpan w:val="2"/>
            <w:vMerge w:val="restart"/>
            <w:shd w:val="clear" w:color="auto" w:fill="BFBFBF" w:themeFill="background1" w:themeFillShade="BF"/>
          </w:tcPr>
          <w:p w14:paraId="3A4023BE" w14:textId="77777777" w:rsidR="00113872" w:rsidRPr="00281911" w:rsidRDefault="00113872" w:rsidP="009D60DE">
            <w:pPr>
              <w:pStyle w:val="BodyText"/>
              <w:tabs>
                <w:tab w:val="left" w:pos="4582"/>
              </w:tabs>
              <w:ind w:left="720" w:right="259"/>
              <w:rPr>
                <w:rFonts w:ascii="GHEA Grapalat" w:hAnsi="GHEA Grapalat"/>
                <w:bCs/>
                <w:lang w:val="hy-AM"/>
              </w:rPr>
            </w:pPr>
          </w:p>
          <w:p w14:paraId="49A7F57B" w14:textId="77777777" w:rsidR="00113872" w:rsidRPr="008F7A92" w:rsidRDefault="00113872" w:rsidP="009D60DE">
            <w:pPr>
              <w:pStyle w:val="BodyText"/>
              <w:numPr>
                <w:ilvl w:val="0"/>
                <w:numId w:val="5"/>
              </w:numPr>
              <w:tabs>
                <w:tab w:val="left" w:pos="4582"/>
              </w:tabs>
              <w:ind w:right="259"/>
              <w:rPr>
                <w:rFonts w:ascii="GHEA Grapalat" w:hAnsi="GHEA Grapalat"/>
                <w:bCs/>
                <w:lang w:val="hy-AM"/>
              </w:rPr>
            </w:pPr>
            <w:r w:rsidRPr="00557648">
              <w:rPr>
                <w:rFonts w:ascii="GHEA Grapalat" w:hAnsi="GHEA Grapalat" w:cs="Sylfaen"/>
                <w:b/>
                <w:sz w:val="22"/>
                <w:szCs w:val="22"/>
                <w:lang w:val="hy-AM"/>
              </w:rPr>
              <w:t>Քաղաքաշինության կոմիտե</w:t>
            </w:r>
          </w:p>
        </w:tc>
        <w:tc>
          <w:tcPr>
            <w:tcW w:w="5130" w:type="dxa"/>
            <w:gridSpan w:val="2"/>
            <w:shd w:val="clear" w:color="auto" w:fill="BFBFBF" w:themeFill="background1" w:themeFillShade="BF"/>
          </w:tcPr>
          <w:p w14:paraId="4B815822" w14:textId="77777777" w:rsidR="00113872" w:rsidRPr="00281911" w:rsidRDefault="00113872" w:rsidP="009D60DE">
            <w:pPr>
              <w:pStyle w:val="BodyText"/>
              <w:spacing w:after="120"/>
              <w:rPr>
                <w:rFonts w:ascii="Cambria Math" w:hAnsi="Cambria Math" w:cs="Sylfaen"/>
                <w:b/>
                <w:bCs/>
                <w:sz w:val="22"/>
                <w:szCs w:val="22"/>
                <w:lang w:val="hy-AM"/>
              </w:rPr>
            </w:pPr>
            <w:r>
              <w:rPr>
                <w:rFonts w:ascii="GHEA Grapalat" w:hAnsi="GHEA Grapalat" w:cs="Sylfaen"/>
                <w:b/>
                <w:bCs/>
                <w:sz w:val="22"/>
                <w:szCs w:val="22"/>
                <w:lang w:val="en-US"/>
              </w:rPr>
              <w:t>10.06.2025</w:t>
            </w:r>
            <w:r>
              <w:rPr>
                <w:rFonts w:ascii="GHEA Grapalat" w:hAnsi="GHEA Grapalat" w:cs="Sylfaen"/>
                <w:b/>
                <w:bCs/>
                <w:sz w:val="22"/>
                <w:szCs w:val="22"/>
                <w:lang w:val="hy-AM"/>
              </w:rPr>
              <w:t>թ</w:t>
            </w:r>
            <w:r>
              <w:rPr>
                <w:rFonts w:ascii="Cambria Math" w:hAnsi="Cambria Math" w:cs="Sylfaen"/>
                <w:b/>
                <w:bCs/>
                <w:sz w:val="22"/>
                <w:szCs w:val="22"/>
                <w:lang w:val="hy-AM"/>
              </w:rPr>
              <w:t>․</w:t>
            </w:r>
          </w:p>
        </w:tc>
      </w:tr>
      <w:tr w:rsidR="00113872" w:rsidRPr="008F7A92" w14:paraId="59BA4C0D" w14:textId="77777777" w:rsidTr="009D60DE">
        <w:tblPrEx>
          <w:jc w:val="left"/>
        </w:tblPrEx>
        <w:trPr>
          <w:gridAfter w:val="1"/>
          <w:wAfter w:w="110" w:type="dxa"/>
          <w:trHeight w:val="285"/>
        </w:trPr>
        <w:tc>
          <w:tcPr>
            <w:tcW w:w="10638" w:type="dxa"/>
            <w:gridSpan w:val="2"/>
            <w:vMerge/>
            <w:shd w:val="clear" w:color="auto" w:fill="BFBFBF" w:themeFill="background1" w:themeFillShade="BF"/>
          </w:tcPr>
          <w:p w14:paraId="0A3BDDC5" w14:textId="77777777" w:rsidR="00113872" w:rsidRDefault="00113872" w:rsidP="009D60DE">
            <w:pPr>
              <w:spacing w:after="0" w:line="240" w:lineRule="auto"/>
              <w:ind w:left="-7"/>
              <w:jc w:val="center"/>
              <w:rPr>
                <w:rFonts w:ascii="GHEA Grapalat" w:hAnsi="GHEA Grapalat"/>
                <w:bCs/>
                <w:lang w:val="hy-AM"/>
              </w:rPr>
            </w:pPr>
          </w:p>
        </w:tc>
        <w:tc>
          <w:tcPr>
            <w:tcW w:w="5130" w:type="dxa"/>
            <w:gridSpan w:val="2"/>
            <w:shd w:val="clear" w:color="auto" w:fill="BFBFBF" w:themeFill="background1" w:themeFillShade="BF"/>
          </w:tcPr>
          <w:p w14:paraId="35B772C2" w14:textId="77777777" w:rsidR="00113872" w:rsidRPr="008F7A92" w:rsidRDefault="00113872" w:rsidP="009D60DE">
            <w:pPr>
              <w:pStyle w:val="BodyText"/>
              <w:spacing w:after="120"/>
              <w:rPr>
                <w:rFonts w:ascii="GHEA Grapalat" w:hAnsi="GHEA Grapalat" w:cs="Sylfaen"/>
                <w:b/>
                <w:bCs/>
                <w:sz w:val="22"/>
                <w:szCs w:val="22"/>
              </w:rPr>
            </w:pPr>
            <w:r w:rsidRPr="008F7A92">
              <w:rPr>
                <w:rFonts w:ascii="GHEA Grapalat" w:hAnsi="GHEA Grapalat"/>
                <w:b/>
                <w:bCs/>
              </w:rPr>
              <w:t>№ 0</w:t>
            </w:r>
            <w:r>
              <w:rPr>
                <w:rFonts w:ascii="GHEA Grapalat" w:hAnsi="GHEA Grapalat"/>
                <w:b/>
                <w:bCs/>
                <w:lang w:val="hy-AM"/>
              </w:rPr>
              <w:t>6</w:t>
            </w:r>
            <w:r w:rsidRPr="008F7A92">
              <w:rPr>
                <w:rFonts w:ascii="GHEA Grapalat" w:hAnsi="GHEA Grapalat"/>
                <w:b/>
                <w:bCs/>
              </w:rPr>
              <w:t>/</w:t>
            </w:r>
            <w:r>
              <w:rPr>
                <w:rFonts w:ascii="GHEA Grapalat" w:hAnsi="GHEA Grapalat"/>
                <w:b/>
                <w:bCs/>
                <w:lang w:val="hy-AM"/>
              </w:rPr>
              <w:t>14</w:t>
            </w:r>
            <w:r w:rsidRPr="008F7A92">
              <w:rPr>
                <w:rFonts w:ascii="GHEA Grapalat" w:hAnsi="GHEA Grapalat"/>
                <w:b/>
                <w:bCs/>
              </w:rPr>
              <w:t>.</w:t>
            </w:r>
            <w:r>
              <w:rPr>
                <w:rFonts w:ascii="GHEA Grapalat" w:hAnsi="GHEA Grapalat"/>
                <w:b/>
                <w:bCs/>
                <w:lang w:val="hy-AM"/>
              </w:rPr>
              <w:t>1</w:t>
            </w:r>
            <w:r w:rsidRPr="008F7A92">
              <w:rPr>
                <w:rFonts w:ascii="GHEA Grapalat" w:hAnsi="GHEA Grapalat"/>
                <w:b/>
                <w:bCs/>
              </w:rPr>
              <w:t>/</w:t>
            </w:r>
            <w:r>
              <w:rPr>
                <w:rFonts w:ascii="GHEA Grapalat" w:hAnsi="GHEA Grapalat"/>
                <w:b/>
                <w:bCs/>
                <w:lang w:val="hy-AM"/>
              </w:rPr>
              <w:t>8980</w:t>
            </w:r>
            <w:r w:rsidRPr="008F7A92">
              <w:rPr>
                <w:rFonts w:ascii="GHEA Grapalat" w:hAnsi="GHEA Grapalat"/>
                <w:b/>
                <w:bCs/>
              </w:rPr>
              <w:t>-2025</w:t>
            </w:r>
          </w:p>
        </w:tc>
      </w:tr>
      <w:tr w:rsidR="00113872" w:rsidRPr="008F7A92" w14:paraId="43958BD0" w14:textId="77777777" w:rsidTr="009D60DE">
        <w:tblPrEx>
          <w:jc w:val="left"/>
        </w:tblPrEx>
        <w:trPr>
          <w:gridAfter w:val="1"/>
          <w:wAfter w:w="110" w:type="dxa"/>
          <w:trHeight w:val="285"/>
        </w:trPr>
        <w:tc>
          <w:tcPr>
            <w:tcW w:w="10638" w:type="dxa"/>
            <w:gridSpan w:val="2"/>
          </w:tcPr>
          <w:p w14:paraId="5B0464D0" w14:textId="77777777" w:rsidR="00113872" w:rsidRPr="00281911" w:rsidRDefault="00113872" w:rsidP="009D60DE">
            <w:pPr>
              <w:spacing w:after="0"/>
              <w:ind w:left="-450" w:firstLine="450"/>
              <w:jc w:val="both"/>
              <w:rPr>
                <w:rFonts w:ascii="GHEA Grapalat" w:hAnsi="GHEA Grapalat"/>
                <w:bCs/>
                <w:lang w:val="hy-AM"/>
              </w:rPr>
            </w:pPr>
            <w:r w:rsidRPr="00281911">
              <w:rPr>
                <w:rFonts w:ascii="GHEA Grapalat" w:hAnsi="GHEA Grapalat"/>
                <w:bCs/>
                <w:lang w:val="hy-AM"/>
              </w:rPr>
              <w:t>«</w:t>
            </w:r>
            <w:proofErr w:type="spellStart"/>
            <w:r w:rsidRPr="00281911">
              <w:rPr>
                <w:rFonts w:ascii="GHEA Grapalat" w:hAnsi="GHEA Grapalat"/>
                <w:bCs/>
                <w:lang w:val="hy-AM"/>
              </w:rPr>
              <w:t>Երևանի</w:t>
            </w:r>
            <w:proofErr w:type="spellEnd"/>
            <w:r w:rsidRPr="00281911">
              <w:rPr>
                <w:rFonts w:ascii="GHEA Grapalat" w:hAnsi="GHEA Grapalat"/>
                <w:bCs/>
                <w:lang w:val="hy-AM"/>
              </w:rPr>
              <w:t xml:space="preserve"> քաղաքային զարգացման ներդրումային ծրագրի հողի օտարման և տարաբնակեցման ծրագիրը հաստատելու մասին» ՀՀ կառավարության որոշման նախագծի (այսուհետ՝ Նախագիծ) վերաբերյալ կայացել է աշխատանքային քննարկում։</w:t>
            </w:r>
          </w:p>
          <w:p w14:paraId="529C7473" w14:textId="77777777" w:rsidR="00113872" w:rsidRPr="00281911" w:rsidRDefault="00113872" w:rsidP="009D60DE">
            <w:pPr>
              <w:spacing w:after="0"/>
              <w:ind w:left="-450" w:firstLine="450"/>
              <w:jc w:val="both"/>
              <w:rPr>
                <w:rFonts w:ascii="GHEA Grapalat" w:hAnsi="GHEA Grapalat"/>
                <w:bCs/>
                <w:lang w:val="hy-AM"/>
              </w:rPr>
            </w:pPr>
            <w:r w:rsidRPr="00281911">
              <w:rPr>
                <w:rFonts w:ascii="GHEA Grapalat" w:hAnsi="GHEA Grapalat"/>
                <w:bCs/>
                <w:lang w:val="hy-AM"/>
              </w:rPr>
              <w:t xml:space="preserve">Քննարկման շրջանակներում ՀՀ քաղաքաշինության կոմիտեի (այսուհետ՝ Կոմիտե) կողմից ներկայացված դիտարկումները ներառվել են Նախագծի վերաբերյալ շահագրգիռ մարմինների կողմից ստացված դիտողությունների և առաջարկությունների </w:t>
            </w:r>
            <w:proofErr w:type="spellStart"/>
            <w:r w:rsidRPr="00281911">
              <w:rPr>
                <w:rFonts w:ascii="GHEA Grapalat" w:hAnsi="GHEA Grapalat"/>
                <w:bCs/>
                <w:lang w:val="hy-AM"/>
              </w:rPr>
              <w:t>ամփոփաթերթում</w:t>
            </w:r>
            <w:proofErr w:type="spellEnd"/>
            <w:r w:rsidRPr="00281911">
              <w:rPr>
                <w:rFonts w:ascii="GHEA Grapalat" w:hAnsi="GHEA Grapalat"/>
                <w:bCs/>
                <w:lang w:val="hy-AM"/>
              </w:rPr>
              <w:t>։</w:t>
            </w:r>
          </w:p>
          <w:p w14:paraId="572C4767" w14:textId="77777777" w:rsidR="00113872" w:rsidRPr="00281911" w:rsidRDefault="00113872" w:rsidP="009D60DE">
            <w:pPr>
              <w:spacing w:after="0"/>
              <w:ind w:left="-450" w:firstLine="450"/>
              <w:jc w:val="both"/>
              <w:rPr>
                <w:rFonts w:ascii="GHEA Grapalat" w:hAnsi="GHEA Grapalat"/>
                <w:szCs w:val="24"/>
                <w:lang w:val="hy-AM"/>
              </w:rPr>
            </w:pPr>
            <w:r w:rsidRPr="00281911">
              <w:rPr>
                <w:rFonts w:ascii="GHEA Grapalat" w:hAnsi="GHEA Grapalat"/>
                <w:bCs/>
                <w:lang w:val="hy-AM"/>
              </w:rPr>
              <w:t xml:space="preserve">Միաժամանակ քննարկման արդյունքում ձեռք բերված պայմանավորվածության համաձայն՝ իրականացման ընթացքում շեղումներ ի հայտ գալու դեպքում Կոմիտեի և </w:t>
            </w:r>
            <w:proofErr w:type="spellStart"/>
            <w:r w:rsidRPr="00281911">
              <w:rPr>
                <w:rFonts w:ascii="GHEA Grapalat" w:hAnsi="GHEA Grapalat"/>
                <w:bCs/>
                <w:lang w:val="hy-AM"/>
              </w:rPr>
              <w:t>Երևանի</w:t>
            </w:r>
            <w:proofErr w:type="spellEnd"/>
            <w:r w:rsidRPr="00281911">
              <w:rPr>
                <w:rFonts w:ascii="GHEA Grapalat" w:hAnsi="GHEA Grapalat"/>
                <w:bCs/>
                <w:lang w:val="hy-AM"/>
              </w:rPr>
              <w:t xml:space="preserve"> քաղաքապետարանի </w:t>
            </w:r>
            <w:proofErr w:type="spellStart"/>
            <w:r w:rsidRPr="00281911">
              <w:rPr>
                <w:rFonts w:ascii="GHEA Grapalat" w:hAnsi="GHEA Grapalat"/>
                <w:bCs/>
                <w:lang w:val="hy-AM"/>
              </w:rPr>
              <w:t>միջև</w:t>
            </w:r>
            <w:proofErr w:type="spellEnd"/>
            <w:r w:rsidRPr="00281911">
              <w:rPr>
                <w:rFonts w:ascii="GHEA Grapalat" w:hAnsi="GHEA Grapalat"/>
                <w:bCs/>
                <w:lang w:val="hy-AM"/>
              </w:rPr>
              <w:t xml:space="preserve"> պետք է ապահովվի անհրաժեշտ համագործակցություն՝ քաղաքաշինական նորմերի մեկնաբանությունների մասով պարզաբանումների համար։ </w:t>
            </w:r>
          </w:p>
        </w:tc>
        <w:tc>
          <w:tcPr>
            <w:tcW w:w="5130" w:type="dxa"/>
            <w:gridSpan w:val="2"/>
          </w:tcPr>
          <w:p w14:paraId="58BC1C46" w14:textId="77777777" w:rsidR="00113872" w:rsidRPr="008F7A92" w:rsidRDefault="00113872" w:rsidP="009D60DE">
            <w:pPr>
              <w:pStyle w:val="BodyText"/>
              <w:spacing w:after="120"/>
              <w:jc w:val="left"/>
              <w:rPr>
                <w:rFonts w:ascii="GHEA Grapalat" w:hAnsi="GHEA Grapalat"/>
                <w:b/>
                <w:bCs/>
              </w:rPr>
            </w:pPr>
            <w:proofErr w:type="spellStart"/>
            <w:r w:rsidRPr="008F7A92">
              <w:rPr>
                <w:rFonts w:ascii="GHEA Grapalat" w:hAnsi="GHEA Grapalat" w:cs="Sylfaen"/>
                <w:b/>
                <w:bCs/>
                <w:sz w:val="22"/>
                <w:szCs w:val="22"/>
              </w:rPr>
              <w:t>Ընդունվել</w:t>
            </w:r>
            <w:proofErr w:type="spellEnd"/>
            <w:r w:rsidRPr="008F7A92">
              <w:rPr>
                <w:rFonts w:ascii="GHEA Grapalat" w:hAnsi="GHEA Grapalat" w:cs="Sylfaen"/>
                <w:b/>
                <w:bCs/>
                <w:sz w:val="22"/>
                <w:szCs w:val="22"/>
              </w:rPr>
              <w:t xml:space="preserve"> է</w:t>
            </w:r>
            <w:r w:rsidRPr="008F7A92">
              <w:rPr>
                <w:rFonts w:ascii="GHEA Grapalat" w:hAnsi="GHEA Grapalat" w:cs="Sylfaen"/>
                <w:b/>
                <w:bCs/>
                <w:sz w:val="22"/>
                <w:szCs w:val="22"/>
                <w:lang w:val="hy-AM" w:eastAsia="en-US"/>
              </w:rPr>
              <w:t xml:space="preserve"> ի գիտություն</w:t>
            </w:r>
          </w:p>
        </w:tc>
      </w:tr>
    </w:tbl>
    <w:p w14:paraId="5B2170FE" w14:textId="77777777" w:rsidR="00113872" w:rsidRPr="00B67367" w:rsidRDefault="00113872" w:rsidP="00113872">
      <w:pPr>
        <w:rPr>
          <w:rFonts w:ascii="GHEA Grapalat" w:hAnsi="GHEA Grapalat"/>
          <w:sz w:val="24"/>
          <w:szCs w:val="24"/>
          <w:lang w:val="hy-AM"/>
        </w:rPr>
      </w:pPr>
    </w:p>
    <w:p w14:paraId="2CF8B696" w14:textId="77777777" w:rsidR="00113872" w:rsidRPr="006C4EC8" w:rsidRDefault="00113872" w:rsidP="00113872"/>
    <w:p w14:paraId="5ADA8921" w14:textId="77777777" w:rsidR="001674D6" w:rsidRPr="00113872" w:rsidRDefault="001674D6" w:rsidP="00113872">
      <w:bookmarkStart w:id="4" w:name="_GoBack"/>
      <w:bookmarkEnd w:id="4"/>
    </w:p>
    <w:sectPr w:rsidR="001674D6" w:rsidRPr="00113872" w:rsidSect="00A86985">
      <w:pgSz w:w="16838" w:h="11906"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DejaVu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33DB"/>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C7760E3"/>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74503"/>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8108C3"/>
    <w:multiLevelType w:val="hybridMultilevel"/>
    <w:tmpl w:val="560809AC"/>
    <w:lvl w:ilvl="0" w:tplc="BF1E7F5C">
      <w:start w:val="1"/>
      <w:numFmt w:val="decimal"/>
      <w:lvlText w:val="%1."/>
      <w:lvlJc w:val="left"/>
      <w:pPr>
        <w:ind w:left="720" w:hanging="360"/>
      </w:pPr>
      <w:rPr>
        <w:rFonts w:cs="Sylfaen"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97270E"/>
    <w:multiLevelType w:val="hybridMultilevel"/>
    <w:tmpl w:val="391C5AC8"/>
    <w:lvl w:ilvl="0" w:tplc="41B417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894CF7"/>
    <w:multiLevelType w:val="hybridMultilevel"/>
    <w:tmpl w:val="89BEB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0C2807"/>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93831F4"/>
    <w:multiLevelType w:val="multilevel"/>
    <w:tmpl w:val="12C67CDC"/>
    <w:lvl w:ilvl="0">
      <w:start w:val="1"/>
      <w:numFmt w:val="decimal"/>
      <w:lvlText w:val="%1."/>
      <w:lvlJc w:val="left"/>
      <w:pPr>
        <w:ind w:left="720" w:hanging="360"/>
      </w:pPr>
      <w:rPr>
        <w:rFonts w:eastAsia="Calibri" w:cs="Sylfaen"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0C60DCD"/>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1CC35DA"/>
    <w:multiLevelType w:val="hybridMultilevel"/>
    <w:tmpl w:val="13C25F4C"/>
    <w:lvl w:ilvl="0" w:tplc="495EFF92">
      <w:start w:val="1"/>
      <w:numFmt w:val="decimal"/>
      <w:pStyle w:val="Paragraph-LARPYM"/>
      <w:lvlText w:val="%1."/>
      <w:lvlJc w:val="left"/>
      <w:pPr>
        <w:ind w:left="483" w:hanging="57"/>
      </w:pPr>
      <w:rPr>
        <w:rFonts w:hint="default"/>
        <w:b w:val="0"/>
        <w:sz w:val="24"/>
        <w:szCs w:val="24"/>
      </w:rPr>
    </w:lvl>
    <w:lvl w:ilvl="1" w:tplc="CE3680C4">
      <w:start w:val="1"/>
      <w:numFmt w:val="lowerLetter"/>
      <w:lvlText w:val="%2)"/>
      <w:lvlJc w:val="left"/>
      <w:pPr>
        <w:ind w:left="1833" w:hanging="360"/>
      </w:pPr>
      <w:rPr>
        <w:rFonts w:hint="default"/>
      </w:rPr>
    </w:lvl>
    <w:lvl w:ilvl="2" w:tplc="0409001B">
      <w:start w:val="1"/>
      <w:numFmt w:val="lowerRoman"/>
      <w:lvlText w:val="%3."/>
      <w:lvlJc w:val="right"/>
      <w:pPr>
        <w:ind w:left="2553" w:hanging="180"/>
      </w:pPr>
    </w:lvl>
    <w:lvl w:ilvl="3" w:tplc="0409000F" w:tentative="1">
      <w:start w:val="1"/>
      <w:numFmt w:val="decimal"/>
      <w:lvlText w:val="%4."/>
      <w:lvlJc w:val="left"/>
      <w:pPr>
        <w:ind w:left="3273" w:hanging="360"/>
      </w:pPr>
    </w:lvl>
    <w:lvl w:ilvl="4" w:tplc="04090019" w:tentative="1">
      <w:start w:val="1"/>
      <w:numFmt w:val="lowerLetter"/>
      <w:lvlText w:val="%5."/>
      <w:lvlJc w:val="left"/>
      <w:pPr>
        <w:ind w:left="3993" w:hanging="360"/>
      </w:pPr>
    </w:lvl>
    <w:lvl w:ilvl="5" w:tplc="0409001B" w:tentative="1">
      <w:start w:val="1"/>
      <w:numFmt w:val="lowerRoman"/>
      <w:lvlText w:val="%6."/>
      <w:lvlJc w:val="right"/>
      <w:pPr>
        <w:ind w:left="4713" w:hanging="180"/>
      </w:pPr>
    </w:lvl>
    <w:lvl w:ilvl="6" w:tplc="0409000F" w:tentative="1">
      <w:start w:val="1"/>
      <w:numFmt w:val="decimal"/>
      <w:lvlText w:val="%7."/>
      <w:lvlJc w:val="left"/>
      <w:pPr>
        <w:ind w:left="5433" w:hanging="360"/>
      </w:pPr>
    </w:lvl>
    <w:lvl w:ilvl="7" w:tplc="04090019" w:tentative="1">
      <w:start w:val="1"/>
      <w:numFmt w:val="lowerLetter"/>
      <w:lvlText w:val="%8."/>
      <w:lvlJc w:val="left"/>
      <w:pPr>
        <w:ind w:left="6153" w:hanging="360"/>
      </w:pPr>
    </w:lvl>
    <w:lvl w:ilvl="8" w:tplc="0409001B" w:tentative="1">
      <w:start w:val="1"/>
      <w:numFmt w:val="lowerRoman"/>
      <w:lvlText w:val="%9."/>
      <w:lvlJc w:val="right"/>
      <w:pPr>
        <w:ind w:left="6873" w:hanging="180"/>
      </w:pPr>
    </w:lvl>
  </w:abstractNum>
  <w:abstractNum w:abstractNumId="11" w15:restartNumberingAfterBreak="0">
    <w:nsid w:val="26414C92"/>
    <w:multiLevelType w:val="hybridMultilevel"/>
    <w:tmpl w:val="7F264342"/>
    <w:lvl w:ilvl="0" w:tplc="9B04518A">
      <w:start w:val="1"/>
      <w:numFmt w:val="decimal"/>
      <w:lvlText w:val="%1."/>
      <w:lvlJc w:val="left"/>
      <w:pPr>
        <w:ind w:left="927" w:hanging="36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292E71BF"/>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E3B5289"/>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30511FF"/>
    <w:multiLevelType w:val="hybridMultilevel"/>
    <w:tmpl w:val="CB60C40A"/>
    <w:lvl w:ilvl="0" w:tplc="BECA009C">
      <w:start w:val="1"/>
      <w:numFmt w:val="decimal"/>
      <w:lvlText w:val="%1)"/>
      <w:lvlJc w:val="left"/>
      <w:pPr>
        <w:ind w:left="644" w:hanging="360"/>
      </w:pPr>
      <w:rPr>
        <w:rFonts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37B240D"/>
    <w:multiLevelType w:val="hybridMultilevel"/>
    <w:tmpl w:val="89BEB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BE747E"/>
    <w:multiLevelType w:val="hybridMultilevel"/>
    <w:tmpl w:val="89BEB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C6199C"/>
    <w:multiLevelType w:val="hybridMultilevel"/>
    <w:tmpl w:val="154E957C"/>
    <w:lvl w:ilvl="0" w:tplc="E5D48EEA">
      <w:start w:val="1"/>
      <w:numFmt w:val="decimal"/>
      <w:lvlText w:val="%1."/>
      <w:lvlJc w:val="left"/>
      <w:pPr>
        <w:ind w:left="927" w:hanging="360"/>
      </w:pPr>
      <w:rPr>
        <w:rFonts w:ascii="GHEA Grapalat" w:eastAsia="Times New Roman" w:hAnsi="GHEA Grapalat" w:cs="Times New Roman"/>
        <w:b w:val="0"/>
        <w:i w:val="0"/>
        <w:color w:val="00000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A225B4D"/>
    <w:multiLevelType w:val="hybridMultilevel"/>
    <w:tmpl w:val="6568A866"/>
    <w:lvl w:ilvl="0" w:tplc="C974164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4F78B6"/>
    <w:multiLevelType w:val="hybridMultilevel"/>
    <w:tmpl w:val="E8E8B202"/>
    <w:lvl w:ilvl="0" w:tplc="74E85F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8E7D4D"/>
    <w:multiLevelType w:val="hybridMultilevel"/>
    <w:tmpl w:val="65561564"/>
    <w:lvl w:ilvl="0" w:tplc="E5D48EEA">
      <w:start w:val="1"/>
      <w:numFmt w:val="decimal"/>
      <w:lvlText w:val="%1."/>
      <w:lvlJc w:val="left"/>
      <w:pPr>
        <w:ind w:left="927" w:hanging="360"/>
      </w:pPr>
      <w:rPr>
        <w:rFonts w:ascii="GHEA Grapalat" w:eastAsia="Times New Roman" w:hAnsi="GHEA Grapalat" w:cs="Times New Roman"/>
        <w:b w:val="0"/>
        <w:i w:val="0"/>
        <w:color w:val="00000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1EE0503"/>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3281326"/>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CC02344"/>
    <w:multiLevelType w:val="hybridMultilevel"/>
    <w:tmpl w:val="FEE2E98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4" w15:restartNumberingAfterBreak="0">
    <w:nsid w:val="4E607CC7"/>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F1E0A41"/>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0593851"/>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5044D27"/>
    <w:multiLevelType w:val="hybridMultilevel"/>
    <w:tmpl w:val="F050A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00742F"/>
    <w:multiLevelType w:val="hybridMultilevel"/>
    <w:tmpl w:val="FB327ADC"/>
    <w:lvl w:ilvl="0" w:tplc="DADEEE72">
      <w:start w:val="1"/>
      <w:numFmt w:val="decimal"/>
      <w:lvlText w:val="%1."/>
      <w:lvlJc w:val="left"/>
      <w:pPr>
        <w:ind w:left="720" w:hanging="360"/>
      </w:pPr>
      <w:rPr>
        <w:rFonts w:ascii="GHEA Grapalat" w:eastAsia="Times New Roman" w:hAnsi="GHEA Grapalat" w:cs="Times New Roman"/>
        <w:b w:val="0"/>
        <w:i w:val="0"/>
        <w:color w:val="000000"/>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3102C3C"/>
    <w:multiLevelType w:val="hybridMultilevel"/>
    <w:tmpl w:val="8E6EA1F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69F060CF"/>
    <w:multiLevelType w:val="hybridMultilevel"/>
    <w:tmpl w:val="FEE2E98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1" w15:restartNumberingAfterBreak="0">
    <w:nsid w:val="6E8F2076"/>
    <w:multiLevelType w:val="hybridMultilevel"/>
    <w:tmpl w:val="FEE2E98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2" w15:restartNumberingAfterBreak="0">
    <w:nsid w:val="6E981D17"/>
    <w:multiLevelType w:val="hybridMultilevel"/>
    <w:tmpl w:val="6568A866"/>
    <w:lvl w:ilvl="0" w:tplc="FFFFFFFF">
      <w:start w:val="1"/>
      <w:numFmt w:val="decimal"/>
      <w:lvlText w:val="%1."/>
      <w:lvlJc w:val="left"/>
      <w:pPr>
        <w:ind w:left="720" w:hanging="360"/>
      </w:pPr>
      <w:rPr>
        <w:rFonts w:ascii="GHEA Grapalat" w:hAnsi="GHEA Grapalat"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F170A87"/>
    <w:multiLevelType w:val="hybridMultilevel"/>
    <w:tmpl w:val="E8E8B20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1AA65A4"/>
    <w:multiLevelType w:val="hybridMultilevel"/>
    <w:tmpl w:val="8E6EA1F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75EA6971"/>
    <w:multiLevelType w:val="hybridMultilevel"/>
    <w:tmpl w:val="89BEB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810E64"/>
    <w:multiLevelType w:val="hybridMultilevel"/>
    <w:tmpl w:val="8E6EA1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7FD78A8"/>
    <w:multiLevelType w:val="hybridMultilevel"/>
    <w:tmpl w:val="0680C38C"/>
    <w:lvl w:ilvl="0" w:tplc="E5D48EEA">
      <w:start w:val="1"/>
      <w:numFmt w:val="decimal"/>
      <w:lvlText w:val="%1."/>
      <w:lvlJc w:val="left"/>
      <w:pPr>
        <w:ind w:left="927" w:hanging="360"/>
      </w:pPr>
      <w:rPr>
        <w:rFonts w:ascii="GHEA Grapalat" w:eastAsia="Times New Roman" w:hAnsi="GHEA Grapalat" w:cs="Times New Roman"/>
        <w:b w:val="0"/>
        <w:i w:val="0"/>
        <w:color w:val="00000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CF51E2B"/>
    <w:multiLevelType w:val="hybridMultilevel"/>
    <w:tmpl w:val="A5A2AD30"/>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7"/>
  </w:num>
  <w:num w:numId="4">
    <w:abstractNumId w:val="8"/>
  </w:num>
  <w:num w:numId="5">
    <w:abstractNumId w:val="18"/>
  </w:num>
  <w:num w:numId="6">
    <w:abstractNumId w:val="1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8"/>
  </w:num>
  <w:num w:numId="10">
    <w:abstractNumId w:val="2"/>
  </w:num>
  <w:num w:numId="11">
    <w:abstractNumId w:val="21"/>
  </w:num>
  <w:num w:numId="12">
    <w:abstractNumId w:val="7"/>
  </w:num>
  <w:num w:numId="13">
    <w:abstractNumId w:val="3"/>
  </w:num>
  <w:num w:numId="14">
    <w:abstractNumId w:val="25"/>
  </w:num>
  <w:num w:numId="15">
    <w:abstractNumId w:val="24"/>
  </w:num>
  <w:num w:numId="16">
    <w:abstractNumId w:val="38"/>
  </w:num>
  <w:num w:numId="17">
    <w:abstractNumId w:val="22"/>
  </w:num>
  <w:num w:numId="18">
    <w:abstractNumId w:val="9"/>
  </w:num>
  <w:num w:numId="19">
    <w:abstractNumId w:val="12"/>
  </w:num>
  <w:num w:numId="20">
    <w:abstractNumId w:val="0"/>
  </w:num>
  <w:num w:numId="21">
    <w:abstractNumId w:val="13"/>
  </w:num>
  <w:num w:numId="22">
    <w:abstractNumId w:val="26"/>
  </w:num>
  <w:num w:numId="23">
    <w:abstractNumId w:val="10"/>
  </w:num>
  <w:num w:numId="24">
    <w:abstractNumId w:val="20"/>
  </w:num>
  <w:num w:numId="25">
    <w:abstractNumId w:val="37"/>
  </w:num>
  <w:num w:numId="26">
    <w:abstractNumId w:val="17"/>
  </w:num>
  <w:num w:numId="27">
    <w:abstractNumId w:val="6"/>
  </w:num>
  <w:num w:numId="28">
    <w:abstractNumId w:val="35"/>
  </w:num>
  <w:num w:numId="29">
    <w:abstractNumId w:val="14"/>
  </w:num>
  <w:num w:numId="30">
    <w:abstractNumId w:val="15"/>
  </w:num>
  <w:num w:numId="31">
    <w:abstractNumId w:val="16"/>
  </w:num>
  <w:num w:numId="32">
    <w:abstractNumId w:val="33"/>
  </w:num>
  <w:num w:numId="33">
    <w:abstractNumId w:val="1"/>
  </w:num>
  <w:num w:numId="34">
    <w:abstractNumId w:val="30"/>
  </w:num>
  <w:num w:numId="35">
    <w:abstractNumId w:val="31"/>
  </w:num>
  <w:num w:numId="36">
    <w:abstractNumId w:val="23"/>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29"/>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mailMerge>
    <w:mainDocumentType w:val="mailingLabels"/>
    <w:dataType w:val="textFile"/>
    <w:activeRecord w:val="-1"/>
  </w:mailMerge>
  <w:defaultTabStop w:val="720"/>
  <w:hyphenationZone w:val="141"/>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4B6"/>
    <w:rsid w:val="00011AD5"/>
    <w:rsid w:val="0001359B"/>
    <w:rsid w:val="00016D5C"/>
    <w:rsid w:val="00027C34"/>
    <w:rsid w:val="00044F00"/>
    <w:rsid w:val="000530B5"/>
    <w:rsid w:val="000648A0"/>
    <w:rsid w:val="00091994"/>
    <w:rsid w:val="00113872"/>
    <w:rsid w:val="001204D3"/>
    <w:rsid w:val="00130F62"/>
    <w:rsid w:val="001674D6"/>
    <w:rsid w:val="00181EEF"/>
    <w:rsid w:val="001E3DBC"/>
    <w:rsid w:val="0021091F"/>
    <w:rsid w:val="00272945"/>
    <w:rsid w:val="002A6724"/>
    <w:rsid w:val="002C25F2"/>
    <w:rsid w:val="002C6E4D"/>
    <w:rsid w:val="002D74F4"/>
    <w:rsid w:val="00304A50"/>
    <w:rsid w:val="00336FFF"/>
    <w:rsid w:val="0037034F"/>
    <w:rsid w:val="00380C2A"/>
    <w:rsid w:val="003A1066"/>
    <w:rsid w:val="003B7E22"/>
    <w:rsid w:val="003D7B54"/>
    <w:rsid w:val="00423107"/>
    <w:rsid w:val="004254F1"/>
    <w:rsid w:val="00434E4C"/>
    <w:rsid w:val="00435A2D"/>
    <w:rsid w:val="004A2D5E"/>
    <w:rsid w:val="004D41EB"/>
    <w:rsid w:val="004D5DCD"/>
    <w:rsid w:val="004E67A9"/>
    <w:rsid w:val="0053427F"/>
    <w:rsid w:val="005815A7"/>
    <w:rsid w:val="0058196C"/>
    <w:rsid w:val="00593F4C"/>
    <w:rsid w:val="00597F3F"/>
    <w:rsid w:val="005B64B6"/>
    <w:rsid w:val="005F0387"/>
    <w:rsid w:val="00632C9C"/>
    <w:rsid w:val="00654F3D"/>
    <w:rsid w:val="00663931"/>
    <w:rsid w:val="00670C23"/>
    <w:rsid w:val="00672A14"/>
    <w:rsid w:val="006C6D42"/>
    <w:rsid w:val="0073653A"/>
    <w:rsid w:val="007B500C"/>
    <w:rsid w:val="007D675A"/>
    <w:rsid w:val="0080741C"/>
    <w:rsid w:val="00810E7A"/>
    <w:rsid w:val="008214DF"/>
    <w:rsid w:val="008353CF"/>
    <w:rsid w:val="00844D8B"/>
    <w:rsid w:val="008450CF"/>
    <w:rsid w:val="0084510E"/>
    <w:rsid w:val="00876D0C"/>
    <w:rsid w:val="00893C0A"/>
    <w:rsid w:val="00894869"/>
    <w:rsid w:val="008D06E8"/>
    <w:rsid w:val="008F2FEA"/>
    <w:rsid w:val="00921593"/>
    <w:rsid w:val="00921A21"/>
    <w:rsid w:val="0094418D"/>
    <w:rsid w:val="00956CD0"/>
    <w:rsid w:val="00971B58"/>
    <w:rsid w:val="009D398D"/>
    <w:rsid w:val="009F357B"/>
    <w:rsid w:val="009F3C1F"/>
    <w:rsid w:val="009F5FDE"/>
    <w:rsid w:val="00A3139E"/>
    <w:rsid w:val="00A66E18"/>
    <w:rsid w:val="00A72125"/>
    <w:rsid w:val="00A84EFF"/>
    <w:rsid w:val="00A86985"/>
    <w:rsid w:val="00A87CA6"/>
    <w:rsid w:val="00A943C6"/>
    <w:rsid w:val="00AA5A05"/>
    <w:rsid w:val="00AA78C7"/>
    <w:rsid w:val="00AB38B9"/>
    <w:rsid w:val="00AC146F"/>
    <w:rsid w:val="00AC4BE2"/>
    <w:rsid w:val="00AC5A01"/>
    <w:rsid w:val="00AD4512"/>
    <w:rsid w:val="00AD462E"/>
    <w:rsid w:val="00AE0A93"/>
    <w:rsid w:val="00B01D64"/>
    <w:rsid w:val="00B67367"/>
    <w:rsid w:val="00B82D48"/>
    <w:rsid w:val="00BA5D3D"/>
    <w:rsid w:val="00BA76A6"/>
    <w:rsid w:val="00C10806"/>
    <w:rsid w:val="00C11055"/>
    <w:rsid w:val="00C76833"/>
    <w:rsid w:val="00CF5456"/>
    <w:rsid w:val="00D24C1A"/>
    <w:rsid w:val="00D4422A"/>
    <w:rsid w:val="00D65909"/>
    <w:rsid w:val="00D66DDB"/>
    <w:rsid w:val="00D709B5"/>
    <w:rsid w:val="00DA5B4A"/>
    <w:rsid w:val="00DD13B7"/>
    <w:rsid w:val="00DD197C"/>
    <w:rsid w:val="00DE1FE9"/>
    <w:rsid w:val="00DF4B8E"/>
    <w:rsid w:val="00E84760"/>
    <w:rsid w:val="00E9103A"/>
    <w:rsid w:val="00ED266D"/>
    <w:rsid w:val="00EE01BF"/>
    <w:rsid w:val="00EE4886"/>
    <w:rsid w:val="00EF33F5"/>
    <w:rsid w:val="00F00028"/>
    <w:rsid w:val="00F43411"/>
    <w:rsid w:val="00FA79F4"/>
    <w:rsid w:val="00FB0A64"/>
    <w:rsid w:val="00FB4096"/>
    <w:rsid w:val="00FC0DB7"/>
    <w:rsid w:val="00FC1FDA"/>
    <w:rsid w:val="00FC3411"/>
    <w:rsid w:val="00FD16EB"/>
    <w:rsid w:val="00FF4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1E0DF"/>
  <w15:docId w15:val="{79F2FB8C-83F9-4CE0-BA9E-2690BC52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4B6"/>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6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B64B6"/>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5B64B6"/>
    <w:rPr>
      <w:rFonts w:ascii="Times Armenian" w:eastAsia="Times New Roman" w:hAnsi="Times Armenian" w:cs="Times New Roman"/>
      <w:kern w:val="0"/>
      <w:sz w:val="24"/>
      <w:szCs w:val="20"/>
      <w:lang w:val="x-none" w:eastAsia="x-none"/>
      <w14:ligatures w14:val="none"/>
    </w:rPr>
  </w:style>
  <w:style w:type="paragraph" w:styleId="NoSpacing">
    <w:name w:val="No Spacing"/>
    <w:uiPriority w:val="1"/>
    <w:qFormat/>
    <w:rsid w:val="009F3C1F"/>
    <w:pPr>
      <w:spacing w:after="0" w:line="240" w:lineRule="auto"/>
      <w:jc w:val="both"/>
    </w:pPr>
    <w:rPr>
      <w:rFonts w:ascii="Calibri" w:eastAsia="Calibri" w:hAnsi="Calibri" w:cs="Sylfaen"/>
      <w:b/>
      <w:kern w:val="0"/>
      <w:lang w:val="en-GB"/>
      <w14:ligatures w14:val="none"/>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9F3C1F"/>
    <w:pPr>
      <w:ind w:left="720"/>
      <w:contextualSpacing/>
    </w:pPr>
  </w:style>
  <w:style w:type="character" w:styleId="CommentReference">
    <w:name w:val="annotation reference"/>
    <w:basedOn w:val="DefaultParagraphFont"/>
    <w:uiPriority w:val="99"/>
    <w:semiHidden/>
    <w:unhideWhenUsed/>
    <w:rsid w:val="00AC4BE2"/>
    <w:rPr>
      <w:sz w:val="16"/>
      <w:szCs w:val="16"/>
    </w:rPr>
  </w:style>
  <w:style w:type="paragraph" w:styleId="CommentText">
    <w:name w:val="annotation text"/>
    <w:basedOn w:val="Normal"/>
    <w:link w:val="CommentTextChar"/>
    <w:uiPriority w:val="99"/>
    <w:semiHidden/>
    <w:unhideWhenUsed/>
    <w:rsid w:val="00AC4BE2"/>
    <w:pPr>
      <w:spacing w:line="240" w:lineRule="auto"/>
    </w:pPr>
    <w:rPr>
      <w:sz w:val="20"/>
      <w:szCs w:val="20"/>
    </w:rPr>
  </w:style>
  <w:style w:type="character" w:customStyle="1" w:styleId="CommentTextChar">
    <w:name w:val="Comment Text Char"/>
    <w:basedOn w:val="DefaultParagraphFont"/>
    <w:link w:val="CommentText"/>
    <w:uiPriority w:val="99"/>
    <w:semiHidden/>
    <w:rsid w:val="00AC4BE2"/>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C4BE2"/>
    <w:rPr>
      <w:b/>
      <w:bCs/>
    </w:rPr>
  </w:style>
  <w:style w:type="character" w:customStyle="1" w:styleId="CommentSubjectChar">
    <w:name w:val="Comment Subject Char"/>
    <w:basedOn w:val="CommentTextChar"/>
    <w:link w:val="CommentSubject"/>
    <w:uiPriority w:val="99"/>
    <w:semiHidden/>
    <w:rsid w:val="00AC4BE2"/>
    <w:rPr>
      <w:rFonts w:ascii="Calibri" w:eastAsia="Calibri" w:hAnsi="Calibri" w:cs="Times New Roman"/>
      <w:b/>
      <w:bCs/>
      <w:kern w:val="0"/>
      <w:sz w:val="20"/>
      <w:szCs w:val="20"/>
      <w14:ligatures w14:val="none"/>
    </w:rPr>
  </w:style>
  <w:style w:type="paragraph" w:styleId="Revision">
    <w:name w:val="Revision"/>
    <w:hidden/>
    <w:uiPriority w:val="99"/>
    <w:semiHidden/>
    <w:rsid w:val="00130F62"/>
    <w:pPr>
      <w:spacing w:after="0" w:line="240" w:lineRule="auto"/>
    </w:pPr>
    <w:rPr>
      <w:rFonts w:ascii="Calibri" w:eastAsia="Calibri" w:hAnsi="Calibri" w:cs="Times New Roman"/>
      <w:kern w:val="0"/>
      <w14:ligatures w14:val="none"/>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4A2D5E"/>
    <w:rPr>
      <w:rFonts w:ascii="Calibri" w:eastAsia="Calibri" w:hAnsi="Calibri" w:cs="Times New Roman"/>
      <w:kern w:val="0"/>
      <w14:ligatures w14:val="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Normal"/>
    <w:link w:val="NormalWebChar"/>
    <w:uiPriority w:val="99"/>
    <w:qFormat/>
    <w:rsid w:val="00810E7A"/>
    <w:pPr>
      <w:spacing w:before="100" w:beforeAutospacing="1" w:after="100" w:afterAutospacing="1" w:line="240" w:lineRule="auto"/>
    </w:pPr>
    <w:rPr>
      <w:rFonts w:ascii="Times New Roman" w:eastAsia="Times New Roman" w:hAnsi="Times New Roman"/>
      <w:sz w:val="24"/>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rsid w:val="00810E7A"/>
    <w:rPr>
      <w:rFonts w:ascii="Times New Roman" w:eastAsia="Times New Roman" w:hAnsi="Times New Roman" w:cs="Times New Roman"/>
      <w:kern w:val="0"/>
      <w:sz w:val="24"/>
      <w:szCs w:val="20"/>
      <w14:ligatures w14:val="none"/>
    </w:rPr>
  </w:style>
  <w:style w:type="paragraph" w:customStyle="1" w:styleId="Paragraph-LARPYM">
    <w:name w:val="Paragraph-LARP_YM"/>
    <w:basedOn w:val="Normal"/>
    <w:next w:val="Normal"/>
    <w:link w:val="Paragraph-LARPYMChar"/>
    <w:uiPriority w:val="99"/>
    <w:qFormat/>
    <w:rsid w:val="008214DF"/>
    <w:pPr>
      <w:numPr>
        <w:numId w:val="23"/>
      </w:numPr>
      <w:spacing w:before="120" w:after="240" w:line="240" w:lineRule="auto"/>
      <w:jc w:val="both"/>
    </w:pPr>
    <w:rPr>
      <w:rFonts w:ascii="Arial" w:eastAsia="MS Mincho" w:hAnsi="Arial"/>
      <w:sz w:val="20"/>
      <w:szCs w:val="24"/>
    </w:rPr>
  </w:style>
  <w:style w:type="character" w:customStyle="1" w:styleId="Paragraph-LARPYMChar">
    <w:name w:val="Paragraph-LARP_YM Char"/>
    <w:link w:val="Paragraph-LARPYM"/>
    <w:uiPriority w:val="99"/>
    <w:rsid w:val="008214DF"/>
    <w:rPr>
      <w:rFonts w:ascii="Arial" w:eastAsia="MS Mincho" w:hAnsi="Arial" w:cs="Times New Roman"/>
      <w:kern w:val="0"/>
      <w:sz w:val="20"/>
      <w:szCs w:val="24"/>
      <w14:ligatures w14:val="none"/>
    </w:rPr>
  </w:style>
  <w:style w:type="paragraph" w:styleId="BalloonText">
    <w:name w:val="Balloon Text"/>
    <w:basedOn w:val="Normal"/>
    <w:link w:val="BalloonTextChar"/>
    <w:uiPriority w:val="99"/>
    <w:semiHidden/>
    <w:unhideWhenUsed/>
    <w:rsid w:val="00A87C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CA6"/>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8425">
      <w:bodyDiv w:val="1"/>
      <w:marLeft w:val="0"/>
      <w:marRight w:val="0"/>
      <w:marTop w:val="0"/>
      <w:marBottom w:val="0"/>
      <w:divBdr>
        <w:top w:val="none" w:sz="0" w:space="0" w:color="auto"/>
        <w:left w:val="none" w:sz="0" w:space="0" w:color="auto"/>
        <w:bottom w:val="none" w:sz="0" w:space="0" w:color="auto"/>
        <w:right w:val="none" w:sz="0" w:space="0" w:color="auto"/>
      </w:divBdr>
    </w:div>
    <w:div w:id="53890794">
      <w:bodyDiv w:val="1"/>
      <w:marLeft w:val="0"/>
      <w:marRight w:val="0"/>
      <w:marTop w:val="0"/>
      <w:marBottom w:val="0"/>
      <w:divBdr>
        <w:top w:val="none" w:sz="0" w:space="0" w:color="auto"/>
        <w:left w:val="none" w:sz="0" w:space="0" w:color="auto"/>
        <w:bottom w:val="none" w:sz="0" w:space="0" w:color="auto"/>
        <w:right w:val="none" w:sz="0" w:space="0" w:color="auto"/>
      </w:divBdr>
    </w:div>
    <w:div w:id="82798349">
      <w:bodyDiv w:val="1"/>
      <w:marLeft w:val="0"/>
      <w:marRight w:val="0"/>
      <w:marTop w:val="0"/>
      <w:marBottom w:val="0"/>
      <w:divBdr>
        <w:top w:val="none" w:sz="0" w:space="0" w:color="auto"/>
        <w:left w:val="none" w:sz="0" w:space="0" w:color="auto"/>
        <w:bottom w:val="none" w:sz="0" w:space="0" w:color="auto"/>
        <w:right w:val="none" w:sz="0" w:space="0" w:color="auto"/>
      </w:divBdr>
    </w:div>
    <w:div w:id="87390753">
      <w:bodyDiv w:val="1"/>
      <w:marLeft w:val="0"/>
      <w:marRight w:val="0"/>
      <w:marTop w:val="0"/>
      <w:marBottom w:val="0"/>
      <w:divBdr>
        <w:top w:val="none" w:sz="0" w:space="0" w:color="auto"/>
        <w:left w:val="none" w:sz="0" w:space="0" w:color="auto"/>
        <w:bottom w:val="none" w:sz="0" w:space="0" w:color="auto"/>
        <w:right w:val="none" w:sz="0" w:space="0" w:color="auto"/>
      </w:divBdr>
    </w:div>
    <w:div w:id="116414533">
      <w:bodyDiv w:val="1"/>
      <w:marLeft w:val="0"/>
      <w:marRight w:val="0"/>
      <w:marTop w:val="0"/>
      <w:marBottom w:val="0"/>
      <w:divBdr>
        <w:top w:val="none" w:sz="0" w:space="0" w:color="auto"/>
        <w:left w:val="none" w:sz="0" w:space="0" w:color="auto"/>
        <w:bottom w:val="none" w:sz="0" w:space="0" w:color="auto"/>
        <w:right w:val="none" w:sz="0" w:space="0" w:color="auto"/>
      </w:divBdr>
    </w:div>
    <w:div w:id="208494216">
      <w:bodyDiv w:val="1"/>
      <w:marLeft w:val="0"/>
      <w:marRight w:val="0"/>
      <w:marTop w:val="0"/>
      <w:marBottom w:val="0"/>
      <w:divBdr>
        <w:top w:val="none" w:sz="0" w:space="0" w:color="auto"/>
        <w:left w:val="none" w:sz="0" w:space="0" w:color="auto"/>
        <w:bottom w:val="none" w:sz="0" w:space="0" w:color="auto"/>
        <w:right w:val="none" w:sz="0" w:space="0" w:color="auto"/>
      </w:divBdr>
    </w:div>
    <w:div w:id="362904994">
      <w:bodyDiv w:val="1"/>
      <w:marLeft w:val="0"/>
      <w:marRight w:val="0"/>
      <w:marTop w:val="0"/>
      <w:marBottom w:val="0"/>
      <w:divBdr>
        <w:top w:val="none" w:sz="0" w:space="0" w:color="auto"/>
        <w:left w:val="none" w:sz="0" w:space="0" w:color="auto"/>
        <w:bottom w:val="none" w:sz="0" w:space="0" w:color="auto"/>
        <w:right w:val="none" w:sz="0" w:space="0" w:color="auto"/>
      </w:divBdr>
    </w:div>
    <w:div w:id="504396041">
      <w:bodyDiv w:val="1"/>
      <w:marLeft w:val="0"/>
      <w:marRight w:val="0"/>
      <w:marTop w:val="0"/>
      <w:marBottom w:val="0"/>
      <w:divBdr>
        <w:top w:val="none" w:sz="0" w:space="0" w:color="auto"/>
        <w:left w:val="none" w:sz="0" w:space="0" w:color="auto"/>
        <w:bottom w:val="none" w:sz="0" w:space="0" w:color="auto"/>
        <w:right w:val="none" w:sz="0" w:space="0" w:color="auto"/>
      </w:divBdr>
    </w:div>
    <w:div w:id="544026601">
      <w:bodyDiv w:val="1"/>
      <w:marLeft w:val="0"/>
      <w:marRight w:val="0"/>
      <w:marTop w:val="0"/>
      <w:marBottom w:val="0"/>
      <w:divBdr>
        <w:top w:val="none" w:sz="0" w:space="0" w:color="auto"/>
        <w:left w:val="none" w:sz="0" w:space="0" w:color="auto"/>
        <w:bottom w:val="none" w:sz="0" w:space="0" w:color="auto"/>
        <w:right w:val="none" w:sz="0" w:space="0" w:color="auto"/>
      </w:divBdr>
    </w:div>
    <w:div w:id="688877118">
      <w:bodyDiv w:val="1"/>
      <w:marLeft w:val="0"/>
      <w:marRight w:val="0"/>
      <w:marTop w:val="0"/>
      <w:marBottom w:val="0"/>
      <w:divBdr>
        <w:top w:val="none" w:sz="0" w:space="0" w:color="auto"/>
        <w:left w:val="none" w:sz="0" w:space="0" w:color="auto"/>
        <w:bottom w:val="none" w:sz="0" w:space="0" w:color="auto"/>
        <w:right w:val="none" w:sz="0" w:space="0" w:color="auto"/>
      </w:divBdr>
    </w:div>
    <w:div w:id="766074701">
      <w:bodyDiv w:val="1"/>
      <w:marLeft w:val="0"/>
      <w:marRight w:val="0"/>
      <w:marTop w:val="0"/>
      <w:marBottom w:val="0"/>
      <w:divBdr>
        <w:top w:val="none" w:sz="0" w:space="0" w:color="auto"/>
        <w:left w:val="none" w:sz="0" w:space="0" w:color="auto"/>
        <w:bottom w:val="none" w:sz="0" w:space="0" w:color="auto"/>
        <w:right w:val="none" w:sz="0" w:space="0" w:color="auto"/>
      </w:divBdr>
    </w:div>
    <w:div w:id="928776948">
      <w:bodyDiv w:val="1"/>
      <w:marLeft w:val="0"/>
      <w:marRight w:val="0"/>
      <w:marTop w:val="0"/>
      <w:marBottom w:val="0"/>
      <w:divBdr>
        <w:top w:val="none" w:sz="0" w:space="0" w:color="auto"/>
        <w:left w:val="none" w:sz="0" w:space="0" w:color="auto"/>
        <w:bottom w:val="none" w:sz="0" w:space="0" w:color="auto"/>
        <w:right w:val="none" w:sz="0" w:space="0" w:color="auto"/>
      </w:divBdr>
    </w:div>
    <w:div w:id="1173766222">
      <w:bodyDiv w:val="1"/>
      <w:marLeft w:val="0"/>
      <w:marRight w:val="0"/>
      <w:marTop w:val="0"/>
      <w:marBottom w:val="0"/>
      <w:divBdr>
        <w:top w:val="none" w:sz="0" w:space="0" w:color="auto"/>
        <w:left w:val="none" w:sz="0" w:space="0" w:color="auto"/>
        <w:bottom w:val="none" w:sz="0" w:space="0" w:color="auto"/>
        <w:right w:val="none" w:sz="0" w:space="0" w:color="auto"/>
      </w:divBdr>
    </w:div>
    <w:div w:id="1740861254">
      <w:bodyDiv w:val="1"/>
      <w:marLeft w:val="0"/>
      <w:marRight w:val="0"/>
      <w:marTop w:val="0"/>
      <w:marBottom w:val="0"/>
      <w:divBdr>
        <w:top w:val="none" w:sz="0" w:space="0" w:color="auto"/>
        <w:left w:val="none" w:sz="0" w:space="0" w:color="auto"/>
        <w:bottom w:val="none" w:sz="0" w:space="0" w:color="auto"/>
        <w:right w:val="none" w:sz="0" w:space="0" w:color="auto"/>
      </w:divBdr>
    </w:div>
    <w:div w:id="1791704285">
      <w:bodyDiv w:val="1"/>
      <w:marLeft w:val="0"/>
      <w:marRight w:val="0"/>
      <w:marTop w:val="0"/>
      <w:marBottom w:val="0"/>
      <w:divBdr>
        <w:top w:val="none" w:sz="0" w:space="0" w:color="auto"/>
        <w:left w:val="none" w:sz="0" w:space="0" w:color="auto"/>
        <w:bottom w:val="none" w:sz="0" w:space="0" w:color="auto"/>
        <w:right w:val="none" w:sz="0" w:space="0" w:color="auto"/>
      </w:divBdr>
    </w:div>
    <w:div w:id="1830099825">
      <w:bodyDiv w:val="1"/>
      <w:marLeft w:val="0"/>
      <w:marRight w:val="0"/>
      <w:marTop w:val="0"/>
      <w:marBottom w:val="0"/>
      <w:divBdr>
        <w:top w:val="none" w:sz="0" w:space="0" w:color="auto"/>
        <w:left w:val="none" w:sz="0" w:space="0" w:color="auto"/>
        <w:bottom w:val="none" w:sz="0" w:space="0" w:color="auto"/>
        <w:right w:val="none" w:sz="0" w:space="0" w:color="auto"/>
      </w:divBdr>
    </w:div>
    <w:div w:id="1858041133">
      <w:bodyDiv w:val="1"/>
      <w:marLeft w:val="0"/>
      <w:marRight w:val="0"/>
      <w:marTop w:val="0"/>
      <w:marBottom w:val="0"/>
      <w:divBdr>
        <w:top w:val="none" w:sz="0" w:space="0" w:color="auto"/>
        <w:left w:val="none" w:sz="0" w:space="0" w:color="auto"/>
        <w:bottom w:val="none" w:sz="0" w:space="0" w:color="auto"/>
        <w:right w:val="none" w:sz="0" w:space="0" w:color="auto"/>
      </w:divBdr>
    </w:div>
    <w:div w:id="214481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7C41F-B64D-4D66-A06E-A453CBE77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17</Pages>
  <Words>4215</Words>
  <Characters>31161</Characters>
  <Application>Microsoft Office Word</Application>
  <DocSecurity>0</DocSecurity>
  <Lines>687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Viktorya Kirakosyan</dc:creator>
  <cp:keywords>https://mul2.gov.am/tasks/1157130/oneclick?token=a7b1a3e5df79a9748f51d795162a848d</cp:keywords>
  <cp:lastModifiedBy>Marina Vardanyan</cp:lastModifiedBy>
  <cp:revision>23</cp:revision>
  <dcterms:created xsi:type="dcterms:W3CDTF">2025-04-29T07:24:00Z</dcterms:created>
  <dcterms:modified xsi:type="dcterms:W3CDTF">2025-06-11T06:54:00Z</dcterms:modified>
</cp:coreProperties>
</file>