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ED8D3" w14:textId="77777777" w:rsidR="00DF5A24" w:rsidRDefault="00DF5A24" w:rsidP="006C7D26">
      <w:pPr>
        <w:pStyle w:val="mechtex"/>
        <w:spacing w:line="360" w:lineRule="auto"/>
        <w:ind w:firstLine="720"/>
        <w:contextualSpacing/>
        <w:jc w:val="right"/>
        <w:rPr>
          <w:rFonts w:ascii="GHEA Grapalat" w:hAnsi="GHEA Grapalat" w:cs="Arial"/>
          <w:spacing w:val="-8"/>
          <w:sz w:val="24"/>
          <w:szCs w:val="24"/>
          <w:shd w:val="clear" w:color="auto" w:fill="FFFFFF"/>
          <w:lang w:val="hy-AM"/>
        </w:rPr>
      </w:pPr>
    </w:p>
    <w:p w14:paraId="5630E8EC" w14:textId="77777777" w:rsidR="006C7D26" w:rsidRPr="000E0BDE" w:rsidRDefault="006C7D26" w:rsidP="006C7D26">
      <w:pPr>
        <w:pStyle w:val="Heading4"/>
        <w:spacing w:line="360" w:lineRule="auto"/>
        <w:ind w:firstLine="720"/>
        <w:contextualSpacing/>
        <w:jc w:val="right"/>
        <w:rPr>
          <w:rFonts w:ascii="GHEA Grapalat" w:hAnsi="GHEA Grapalat" w:cs="Sylfaen"/>
          <w:sz w:val="24"/>
          <w:szCs w:val="24"/>
          <w:lang w:val="hy-AM"/>
        </w:rPr>
      </w:pPr>
      <w:r w:rsidRPr="000E0BDE">
        <w:rPr>
          <w:rFonts w:ascii="GHEA Grapalat" w:hAnsi="GHEA Grapalat" w:cs="Sylfaen"/>
          <w:sz w:val="24"/>
          <w:szCs w:val="24"/>
          <w:lang w:val="hy-AM"/>
        </w:rPr>
        <w:t>ՆԱԽԱԳԻԾ</w:t>
      </w:r>
    </w:p>
    <w:p w14:paraId="2D649082" w14:textId="77777777" w:rsidR="006C7D26" w:rsidRPr="000E0BDE" w:rsidRDefault="006C7D26" w:rsidP="006C7D26">
      <w:pPr>
        <w:spacing w:line="360" w:lineRule="auto"/>
        <w:ind w:firstLine="720"/>
        <w:contextualSpacing/>
        <w:rPr>
          <w:rFonts w:ascii="GHEA Grapalat" w:hAnsi="GHEA Grapalat"/>
          <w:szCs w:val="24"/>
          <w:lang w:val="hy-AM"/>
        </w:rPr>
      </w:pPr>
    </w:p>
    <w:p w14:paraId="06089EDA" w14:textId="77777777" w:rsidR="006C7D26" w:rsidRPr="000E0BDE" w:rsidRDefault="006C7D26" w:rsidP="006C7D26">
      <w:pPr>
        <w:spacing w:line="360" w:lineRule="auto"/>
        <w:ind w:firstLine="720"/>
        <w:contextualSpacing/>
        <w:jc w:val="center"/>
        <w:rPr>
          <w:rFonts w:ascii="GHEA Grapalat" w:hAnsi="GHEA Grapalat" w:cs="Times Armenian"/>
          <w:b/>
          <w:szCs w:val="24"/>
          <w:lang w:val="hy-AM"/>
        </w:rPr>
      </w:pPr>
      <w:r w:rsidRPr="000E0BDE">
        <w:rPr>
          <w:rFonts w:ascii="GHEA Grapalat" w:hAnsi="GHEA Grapalat" w:cs="Sylfaen"/>
          <w:b/>
          <w:szCs w:val="24"/>
          <w:lang w:val="hy-AM"/>
        </w:rPr>
        <w:t>ՀԱՅԱՍՏԱՆԻ ՀԱՆՐԱՊԵՏՈՒԹՅԱՆ ԿԱՌԱՎԱՐՈՒԹՅՈՒՆ</w:t>
      </w:r>
    </w:p>
    <w:p w14:paraId="13C2B996" w14:textId="77777777" w:rsidR="006C7D26" w:rsidRPr="000E0BDE" w:rsidRDefault="006C7D26" w:rsidP="006C7D26">
      <w:pPr>
        <w:spacing w:line="360" w:lineRule="auto"/>
        <w:ind w:firstLine="720"/>
        <w:contextualSpacing/>
        <w:jc w:val="center"/>
        <w:rPr>
          <w:rFonts w:ascii="GHEA Grapalat" w:hAnsi="GHEA Grapalat"/>
          <w:b/>
          <w:szCs w:val="24"/>
          <w:lang w:val="hy-AM"/>
        </w:rPr>
      </w:pPr>
      <w:r w:rsidRPr="000E0BDE">
        <w:rPr>
          <w:rFonts w:ascii="GHEA Grapalat" w:hAnsi="GHEA Grapalat" w:cs="Sylfaen"/>
          <w:b/>
          <w:szCs w:val="24"/>
          <w:lang w:val="hy-AM"/>
        </w:rPr>
        <w:t>ՈՐՈՇՈՒՄ</w:t>
      </w:r>
    </w:p>
    <w:p w14:paraId="30565F4C" w14:textId="77777777" w:rsidR="006C7D26" w:rsidRPr="000E0BDE" w:rsidRDefault="006C7D26" w:rsidP="006C7D26">
      <w:pPr>
        <w:spacing w:line="360" w:lineRule="auto"/>
        <w:ind w:firstLine="720"/>
        <w:contextualSpacing/>
        <w:jc w:val="center"/>
        <w:rPr>
          <w:rFonts w:ascii="GHEA Grapalat" w:hAnsi="GHEA Grapalat" w:cs="Sylfaen"/>
          <w:b/>
          <w:szCs w:val="24"/>
          <w:lang w:val="hy-AM"/>
        </w:rPr>
      </w:pPr>
      <w:r w:rsidRPr="000E0BDE">
        <w:rPr>
          <w:rFonts w:ascii="GHEA Grapalat" w:hAnsi="GHEA Grapalat"/>
          <w:b/>
          <w:szCs w:val="24"/>
          <w:lang w:val="hy-AM"/>
        </w:rPr>
        <w:t>«_____» 2025 թվականի  N ____</w:t>
      </w:r>
      <w:r w:rsidR="007538FE">
        <w:rPr>
          <w:rFonts w:ascii="GHEA Grapalat" w:hAnsi="GHEA Grapalat" w:cs="Sylfaen"/>
          <w:b/>
          <w:szCs w:val="24"/>
          <w:lang w:val="hy-AM"/>
        </w:rPr>
        <w:t>Ն</w:t>
      </w:r>
    </w:p>
    <w:p w14:paraId="244714F4" w14:textId="77777777" w:rsidR="00104772" w:rsidRPr="00001F4A" w:rsidRDefault="00104772" w:rsidP="006C7D26">
      <w:pPr>
        <w:tabs>
          <w:tab w:val="left" w:pos="180"/>
          <w:tab w:val="left" w:pos="9450"/>
        </w:tabs>
        <w:spacing w:line="360" w:lineRule="auto"/>
        <w:ind w:left="270" w:firstLine="720"/>
        <w:contextualSpacing/>
        <w:jc w:val="right"/>
        <w:rPr>
          <w:rFonts w:ascii="GHEA Grapalat" w:hAnsi="GHEA Grapalat"/>
          <w:i/>
          <w:iCs/>
          <w:szCs w:val="24"/>
          <w:lang w:val="hy-AM"/>
        </w:rPr>
      </w:pPr>
    </w:p>
    <w:p w14:paraId="55FB9082" w14:textId="77777777" w:rsidR="00104772" w:rsidRDefault="001D494B" w:rsidP="006C7D26">
      <w:pPr>
        <w:pStyle w:val="NormalWeb"/>
        <w:shd w:val="clear" w:color="auto" w:fill="FFFFFF"/>
        <w:tabs>
          <w:tab w:val="left" w:pos="0"/>
          <w:tab w:val="left" w:pos="360"/>
          <w:tab w:val="left" w:pos="1170"/>
        </w:tabs>
        <w:spacing w:after="0" w:afterAutospacing="0" w:line="360" w:lineRule="auto"/>
        <w:ind w:firstLine="720"/>
        <w:contextualSpacing/>
        <w:jc w:val="center"/>
        <w:rPr>
          <w:rFonts w:ascii="GHEA Grapalat" w:hAnsi="GHEA Grapalat"/>
          <w:iCs/>
          <w:lang w:val="hy-AM"/>
        </w:rPr>
      </w:pPr>
      <w:r w:rsidRPr="00712016">
        <w:rPr>
          <w:rStyle w:val="Strong"/>
          <w:rFonts w:ascii="GHEA Grapalat" w:hAnsi="GHEA Grapalat"/>
          <w:lang w:val="hy-AM"/>
        </w:rPr>
        <w:t xml:space="preserve">ՀԱՅԱՍՏԱՆԻ ՀԱՆՐԱՊԵՏՈՒԹՅԱՆ ԿԱՌԱՎԱՐՈՒԹՅԱՆ 2024 ԹՎԱԿԱՆԻ ԴԵԿՏԵՄԲԵՐԻ 27-Ի N 2060-Ն ՈՐՈՇՄԱՆ ՄԵՋ </w:t>
      </w:r>
      <w:r w:rsidRPr="009329C1">
        <w:rPr>
          <w:rStyle w:val="Strong"/>
          <w:rFonts w:ascii="GHEA Grapalat" w:hAnsi="GHEA Grapalat"/>
          <w:lang w:val="hy-AM"/>
        </w:rPr>
        <w:t>ԼՐԱՑՈՒՄ</w:t>
      </w:r>
      <w:r w:rsidR="009329C1" w:rsidRPr="009329C1">
        <w:rPr>
          <w:rStyle w:val="Strong"/>
          <w:rFonts w:ascii="GHEA Grapalat" w:hAnsi="GHEA Grapalat"/>
          <w:lang w:val="hy-AM"/>
        </w:rPr>
        <w:t>ՆԵՐ</w:t>
      </w:r>
      <w:r w:rsidRPr="009329C1">
        <w:rPr>
          <w:rStyle w:val="Strong"/>
          <w:rFonts w:ascii="GHEA Grapalat" w:hAnsi="GHEA Grapalat"/>
          <w:lang w:val="hy-AM"/>
        </w:rPr>
        <w:t xml:space="preserve"> ԿԱՏԱՐԵԼՈՒ ՄԱՍԻՆ</w:t>
      </w:r>
      <w:r w:rsidR="00A16423">
        <w:rPr>
          <w:rFonts w:ascii="GHEA Grapalat" w:hAnsi="GHEA Grapalat"/>
          <w:iCs/>
          <w:lang w:val="hy-AM"/>
        </w:rPr>
        <w:t xml:space="preserve">    </w:t>
      </w:r>
    </w:p>
    <w:p w14:paraId="2EE3AA16" w14:textId="77777777" w:rsidR="004E09BB" w:rsidRDefault="004E09BB" w:rsidP="006C7D26">
      <w:pPr>
        <w:pStyle w:val="NormalWeb"/>
        <w:shd w:val="clear" w:color="auto" w:fill="FFFFFF"/>
        <w:tabs>
          <w:tab w:val="left" w:pos="0"/>
          <w:tab w:val="left" w:pos="360"/>
          <w:tab w:val="left" w:pos="1170"/>
        </w:tabs>
        <w:spacing w:after="0" w:afterAutospacing="0" w:line="360" w:lineRule="auto"/>
        <w:ind w:firstLine="720"/>
        <w:contextualSpacing/>
        <w:jc w:val="center"/>
        <w:rPr>
          <w:rFonts w:ascii="GHEA Grapalat" w:hAnsi="GHEA Grapalat"/>
          <w:iCs/>
          <w:lang w:val="hy-AM"/>
        </w:rPr>
      </w:pPr>
    </w:p>
    <w:p w14:paraId="6F00E62E" w14:textId="77777777" w:rsidR="00E1353A" w:rsidRPr="00E1353A" w:rsidRDefault="00E1353A" w:rsidP="006C7D26">
      <w:pPr>
        <w:shd w:val="clear" w:color="auto" w:fill="FFFFFF"/>
        <w:spacing w:line="360" w:lineRule="auto"/>
        <w:ind w:firstLine="720"/>
        <w:contextualSpacing/>
        <w:jc w:val="both"/>
        <w:rPr>
          <w:rFonts w:ascii="GHEA Grapalat" w:hAnsi="GHEA Grapalat"/>
          <w:iCs/>
          <w:szCs w:val="24"/>
          <w:lang w:val="hy-AM"/>
        </w:rPr>
      </w:pPr>
      <w:r w:rsidRPr="00E1353A">
        <w:rPr>
          <w:rFonts w:ascii="GHEA Grapalat" w:hAnsi="GHEA Grapalat"/>
          <w:iCs/>
          <w:szCs w:val="24"/>
          <w:lang w:val="hy-AM"/>
        </w:rPr>
        <w:t xml:space="preserve">«Նորմատիվ իրավական ակտերի մասին» օրենքի 33-րդ և 34-րդ հոդվածներին համապատասխան՝ Հայաստանի  Հանրապետության կառավարությունը </w:t>
      </w:r>
      <w:r w:rsidRPr="006C7D26">
        <w:rPr>
          <w:rFonts w:ascii="GHEA Grapalat" w:hAnsi="GHEA Grapalat"/>
          <w:b/>
          <w:i/>
          <w:iCs/>
          <w:szCs w:val="24"/>
          <w:lang w:val="hy-AM"/>
        </w:rPr>
        <w:t>որոշում է</w:t>
      </w:r>
      <w:r w:rsidRPr="00E1353A">
        <w:rPr>
          <w:rFonts w:ascii="Cambria Math" w:hAnsi="Cambria Math" w:cs="Cambria Math"/>
          <w:iCs/>
          <w:szCs w:val="24"/>
          <w:lang w:val="hy-AM"/>
        </w:rPr>
        <w:t>․</w:t>
      </w:r>
    </w:p>
    <w:p w14:paraId="108B6AE6" w14:textId="77777777" w:rsidR="00E1353A" w:rsidRPr="00E1353A" w:rsidRDefault="00E1353A" w:rsidP="006C7D26">
      <w:pPr>
        <w:shd w:val="clear" w:color="auto" w:fill="FFFFFF"/>
        <w:spacing w:line="360" w:lineRule="auto"/>
        <w:ind w:firstLine="720"/>
        <w:contextualSpacing/>
        <w:jc w:val="both"/>
        <w:rPr>
          <w:rFonts w:ascii="GHEA Grapalat" w:hAnsi="GHEA Grapalat"/>
          <w:iCs/>
          <w:szCs w:val="24"/>
          <w:lang w:val="hy-AM"/>
        </w:rPr>
      </w:pPr>
      <w:r w:rsidRPr="00E1353A">
        <w:rPr>
          <w:rFonts w:ascii="GHEA Grapalat" w:hAnsi="GHEA Grapalat"/>
          <w:iCs/>
          <w:szCs w:val="24"/>
          <w:lang w:val="hy-AM"/>
        </w:rPr>
        <w:t>1</w:t>
      </w:r>
      <w:r w:rsidRPr="00E1353A">
        <w:rPr>
          <w:rFonts w:ascii="Cambria Math" w:hAnsi="Cambria Math" w:cs="Cambria Math"/>
          <w:iCs/>
          <w:szCs w:val="24"/>
          <w:lang w:val="hy-AM"/>
        </w:rPr>
        <w:t>․</w:t>
      </w:r>
      <w:r w:rsidRPr="00E1353A">
        <w:rPr>
          <w:rFonts w:ascii="GHEA Grapalat" w:hAnsi="GHEA Grapalat"/>
          <w:iCs/>
          <w:szCs w:val="24"/>
          <w:lang w:val="hy-AM"/>
        </w:rPr>
        <w:t xml:space="preserve"> </w:t>
      </w:r>
      <w:r w:rsidRPr="00E1353A">
        <w:rPr>
          <w:rFonts w:ascii="GHEA Grapalat" w:hAnsi="GHEA Grapalat" w:cs="GHEA Grapalat"/>
          <w:iCs/>
          <w:szCs w:val="24"/>
          <w:lang w:val="hy-AM"/>
        </w:rPr>
        <w:t>Հայաստանի</w:t>
      </w:r>
      <w:r w:rsidRPr="00E1353A">
        <w:rPr>
          <w:rFonts w:ascii="GHEA Grapalat" w:hAnsi="GHEA Grapalat"/>
          <w:iCs/>
          <w:szCs w:val="24"/>
          <w:lang w:val="hy-AM"/>
        </w:rPr>
        <w:t xml:space="preserve"> </w:t>
      </w:r>
      <w:r w:rsidRPr="00E1353A">
        <w:rPr>
          <w:rFonts w:ascii="GHEA Grapalat" w:hAnsi="GHEA Grapalat" w:cs="GHEA Grapalat"/>
          <w:iCs/>
          <w:szCs w:val="24"/>
          <w:lang w:val="hy-AM"/>
        </w:rPr>
        <w:t>Հանրապետության</w:t>
      </w:r>
      <w:r w:rsidRPr="00E1353A">
        <w:rPr>
          <w:rFonts w:ascii="GHEA Grapalat" w:hAnsi="GHEA Grapalat"/>
          <w:iCs/>
          <w:szCs w:val="24"/>
          <w:lang w:val="hy-AM"/>
        </w:rPr>
        <w:t xml:space="preserve"> </w:t>
      </w:r>
      <w:r w:rsidRPr="00E1353A">
        <w:rPr>
          <w:rFonts w:ascii="GHEA Grapalat" w:hAnsi="GHEA Grapalat" w:cs="GHEA Grapalat"/>
          <w:iCs/>
          <w:szCs w:val="24"/>
          <w:lang w:val="hy-AM"/>
        </w:rPr>
        <w:t>կառավարության</w:t>
      </w:r>
      <w:r w:rsidRPr="00E1353A">
        <w:rPr>
          <w:rFonts w:ascii="GHEA Grapalat" w:hAnsi="GHEA Grapalat"/>
          <w:iCs/>
          <w:szCs w:val="24"/>
          <w:lang w:val="hy-AM"/>
        </w:rPr>
        <w:t xml:space="preserve"> 2024 </w:t>
      </w:r>
      <w:r w:rsidRPr="00E1353A">
        <w:rPr>
          <w:rFonts w:ascii="GHEA Grapalat" w:hAnsi="GHEA Grapalat" w:cs="GHEA Grapalat"/>
          <w:iCs/>
          <w:szCs w:val="24"/>
          <w:lang w:val="hy-AM"/>
        </w:rPr>
        <w:t>թվականի</w:t>
      </w:r>
      <w:r w:rsidRPr="00E1353A">
        <w:rPr>
          <w:rFonts w:ascii="GHEA Grapalat" w:hAnsi="GHEA Grapalat"/>
          <w:iCs/>
          <w:szCs w:val="24"/>
          <w:lang w:val="hy-AM"/>
        </w:rPr>
        <w:t xml:space="preserve"> </w:t>
      </w:r>
      <w:r w:rsidRPr="00E1353A">
        <w:rPr>
          <w:rFonts w:ascii="GHEA Grapalat" w:hAnsi="GHEA Grapalat" w:cs="GHEA Grapalat"/>
          <w:iCs/>
          <w:szCs w:val="24"/>
          <w:lang w:val="hy-AM"/>
        </w:rPr>
        <w:t>դեկտեմբերի</w:t>
      </w:r>
      <w:r w:rsidRPr="00E1353A">
        <w:rPr>
          <w:rFonts w:ascii="GHEA Grapalat" w:hAnsi="GHEA Grapalat"/>
          <w:iCs/>
          <w:szCs w:val="24"/>
          <w:lang w:val="hy-AM"/>
        </w:rPr>
        <w:t xml:space="preserve"> 27-</w:t>
      </w:r>
      <w:r w:rsidRPr="00E1353A">
        <w:rPr>
          <w:rFonts w:ascii="GHEA Grapalat" w:hAnsi="GHEA Grapalat" w:cs="GHEA Grapalat"/>
          <w:iCs/>
          <w:szCs w:val="24"/>
          <w:lang w:val="hy-AM"/>
        </w:rPr>
        <w:t>ի</w:t>
      </w:r>
      <w:r w:rsidRPr="00E1353A">
        <w:rPr>
          <w:rFonts w:ascii="GHEA Grapalat" w:hAnsi="GHEA Grapalat"/>
          <w:iCs/>
          <w:szCs w:val="24"/>
          <w:lang w:val="hy-AM"/>
        </w:rPr>
        <w:t xml:space="preserve"> </w:t>
      </w:r>
      <w:r w:rsidRPr="00E1353A">
        <w:rPr>
          <w:rFonts w:ascii="GHEA Grapalat" w:hAnsi="GHEA Grapalat" w:cs="GHEA Grapalat"/>
          <w:iCs/>
          <w:szCs w:val="24"/>
          <w:lang w:val="hy-AM"/>
        </w:rPr>
        <w:t>«Հայաստանի</w:t>
      </w:r>
      <w:r w:rsidRPr="00E1353A">
        <w:rPr>
          <w:rFonts w:ascii="GHEA Grapalat" w:hAnsi="GHEA Grapalat"/>
          <w:iCs/>
          <w:szCs w:val="24"/>
          <w:lang w:val="hy-AM"/>
        </w:rPr>
        <w:t xml:space="preserve"> </w:t>
      </w:r>
      <w:r w:rsidRPr="00E1353A">
        <w:rPr>
          <w:rFonts w:ascii="GHEA Grapalat" w:hAnsi="GHEA Grapalat" w:cs="GHEA Grapalat"/>
          <w:iCs/>
          <w:szCs w:val="24"/>
          <w:lang w:val="hy-AM"/>
        </w:rPr>
        <w:t>Հանրապետության</w:t>
      </w:r>
      <w:r w:rsidRPr="00E1353A">
        <w:rPr>
          <w:rFonts w:ascii="GHEA Grapalat" w:hAnsi="GHEA Grapalat"/>
          <w:iCs/>
          <w:szCs w:val="24"/>
          <w:lang w:val="hy-AM"/>
        </w:rPr>
        <w:t xml:space="preserve"> 2025 </w:t>
      </w:r>
      <w:r w:rsidRPr="00E1353A">
        <w:rPr>
          <w:rFonts w:ascii="GHEA Grapalat" w:hAnsi="GHEA Grapalat" w:cs="GHEA Grapalat"/>
          <w:iCs/>
          <w:szCs w:val="24"/>
          <w:lang w:val="hy-AM"/>
        </w:rPr>
        <w:t>թվականի</w:t>
      </w:r>
      <w:r w:rsidRPr="00E1353A">
        <w:rPr>
          <w:rFonts w:ascii="GHEA Grapalat" w:hAnsi="GHEA Grapalat"/>
          <w:iCs/>
          <w:szCs w:val="24"/>
          <w:lang w:val="hy-AM"/>
        </w:rPr>
        <w:t xml:space="preserve"> </w:t>
      </w:r>
      <w:r w:rsidRPr="00E1353A">
        <w:rPr>
          <w:rFonts w:ascii="GHEA Grapalat" w:hAnsi="GHEA Grapalat" w:cs="GHEA Grapalat"/>
          <w:iCs/>
          <w:szCs w:val="24"/>
          <w:lang w:val="hy-AM"/>
        </w:rPr>
        <w:t>պետական</w:t>
      </w:r>
      <w:r w:rsidRPr="00E1353A">
        <w:rPr>
          <w:rFonts w:ascii="GHEA Grapalat" w:hAnsi="GHEA Grapalat"/>
          <w:iCs/>
          <w:szCs w:val="24"/>
          <w:lang w:val="hy-AM"/>
        </w:rPr>
        <w:t xml:space="preserve"> </w:t>
      </w:r>
      <w:r w:rsidRPr="00E1353A">
        <w:rPr>
          <w:rFonts w:ascii="GHEA Grapalat" w:hAnsi="GHEA Grapalat" w:cs="GHEA Grapalat"/>
          <w:iCs/>
          <w:szCs w:val="24"/>
          <w:lang w:val="hy-AM"/>
        </w:rPr>
        <w:t>բյուջ</w:t>
      </w:r>
      <w:r w:rsidRPr="00E1353A">
        <w:rPr>
          <w:rFonts w:ascii="GHEA Grapalat" w:hAnsi="GHEA Grapalat"/>
          <w:iCs/>
          <w:szCs w:val="24"/>
          <w:lang w:val="hy-AM"/>
        </w:rPr>
        <w:t>եի կատարումն ապահովող միջոցառումների մասին» N 2060-Ն որոշման N 12 հավելվածում կատարել հետևյալ լրացումները.</w:t>
      </w:r>
    </w:p>
    <w:p w14:paraId="39C89872" w14:textId="586BC0E5" w:rsidR="00335779" w:rsidRPr="00335779" w:rsidRDefault="00E1353A" w:rsidP="00131366">
      <w:pPr>
        <w:shd w:val="clear" w:color="auto" w:fill="FFFFFF"/>
        <w:spacing w:line="360" w:lineRule="auto"/>
        <w:ind w:firstLine="720"/>
        <w:contextualSpacing/>
        <w:jc w:val="both"/>
        <w:rPr>
          <w:rFonts w:ascii="GHEA Grapalat" w:hAnsi="GHEA Grapalat"/>
          <w:iCs/>
          <w:szCs w:val="24"/>
          <w:lang w:val="hy-AM"/>
        </w:rPr>
      </w:pPr>
      <w:r w:rsidRPr="00E1353A">
        <w:rPr>
          <w:rFonts w:ascii="GHEA Grapalat" w:hAnsi="GHEA Grapalat"/>
          <w:iCs/>
          <w:szCs w:val="24"/>
          <w:lang w:val="hy-AM"/>
        </w:rPr>
        <w:t xml:space="preserve">1) Հավելվածի 3-րդ կետի 2–րդ ենթակետում «վերաբաշխումների դեպքում» բառերից հետո լրացնել «, բացառությամբ սույն </w:t>
      </w:r>
      <w:r w:rsidRPr="009329C1">
        <w:rPr>
          <w:rFonts w:ascii="GHEA Grapalat" w:hAnsi="GHEA Grapalat"/>
          <w:iCs/>
          <w:szCs w:val="24"/>
          <w:lang w:val="hy-AM"/>
        </w:rPr>
        <w:t>կարգի 7.1.</w:t>
      </w:r>
      <w:r w:rsidR="006C7D26" w:rsidRPr="009329C1">
        <w:rPr>
          <w:rFonts w:ascii="GHEA Grapalat" w:hAnsi="GHEA Grapalat"/>
          <w:iCs/>
          <w:szCs w:val="24"/>
          <w:lang w:val="hy-AM"/>
        </w:rPr>
        <w:t>-</w:t>
      </w:r>
      <w:r w:rsidR="00560981">
        <w:rPr>
          <w:rFonts w:ascii="GHEA Grapalat" w:hAnsi="GHEA Grapalat"/>
          <w:iCs/>
          <w:szCs w:val="24"/>
          <w:lang w:val="hy-AM"/>
        </w:rPr>
        <w:t>ին</w:t>
      </w:r>
      <w:r w:rsidR="00335779">
        <w:rPr>
          <w:rFonts w:ascii="GHEA Grapalat" w:hAnsi="GHEA Grapalat"/>
          <w:iCs/>
          <w:szCs w:val="24"/>
          <w:lang w:val="hy-AM"/>
        </w:rPr>
        <w:t xml:space="preserve"> և</w:t>
      </w:r>
      <w:r w:rsidR="00560981">
        <w:rPr>
          <w:rFonts w:ascii="GHEA Grapalat" w:hAnsi="GHEA Grapalat"/>
          <w:iCs/>
          <w:szCs w:val="24"/>
          <w:lang w:val="hy-AM"/>
        </w:rPr>
        <w:t xml:space="preserve"> 7.2.-րդ</w:t>
      </w:r>
      <w:r w:rsidR="00335779">
        <w:rPr>
          <w:rFonts w:ascii="GHEA Grapalat" w:hAnsi="GHEA Grapalat"/>
          <w:iCs/>
          <w:szCs w:val="24"/>
          <w:lang w:val="hy-AM"/>
        </w:rPr>
        <w:t xml:space="preserve"> </w:t>
      </w:r>
      <w:r w:rsidRPr="009329C1">
        <w:rPr>
          <w:rFonts w:ascii="GHEA Grapalat" w:hAnsi="GHEA Grapalat"/>
          <w:iCs/>
          <w:szCs w:val="24"/>
          <w:lang w:val="hy-AM"/>
        </w:rPr>
        <w:t>կետ</w:t>
      </w:r>
      <w:r w:rsidR="006C7D26" w:rsidRPr="009329C1">
        <w:rPr>
          <w:rFonts w:ascii="GHEA Grapalat" w:hAnsi="GHEA Grapalat"/>
          <w:iCs/>
          <w:szCs w:val="24"/>
          <w:lang w:val="hy-AM"/>
        </w:rPr>
        <w:t>եր</w:t>
      </w:r>
      <w:r w:rsidRPr="009329C1">
        <w:rPr>
          <w:rFonts w:ascii="GHEA Grapalat" w:hAnsi="GHEA Grapalat"/>
          <w:iCs/>
          <w:szCs w:val="24"/>
          <w:lang w:val="hy-AM"/>
        </w:rPr>
        <w:t>ով սահմանված դեպքերի» բառերը</w:t>
      </w:r>
      <w:r w:rsidRPr="009329C1">
        <w:rPr>
          <w:rFonts w:ascii="Cambria Math" w:hAnsi="Cambria Math" w:cs="Cambria Math"/>
          <w:iCs/>
          <w:szCs w:val="24"/>
          <w:lang w:val="hy-AM"/>
        </w:rPr>
        <w:t>․</w:t>
      </w:r>
      <w:r w:rsidRPr="00E1353A">
        <w:rPr>
          <w:rFonts w:ascii="GHEA Grapalat" w:hAnsi="GHEA Grapalat"/>
          <w:iCs/>
          <w:szCs w:val="24"/>
          <w:lang w:val="hy-AM"/>
        </w:rPr>
        <w:t xml:space="preserve"> </w:t>
      </w:r>
    </w:p>
    <w:p w14:paraId="7E50464C" w14:textId="01A614FC" w:rsidR="00E1353A" w:rsidRPr="00E1353A" w:rsidRDefault="00131366" w:rsidP="006C7D26">
      <w:pPr>
        <w:shd w:val="clear" w:color="auto" w:fill="FFFFFF"/>
        <w:spacing w:line="360" w:lineRule="auto"/>
        <w:ind w:firstLine="720"/>
        <w:contextualSpacing/>
        <w:jc w:val="both"/>
        <w:rPr>
          <w:rFonts w:ascii="GHEA Grapalat" w:hAnsi="GHEA Grapalat"/>
          <w:iCs/>
          <w:szCs w:val="24"/>
          <w:lang w:val="hy-AM"/>
        </w:rPr>
      </w:pPr>
      <w:r>
        <w:rPr>
          <w:rFonts w:ascii="GHEA Grapalat" w:hAnsi="GHEA Grapalat"/>
          <w:iCs/>
          <w:szCs w:val="24"/>
          <w:lang w:val="hy-AM"/>
        </w:rPr>
        <w:t>2</w:t>
      </w:r>
      <w:r w:rsidR="00E1353A" w:rsidRPr="00E1353A">
        <w:rPr>
          <w:rFonts w:ascii="GHEA Grapalat" w:hAnsi="GHEA Grapalat"/>
          <w:iCs/>
          <w:szCs w:val="24"/>
          <w:lang w:val="hy-AM"/>
        </w:rPr>
        <w:t>) Հավելվածը լրացնել նոր 7.1.</w:t>
      </w:r>
      <w:r>
        <w:rPr>
          <w:rFonts w:ascii="GHEA Grapalat" w:hAnsi="GHEA Grapalat"/>
          <w:iCs/>
          <w:szCs w:val="24"/>
          <w:lang w:val="hy-AM"/>
        </w:rPr>
        <w:t xml:space="preserve">և </w:t>
      </w:r>
      <w:r w:rsidR="006C7D26" w:rsidRPr="006C7D26">
        <w:rPr>
          <w:rFonts w:ascii="GHEA Grapalat" w:hAnsi="GHEA Grapalat"/>
          <w:iCs/>
          <w:szCs w:val="24"/>
          <w:lang w:val="hy-AM"/>
        </w:rPr>
        <w:t>7.</w:t>
      </w:r>
      <w:r>
        <w:rPr>
          <w:rFonts w:ascii="GHEA Grapalat" w:hAnsi="GHEA Grapalat"/>
          <w:iCs/>
          <w:szCs w:val="24"/>
          <w:lang w:val="hy-AM"/>
        </w:rPr>
        <w:t>2</w:t>
      </w:r>
      <w:r w:rsidR="00560981" w:rsidRPr="00560981">
        <w:rPr>
          <w:rFonts w:ascii="GHEA Grapalat" w:hAnsi="GHEA Grapalat"/>
          <w:iCs/>
          <w:szCs w:val="24"/>
          <w:lang w:val="hy-AM"/>
        </w:rPr>
        <w:t>.</w:t>
      </w:r>
      <w:r w:rsidR="006C7D26" w:rsidRPr="006C7D26">
        <w:rPr>
          <w:rFonts w:ascii="GHEA Grapalat" w:hAnsi="GHEA Grapalat"/>
          <w:iCs/>
          <w:szCs w:val="24"/>
          <w:lang w:val="hy-AM"/>
        </w:rPr>
        <w:t>-</w:t>
      </w:r>
      <w:r w:rsidR="006C7D26">
        <w:rPr>
          <w:rFonts w:ascii="GHEA Grapalat" w:hAnsi="GHEA Grapalat"/>
          <w:iCs/>
          <w:szCs w:val="24"/>
          <w:lang w:val="hy-AM"/>
        </w:rPr>
        <w:t>րդ</w:t>
      </w:r>
      <w:r w:rsidR="00E1353A" w:rsidRPr="00E1353A">
        <w:rPr>
          <w:rFonts w:ascii="GHEA Grapalat" w:hAnsi="GHEA Grapalat"/>
          <w:iCs/>
          <w:szCs w:val="24"/>
          <w:lang w:val="hy-AM"/>
        </w:rPr>
        <w:t xml:space="preserve"> կետ</w:t>
      </w:r>
      <w:r w:rsidR="006C7D26">
        <w:rPr>
          <w:rFonts w:ascii="GHEA Grapalat" w:hAnsi="GHEA Grapalat"/>
          <w:iCs/>
          <w:szCs w:val="24"/>
          <w:lang w:val="hy-AM"/>
        </w:rPr>
        <w:t>եր</w:t>
      </w:r>
      <w:r w:rsidR="00E1353A" w:rsidRPr="00E1353A">
        <w:rPr>
          <w:rFonts w:ascii="GHEA Grapalat" w:hAnsi="GHEA Grapalat"/>
          <w:iCs/>
          <w:szCs w:val="24"/>
          <w:lang w:val="hy-AM"/>
        </w:rPr>
        <w:t>ով՝ հետևյալ խմբագրությամբ</w:t>
      </w:r>
      <w:r w:rsidR="00E1353A" w:rsidRPr="00E1353A">
        <w:rPr>
          <w:rFonts w:ascii="Cambria Math" w:hAnsi="Cambria Math" w:cs="Cambria Math"/>
          <w:iCs/>
          <w:szCs w:val="24"/>
          <w:lang w:val="hy-AM"/>
        </w:rPr>
        <w:t>․</w:t>
      </w:r>
    </w:p>
    <w:p w14:paraId="68A5C479" w14:textId="36849DFC" w:rsidR="00150D92" w:rsidRDefault="00E1353A" w:rsidP="00A936C0">
      <w:pPr>
        <w:shd w:val="clear" w:color="auto" w:fill="FFFFFF"/>
        <w:spacing w:line="360" w:lineRule="auto"/>
        <w:ind w:firstLine="720"/>
        <w:contextualSpacing/>
        <w:jc w:val="both"/>
        <w:rPr>
          <w:rFonts w:ascii="GHEA Grapalat" w:hAnsi="GHEA Grapalat"/>
          <w:iCs/>
          <w:szCs w:val="24"/>
          <w:lang w:val="hy-AM"/>
        </w:rPr>
      </w:pPr>
      <w:r w:rsidRPr="00E1353A">
        <w:rPr>
          <w:rFonts w:ascii="GHEA Grapalat" w:hAnsi="GHEA Grapalat"/>
          <w:iCs/>
          <w:szCs w:val="24"/>
          <w:lang w:val="hy-AM"/>
        </w:rPr>
        <w:t xml:space="preserve">«7.1. Սահմանել, որ </w:t>
      </w:r>
      <w:r w:rsidR="001A2229">
        <w:rPr>
          <w:rFonts w:ascii="GHEA Grapalat" w:hAnsi="GHEA Grapalat"/>
          <w:iCs/>
          <w:szCs w:val="24"/>
          <w:lang w:val="hy-AM"/>
        </w:rPr>
        <w:t xml:space="preserve">Հայաստանի Հանրապետության պետական բյուջեի </w:t>
      </w:r>
      <w:r w:rsidR="001A2229" w:rsidRPr="001A2229">
        <w:rPr>
          <w:rFonts w:ascii="GHEA Grapalat" w:hAnsi="GHEA Grapalat"/>
          <w:iCs/>
          <w:szCs w:val="24"/>
          <w:lang w:val="hy-AM"/>
        </w:rPr>
        <w:t>«1236. Հանրակրթական և նախադպրոցական հաստատությունների հիմնում, կառուցում, բարելավում» ծրագրի</w:t>
      </w:r>
      <w:r w:rsidR="001A2229" w:rsidRPr="00E1353A">
        <w:rPr>
          <w:rFonts w:ascii="GHEA Grapalat" w:hAnsi="GHEA Grapalat"/>
          <w:iCs/>
          <w:szCs w:val="24"/>
          <w:lang w:val="hy-AM"/>
        </w:rPr>
        <w:t xml:space="preserve"> </w:t>
      </w:r>
      <w:r w:rsidR="001A2229">
        <w:rPr>
          <w:rFonts w:ascii="GHEA Grapalat" w:hAnsi="GHEA Grapalat"/>
          <w:iCs/>
          <w:szCs w:val="24"/>
          <w:lang w:val="hy-AM"/>
        </w:rPr>
        <w:t xml:space="preserve">շրջանակներում </w:t>
      </w:r>
      <w:r w:rsidRPr="00E1353A">
        <w:rPr>
          <w:rFonts w:ascii="GHEA Grapalat" w:hAnsi="GHEA Grapalat"/>
          <w:iCs/>
          <w:szCs w:val="24"/>
          <w:lang w:val="hy-AM"/>
        </w:rPr>
        <w:t>գլխավոր կարգադրիչը միջոցառումները կատարող պետական մարմիններ</w:t>
      </w:r>
      <w:r w:rsidR="0055101F">
        <w:rPr>
          <w:rFonts w:ascii="GHEA Grapalat" w:hAnsi="GHEA Grapalat"/>
          <w:iCs/>
          <w:szCs w:val="24"/>
          <w:lang w:val="hy-AM"/>
        </w:rPr>
        <w:t>ի</w:t>
      </w:r>
      <w:r w:rsidRPr="00E1353A">
        <w:rPr>
          <w:rFonts w:ascii="GHEA Grapalat" w:hAnsi="GHEA Grapalat"/>
          <w:iCs/>
          <w:szCs w:val="24"/>
          <w:lang w:val="hy-AM"/>
        </w:rPr>
        <w:t xml:space="preserve"> առաջարկների հիման վրա կապիտալ շինարարության և հիմնանորոգման ծրագրերում (միջոցառումներում) ընդգրկված օբյեկտների գծով սահմանված հատկացումների միջեռամսյակային տեղաշարժերը, որոնք կատարվում են տվյալ միջոցառման տվյալ </w:t>
      </w:r>
      <w:r w:rsidR="005D15A2">
        <w:rPr>
          <w:rFonts w:ascii="GHEA Grapalat" w:hAnsi="GHEA Grapalat"/>
          <w:iCs/>
          <w:szCs w:val="24"/>
          <w:lang w:val="hy-AM"/>
        </w:rPr>
        <w:t xml:space="preserve">կատարողի տվյալ </w:t>
      </w:r>
      <w:r w:rsidRPr="00E1353A">
        <w:rPr>
          <w:rFonts w:ascii="GHEA Grapalat" w:hAnsi="GHEA Grapalat"/>
          <w:iCs/>
          <w:szCs w:val="24"/>
          <w:lang w:val="hy-AM"/>
        </w:rPr>
        <w:t>հոդվածով տարեկան և բոլոր եռամսյակներում ընդհանուր հատկացման, ինչպես նաև արդյունքային (կատարողական) ցուցանիշների պահպանմամբ,</w:t>
      </w:r>
      <w:r w:rsidR="0055101F">
        <w:rPr>
          <w:rFonts w:ascii="GHEA Grapalat" w:hAnsi="GHEA Grapalat"/>
          <w:iCs/>
          <w:szCs w:val="24"/>
          <w:lang w:val="hy-AM"/>
        </w:rPr>
        <w:t xml:space="preserve"> ներկայացված առաջարկին համաձայնելու դեպքում ինքնուրույն է </w:t>
      </w:r>
      <w:r w:rsidR="00560981">
        <w:rPr>
          <w:rFonts w:ascii="GHEA Grapalat" w:hAnsi="GHEA Grapalat"/>
          <w:iCs/>
          <w:szCs w:val="24"/>
          <w:lang w:val="hy-AM"/>
        </w:rPr>
        <w:t xml:space="preserve">իրականացնում </w:t>
      </w:r>
      <w:r w:rsidR="00560981" w:rsidRPr="00E1353A">
        <w:rPr>
          <w:rFonts w:ascii="GHEA Grapalat" w:hAnsi="GHEA Grapalat"/>
          <w:iCs/>
          <w:szCs w:val="24"/>
          <w:lang w:val="hy-AM"/>
        </w:rPr>
        <w:t>Որոշման N 5 հավելվածի N 2 աղյուսակի</w:t>
      </w:r>
      <w:r w:rsidR="00560981">
        <w:rPr>
          <w:rFonts w:ascii="GHEA Grapalat" w:hAnsi="GHEA Grapalat"/>
          <w:iCs/>
          <w:szCs w:val="24"/>
          <w:lang w:val="hy-AM"/>
        </w:rPr>
        <w:t xml:space="preserve"> </w:t>
      </w:r>
      <w:r w:rsidR="0055101F">
        <w:rPr>
          <w:rFonts w:ascii="GHEA Grapalat" w:hAnsi="GHEA Grapalat"/>
          <w:iCs/>
          <w:szCs w:val="24"/>
          <w:lang w:val="hy-AM"/>
        </w:rPr>
        <w:t>փոփոխությունը</w:t>
      </w:r>
      <w:r w:rsidR="00560981">
        <w:rPr>
          <w:rFonts w:ascii="GHEA Grapalat" w:hAnsi="GHEA Grapalat"/>
          <w:iCs/>
          <w:szCs w:val="24"/>
          <w:lang w:val="hy-AM"/>
        </w:rPr>
        <w:t xml:space="preserve">, որի </w:t>
      </w:r>
      <w:r w:rsidRPr="00E1353A">
        <w:rPr>
          <w:rFonts w:ascii="GHEA Grapalat" w:hAnsi="GHEA Grapalat"/>
          <w:iCs/>
          <w:szCs w:val="24"/>
          <w:lang w:val="hy-AM"/>
        </w:rPr>
        <w:t>մասին ծանուց</w:t>
      </w:r>
      <w:r w:rsidR="006C7D26">
        <w:rPr>
          <w:rFonts w:ascii="GHEA Grapalat" w:hAnsi="GHEA Grapalat"/>
          <w:iCs/>
          <w:szCs w:val="24"/>
          <w:lang w:val="hy-AM"/>
        </w:rPr>
        <w:t xml:space="preserve">ում </w:t>
      </w:r>
      <w:r w:rsidR="0055101F">
        <w:rPr>
          <w:rFonts w:ascii="GHEA Grapalat" w:hAnsi="GHEA Grapalat"/>
          <w:iCs/>
          <w:szCs w:val="24"/>
          <w:lang w:val="hy-AM"/>
        </w:rPr>
        <w:t xml:space="preserve">է </w:t>
      </w:r>
      <w:r w:rsidR="006C7D26">
        <w:rPr>
          <w:rFonts w:ascii="GHEA Grapalat" w:hAnsi="GHEA Grapalat"/>
          <w:iCs/>
          <w:szCs w:val="24"/>
          <w:lang w:val="hy-AM"/>
        </w:rPr>
        <w:t xml:space="preserve">միջոցառումը </w:t>
      </w:r>
      <w:r w:rsidR="006C7D26">
        <w:rPr>
          <w:rFonts w:ascii="GHEA Grapalat" w:hAnsi="GHEA Grapalat"/>
          <w:iCs/>
          <w:szCs w:val="24"/>
          <w:lang w:val="hy-AM"/>
        </w:rPr>
        <w:lastRenderedPageBreak/>
        <w:t>կատարող մարմնին</w:t>
      </w:r>
      <w:r w:rsidR="005D15A2">
        <w:rPr>
          <w:rFonts w:ascii="GHEA Grapalat" w:hAnsi="GHEA Grapalat"/>
          <w:iCs/>
          <w:szCs w:val="24"/>
          <w:lang w:val="hy-AM"/>
        </w:rPr>
        <w:t>՝ միջեռամսյակային տեղաշարժը գանձապետական վճարահաշվարկային համակարգում մուտքագրելու նպատակով</w:t>
      </w:r>
      <w:r w:rsidR="00E50D24" w:rsidRPr="00E50D24">
        <w:rPr>
          <w:rFonts w:ascii="GHEA Grapalat" w:hAnsi="GHEA Grapalat"/>
          <w:iCs/>
          <w:szCs w:val="24"/>
          <w:lang w:val="hy-AM"/>
        </w:rPr>
        <w:t>՝ փոփոխությունների մասին տեղեկացնելով նաև</w:t>
      </w:r>
      <w:r w:rsidR="00A936C0" w:rsidRPr="00A936C0">
        <w:rPr>
          <w:rFonts w:ascii="GHEA Grapalat" w:hAnsi="GHEA Grapalat"/>
          <w:iCs/>
          <w:szCs w:val="24"/>
          <w:lang w:val="hy-AM"/>
        </w:rPr>
        <w:t xml:space="preserve"> </w:t>
      </w:r>
      <w:r w:rsidR="00A936C0" w:rsidRPr="00E1353A">
        <w:rPr>
          <w:rFonts w:ascii="GHEA Grapalat" w:hAnsi="GHEA Grapalat"/>
          <w:iCs/>
          <w:szCs w:val="24"/>
          <w:lang w:val="hy-AM"/>
        </w:rPr>
        <w:t>Հայաստանի Հանրապետության ֆինանսների նախարարությ</w:t>
      </w:r>
      <w:r w:rsidR="00E50D24">
        <w:rPr>
          <w:rFonts w:ascii="GHEA Grapalat" w:hAnsi="GHEA Grapalat"/>
          <w:iCs/>
          <w:szCs w:val="24"/>
          <w:lang w:val="hy-AM"/>
        </w:rPr>
        <w:t>անը․</w:t>
      </w:r>
    </w:p>
    <w:p w14:paraId="0A0F5C3C" w14:textId="518C9293" w:rsidR="00335779" w:rsidRDefault="006C7D26" w:rsidP="009329C1">
      <w:pPr>
        <w:shd w:val="clear" w:color="auto" w:fill="FFFFFF"/>
        <w:spacing w:line="360" w:lineRule="auto"/>
        <w:ind w:firstLine="720"/>
        <w:contextualSpacing/>
        <w:jc w:val="both"/>
        <w:rPr>
          <w:rFonts w:ascii="Microsoft JhengHei" w:eastAsia="Microsoft JhengHei" w:hAnsi="Microsoft JhengHei" w:cs="Microsoft JhengHei"/>
          <w:iCs/>
          <w:szCs w:val="24"/>
          <w:lang w:val="hy-AM"/>
        </w:rPr>
      </w:pPr>
      <w:r w:rsidRPr="009329C1">
        <w:rPr>
          <w:rFonts w:ascii="GHEA Grapalat" w:hAnsi="GHEA Grapalat"/>
          <w:iCs/>
          <w:szCs w:val="24"/>
          <w:lang w:val="hy-AM"/>
        </w:rPr>
        <w:t xml:space="preserve">7.2. Սահմանել, որ </w:t>
      </w:r>
      <w:r w:rsidR="001A2229">
        <w:rPr>
          <w:rFonts w:ascii="GHEA Grapalat" w:hAnsi="GHEA Grapalat"/>
          <w:iCs/>
          <w:szCs w:val="24"/>
          <w:lang w:val="hy-AM"/>
        </w:rPr>
        <w:t xml:space="preserve">Հայաստանի Հանրապետության պետական բյուջեի </w:t>
      </w:r>
      <w:r w:rsidR="001A2229" w:rsidRPr="001A2229">
        <w:rPr>
          <w:rFonts w:ascii="GHEA Grapalat" w:hAnsi="GHEA Grapalat"/>
          <w:iCs/>
          <w:szCs w:val="24"/>
          <w:lang w:val="hy-AM"/>
        </w:rPr>
        <w:t>«1236. Հանրակրթական և նախադպրոցական հաստատությունների հիմնում, կառուցում, բարելավում» ծրագրի</w:t>
      </w:r>
      <w:r w:rsidR="001A2229" w:rsidRPr="00E1353A">
        <w:rPr>
          <w:rFonts w:ascii="GHEA Grapalat" w:hAnsi="GHEA Grapalat"/>
          <w:iCs/>
          <w:szCs w:val="24"/>
          <w:lang w:val="hy-AM"/>
        </w:rPr>
        <w:t xml:space="preserve"> </w:t>
      </w:r>
      <w:r w:rsidR="001A2229">
        <w:rPr>
          <w:rFonts w:ascii="GHEA Grapalat" w:hAnsi="GHEA Grapalat"/>
          <w:iCs/>
          <w:szCs w:val="24"/>
          <w:lang w:val="hy-AM"/>
        </w:rPr>
        <w:t>շրջանակներում գլխավոր կարգադրիչ</w:t>
      </w:r>
      <w:r w:rsidRPr="009329C1">
        <w:rPr>
          <w:rFonts w:ascii="GHEA Grapalat" w:hAnsi="GHEA Grapalat"/>
          <w:iCs/>
          <w:szCs w:val="24"/>
          <w:lang w:val="hy-AM"/>
        </w:rPr>
        <w:t>ը միջոցառումները կատարող պետական մարմինների առաջարկների հիման վրա Հայաստանի Հանրապետության պետական բյուջե</w:t>
      </w:r>
      <w:r w:rsidR="005D15A2" w:rsidRPr="009329C1">
        <w:rPr>
          <w:rFonts w:ascii="GHEA Grapalat" w:hAnsi="GHEA Grapalat"/>
          <w:iCs/>
          <w:szCs w:val="24"/>
          <w:lang w:val="hy-AM"/>
        </w:rPr>
        <w:t>ի ծախսային միջոցառմամբ</w:t>
      </w:r>
      <w:r w:rsidRPr="009329C1">
        <w:rPr>
          <w:rFonts w:ascii="GHEA Grapalat" w:hAnsi="GHEA Grapalat"/>
          <w:iCs/>
          <w:szCs w:val="24"/>
          <w:lang w:val="hy-AM"/>
        </w:rPr>
        <w:t xml:space="preserve"> օբյեկտներով չբաշխված </w:t>
      </w:r>
      <w:r w:rsidR="005D15A2" w:rsidRPr="009329C1">
        <w:rPr>
          <w:rFonts w:ascii="GHEA Grapalat" w:hAnsi="GHEA Grapalat"/>
          <w:iCs/>
          <w:szCs w:val="24"/>
          <w:lang w:val="hy-AM"/>
        </w:rPr>
        <w:t>տողերով նախատեսված գումարներ</w:t>
      </w:r>
      <w:r w:rsidR="009329C1">
        <w:rPr>
          <w:rFonts w:ascii="GHEA Grapalat" w:hAnsi="GHEA Grapalat"/>
          <w:iCs/>
          <w:szCs w:val="24"/>
          <w:lang w:val="hy-AM"/>
        </w:rPr>
        <w:t>ի</w:t>
      </w:r>
      <w:r w:rsidR="00621C13">
        <w:rPr>
          <w:rFonts w:ascii="GHEA Grapalat" w:hAnsi="GHEA Grapalat"/>
          <w:iCs/>
          <w:szCs w:val="24"/>
          <w:lang w:val="hy-AM"/>
        </w:rPr>
        <w:t>՝</w:t>
      </w:r>
      <w:r w:rsidR="005D15A2" w:rsidRPr="009329C1">
        <w:rPr>
          <w:rFonts w:ascii="GHEA Grapalat" w:hAnsi="GHEA Grapalat"/>
          <w:iCs/>
          <w:szCs w:val="24"/>
          <w:lang w:val="hy-AM"/>
        </w:rPr>
        <w:t xml:space="preserve"> </w:t>
      </w:r>
      <w:r w:rsidR="00131366">
        <w:rPr>
          <w:rFonts w:ascii="GHEA Grapalat" w:hAnsi="GHEA Grapalat"/>
          <w:iCs/>
          <w:szCs w:val="24"/>
          <w:lang w:val="hy-AM"/>
        </w:rPr>
        <w:t>գնումների մասին օրենսդրությամբ սահմանված կարգով կնքված պայմանագիր</w:t>
      </w:r>
      <w:r w:rsidR="00131366" w:rsidRPr="00131366">
        <w:rPr>
          <w:rFonts w:ascii="GHEA Grapalat" w:hAnsi="GHEA Grapalat"/>
          <w:iCs/>
          <w:szCs w:val="24"/>
          <w:lang w:val="hy-AM"/>
        </w:rPr>
        <w:t>(</w:t>
      </w:r>
      <w:r w:rsidR="00131366">
        <w:rPr>
          <w:rFonts w:ascii="GHEA Grapalat" w:hAnsi="GHEA Grapalat"/>
          <w:iCs/>
          <w:szCs w:val="24"/>
          <w:lang w:val="hy-AM"/>
        </w:rPr>
        <w:t>գրեր</w:t>
      </w:r>
      <w:r w:rsidR="00131366" w:rsidRPr="00131366">
        <w:rPr>
          <w:rFonts w:ascii="GHEA Grapalat" w:hAnsi="GHEA Grapalat"/>
          <w:iCs/>
          <w:szCs w:val="24"/>
          <w:lang w:val="hy-AM"/>
        </w:rPr>
        <w:t>)</w:t>
      </w:r>
      <w:r w:rsidR="00131366">
        <w:rPr>
          <w:rFonts w:ascii="GHEA Grapalat" w:hAnsi="GHEA Grapalat"/>
          <w:iCs/>
          <w:szCs w:val="24"/>
          <w:lang w:val="hy-AM"/>
        </w:rPr>
        <w:t xml:space="preserve"> ունեցող </w:t>
      </w:r>
      <w:r w:rsidR="00A6149B">
        <w:rPr>
          <w:rFonts w:ascii="GHEA Grapalat" w:hAnsi="GHEA Grapalat"/>
          <w:iCs/>
          <w:szCs w:val="24"/>
          <w:lang w:val="hy-AM"/>
        </w:rPr>
        <w:t xml:space="preserve">օբյեկտների </w:t>
      </w:r>
      <w:r w:rsidR="005D15A2" w:rsidRPr="009329C1">
        <w:rPr>
          <w:rFonts w:ascii="GHEA Grapalat" w:hAnsi="GHEA Grapalat"/>
          <w:iCs/>
          <w:szCs w:val="24"/>
          <w:lang w:val="hy-AM"/>
        </w:rPr>
        <w:t>միջև</w:t>
      </w:r>
      <w:r w:rsidR="00621C13" w:rsidRPr="00621C13">
        <w:rPr>
          <w:rFonts w:ascii="GHEA Grapalat" w:hAnsi="GHEA Grapalat"/>
          <w:iCs/>
          <w:szCs w:val="24"/>
          <w:lang w:val="hy-AM"/>
        </w:rPr>
        <w:t xml:space="preserve"> </w:t>
      </w:r>
      <w:r w:rsidR="00621C13">
        <w:rPr>
          <w:rFonts w:ascii="GHEA Grapalat" w:hAnsi="GHEA Grapalat"/>
          <w:iCs/>
          <w:szCs w:val="24"/>
          <w:lang w:val="hy-AM"/>
        </w:rPr>
        <w:t>բաշխումը</w:t>
      </w:r>
      <w:r w:rsidR="009329C1">
        <w:rPr>
          <w:rFonts w:ascii="GHEA Grapalat" w:hAnsi="GHEA Grapalat"/>
          <w:iCs/>
          <w:szCs w:val="24"/>
          <w:lang w:val="hy-AM"/>
        </w:rPr>
        <w:t xml:space="preserve">, որը կատարվում է </w:t>
      </w:r>
      <w:r w:rsidR="009329C1" w:rsidRPr="009329C1">
        <w:rPr>
          <w:rFonts w:ascii="GHEA Grapalat" w:hAnsi="GHEA Grapalat"/>
          <w:iCs/>
          <w:szCs w:val="24"/>
          <w:lang w:val="hy-AM"/>
        </w:rPr>
        <w:t>տվյալ միջոցառման տվյալ կատարողի տվյալ հոդվածով տարեկան և բոլոր եռամսյակներում ընդհանուր հատկաց</w:t>
      </w:r>
      <w:r w:rsidR="009329C1">
        <w:rPr>
          <w:rFonts w:ascii="GHEA Grapalat" w:hAnsi="GHEA Grapalat"/>
          <w:iCs/>
          <w:szCs w:val="24"/>
          <w:lang w:val="hy-AM"/>
        </w:rPr>
        <w:t>ման</w:t>
      </w:r>
      <w:r w:rsidR="009329C1" w:rsidRPr="009329C1">
        <w:rPr>
          <w:rFonts w:ascii="GHEA Grapalat" w:hAnsi="GHEA Grapalat"/>
          <w:iCs/>
          <w:szCs w:val="24"/>
          <w:lang w:val="hy-AM"/>
        </w:rPr>
        <w:t>, ինչպես նաև արդյունքային (կատարողական) ցուցանիշներ</w:t>
      </w:r>
      <w:r w:rsidR="009329C1">
        <w:rPr>
          <w:rFonts w:ascii="GHEA Grapalat" w:hAnsi="GHEA Grapalat"/>
          <w:iCs/>
          <w:szCs w:val="24"/>
          <w:lang w:val="hy-AM"/>
        </w:rPr>
        <w:t>ի պահպանմամբ</w:t>
      </w:r>
      <w:r w:rsidR="00106C23">
        <w:rPr>
          <w:rFonts w:ascii="GHEA Grapalat" w:hAnsi="GHEA Grapalat"/>
          <w:iCs/>
          <w:szCs w:val="24"/>
          <w:lang w:val="hy-AM"/>
        </w:rPr>
        <w:t>,</w:t>
      </w:r>
      <w:r w:rsidR="0055101F" w:rsidRPr="0055101F">
        <w:rPr>
          <w:rFonts w:ascii="GHEA Grapalat" w:hAnsi="GHEA Grapalat"/>
          <w:iCs/>
          <w:szCs w:val="24"/>
          <w:lang w:val="hy-AM"/>
        </w:rPr>
        <w:t xml:space="preserve"> </w:t>
      </w:r>
      <w:r w:rsidR="0055101F">
        <w:rPr>
          <w:rFonts w:ascii="GHEA Grapalat" w:hAnsi="GHEA Grapalat"/>
          <w:iCs/>
          <w:szCs w:val="24"/>
          <w:lang w:val="hy-AM"/>
        </w:rPr>
        <w:t xml:space="preserve">ներկայացված առաջարկին համաձայնելու դեպքում ինքնուրույն է իրականացնում </w:t>
      </w:r>
      <w:r w:rsidR="009329C1" w:rsidRPr="009329C1">
        <w:rPr>
          <w:rFonts w:ascii="GHEA Grapalat" w:hAnsi="GHEA Grapalat"/>
          <w:iCs/>
          <w:szCs w:val="24"/>
          <w:lang w:val="hy-AM"/>
        </w:rPr>
        <w:t>«Հայաստանի Հանրապետության 2025 թվականի պետական բյուջեի մասին» օրենք</w:t>
      </w:r>
      <w:r w:rsidR="00E50D24">
        <w:rPr>
          <w:rFonts w:ascii="GHEA Grapalat" w:hAnsi="GHEA Grapalat"/>
          <w:iCs/>
          <w:szCs w:val="24"/>
          <w:lang w:val="hy-AM"/>
        </w:rPr>
        <w:t xml:space="preserve">ի N 1 հավելվածի N 3 աղյուսակի, </w:t>
      </w:r>
      <w:r w:rsidR="009329C1" w:rsidRPr="009329C1">
        <w:rPr>
          <w:rFonts w:ascii="GHEA Grapalat" w:hAnsi="GHEA Grapalat"/>
          <w:iCs/>
          <w:szCs w:val="24"/>
          <w:lang w:val="hy-AM"/>
        </w:rPr>
        <w:t>Որոշման N 5 հավելվածի N 2 աղյուսակի</w:t>
      </w:r>
      <w:r w:rsidR="009329C1">
        <w:rPr>
          <w:rFonts w:ascii="GHEA Grapalat" w:hAnsi="GHEA Grapalat"/>
          <w:iCs/>
          <w:szCs w:val="24"/>
          <w:lang w:val="hy-AM"/>
        </w:rPr>
        <w:t xml:space="preserve"> </w:t>
      </w:r>
      <w:r w:rsidR="00E50D24">
        <w:rPr>
          <w:rFonts w:ascii="GHEA Grapalat" w:hAnsi="GHEA Grapalat"/>
          <w:iCs/>
          <w:szCs w:val="24"/>
          <w:lang w:val="hy-AM"/>
        </w:rPr>
        <w:t xml:space="preserve">և </w:t>
      </w:r>
      <w:r w:rsidR="00E50D24" w:rsidRPr="00E50D24">
        <w:rPr>
          <w:rFonts w:ascii="GHEA Grapalat" w:hAnsi="GHEA Grapalat"/>
          <w:iCs/>
          <w:szCs w:val="24"/>
          <w:lang w:val="hy-AM"/>
        </w:rPr>
        <w:t xml:space="preserve">N 10 </w:t>
      </w:r>
      <w:r w:rsidR="00E50D24">
        <w:rPr>
          <w:rFonts w:ascii="GHEA Grapalat" w:hAnsi="GHEA Grapalat"/>
          <w:iCs/>
          <w:szCs w:val="24"/>
          <w:lang w:val="hy-AM"/>
        </w:rPr>
        <w:t xml:space="preserve">հավելվածի </w:t>
      </w:r>
      <w:r w:rsidR="009329C1">
        <w:rPr>
          <w:rFonts w:ascii="GHEA Grapalat" w:hAnsi="GHEA Grapalat"/>
          <w:iCs/>
          <w:szCs w:val="24"/>
          <w:lang w:val="hy-AM"/>
        </w:rPr>
        <w:t>փոփոխություններ</w:t>
      </w:r>
      <w:r w:rsidR="00106C23">
        <w:rPr>
          <w:rFonts w:ascii="GHEA Grapalat" w:hAnsi="GHEA Grapalat"/>
          <w:iCs/>
          <w:szCs w:val="24"/>
          <w:lang w:val="hy-AM"/>
        </w:rPr>
        <w:t xml:space="preserve">ը, որոնց </w:t>
      </w:r>
      <w:r w:rsidR="005D15A2" w:rsidRPr="009329C1">
        <w:rPr>
          <w:rFonts w:ascii="GHEA Grapalat" w:hAnsi="GHEA Grapalat"/>
          <w:iCs/>
          <w:szCs w:val="24"/>
          <w:lang w:val="hy-AM"/>
        </w:rPr>
        <w:t xml:space="preserve">մասին ծանուցում </w:t>
      </w:r>
      <w:r w:rsidR="00106C23">
        <w:rPr>
          <w:rFonts w:ascii="GHEA Grapalat" w:hAnsi="GHEA Grapalat"/>
          <w:iCs/>
          <w:szCs w:val="24"/>
          <w:lang w:val="hy-AM"/>
        </w:rPr>
        <w:t xml:space="preserve">է </w:t>
      </w:r>
      <w:r w:rsidR="005D15A2" w:rsidRPr="009329C1">
        <w:rPr>
          <w:rFonts w:ascii="GHEA Grapalat" w:hAnsi="GHEA Grapalat"/>
          <w:iCs/>
          <w:szCs w:val="24"/>
          <w:lang w:val="hy-AM"/>
        </w:rPr>
        <w:t>միջոցառումը կատարող մարմնին՝ փոփոխությունները գանձապետական վճարահաշվարկային համակարգում մուտքագրելու նպատակով</w:t>
      </w:r>
      <w:r w:rsidR="00E50D24" w:rsidRPr="00E50D24">
        <w:rPr>
          <w:rFonts w:ascii="GHEA Grapalat" w:hAnsi="GHEA Grapalat"/>
          <w:iCs/>
          <w:szCs w:val="24"/>
          <w:lang w:val="hy-AM"/>
        </w:rPr>
        <w:t>՝ փոփոխությունների մասին տեղեկացնելով նաև</w:t>
      </w:r>
      <w:r w:rsidR="00E50D24" w:rsidRPr="00A936C0">
        <w:rPr>
          <w:rFonts w:ascii="GHEA Grapalat" w:hAnsi="GHEA Grapalat"/>
          <w:iCs/>
          <w:szCs w:val="24"/>
          <w:lang w:val="hy-AM"/>
        </w:rPr>
        <w:t xml:space="preserve"> </w:t>
      </w:r>
      <w:r w:rsidR="00E50D24" w:rsidRPr="00E1353A">
        <w:rPr>
          <w:rFonts w:ascii="GHEA Grapalat" w:hAnsi="GHEA Grapalat"/>
          <w:iCs/>
          <w:szCs w:val="24"/>
          <w:lang w:val="hy-AM"/>
        </w:rPr>
        <w:t>Հայաստանի Հանրապետության ֆինանսների նախարարությ</w:t>
      </w:r>
      <w:r w:rsidR="00E50D24">
        <w:rPr>
          <w:rFonts w:ascii="GHEA Grapalat" w:hAnsi="GHEA Grapalat"/>
          <w:iCs/>
          <w:szCs w:val="24"/>
          <w:lang w:val="hy-AM"/>
        </w:rPr>
        <w:t>անը</w:t>
      </w:r>
      <w:r w:rsidR="005D15A2" w:rsidRPr="009329C1">
        <w:rPr>
          <w:rFonts w:ascii="GHEA Grapalat" w:hAnsi="GHEA Grapalat"/>
          <w:iCs/>
          <w:szCs w:val="24"/>
          <w:lang w:val="hy-AM"/>
        </w:rPr>
        <w:t xml:space="preserve">։ Ընդ որում, </w:t>
      </w:r>
      <w:r w:rsidR="00106C23">
        <w:rPr>
          <w:rFonts w:ascii="GHEA Grapalat" w:hAnsi="GHEA Grapalat"/>
          <w:iCs/>
          <w:szCs w:val="24"/>
          <w:lang w:val="hy-AM"/>
        </w:rPr>
        <w:t>ծրագ</w:t>
      </w:r>
      <w:r w:rsidR="005D15A2" w:rsidRPr="009329C1">
        <w:rPr>
          <w:rFonts w:ascii="GHEA Grapalat" w:hAnsi="GHEA Grapalat"/>
          <w:iCs/>
          <w:szCs w:val="24"/>
          <w:lang w:val="hy-AM"/>
        </w:rPr>
        <w:t xml:space="preserve">ի գլխավոր կարգադրիչը սույն ենթակետի համաձայն կատարված փոփոխությունները պետք է մինչև </w:t>
      </w:r>
      <w:r w:rsidR="009329C1" w:rsidRPr="009329C1">
        <w:rPr>
          <w:rFonts w:ascii="GHEA Grapalat" w:hAnsi="GHEA Grapalat"/>
          <w:bCs/>
          <w:szCs w:val="24"/>
          <w:shd w:val="clear" w:color="auto" w:fill="FFFFFF"/>
          <w:lang w:val="hy-AM"/>
        </w:rPr>
        <w:t>դեկտեմբերի երկրորդ շաբաթվա ավարտը</w:t>
      </w:r>
      <w:r w:rsidR="009329C1" w:rsidRPr="009329C1">
        <w:rPr>
          <w:rFonts w:ascii="GHEA Grapalat" w:hAnsi="GHEA Grapalat"/>
          <w:iCs/>
          <w:szCs w:val="24"/>
          <w:lang w:val="hy-AM"/>
        </w:rPr>
        <w:t xml:space="preserve"> </w:t>
      </w:r>
      <w:r w:rsidR="009329C1">
        <w:rPr>
          <w:rFonts w:ascii="GHEA Grapalat" w:hAnsi="GHEA Grapalat"/>
          <w:iCs/>
          <w:szCs w:val="24"/>
          <w:lang w:val="hy-AM"/>
        </w:rPr>
        <w:t>ներկայացն</w:t>
      </w:r>
      <w:r w:rsidR="00106C23">
        <w:rPr>
          <w:rFonts w:ascii="GHEA Grapalat" w:hAnsi="GHEA Grapalat"/>
          <w:iCs/>
          <w:szCs w:val="24"/>
          <w:lang w:val="hy-AM"/>
        </w:rPr>
        <w:t>ի</w:t>
      </w:r>
      <w:r w:rsidR="009329C1" w:rsidRPr="009329C1">
        <w:rPr>
          <w:rFonts w:ascii="GHEA Grapalat" w:hAnsi="GHEA Grapalat"/>
          <w:iCs/>
          <w:szCs w:val="24"/>
          <w:lang w:val="hy-AM"/>
        </w:rPr>
        <w:t xml:space="preserve"> </w:t>
      </w:r>
      <w:r w:rsidR="005D15A2" w:rsidRPr="009329C1">
        <w:rPr>
          <w:rFonts w:ascii="GHEA Grapalat" w:hAnsi="GHEA Grapalat"/>
          <w:iCs/>
          <w:szCs w:val="24"/>
          <w:lang w:val="hy-AM"/>
        </w:rPr>
        <w:t xml:space="preserve">Հայաստանի Հանրապետության </w:t>
      </w:r>
      <w:r w:rsidR="009329C1" w:rsidRPr="009329C1">
        <w:rPr>
          <w:rFonts w:ascii="GHEA Grapalat" w:hAnsi="GHEA Grapalat"/>
          <w:iCs/>
          <w:szCs w:val="24"/>
          <w:lang w:val="hy-AM"/>
        </w:rPr>
        <w:t xml:space="preserve">վարչապետի աշխատակազմ՝ Հայաստանի Հանրապետության </w:t>
      </w:r>
      <w:r w:rsidR="005D15A2" w:rsidRPr="009329C1">
        <w:rPr>
          <w:rFonts w:ascii="GHEA Grapalat" w:hAnsi="GHEA Grapalat"/>
          <w:iCs/>
          <w:szCs w:val="24"/>
          <w:lang w:val="hy-AM"/>
        </w:rPr>
        <w:t>կառավարության որոշմա</w:t>
      </w:r>
      <w:r w:rsidR="009329C1" w:rsidRPr="009329C1">
        <w:rPr>
          <w:rFonts w:ascii="GHEA Grapalat" w:hAnsi="GHEA Grapalat"/>
          <w:iCs/>
          <w:szCs w:val="24"/>
          <w:lang w:val="hy-AM"/>
        </w:rPr>
        <w:t>ն ձևաչափով</w:t>
      </w:r>
      <w:r w:rsidR="00335779">
        <w:rPr>
          <w:rFonts w:ascii="Microsoft JhengHei" w:eastAsia="Microsoft JhengHei" w:hAnsi="Microsoft JhengHei" w:cs="Microsoft JhengHei"/>
          <w:iCs/>
          <w:szCs w:val="24"/>
          <w:lang w:val="hy-AM"/>
        </w:rPr>
        <w:t>․</w:t>
      </w:r>
    </w:p>
    <w:p w14:paraId="592A1885" w14:textId="77777777" w:rsidR="004A58E0" w:rsidRDefault="00204B30" w:rsidP="006C7D26">
      <w:pPr>
        <w:shd w:val="clear" w:color="auto" w:fill="FFFFFF"/>
        <w:spacing w:line="360" w:lineRule="auto"/>
        <w:ind w:firstLine="720"/>
        <w:contextualSpacing/>
        <w:jc w:val="both"/>
        <w:rPr>
          <w:rFonts w:ascii="Calibri" w:hAnsi="Calibri" w:cs="Calibri"/>
          <w:color w:val="000000"/>
          <w:szCs w:val="24"/>
          <w:lang w:val="hy-AM"/>
        </w:rPr>
      </w:pPr>
      <w:bookmarkStart w:id="0" w:name="_GoBack"/>
      <w:bookmarkEnd w:id="0"/>
      <w:r w:rsidRPr="00204B30">
        <w:rPr>
          <w:rFonts w:ascii="GHEA Grapalat" w:hAnsi="GHEA Grapalat"/>
          <w:iCs/>
          <w:szCs w:val="24"/>
          <w:lang w:val="hy-AM"/>
        </w:rPr>
        <w:t>2. Սույն որոշումն ուժի մեջ է մտնում պաշտոնական հրապարակմանը հաջորդող օրվանից:</w:t>
      </w:r>
      <w:r w:rsidR="004A58E0" w:rsidRPr="00204B30">
        <w:rPr>
          <w:rFonts w:ascii="Calibri" w:hAnsi="Calibri" w:cs="Calibri"/>
          <w:iCs/>
          <w:color w:val="000000"/>
          <w:szCs w:val="24"/>
          <w:lang w:val="hy-AM"/>
        </w:rPr>
        <w:t> </w:t>
      </w:r>
    </w:p>
    <w:p w14:paraId="3EFB7A76" w14:textId="77777777" w:rsidR="006C7D26" w:rsidRDefault="006C7D26">
      <w:pPr>
        <w:shd w:val="clear" w:color="auto" w:fill="FFFFFF"/>
        <w:spacing w:line="360" w:lineRule="auto"/>
        <w:ind w:firstLine="720"/>
        <w:contextualSpacing/>
        <w:jc w:val="both"/>
        <w:rPr>
          <w:rFonts w:ascii="Calibri" w:hAnsi="Calibri" w:cs="Calibri"/>
          <w:color w:val="000000"/>
          <w:szCs w:val="24"/>
          <w:lang w:val="hy-AM"/>
        </w:rPr>
      </w:pPr>
    </w:p>
    <w:sectPr w:rsidR="006C7D26" w:rsidSect="006C7D26">
      <w:pgSz w:w="11906" w:h="16838" w:code="9"/>
      <w:pgMar w:top="850" w:right="1109" w:bottom="547"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4F5497" w14:textId="77777777" w:rsidR="00C34356" w:rsidRDefault="00C34356" w:rsidP="002B2611">
      <w:r>
        <w:separator/>
      </w:r>
    </w:p>
  </w:endnote>
  <w:endnote w:type="continuationSeparator" w:id="0">
    <w:p w14:paraId="0853CEBE" w14:textId="77777777" w:rsidR="00C34356" w:rsidRDefault="00C34356" w:rsidP="002B2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4E7AC" w14:textId="77777777" w:rsidR="00C34356" w:rsidRDefault="00C34356" w:rsidP="002B2611">
      <w:r>
        <w:separator/>
      </w:r>
    </w:p>
  </w:footnote>
  <w:footnote w:type="continuationSeparator" w:id="0">
    <w:p w14:paraId="4AF30837" w14:textId="77777777" w:rsidR="00C34356" w:rsidRDefault="00C34356" w:rsidP="002B26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7AF"/>
    <w:multiLevelType w:val="hybridMultilevel"/>
    <w:tmpl w:val="3EA83DA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036A22C0"/>
    <w:multiLevelType w:val="hybridMultilevel"/>
    <w:tmpl w:val="B3B26A42"/>
    <w:lvl w:ilvl="0" w:tplc="04090001">
      <w:start w:val="1"/>
      <w:numFmt w:val="bullet"/>
      <w:lvlText w:val=""/>
      <w:lvlJc w:val="left"/>
      <w:pPr>
        <w:ind w:left="1633" w:hanging="360"/>
      </w:pPr>
      <w:rPr>
        <w:rFonts w:ascii="Symbol" w:hAnsi="Symbol" w:hint="default"/>
      </w:rPr>
    </w:lvl>
    <w:lvl w:ilvl="1" w:tplc="04090003" w:tentative="1">
      <w:start w:val="1"/>
      <w:numFmt w:val="bullet"/>
      <w:lvlText w:val="o"/>
      <w:lvlJc w:val="left"/>
      <w:pPr>
        <w:ind w:left="2353" w:hanging="360"/>
      </w:pPr>
      <w:rPr>
        <w:rFonts w:ascii="Courier New" w:hAnsi="Courier New" w:cs="Courier New" w:hint="default"/>
      </w:rPr>
    </w:lvl>
    <w:lvl w:ilvl="2" w:tplc="04090005" w:tentative="1">
      <w:start w:val="1"/>
      <w:numFmt w:val="bullet"/>
      <w:lvlText w:val=""/>
      <w:lvlJc w:val="left"/>
      <w:pPr>
        <w:ind w:left="3073" w:hanging="360"/>
      </w:pPr>
      <w:rPr>
        <w:rFonts w:ascii="Wingdings" w:hAnsi="Wingdings" w:hint="default"/>
      </w:rPr>
    </w:lvl>
    <w:lvl w:ilvl="3" w:tplc="04090001" w:tentative="1">
      <w:start w:val="1"/>
      <w:numFmt w:val="bullet"/>
      <w:lvlText w:val=""/>
      <w:lvlJc w:val="left"/>
      <w:pPr>
        <w:ind w:left="3793" w:hanging="360"/>
      </w:pPr>
      <w:rPr>
        <w:rFonts w:ascii="Symbol" w:hAnsi="Symbol" w:hint="default"/>
      </w:rPr>
    </w:lvl>
    <w:lvl w:ilvl="4" w:tplc="04090003" w:tentative="1">
      <w:start w:val="1"/>
      <w:numFmt w:val="bullet"/>
      <w:lvlText w:val="o"/>
      <w:lvlJc w:val="left"/>
      <w:pPr>
        <w:ind w:left="4513" w:hanging="360"/>
      </w:pPr>
      <w:rPr>
        <w:rFonts w:ascii="Courier New" w:hAnsi="Courier New" w:cs="Courier New" w:hint="default"/>
      </w:rPr>
    </w:lvl>
    <w:lvl w:ilvl="5" w:tplc="04090005" w:tentative="1">
      <w:start w:val="1"/>
      <w:numFmt w:val="bullet"/>
      <w:lvlText w:val=""/>
      <w:lvlJc w:val="left"/>
      <w:pPr>
        <w:ind w:left="5233" w:hanging="360"/>
      </w:pPr>
      <w:rPr>
        <w:rFonts w:ascii="Wingdings" w:hAnsi="Wingdings" w:hint="default"/>
      </w:rPr>
    </w:lvl>
    <w:lvl w:ilvl="6" w:tplc="04090001" w:tentative="1">
      <w:start w:val="1"/>
      <w:numFmt w:val="bullet"/>
      <w:lvlText w:val=""/>
      <w:lvlJc w:val="left"/>
      <w:pPr>
        <w:ind w:left="5953" w:hanging="360"/>
      </w:pPr>
      <w:rPr>
        <w:rFonts w:ascii="Symbol" w:hAnsi="Symbol" w:hint="default"/>
      </w:rPr>
    </w:lvl>
    <w:lvl w:ilvl="7" w:tplc="04090003" w:tentative="1">
      <w:start w:val="1"/>
      <w:numFmt w:val="bullet"/>
      <w:lvlText w:val="o"/>
      <w:lvlJc w:val="left"/>
      <w:pPr>
        <w:ind w:left="6673" w:hanging="360"/>
      </w:pPr>
      <w:rPr>
        <w:rFonts w:ascii="Courier New" w:hAnsi="Courier New" w:cs="Courier New" w:hint="default"/>
      </w:rPr>
    </w:lvl>
    <w:lvl w:ilvl="8" w:tplc="04090005" w:tentative="1">
      <w:start w:val="1"/>
      <w:numFmt w:val="bullet"/>
      <w:lvlText w:val=""/>
      <w:lvlJc w:val="left"/>
      <w:pPr>
        <w:ind w:left="7393" w:hanging="360"/>
      </w:pPr>
      <w:rPr>
        <w:rFonts w:ascii="Wingdings" w:hAnsi="Wingdings" w:hint="default"/>
      </w:rPr>
    </w:lvl>
  </w:abstractNum>
  <w:abstractNum w:abstractNumId="2" w15:restartNumberingAfterBreak="0">
    <w:nsid w:val="03A2068B"/>
    <w:multiLevelType w:val="hybridMultilevel"/>
    <w:tmpl w:val="5A9EF7E4"/>
    <w:lvl w:ilvl="0" w:tplc="A28C6CBC">
      <w:start w:val="1"/>
      <w:numFmt w:val="decimal"/>
      <w:lvlText w:val="%1."/>
      <w:lvlJc w:val="left"/>
      <w:pPr>
        <w:ind w:left="630" w:hanging="360"/>
      </w:pPr>
      <w:rPr>
        <w:rFonts w:cs="Sylfaen" w:hint="default"/>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04891981"/>
    <w:multiLevelType w:val="hybridMultilevel"/>
    <w:tmpl w:val="2A94BE4A"/>
    <w:lvl w:ilvl="0" w:tplc="F4089218">
      <w:start w:val="1"/>
      <w:numFmt w:val="decimal"/>
      <w:lvlText w:val="%1)"/>
      <w:lvlJc w:val="left"/>
      <w:pPr>
        <w:ind w:left="855" w:hanging="4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8F0CCA"/>
    <w:multiLevelType w:val="hybridMultilevel"/>
    <w:tmpl w:val="8FD6743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15:restartNumberingAfterBreak="0">
    <w:nsid w:val="083C05FB"/>
    <w:multiLevelType w:val="hybridMultilevel"/>
    <w:tmpl w:val="9E98DDB8"/>
    <w:lvl w:ilvl="0" w:tplc="E446D61C">
      <w:start w:val="2"/>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0A6169B2"/>
    <w:multiLevelType w:val="hybridMultilevel"/>
    <w:tmpl w:val="A072CE20"/>
    <w:lvl w:ilvl="0" w:tplc="CE6E0FC0">
      <w:start w:val="1"/>
      <w:numFmt w:val="decimal"/>
      <w:lvlText w:val="%1)"/>
      <w:lvlJc w:val="left"/>
      <w:pPr>
        <w:ind w:left="90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0FB1255A"/>
    <w:multiLevelType w:val="hybridMultilevel"/>
    <w:tmpl w:val="0CF22344"/>
    <w:lvl w:ilvl="0" w:tplc="9A009DD8">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10605E88"/>
    <w:multiLevelType w:val="hybridMultilevel"/>
    <w:tmpl w:val="61685684"/>
    <w:lvl w:ilvl="0" w:tplc="463821C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14AD75BB"/>
    <w:multiLevelType w:val="hybridMultilevel"/>
    <w:tmpl w:val="9C62002E"/>
    <w:lvl w:ilvl="0" w:tplc="04090001">
      <w:start w:val="1"/>
      <w:numFmt w:val="bullet"/>
      <w:lvlText w:val=""/>
      <w:lvlJc w:val="left"/>
      <w:pPr>
        <w:ind w:left="1300" w:hanging="360"/>
      </w:pPr>
      <w:rPr>
        <w:rFonts w:ascii="Symbol" w:hAnsi="Symbol" w:hint="default"/>
      </w:rPr>
    </w:lvl>
    <w:lvl w:ilvl="1" w:tplc="04090003" w:tentative="1">
      <w:start w:val="1"/>
      <w:numFmt w:val="bullet"/>
      <w:lvlText w:val="o"/>
      <w:lvlJc w:val="left"/>
      <w:pPr>
        <w:ind w:left="2020" w:hanging="360"/>
      </w:pPr>
      <w:rPr>
        <w:rFonts w:ascii="Courier New" w:hAnsi="Courier New" w:cs="Courier New" w:hint="default"/>
      </w:rPr>
    </w:lvl>
    <w:lvl w:ilvl="2" w:tplc="04090005" w:tentative="1">
      <w:start w:val="1"/>
      <w:numFmt w:val="bullet"/>
      <w:lvlText w:val=""/>
      <w:lvlJc w:val="left"/>
      <w:pPr>
        <w:ind w:left="2740" w:hanging="360"/>
      </w:pPr>
      <w:rPr>
        <w:rFonts w:ascii="Wingdings" w:hAnsi="Wingdings" w:hint="default"/>
      </w:rPr>
    </w:lvl>
    <w:lvl w:ilvl="3" w:tplc="04090001" w:tentative="1">
      <w:start w:val="1"/>
      <w:numFmt w:val="bullet"/>
      <w:lvlText w:val=""/>
      <w:lvlJc w:val="left"/>
      <w:pPr>
        <w:ind w:left="3460" w:hanging="360"/>
      </w:pPr>
      <w:rPr>
        <w:rFonts w:ascii="Symbol" w:hAnsi="Symbol" w:hint="default"/>
      </w:rPr>
    </w:lvl>
    <w:lvl w:ilvl="4" w:tplc="04090003" w:tentative="1">
      <w:start w:val="1"/>
      <w:numFmt w:val="bullet"/>
      <w:lvlText w:val="o"/>
      <w:lvlJc w:val="left"/>
      <w:pPr>
        <w:ind w:left="4180" w:hanging="360"/>
      </w:pPr>
      <w:rPr>
        <w:rFonts w:ascii="Courier New" w:hAnsi="Courier New" w:cs="Courier New" w:hint="default"/>
      </w:rPr>
    </w:lvl>
    <w:lvl w:ilvl="5" w:tplc="04090005" w:tentative="1">
      <w:start w:val="1"/>
      <w:numFmt w:val="bullet"/>
      <w:lvlText w:val=""/>
      <w:lvlJc w:val="left"/>
      <w:pPr>
        <w:ind w:left="4900" w:hanging="360"/>
      </w:pPr>
      <w:rPr>
        <w:rFonts w:ascii="Wingdings" w:hAnsi="Wingdings" w:hint="default"/>
      </w:rPr>
    </w:lvl>
    <w:lvl w:ilvl="6" w:tplc="04090001" w:tentative="1">
      <w:start w:val="1"/>
      <w:numFmt w:val="bullet"/>
      <w:lvlText w:val=""/>
      <w:lvlJc w:val="left"/>
      <w:pPr>
        <w:ind w:left="5620" w:hanging="360"/>
      </w:pPr>
      <w:rPr>
        <w:rFonts w:ascii="Symbol" w:hAnsi="Symbol" w:hint="default"/>
      </w:rPr>
    </w:lvl>
    <w:lvl w:ilvl="7" w:tplc="04090003" w:tentative="1">
      <w:start w:val="1"/>
      <w:numFmt w:val="bullet"/>
      <w:lvlText w:val="o"/>
      <w:lvlJc w:val="left"/>
      <w:pPr>
        <w:ind w:left="6340" w:hanging="360"/>
      </w:pPr>
      <w:rPr>
        <w:rFonts w:ascii="Courier New" w:hAnsi="Courier New" w:cs="Courier New" w:hint="default"/>
      </w:rPr>
    </w:lvl>
    <w:lvl w:ilvl="8" w:tplc="04090005" w:tentative="1">
      <w:start w:val="1"/>
      <w:numFmt w:val="bullet"/>
      <w:lvlText w:val=""/>
      <w:lvlJc w:val="left"/>
      <w:pPr>
        <w:ind w:left="7060" w:hanging="360"/>
      </w:pPr>
      <w:rPr>
        <w:rFonts w:ascii="Wingdings" w:hAnsi="Wingdings" w:hint="default"/>
      </w:rPr>
    </w:lvl>
  </w:abstractNum>
  <w:abstractNum w:abstractNumId="10" w15:restartNumberingAfterBreak="0">
    <w:nsid w:val="14CC7FCF"/>
    <w:multiLevelType w:val="hybridMultilevel"/>
    <w:tmpl w:val="A0F0A93A"/>
    <w:lvl w:ilvl="0" w:tplc="D18C86A4">
      <w:start w:val="1"/>
      <w:numFmt w:val="decimal"/>
      <w:lvlText w:val="%1)"/>
      <w:lvlJc w:val="left"/>
      <w:pPr>
        <w:ind w:left="1935" w:hanging="87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1" w15:restartNumberingAfterBreak="0">
    <w:nsid w:val="158242EA"/>
    <w:multiLevelType w:val="hybridMultilevel"/>
    <w:tmpl w:val="7DA0E0D2"/>
    <w:lvl w:ilvl="0" w:tplc="702A6C38">
      <w:start w:val="8"/>
      <w:numFmt w:val="decimal"/>
      <w:lvlText w:val="%1."/>
      <w:lvlJc w:val="left"/>
      <w:pPr>
        <w:ind w:left="1980" w:hanging="360"/>
      </w:pPr>
      <w:rPr>
        <w:rFonts w:cs="Times New Roman" w:hint="default"/>
        <w:b w:val="0"/>
      </w:rPr>
    </w:lvl>
    <w:lvl w:ilvl="1" w:tplc="04090019" w:tentative="1">
      <w:start w:val="1"/>
      <w:numFmt w:val="lowerLetter"/>
      <w:lvlText w:val="%2."/>
      <w:lvlJc w:val="left"/>
      <w:pPr>
        <w:ind w:left="2700" w:hanging="360"/>
      </w:pPr>
    </w:lvl>
    <w:lvl w:ilvl="2" w:tplc="0409001B">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2" w15:restartNumberingAfterBreak="0">
    <w:nsid w:val="159D5A2C"/>
    <w:multiLevelType w:val="hybridMultilevel"/>
    <w:tmpl w:val="389C3B0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3" w15:restartNumberingAfterBreak="0">
    <w:nsid w:val="18D97D7A"/>
    <w:multiLevelType w:val="hybridMultilevel"/>
    <w:tmpl w:val="074063B4"/>
    <w:lvl w:ilvl="0" w:tplc="04090001">
      <w:start w:val="1"/>
      <w:numFmt w:val="bullet"/>
      <w:lvlText w:val=""/>
      <w:lvlJc w:val="left"/>
      <w:pPr>
        <w:ind w:left="1730" w:hanging="360"/>
      </w:pPr>
      <w:rPr>
        <w:rFonts w:ascii="Symbol" w:hAnsi="Symbol" w:hint="default"/>
      </w:rPr>
    </w:lvl>
    <w:lvl w:ilvl="1" w:tplc="04090003" w:tentative="1">
      <w:start w:val="1"/>
      <w:numFmt w:val="bullet"/>
      <w:lvlText w:val="o"/>
      <w:lvlJc w:val="left"/>
      <w:pPr>
        <w:ind w:left="2450" w:hanging="360"/>
      </w:pPr>
      <w:rPr>
        <w:rFonts w:ascii="Courier New" w:hAnsi="Courier New" w:cs="Courier New" w:hint="default"/>
      </w:rPr>
    </w:lvl>
    <w:lvl w:ilvl="2" w:tplc="04090005" w:tentative="1">
      <w:start w:val="1"/>
      <w:numFmt w:val="bullet"/>
      <w:lvlText w:val=""/>
      <w:lvlJc w:val="left"/>
      <w:pPr>
        <w:ind w:left="3170" w:hanging="360"/>
      </w:pPr>
      <w:rPr>
        <w:rFonts w:ascii="Wingdings" w:hAnsi="Wingdings" w:hint="default"/>
      </w:rPr>
    </w:lvl>
    <w:lvl w:ilvl="3" w:tplc="04090001" w:tentative="1">
      <w:start w:val="1"/>
      <w:numFmt w:val="bullet"/>
      <w:lvlText w:val=""/>
      <w:lvlJc w:val="left"/>
      <w:pPr>
        <w:ind w:left="3890" w:hanging="360"/>
      </w:pPr>
      <w:rPr>
        <w:rFonts w:ascii="Symbol" w:hAnsi="Symbol" w:hint="default"/>
      </w:rPr>
    </w:lvl>
    <w:lvl w:ilvl="4" w:tplc="04090003" w:tentative="1">
      <w:start w:val="1"/>
      <w:numFmt w:val="bullet"/>
      <w:lvlText w:val="o"/>
      <w:lvlJc w:val="left"/>
      <w:pPr>
        <w:ind w:left="4610" w:hanging="360"/>
      </w:pPr>
      <w:rPr>
        <w:rFonts w:ascii="Courier New" w:hAnsi="Courier New" w:cs="Courier New" w:hint="default"/>
      </w:rPr>
    </w:lvl>
    <w:lvl w:ilvl="5" w:tplc="04090005" w:tentative="1">
      <w:start w:val="1"/>
      <w:numFmt w:val="bullet"/>
      <w:lvlText w:val=""/>
      <w:lvlJc w:val="left"/>
      <w:pPr>
        <w:ind w:left="5330" w:hanging="360"/>
      </w:pPr>
      <w:rPr>
        <w:rFonts w:ascii="Wingdings" w:hAnsi="Wingdings" w:hint="default"/>
      </w:rPr>
    </w:lvl>
    <w:lvl w:ilvl="6" w:tplc="04090001" w:tentative="1">
      <w:start w:val="1"/>
      <w:numFmt w:val="bullet"/>
      <w:lvlText w:val=""/>
      <w:lvlJc w:val="left"/>
      <w:pPr>
        <w:ind w:left="6050" w:hanging="360"/>
      </w:pPr>
      <w:rPr>
        <w:rFonts w:ascii="Symbol" w:hAnsi="Symbol" w:hint="default"/>
      </w:rPr>
    </w:lvl>
    <w:lvl w:ilvl="7" w:tplc="04090003" w:tentative="1">
      <w:start w:val="1"/>
      <w:numFmt w:val="bullet"/>
      <w:lvlText w:val="o"/>
      <w:lvlJc w:val="left"/>
      <w:pPr>
        <w:ind w:left="6770" w:hanging="360"/>
      </w:pPr>
      <w:rPr>
        <w:rFonts w:ascii="Courier New" w:hAnsi="Courier New" w:cs="Courier New" w:hint="default"/>
      </w:rPr>
    </w:lvl>
    <w:lvl w:ilvl="8" w:tplc="04090005" w:tentative="1">
      <w:start w:val="1"/>
      <w:numFmt w:val="bullet"/>
      <w:lvlText w:val=""/>
      <w:lvlJc w:val="left"/>
      <w:pPr>
        <w:ind w:left="7490" w:hanging="360"/>
      </w:pPr>
      <w:rPr>
        <w:rFonts w:ascii="Wingdings" w:hAnsi="Wingdings" w:hint="default"/>
      </w:rPr>
    </w:lvl>
  </w:abstractNum>
  <w:abstractNum w:abstractNumId="14" w15:restartNumberingAfterBreak="0">
    <w:nsid w:val="196025D6"/>
    <w:multiLevelType w:val="hybridMultilevel"/>
    <w:tmpl w:val="84BE0684"/>
    <w:lvl w:ilvl="0" w:tplc="96C82348">
      <w:start w:val="1"/>
      <w:numFmt w:val="decimal"/>
      <w:lvlText w:val="%1."/>
      <w:lvlJc w:val="left"/>
      <w:pPr>
        <w:ind w:left="540" w:hanging="360"/>
      </w:pPr>
      <w:rPr>
        <w:rFonts w:cs="Sylfaen"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19B85DBA"/>
    <w:multiLevelType w:val="hybridMultilevel"/>
    <w:tmpl w:val="F56611C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15:restartNumberingAfterBreak="0">
    <w:nsid w:val="295E2F25"/>
    <w:multiLevelType w:val="hybridMultilevel"/>
    <w:tmpl w:val="9F5C3066"/>
    <w:lvl w:ilvl="0" w:tplc="DB3C1AA6">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15:restartNumberingAfterBreak="0">
    <w:nsid w:val="2B7447D0"/>
    <w:multiLevelType w:val="hybridMultilevel"/>
    <w:tmpl w:val="85F460CA"/>
    <w:lvl w:ilvl="0" w:tplc="0409000F">
      <w:start w:val="1"/>
      <w:numFmt w:val="decimal"/>
      <w:lvlText w:val="%1."/>
      <w:lvlJc w:val="left"/>
      <w:pPr>
        <w:ind w:left="1225" w:hanging="360"/>
      </w:pPr>
    </w:lvl>
    <w:lvl w:ilvl="1" w:tplc="04090019" w:tentative="1">
      <w:start w:val="1"/>
      <w:numFmt w:val="lowerLetter"/>
      <w:lvlText w:val="%2."/>
      <w:lvlJc w:val="left"/>
      <w:pPr>
        <w:ind w:left="1945" w:hanging="360"/>
      </w:pPr>
    </w:lvl>
    <w:lvl w:ilvl="2" w:tplc="0409001B" w:tentative="1">
      <w:start w:val="1"/>
      <w:numFmt w:val="lowerRoman"/>
      <w:lvlText w:val="%3."/>
      <w:lvlJc w:val="right"/>
      <w:pPr>
        <w:ind w:left="2665" w:hanging="180"/>
      </w:pPr>
    </w:lvl>
    <w:lvl w:ilvl="3" w:tplc="0409000F" w:tentative="1">
      <w:start w:val="1"/>
      <w:numFmt w:val="decimal"/>
      <w:lvlText w:val="%4."/>
      <w:lvlJc w:val="left"/>
      <w:pPr>
        <w:ind w:left="3385" w:hanging="360"/>
      </w:pPr>
    </w:lvl>
    <w:lvl w:ilvl="4" w:tplc="04090019" w:tentative="1">
      <w:start w:val="1"/>
      <w:numFmt w:val="lowerLetter"/>
      <w:lvlText w:val="%5."/>
      <w:lvlJc w:val="left"/>
      <w:pPr>
        <w:ind w:left="4105" w:hanging="360"/>
      </w:pPr>
    </w:lvl>
    <w:lvl w:ilvl="5" w:tplc="0409001B" w:tentative="1">
      <w:start w:val="1"/>
      <w:numFmt w:val="lowerRoman"/>
      <w:lvlText w:val="%6."/>
      <w:lvlJc w:val="right"/>
      <w:pPr>
        <w:ind w:left="4825" w:hanging="180"/>
      </w:pPr>
    </w:lvl>
    <w:lvl w:ilvl="6" w:tplc="0409000F" w:tentative="1">
      <w:start w:val="1"/>
      <w:numFmt w:val="decimal"/>
      <w:lvlText w:val="%7."/>
      <w:lvlJc w:val="left"/>
      <w:pPr>
        <w:ind w:left="5545" w:hanging="360"/>
      </w:pPr>
    </w:lvl>
    <w:lvl w:ilvl="7" w:tplc="04090019" w:tentative="1">
      <w:start w:val="1"/>
      <w:numFmt w:val="lowerLetter"/>
      <w:lvlText w:val="%8."/>
      <w:lvlJc w:val="left"/>
      <w:pPr>
        <w:ind w:left="6265" w:hanging="360"/>
      </w:pPr>
    </w:lvl>
    <w:lvl w:ilvl="8" w:tplc="0409001B" w:tentative="1">
      <w:start w:val="1"/>
      <w:numFmt w:val="lowerRoman"/>
      <w:lvlText w:val="%9."/>
      <w:lvlJc w:val="right"/>
      <w:pPr>
        <w:ind w:left="6985" w:hanging="180"/>
      </w:pPr>
    </w:lvl>
  </w:abstractNum>
  <w:abstractNum w:abstractNumId="18"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590" w:hanging="720"/>
      </w:pPr>
      <w:rPr>
        <w:rFonts w:hint="default"/>
      </w:rPr>
    </w:lvl>
    <w:lvl w:ilvl="4">
      <w:start w:val="1"/>
      <w:numFmt w:val="decimal"/>
      <w:isLgl/>
      <w:lvlText w:val="%1.%2.%3.%4.%5."/>
      <w:lvlJc w:val="left"/>
      <w:pPr>
        <w:ind w:left="1950" w:hanging="1080"/>
      </w:pPr>
      <w:rPr>
        <w:rFonts w:hint="default"/>
      </w:rPr>
    </w:lvl>
    <w:lvl w:ilvl="5">
      <w:start w:val="1"/>
      <w:numFmt w:val="decimal"/>
      <w:isLgl/>
      <w:lvlText w:val="%1.%2.%3.%4.%5.%6."/>
      <w:lvlJc w:val="left"/>
      <w:pPr>
        <w:ind w:left="1950" w:hanging="1080"/>
      </w:pPr>
      <w:rPr>
        <w:rFonts w:hint="default"/>
      </w:rPr>
    </w:lvl>
    <w:lvl w:ilvl="6">
      <w:start w:val="1"/>
      <w:numFmt w:val="decimal"/>
      <w:isLgl/>
      <w:lvlText w:val="%1.%2.%3.%4.%5.%6.%7."/>
      <w:lvlJc w:val="left"/>
      <w:pPr>
        <w:ind w:left="2310" w:hanging="1440"/>
      </w:pPr>
      <w:rPr>
        <w:rFonts w:hint="default"/>
      </w:rPr>
    </w:lvl>
    <w:lvl w:ilvl="7">
      <w:start w:val="1"/>
      <w:numFmt w:val="decimal"/>
      <w:isLgl/>
      <w:lvlText w:val="%1.%2.%3.%4.%5.%6.%7.%8."/>
      <w:lvlJc w:val="left"/>
      <w:pPr>
        <w:ind w:left="2310" w:hanging="1440"/>
      </w:pPr>
      <w:rPr>
        <w:rFonts w:hint="default"/>
      </w:rPr>
    </w:lvl>
    <w:lvl w:ilvl="8">
      <w:start w:val="1"/>
      <w:numFmt w:val="decimal"/>
      <w:isLgl/>
      <w:lvlText w:val="%1.%2.%3.%4.%5.%6.%7.%8.%9."/>
      <w:lvlJc w:val="left"/>
      <w:pPr>
        <w:ind w:left="2670" w:hanging="1800"/>
      </w:pPr>
      <w:rPr>
        <w:rFonts w:hint="default"/>
      </w:rPr>
    </w:lvl>
  </w:abstractNum>
  <w:abstractNum w:abstractNumId="19" w15:restartNumberingAfterBreak="0">
    <w:nsid w:val="3E046E4A"/>
    <w:multiLevelType w:val="hybridMultilevel"/>
    <w:tmpl w:val="9B605C88"/>
    <w:lvl w:ilvl="0" w:tplc="04090001">
      <w:start w:val="1"/>
      <w:numFmt w:val="bullet"/>
      <w:lvlText w:val=""/>
      <w:lvlJc w:val="left"/>
      <w:pPr>
        <w:ind w:left="1784" w:hanging="360"/>
      </w:pPr>
      <w:rPr>
        <w:rFonts w:ascii="Symbol" w:hAnsi="Symbol" w:hint="default"/>
      </w:rPr>
    </w:lvl>
    <w:lvl w:ilvl="1" w:tplc="04090003" w:tentative="1">
      <w:start w:val="1"/>
      <w:numFmt w:val="bullet"/>
      <w:lvlText w:val="o"/>
      <w:lvlJc w:val="left"/>
      <w:pPr>
        <w:ind w:left="2504" w:hanging="360"/>
      </w:pPr>
      <w:rPr>
        <w:rFonts w:ascii="Courier New" w:hAnsi="Courier New" w:cs="Courier New" w:hint="default"/>
      </w:rPr>
    </w:lvl>
    <w:lvl w:ilvl="2" w:tplc="04090005" w:tentative="1">
      <w:start w:val="1"/>
      <w:numFmt w:val="bullet"/>
      <w:lvlText w:val=""/>
      <w:lvlJc w:val="left"/>
      <w:pPr>
        <w:ind w:left="3224" w:hanging="360"/>
      </w:pPr>
      <w:rPr>
        <w:rFonts w:ascii="Wingdings" w:hAnsi="Wingdings" w:hint="default"/>
      </w:rPr>
    </w:lvl>
    <w:lvl w:ilvl="3" w:tplc="04090001" w:tentative="1">
      <w:start w:val="1"/>
      <w:numFmt w:val="bullet"/>
      <w:lvlText w:val=""/>
      <w:lvlJc w:val="left"/>
      <w:pPr>
        <w:ind w:left="3944" w:hanging="360"/>
      </w:pPr>
      <w:rPr>
        <w:rFonts w:ascii="Symbol" w:hAnsi="Symbol" w:hint="default"/>
      </w:rPr>
    </w:lvl>
    <w:lvl w:ilvl="4" w:tplc="04090003" w:tentative="1">
      <w:start w:val="1"/>
      <w:numFmt w:val="bullet"/>
      <w:lvlText w:val="o"/>
      <w:lvlJc w:val="left"/>
      <w:pPr>
        <w:ind w:left="4664" w:hanging="360"/>
      </w:pPr>
      <w:rPr>
        <w:rFonts w:ascii="Courier New" w:hAnsi="Courier New" w:cs="Courier New" w:hint="default"/>
      </w:rPr>
    </w:lvl>
    <w:lvl w:ilvl="5" w:tplc="04090005" w:tentative="1">
      <w:start w:val="1"/>
      <w:numFmt w:val="bullet"/>
      <w:lvlText w:val=""/>
      <w:lvlJc w:val="left"/>
      <w:pPr>
        <w:ind w:left="5384" w:hanging="360"/>
      </w:pPr>
      <w:rPr>
        <w:rFonts w:ascii="Wingdings" w:hAnsi="Wingdings" w:hint="default"/>
      </w:rPr>
    </w:lvl>
    <w:lvl w:ilvl="6" w:tplc="04090001" w:tentative="1">
      <w:start w:val="1"/>
      <w:numFmt w:val="bullet"/>
      <w:lvlText w:val=""/>
      <w:lvlJc w:val="left"/>
      <w:pPr>
        <w:ind w:left="6104" w:hanging="360"/>
      </w:pPr>
      <w:rPr>
        <w:rFonts w:ascii="Symbol" w:hAnsi="Symbol" w:hint="default"/>
      </w:rPr>
    </w:lvl>
    <w:lvl w:ilvl="7" w:tplc="04090003" w:tentative="1">
      <w:start w:val="1"/>
      <w:numFmt w:val="bullet"/>
      <w:lvlText w:val="o"/>
      <w:lvlJc w:val="left"/>
      <w:pPr>
        <w:ind w:left="6824" w:hanging="360"/>
      </w:pPr>
      <w:rPr>
        <w:rFonts w:ascii="Courier New" w:hAnsi="Courier New" w:cs="Courier New" w:hint="default"/>
      </w:rPr>
    </w:lvl>
    <w:lvl w:ilvl="8" w:tplc="04090005" w:tentative="1">
      <w:start w:val="1"/>
      <w:numFmt w:val="bullet"/>
      <w:lvlText w:val=""/>
      <w:lvlJc w:val="left"/>
      <w:pPr>
        <w:ind w:left="7544" w:hanging="360"/>
      </w:pPr>
      <w:rPr>
        <w:rFonts w:ascii="Wingdings" w:hAnsi="Wingdings" w:hint="default"/>
      </w:rPr>
    </w:lvl>
  </w:abstractNum>
  <w:abstractNum w:abstractNumId="20" w15:restartNumberingAfterBreak="0">
    <w:nsid w:val="44565578"/>
    <w:multiLevelType w:val="hybridMultilevel"/>
    <w:tmpl w:val="5A364C0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47F7187D"/>
    <w:multiLevelType w:val="hybridMultilevel"/>
    <w:tmpl w:val="3DF65112"/>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2" w15:restartNumberingAfterBreak="0">
    <w:nsid w:val="4CAB0D7D"/>
    <w:multiLevelType w:val="hybridMultilevel"/>
    <w:tmpl w:val="4BF0B03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3" w15:restartNumberingAfterBreak="0">
    <w:nsid w:val="50C13A47"/>
    <w:multiLevelType w:val="hybridMultilevel"/>
    <w:tmpl w:val="4E2A0B52"/>
    <w:lvl w:ilvl="0" w:tplc="840A154C">
      <w:start w:val="1"/>
      <w:numFmt w:val="decimal"/>
      <w:lvlText w:val="%1."/>
      <w:lvlJc w:val="left"/>
      <w:pPr>
        <w:ind w:left="1440" w:hanging="795"/>
      </w:pPr>
      <w:rPr>
        <w:rFonts w:hint="default"/>
        <w:b w:val="0"/>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24" w15:restartNumberingAfterBreak="0">
    <w:nsid w:val="515E57A8"/>
    <w:multiLevelType w:val="hybridMultilevel"/>
    <w:tmpl w:val="AE7C70FC"/>
    <w:lvl w:ilvl="0" w:tplc="F2AAE584">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1EF08E4"/>
    <w:multiLevelType w:val="hybridMultilevel"/>
    <w:tmpl w:val="96525CB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15:restartNumberingAfterBreak="0">
    <w:nsid w:val="531807BE"/>
    <w:multiLevelType w:val="hybridMultilevel"/>
    <w:tmpl w:val="1D92E876"/>
    <w:lvl w:ilvl="0" w:tplc="A978DB9E">
      <w:start w:val="1"/>
      <w:numFmt w:val="decimal"/>
      <w:lvlText w:val="%1)"/>
      <w:lvlJc w:val="left"/>
      <w:pPr>
        <w:ind w:left="720" w:hanging="360"/>
      </w:pPr>
      <w:rPr>
        <w:rFonts w:hint="default"/>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DE31AC"/>
    <w:multiLevelType w:val="hybridMultilevel"/>
    <w:tmpl w:val="9FD435E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8" w15:restartNumberingAfterBreak="0">
    <w:nsid w:val="54521F82"/>
    <w:multiLevelType w:val="hybridMultilevel"/>
    <w:tmpl w:val="CFD2698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15:restartNumberingAfterBreak="0">
    <w:nsid w:val="5774333D"/>
    <w:multiLevelType w:val="hybridMultilevel"/>
    <w:tmpl w:val="EF5A00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15:restartNumberingAfterBreak="0">
    <w:nsid w:val="5A0D7A80"/>
    <w:multiLevelType w:val="hybridMultilevel"/>
    <w:tmpl w:val="EB223254"/>
    <w:lvl w:ilvl="0" w:tplc="30B01F3C">
      <w:start w:val="1"/>
      <w:numFmt w:val="decimal"/>
      <w:lvlText w:val="%1."/>
      <w:lvlJc w:val="left"/>
      <w:pPr>
        <w:ind w:left="450" w:hanging="360"/>
      </w:pPr>
      <w:rPr>
        <w:rFonts w:ascii="GHEA Grapalat" w:hAnsi="GHEA Grapalat" w:hint="default"/>
        <w:b/>
        <w:sz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B45712"/>
    <w:multiLevelType w:val="hybridMultilevel"/>
    <w:tmpl w:val="17C0768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2" w15:restartNumberingAfterBreak="0">
    <w:nsid w:val="627C06C4"/>
    <w:multiLevelType w:val="hybridMultilevel"/>
    <w:tmpl w:val="2F8EE078"/>
    <w:lvl w:ilvl="0" w:tplc="18D88524">
      <w:start w:val="1"/>
      <w:numFmt w:val="decimal"/>
      <w:lvlText w:val="%1)"/>
      <w:lvlJc w:val="left"/>
      <w:pPr>
        <w:ind w:left="735" w:hanging="360"/>
      </w:pPr>
      <w:rPr>
        <w:rFonts w:eastAsia="Calibri" w:cs="Tahoma" w:hint="default"/>
        <w:b w:val="0"/>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3" w15:restartNumberingAfterBreak="0">
    <w:nsid w:val="6A8378F8"/>
    <w:multiLevelType w:val="hybridMultilevel"/>
    <w:tmpl w:val="4A984262"/>
    <w:lvl w:ilvl="0" w:tplc="8D5C7F9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4" w15:restartNumberingAfterBreak="0">
    <w:nsid w:val="6E632E04"/>
    <w:multiLevelType w:val="hybridMultilevel"/>
    <w:tmpl w:val="227AE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0978E7"/>
    <w:multiLevelType w:val="hybridMultilevel"/>
    <w:tmpl w:val="27AC6E3A"/>
    <w:lvl w:ilvl="0" w:tplc="04090001">
      <w:start w:val="1"/>
      <w:numFmt w:val="bullet"/>
      <w:lvlText w:val=""/>
      <w:lvlJc w:val="left"/>
      <w:pPr>
        <w:ind w:left="1784" w:hanging="360"/>
      </w:pPr>
      <w:rPr>
        <w:rFonts w:ascii="Symbol" w:hAnsi="Symbol" w:hint="default"/>
      </w:rPr>
    </w:lvl>
    <w:lvl w:ilvl="1" w:tplc="04090003" w:tentative="1">
      <w:start w:val="1"/>
      <w:numFmt w:val="bullet"/>
      <w:lvlText w:val="o"/>
      <w:lvlJc w:val="left"/>
      <w:pPr>
        <w:ind w:left="2504" w:hanging="360"/>
      </w:pPr>
      <w:rPr>
        <w:rFonts w:ascii="Courier New" w:hAnsi="Courier New" w:cs="Courier New" w:hint="default"/>
      </w:rPr>
    </w:lvl>
    <w:lvl w:ilvl="2" w:tplc="04090005" w:tentative="1">
      <w:start w:val="1"/>
      <w:numFmt w:val="bullet"/>
      <w:lvlText w:val=""/>
      <w:lvlJc w:val="left"/>
      <w:pPr>
        <w:ind w:left="3224" w:hanging="360"/>
      </w:pPr>
      <w:rPr>
        <w:rFonts w:ascii="Wingdings" w:hAnsi="Wingdings" w:hint="default"/>
      </w:rPr>
    </w:lvl>
    <w:lvl w:ilvl="3" w:tplc="04090001" w:tentative="1">
      <w:start w:val="1"/>
      <w:numFmt w:val="bullet"/>
      <w:lvlText w:val=""/>
      <w:lvlJc w:val="left"/>
      <w:pPr>
        <w:ind w:left="3944" w:hanging="360"/>
      </w:pPr>
      <w:rPr>
        <w:rFonts w:ascii="Symbol" w:hAnsi="Symbol" w:hint="default"/>
      </w:rPr>
    </w:lvl>
    <w:lvl w:ilvl="4" w:tplc="04090003" w:tentative="1">
      <w:start w:val="1"/>
      <w:numFmt w:val="bullet"/>
      <w:lvlText w:val="o"/>
      <w:lvlJc w:val="left"/>
      <w:pPr>
        <w:ind w:left="4664" w:hanging="360"/>
      </w:pPr>
      <w:rPr>
        <w:rFonts w:ascii="Courier New" w:hAnsi="Courier New" w:cs="Courier New" w:hint="default"/>
      </w:rPr>
    </w:lvl>
    <w:lvl w:ilvl="5" w:tplc="04090005" w:tentative="1">
      <w:start w:val="1"/>
      <w:numFmt w:val="bullet"/>
      <w:lvlText w:val=""/>
      <w:lvlJc w:val="left"/>
      <w:pPr>
        <w:ind w:left="5384" w:hanging="360"/>
      </w:pPr>
      <w:rPr>
        <w:rFonts w:ascii="Wingdings" w:hAnsi="Wingdings" w:hint="default"/>
      </w:rPr>
    </w:lvl>
    <w:lvl w:ilvl="6" w:tplc="04090001" w:tentative="1">
      <w:start w:val="1"/>
      <w:numFmt w:val="bullet"/>
      <w:lvlText w:val=""/>
      <w:lvlJc w:val="left"/>
      <w:pPr>
        <w:ind w:left="6104" w:hanging="360"/>
      </w:pPr>
      <w:rPr>
        <w:rFonts w:ascii="Symbol" w:hAnsi="Symbol" w:hint="default"/>
      </w:rPr>
    </w:lvl>
    <w:lvl w:ilvl="7" w:tplc="04090003" w:tentative="1">
      <w:start w:val="1"/>
      <w:numFmt w:val="bullet"/>
      <w:lvlText w:val="o"/>
      <w:lvlJc w:val="left"/>
      <w:pPr>
        <w:ind w:left="6824" w:hanging="360"/>
      </w:pPr>
      <w:rPr>
        <w:rFonts w:ascii="Courier New" w:hAnsi="Courier New" w:cs="Courier New" w:hint="default"/>
      </w:rPr>
    </w:lvl>
    <w:lvl w:ilvl="8" w:tplc="04090005" w:tentative="1">
      <w:start w:val="1"/>
      <w:numFmt w:val="bullet"/>
      <w:lvlText w:val=""/>
      <w:lvlJc w:val="left"/>
      <w:pPr>
        <w:ind w:left="7544" w:hanging="360"/>
      </w:pPr>
      <w:rPr>
        <w:rFonts w:ascii="Wingdings" w:hAnsi="Wingdings" w:hint="default"/>
      </w:rPr>
    </w:lvl>
  </w:abstractNum>
  <w:abstractNum w:abstractNumId="36" w15:restartNumberingAfterBreak="0">
    <w:nsid w:val="7265694C"/>
    <w:multiLevelType w:val="hybridMultilevel"/>
    <w:tmpl w:val="A6A698CA"/>
    <w:lvl w:ilvl="0" w:tplc="FF0C3160">
      <w:start w:val="3"/>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7" w15:restartNumberingAfterBreak="0">
    <w:nsid w:val="73612637"/>
    <w:multiLevelType w:val="hybridMultilevel"/>
    <w:tmpl w:val="BD887D22"/>
    <w:lvl w:ilvl="0" w:tplc="A1466B40">
      <w:start w:val="1"/>
      <w:numFmt w:val="decimal"/>
      <w:lvlText w:val="%1)"/>
      <w:lvlJc w:val="left"/>
      <w:pPr>
        <w:ind w:left="450" w:hanging="360"/>
      </w:pPr>
      <w:rPr>
        <w:rFonts w:hint="default"/>
      </w:rPr>
    </w:lvl>
    <w:lvl w:ilvl="1" w:tplc="DA2EC618">
      <w:start w:val="1"/>
      <w:numFmt w:val="decimal"/>
      <w:lvlText w:val="%2)"/>
      <w:lvlJc w:val="left"/>
      <w:pPr>
        <w:ind w:left="1695" w:hanging="885"/>
      </w:pPr>
      <w:rPr>
        <w:rFonts w:hint="default"/>
      </w:rPr>
    </w:lvl>
    <w:lvl w:ilvl="2" w:tplc="B240BA4E">
      <w:start w:val="1"/>
      <w:numFmt w:val="decimal"/>
      <w:lvlText w:val="%3)"/>
      <w:lvlJc w:val="left"/>
      <w:pPr>
        <w:ind w:left="2070" w:hanging="360"/>
      </w:pPr>
      <w:rPr>
        <w:rFonts w:cs="Sylfaen" w:hint="default"/>
      </w:rPr>
    </w:lvl>
    <w:lvl w:ilvl="3" w:tplc="FCA61180">
      <w:start w:val="1"/>
      <w:numFmt w:val="decimal"/>
      <w:lvlText w:val="%4."/>
      <w:lvlJc w:val="left"/>
      <w:pPr>
        <w:ind w:left="2610" w:hanging="360"/>
      </w:pPr>
      <w:rPr>
        <w:rFonts w:hint="default"/>
      </w:rPr>
    </w:lvl>
    <w:lvl w:ilvl="4" w:tplc="0172C356">
      <w:start w:val="24"/>
      <w:numFmt w:val="decimal"/>
      <w:lvlText w:val="%5."/>
      <w:lvlJc w:val="left"/>
      <w:pPr>
        <w:ind w:left="3330" w:hanging="360"/>
      </w:pPr>
      <w:rPr>
        <w:rFonts w:hint="default"/>
      </w:r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15:restartNumberingAfterBreak="0">
    <w:nsid w:val="744F5BAF"/>
    <w:multiLevelType w:val="hybridMultilevel"/>
    <w:tmpl w:val="0ECE7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7A4393"/>
    <w:multiLevelType w:val="hybridMultilevel"/>
    <w:tmpl w:val="42C4E5CE"/>
    <w:lvl w:ilvl="0" w:tplc="73E8EBF8">
      <w:start w:val="1"/>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0" w15:restartNumberingAfterBreak="0">
    <w:nsid w:val="75895C1B"/>
    <w:multiLevelType w:val="hybridMultilevel"/>
    <w:tmpl w:val="00E49A94"/>
    <w:lvl w:ilvl="0" w:tplc="CC00B9D6">
      <w:start w:val="8"/>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1" w15:restartNumberingAfterBreak="0">
    <w:nsid w:val="76142ABB"/>
    <w:multiLevelType w:val="hybridMultilevel"/>
    <w:tmpl w:val="E9805F6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2" w15:restartNumberingAfterBreak="0">
    <w:nsid w:val="7AB13C41"/>
    <w:multiLevelType w:val="hybridMultilevel"/>
    <w:tmpl w:val="13DE96FE"/>
    <w:lvl w:ilvl="0" w:tplc="5CF0B8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C0D4683"/>
    <w:multiLevelType w:val="hybridMultilevel"/>
    <w:tmpl w:val="624EBEE2"/>
    <w:lvl w:ilvl="0" w:tplc="10B42B2E">
      <w:start w:val="1"/>
      <w:numFmt w:val="upperRoman"/>
      <w:lvlText w:val="%1."/>
      <w:lvlJc w:val="left"/>
      <w:pPr>
        <w:ind w:left="1080" w:hanging="720"/>
      </w:pPr>
      <w:rPr>
        <w:rFonts w:hint="default"/>
      </w:rPr>
    </w:lvl>
    <w:lvl w:ilvl="1" w:tplc="5E72B094">
      <w:start w:val="1"/>
      <w:numFmt w:val="decimal"/>
      <w:lvlText w:val="%2)"/>
      <w:lvlJc w:val="left"/>
      <w:pPr>
        <w:ind w:left="360" w:hanging="360"/>
      </w:pPr>
      <w:rPr>
        <w:rFonts w:ascii="GHEA Grapalat" w:eastAsia="Times New Roman" w:hAnsi="GHEA Grapalat" w:cs="Sylfaen"/>
      </w:rPr>
    </w:lvl>
    <w:lvl w:ilvl="2" w:tplc="1C9CCD18">
      <w:start w:val="6"/>
      <w:numFmt w:val="decimal"/>
      <w:lvlText w:val="%3."/>
      <w:lvlJc w:val="left"/>
      <w:pPr>
        <w:ind w:left="1980" w:hanging="360"/>
      </w:pPr>
      <w:rPr>
        <w:rFonts w:hint="default"/>
      </w:rPr>
    </w:lvl>
    <w:lvl w:ilvl="3" w:tplc="36CEDBE8">
      <w:start w:val="7"/>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A64C0D"/>
    <w:multiLevelType w:val="hybridMultilevel"/>
    <w:tmpl w:val="11E02DF6"/>
    <w:lvl w:ilvl="0" w:tplc="56A8CAF0">
      <w:start w:val="15"/>
      <w:numFmt w:val="decimal"/>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5" w15:restartNumberingAfterBreak="0">
    <w:nsid w:val="7E684115"/>
    <w:multiLevelType w:val="hybridMultilevel"/>
    <w:tmpl w:val="00983D82"/>
    <w:lvl w:ilvl="0" w:tplc="04090001">
      <w:start w:val="1"/>
      <w:numFmt w:val="bullet"/>
      <w:lvlText w:val=""/>
      <w:lvlJc w:val="left"/>
      <w:pPr>
        <w:ind w:left="1709" w:hanging="360"/>
      </w:pPr>
      <w:rPr>
        <w:rFonts w:ascii="Symbol" w:hAnsi="Symbol" w:hint="default"/>
      </w:rPr>
    </w:lvl>
    <w:lvl w:ilvl="1" w:tplc="04090003" w:tentative="1">
      <w:start w:val="1"/>
      <w:numFmt w:val="bullet"/>
      <w:lvlText w:val="o"/>
      <w:lvlJc w:val="left"/>
      <w:pPr>
        <w:ind w:left="2429" w:hanging="360"/>
      </w:pPr>
      <w:rPr>
        <w:rFonts w:ascii="Courier New" w:hAnsi="Courier New" w:cs="Courier New" w:hint="default"/>
      </w:rPr>
    </w:lvl>
    <w:lvl w:ilvl="2" w:tplc="04090005" w:tentative="1">
      <w:start w:val="1"/>
      <w:numFmt w:val="bullet"/>
      <w:lvlText w:val=""/>
      <w:lvlJc w:val="left"/>
      <w:pPr>
        <w:ind w:left="3149" w:hanging="360"/>
      </w:pPr>
      <w:rPr>
        <w:rFonts w:ascii="Wingdings" w:hAnsi="Wingdings" w:hint="default"/>
      </w:rPr>
    </w:lvl>
    <w:lvl w:ilvl="3" w:tplc="04090001" w:tentative="1">
      <w:start w:val="1"/>
      <w:numFmt w:val="bullet"/>
      <w:lvlText w:val=""/>
      <w:lvlJc w:val="left"/>
      <w:pPr>
        <w:ind w:left="3869" w:hanging="360"/>
      </w:pPr>
      <w:rPr>
        <w:rFonts w:ascii="Symbol" w:hAnsi="Symbol" w:hint="default"/>
      </w:rPr>
    </w:lvl>
    <w:lvl w:ilvl="4" w:tplc="04090003" w:tentative="1">
      <w:start w:val="1"/>
      <w:numFmt w:val="bullet"/>
      <w:lvlText w:val="o"/>
      <w:lvlJc w:val="left"/>
      <w:pPr>
        <w:ind w:left="4589" w:hanging="360"/>
      </w:pPr>
      <w:rPr>
        <w:rFonts w:ascii="Courier New" w:hAnsi="Courier New" w:cs="Courier New" w:hint="default"/>
      </w:rPr>
    </w:lvl>
    <w:lvl w:ilvl="5" w:tplc="04090005" w:tentative="1">
      <w:start w:val="1"/>
      <w:numFmt w:val="bullet"/>
      <w:lvlText w:val=""/>
      <w:lvlJc w:val="left"/>
      <w:pPr>
        <w:ind w:left="5309" w:hanging="360"/>
      </w:pPr>
      <w:rPr>
        <w:rFonts w:ascii="Wingdings" w:hAnsi="Wingdings" w:hint="default"/>
      </w:rPr>
    </w:lvl>
    <w:lvl w:ilvl="6" w:tplc="04090001" w:tentative="1">
      <w:start w:val="1"/>
      <w:numFmt w:val="bullet"/>
      <w:lvlText w:val=""/>
      <w:lvlJc w:val="left"/>
      <w:pPr>
        <w:ind w:left="6029" w:hanging="360"/>
      </w:pPr>
      <w:rPr>
        <w:rFonts w:ascii="Symbol" w:hAnsi="Symbol" w:hint="default"/>
      </w:rPr>
    </w:lvl>
    <w:lvl w:ilvl="7" w:tplc="04090003" w:tentative="1">
      <w:start w:val="1"/>
      <w:numFmt w:val="bullet"/>
      <w:lvlText w:val="o"/>
      <w:lvlJc w:val="left"/>
      <w:pPr>
        <w:ind w:left="6749" w:hanging="360"/>
      </w:pPr>
      <w:rPr>
        <w:rFonts w:ascii="Courier New" w:hAnsi="Courier New" w:cs="Courier New" w:hint="default"/>
      </w:rPr>
    </w:lvl>
    <w:lvl w:ilvl="8" w:tplc="04090005" w:tentative="1">
      <w:start w:val="1"/>
      <w:numFmt w:val="bullet"/>
      <w:lvlText w:val=""/>
      <w:lvlJc w:val="left"/>
      <w:pPr>
        <w:ind w:left="7469" w:hanging="360"/>
      </w:pPr>
      <w:rPr>
        <w:rFonts w:ascii="Wingdings" w:hAnsi="Wingdings" w:hint="default"/>
      </w:rPr>
    </w:lvl>
  </w:abstractNum>
  <w:abstractNum w:abstractNumId="46" w15:restartNumberingAfterBreak="0">
    <w:nsid w:val="7F867DB1"/>
    <w:multiLevelType w:val="hybridMultilevel"/>
    <w:tmpl w:val="97DEA596"/>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30"/>
  </w:num>
  <w:num w:numId="2">
    <w:abstractNumId w:val="16"/>
  </w:num>
  <w:num w:numId="3">
    <w:abstractNumId w:val="43"/>
  </w:num>
  <w:num w:numId="4">
    <w:abstractNumId w:val="18"/>
  </w:num>
  <w:num w:numId="5">
    <w:abstractNumId w:val="37"/>
  </w:num>
  <w:num w:numId="6">
    <w:abstractNumId w:val="6"/>
  </w:num>
  <w:num w:numId="7">
    <w:abstractNumId w:val="17"/>
  </w:num>
  <w:num w:numId="8">
    <w:abstractNumId w:val="9"/>
  </w:num>
  <w:num w:numId="9">
    <w:abstractNumId w:val="2"/>
  </w:num>
  <w:num w:numId="10">
    <w:abstractNumId w:val="38"/>
  </w:num>
  <w:num w:numId="11">
    <w:abstractNumId w:val="3"/>
  </w:num>
  <w:num w:numId="12">
    <w:abstractNumId w:val="24"/>
  </w:num>
  <w:num w:numId="13">
    <w:abstractNumId w:val="34"/>
  </w:num>
  <w:num w:numId="14">
    <w:abstractNumId w:val="20"/>
  </w:num>
  <w:num w:numId="15">
    <w:abstractNumId w:val="31"/>
  </w:num>
  <w:num w:numId="16">
    <w:abstractNumId w:val="0"/>
  </w:num>
  <w:num w:numId="17">
    <w:abstractNumId w:val="35"/>
  </w:num>
  <w:num w:numId="18">
    <w:abstractNumId w:val="26"/>
  </w:num>
  <w:num w:numId="19">
    <w:abstractNumId w:val="41"/>
  </w:num>
  <w:num w:numId="20">
    <w:abstractNumId w:val="46"/>
  </w:num>
  <w:num w:numId="21">
    <w:abstractNumId w:val="25"/>
  </w:num>
  <w:num w:numId="22">
    <w:abstractNumId w:val="45"/>
  </w:num>
  <w:num w:numId="23">
    <w:abstractNumId w:val="19"/>
  </w:num>
  <w:num w:numId="24">
    <w:abstractNumId w:val="10"/>
  </w:num>
  <w:num w:numId="25">
    <w:abstractNumId w:val="28"/>
  </w:num>
  <w:num w:numId="26">
    <w:abstractNumId w:val="1"/>
  </w:num>
  <w:num w:numId="27">
    <w:abstractNumId w:val="13"/>
  </w:num>
  <w:num w:numId="28">
    <w:abstractNumId w:val="29"/>
  </w:num>
  <w:num w:numId="29">
    <w:abstractNumId w:val="4"/>
  </w:num>
  <w:num w:numId="30">
    <w:abstractNumId w:val="15"/>
  </w:num>
  <w:num w:numId="31">
    <w:abstractNumId w:val="42"/>
  </w:num>
  <w:num w:numId="32">
    <w:abstractNumId w:val="44"/>
  </w:num>
  <w:num w:numId="33">
    <w:abstractNumId w:val="39"/>
  </w:num>
  <w:num w:numId="34">
    <w:abstractNumId w:val="8"/>
  </w:num>
  <w:num w:numId="35">
    <w:abstractNumId w:val="40"/>
  </w:num>
  <w:num w:numId="36">
    <w:abstractNumId w:val="11"/>
  </w:num>
  <w:num w:numId="37">
    <w:abstractNumId w:val="7"/>
  </w:num>
  <w:num w:numId="38">
    <w:abstractNumId w:val="36"/>
  </w:num>
  <w:num w:numId="39">
    <w:abstractNumId w:val="21"/>
  </w:num>
  <w:num w:numId="40">
    <w:abstractNumId w:val="22"/>
  </w:num>
  <w:num w:numId="41">
    <w:abstractNumId w:val="5"/>
  </w:num>
  <w:num w:numId="42">
    <w:abstractNumId w:val="14"/>
  </w:num>
  <w:num w:numId="43">
    <w:abstractNumId w:val="27"/>
  </w:num>
  <w:num w:numId="44">
    <w:abstractNumId w:val="12"/>
  </w:num>
  <w:num w:numId="45">
    <w:abstractNumId w:val="23"/>
  </w:num>
  <w:num w:numId="46">
    <w:abstractNumId w:val="32"/>
  </w:num>
  <w:num w:numId="47">
    <w:abstractNumId w:val="3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9BF"/>
    <w:rsid w:val="00001F4A"/>
    <w:rsid w:val="00002424"/>
    <w:rsid w:val="000031C5"/>
    <w:rsid w:val="00005755"/>
    <w:rsid w:val="00005BA6"/>
    <w:rsid w:val="00007628"/>
    <w:rsid w:val="000100CE"/>
    <w:rsid w:val="000111FA"/>
    <w:rsid w:val="00011793"/>
    <w:rsid w:val="000127B2"/>
    <w:rsid w:val="000134D9"/>
    <w:rsid w:val="000148CF"/>
    <w:rsid w:val="00014918"/>
    <w:rsid w:val="00014ADD"/>
    <w:rsid w:val="00017244"/>
    <w:rsid w:val="00020A07"/>
    <w:rsid w:val="0002243F"/>
    <w:rsid w:val="00023917"/>
    <w:rsid w:val="00023D7F"/>
    <w:rsid w:val="0002469C"/>
    <w:rsid w:val="00025206"/>
    <w:rsid w:val="00025432"/>
    <w:rsid w:val="00026827"/>
    <w:rsid w:val="000275A0"/>
    <w:rsid w:val="00027706"/>
    <w:rsid w:val="00031360"/>
    <w:rsid w:val="00031B93"/>
    <w:rsid w:val="00033BB9"/>
    <w:rsid w:val="00036CA4"/>
    <w:rsid w:val="00036E10"/>
    <w:rsid w:val="00037714"/>
    <w:rsid w:val="000408A9"/>
    <w:rsid w:val="00040B63"/>
    <w:rsid w:val="00040F6C"/>
    <w:rsid w:val="0004211A"/>
    <w:rsid w:val="00042870"/>
    <w:rsid w:val="00042A98"/>
    <w:rsid w:val="00045F49"/>
    <w:rsid w:val="000511C7"/>
    <w:rsid w:val="00054240"/>
    <w:rsid w:val="00054A85"/>
    <w:rsid w:val="00055BC8"/>
    <w:rsid w:val="00056E60"/>
    <w:rsid w:val="00060F8B"/>
    <w:rsid w:val="00061402"/>
    <w:rsid w:val="00062061"/>
    <w:rsid w:val="00062CA1"/>
    <w:rsid w:val="0006445C"/>
    <w:rsid w:val="00064BB8"/>
    <w:rsid w:val="00064D87"/>
    <w:rsid w:val="00065C0A"/>
    <w:rsid w:val="00070168"/>
    <w:rsid w:val="00070FEF"/>
    <w:rsid w:val="00072935"/>
    <w:rsid w:val="00072A5B"/>
    <w:rsid w:val="00073095"/>
    <w:rsid w:val="000812D7"/>
    <w:rsid w:val="0008140E"/>
    <w:rsid w:val="000836AC"/>
    <w:rsid w:val="00083FAA"/>
    <w:rsid w:val="00084017"/>
    <w:rsid w:val="000846FF"/>
    <w:rsid w:val="00092593"/>
    <w:rsid w:val="00094577"/>
    <w:rsid w:val="0009595A"/>
    <w:rsid w:val="00095FA4"/>
    <w:rsid w:val="00096F88"/>
    <w:rsid w:val="00097110"/>
    <w:rsid w:val="000979FD"/>
    <w:rsid w:val="000A0C2A"/>
    <w:rsid w:val="000A11EC"/>
    <w:rsid w:val="000A1887"/>
    <w:rsid w:val="000A1A1A"/>
    <w:rsid w:val="000A2529"/>
    <w:rsid w:val="000A3455"/>
    <w:rsid w:val="000A413F"/>
    <w:rsid w:val="000A4143"/>
    <w:rsid w:val="000A41AB"/>
    <w:rsid w:val="000A45BC"/>
    <w:rsid w:val="000B068F"/>
    <w:rsid w:val="000B1848"/>
    <w:rsid w:val="000B3006"/>
    <w:rsid w:val="000B3431"/>
    <w:rsid w:val="000B3930"/>
    <w:rsid w:val="000B4536"/>
    <w:rsid w:val="000C0D43"/>
    <w:rsid w:val="000C2C52"/>
    <w:rsid w:val="000C4895"/>
    <w:rsid w:val="000C48E2"/>
    <w:rsid w:val="000D2361"/>
    <w:rsid w:val="000D3BFC"/>
    <w:rsid w:val="000D5FBF"/>
    <w:rsid w:val="000E0778"/>
    <w:rsid w:val="000E1644"/>
    <w:rsid w:val="000E39E1"/>
    <w:rsid w:val="000E3E01"/>
    <w:rsid w:val="000E4B23"/>
    <w:rsid w:val="000E7BE8"/>
    <w:rsid w:val="000F393F"/>
    <w:rsid w:val="000F44AF"/>
    <w:rsid w:val="000F4E22"/>
    <w:rsid w:val="00102568"/>
    <w:rsid w:val="001025FF"/>
    <w:rsid w:val="00103668"/>
    <w:rsid w:val="00104772"/>
    <w:rsid w:val="001060E9"/>
    <w:rsid w:val="00106851"/>
    <w:rsid w:val="00106C23"/>
    <w:rsid w:val="0010713F"/>
    <w:rsid w:val="00107171"/>
    <w:rsid w:val="00111066"/>
    <w:rsid w:val="00111C13"/>
    <w:rsid w:val="00113C38"/>
    <w:rsid w:val="00113E39"/>
    <w:rsid w:val="001140DD"/>
    <w:rsid w:val="00115334"/>
    <w:rsid w:val="00115ED0"/>
    <w:rsid w:val="00115EF9"/>
    <w:rsid w:val="001166A0"/>
    <w:rsid w:val="001202DF"/>
    <w:rsid w:val="001204F7"/>
    <w:rsid w:val="00124CAA"/>
    <w:rsid w:val="00126F62"/>
    <w:rsid w:val="001271F3"/>
    <w:rsid w:val="00127B77"/>
    <w:rsid w:val="00127FB3"/>
    <w:rsid w:val="0013086F"/>
    <w:rsid w:val="00130951"/>
    <w:rsid w:val="0013108D"/>
    <w:rsid w:val="00131366"/>
    <w:rsid w:val="00132AAE"/>
    <w:rsid w:val="00133525"/>
    <w:rsid w:val="0013402E"/>
    <w:rsid w:val="00134E15"/>
    <w:rsid w:val="0013698C"/>
    <w:rsid w:val="00145696"/>
    <w:rsid w:val="00146F00"/>
    <w:rsid w:val="0014735B"/>
    <w:rsid w:val="00150D92"/>
    <w:rsid w:val="00152894"/>
    <w:rsid w:val="0015359A"/>
    <w:rsid w:val="00154D37"/>
    <w:rsid w:val="00154F5F"/>
    <w:rsid w:val="00155C3D"/>
    <w:rsid w:val="0015728F"/>
    <w:rsid w:val="00157638"/>
    <w:rsid w:val="00160A70"/>
    <w:rsid w:val="00161C2C"/>
    <w:rsid w:val="0016282F"/>
    <w:rsid w:val="0016315D"/>
    <w:rsid w:val="00164242"/>
    <w:rsid w:val="0016790F"/>
    <w:rsid w:val="00167B53"/>
    <w:rsid w:val="00167CCD"/>
    <w:rsid w:val="00170A9C"/>
    <w:rsid w:val="00171089"/>
    <w:rsid w:val="00171631"/>
    <w:rsid w:val="0017218C"/>
    <w:rsid w:val="00172431"/>
    <w:rsid w:val="00172CDB"/>
    <w:rsid w:val="00173553"/>
    <w:rsid w:val="0017611F"/>
    <w:rsid w:val="001765BB"/>
    <w:rsid w:val="00176B5E"/>
    <w:rsid w:val="0018010A"/>
    <w:rsid w:val="00182403"/>
    <w:rsid w:val="00182A4D"/>
    <w:rsid w:val="001836D8"/>
    <w:rsid w:val="00183946"/>
    <w:rsid w:val="00184673"/>
    <w:rsid w:val="0018470D"/>
    <w:rsid w:val="00185586"/>
    <w:rsid w:val="00186096"/>
    <w:rsid w:val="00186B1F"/>
    <w:rsid w:val="00187D6F"/>
    <w:rsid w:val="00191891"/>
    <w:rsid w:val="0019262F"/>
    <w:rsid w:val="00192879"/>
    <w:rsid w:val="00192FCF"/>
    <w:rsid w:val="00194017"/>
    <w:rsid w:val="00196109"/>
    <w:rsid w:val="00196248"/>
    <w:rsid w:val="00196676"/>
    <w:rsid w:val="001978E3"/>
    <w:rsid w:val="00197FD8"/>
    <w:rsid w:val="001A0316"/>
    <w:rsid w:val="001A0BA2"/>
    <w:rsid w:val="001A2229"/>
    <w:rsid w:val="001A419E"/>
    <w:rsid w:val="001A6668"/>
    <w:rsid w:val="001A7C7D"/>
    <w:rsid w:val="001A7CE3"/>
    <w:rsid w:val="001B09B0"/>
    <w:rsid w:val="001B0D97"/>
    <w:rsid w:val="001B1E32"/>
    <w:rsid w:val="001B20C6"/>
    <w:rsid w:val="001B297B"/>
    <w:rsid w:val="001B58AE"/>
    <w:rsid w:val="001B5EDD"/>
    <w:rsid w:val="001C006A"/>
    <w:rsid w:val="001C3E8F"/>
    <w:rsid w:val="001C402E"/>
    <w:rsid w:val="001C41EE"/>
    <w:rsid w:val="001C4297"/>
    <w:rsid w:val="001C4FAA"/>
    <w:rsid w:val="001C6582"/>
    <w:rsid w:val="001D0904"/>
    <w:rsid w:val="001D1400"/>
    <w:rsid w:val="001D19C8"/>
    <w:rsid w:val="001D287A"/>
    <w:rsid w:val="001D494B"/>
    <w:rsid w:val="001D4D60"/>
    <w:rsid w:val="001D6819"/>
    <w:rsid w:val="001D73E3"/>
    <w:rsid w:val="001E2C58"/>
    <w:rsid w:val="001E5582"/>
    <w:rsid w:val="001E6A21"/>
    <w:rsid w:val="001E6D37"/>
    <w:rsid w:val="001E7885"/>
    <w:rsid w:val="001F3C01"/>
    <w:rsid w:val="001F4256"/>
    <w:rsid w:val="001F4C05"/>
    <w:rsid w:val="001F4F26"/>
    <w:rsid w:val="001F55B7"/>
    <w:rsid w:val="001F5F92"/>
    <w:rsid w:val="001F7352"/>
    <w:rsid w:val="00200335"/>
    <w:rsid w:val="00200BEB"/>
    <w:rsid w:val="00200D69"/>
    <w:rsid w:val="00200EAD"/>
    <w:rsid w:val="00203373"/>
    <w:rsid w:val="00203F65"/>
    <w:rsid w:val="00203FEE"/>
    <w:rsid w:val="00204491"/>
    <w:rsid w:val="00204596"/>
    <w:rsid w:val="002045DE"/>
    <w:rsid w:val="00204B30"/>
    <w:rsid w:val="0020609F"/>
    <w:rsid w:val="002064A3"/>
    <w:rsid w:val="00206532"/>
    <w:rsid w:val="00206907"/>
    <w:rsid w:val="00207B1F"/>
    <w:rsid w:val="002127E3"/>
    <w:rsid w:val="002152B5"/>
    <w:rsid w:val="002156E9"/>
    <w:rsid w:val="0021639B"/>
    <w:rsid w:val="00216D07"/>
    <w:rsid w:val="0021718D"/>
    <w:rsid w:val="0022051D"/>
    <w:rsid w:val="002210BB"/>
    <w:rsid w:val="00221133"/>
    <w:rsid w:val="00222567"/>
    <w:rsid w:val="00223922"/>
    <w:rsid w:val="0022541F"/>
    <w:rsid w:val="002259AC"/>
    <w:rsid w:val="002303F7"/>
    <w:rsid w:val="0023086D"/>
    <w:rsid w:val="00230F7E"/>
    <w:rsid w:val="002318FD"/>
    <w:rsid w:val="002332D9"/>
    <w:rsid w:val="00234D12"/>
    <w:rsid w:val="0023647F"/>
    <w:rsid w:val="002367DC"/>
    <w:rsid w:val="0023684A"/>
    <w:rsid w:val="00237E7A"/>
    <w:rsid w:val="002409C8"/>
    <w:rsid w:val="00241171"/>
    <w:rsid w:val="00242836"/>
    <w:rsid w:val="002472B5"/>
    <w:rsid w:val="00247C01"/>
    <w:rsid w:val="00251C54"/>
    <w:rsid w:val="00252B56"/>
    <w:rsid w:val="00252EA7"/>
    <w:rsid w:val="00254173"/>
    <w:rsid w:val="00254598"/>
    <w:rsid w:val="002551C1"/>
    <w:rsid w:val="002569BE"/>
    <w:rsid w:val="002622D8"/>
    <w:rsid w:val="00263CA5"/>
    <w:rsid w:val="00265466"/>
    <w:rsid w:val="0027033C"/>
    <w:rsid w:val="00270454"/>
    <w:rsid w:val="00271DBC"/>
    <w:rsid w:val="00272D2E"/>
    <w:rsid w:val="00272EAC"/>
    <w:rsid w:val="00273371"/>
    <w:rsid w:val="00276D5D"/>
    <w:rsid w:val="002770B9"/>
    <w:rsid w:val="0028052E"/>
    <w:rsid w:val="002821D9"/>
    <w:rsid w:val="00283D8B"/>
    <w:rsid w:val="00283F14"/>
    <w:rsid w:val="00284394"/>
    <w:rsid w:val="002854B0"/>
    <w:rsid w:val="00285F54"/>
    <w:rsid w:val="0029138A"/>
    <w:rsid w:val="002921FF"/>
    <w:rsid w:val="00292996"/>
    <w:rsid w:val="002931D5"/>
    <w:rsid w:val="002959EA"/>
    <w:rsid w:val="00295ECD"/>
    <w:rsid w:val="0029645E"/>
    <w:rsid w:val="00296DD6"/>
    <w:rsid w:val="002A0EDC"/>
    <w:rsid w:val="002A24C6"/>
    <w:rsid w:val="002A3F9F"/>
    <w:rsid w:val="002A4538"/>
    <w:rsid w:val="002A469C"/>
    <w:rsid w:val="002A53BA"/>
    <w:rsid w:val="002A6857"/>
    <w:rsid w:val="002A696B"/>
    <w:rsid w:val="002B01BF"/>
    <w:rsid w:val="002B01E8"/>
    <w:rsid w:val="002B029A"/>
    <w:rsid w:val="002B0736"/>
    <w:rsid w:val="002B09CD"/>
    <w:rsid w:val="002B2611"/>
    <w:rsid w:val="002B4155"/>
    <w:rsid w:val="002B4F6C"/>
    <w:rsid w:val="002B7933"/>
    <w:rsid w:val="002C0B6E"/>
    <w:rsid w:val="002C10C4"/>
    <w:rsid w:val="002C1576"/>
    <w:rsid w:val="002C4E64"/>
    <w:rsid w:val="002C6051"/>
    <w:rsid w:val="002C6DA6"/>
    <w:rsid w:val="002D03F1"/>
    <w:rsid w:val="002D0CE9"/>
    <w:rsid w:val="002D15FC"/>
    <w:rsid w:val="002D4374"/>
    <w:rsid w:val="002D4D82"/>
    <w:rsid w:val="002D559E"/>
    <w:rsid w:val="002D6690"/>
    <w:rsid w:val="002D7190"/>
    <w:rsid w:val="002D7F89"/>
    <w:rsid w:val="002E1831"/>
    <w:rsid w:val="002E3355"/>
    <w:rsid w:val="002E39DA"/>
    <w:rsid w:val="002E5429"/>
    <w:rsid w:val="002E679B"/>
    <w:rsid w:val="002E6FA2"/>
    <w:rsid w:val="002E7490"/>
    <w:rsid w:val="002E7765"/>
    <w:rsid w:val="002E7A3D"/>
    <w:rsid w:val="002E7FBC"/>
    <w:rsid w:val="002F07DB"/>
    <w:rsid w:val="002F2858"/>
    <w:rsid w:val="002F4C12"/>
    <w:rsid w:val="002F6280"/>
    <w:rsid w:val="002F63F1"/>
    <w:rsid w:val="0030286B"/>
    <w:rsid w:val="00307320"/>
    <w:rsid w:val="0031011A"/>
    <w:rsid w:val="00312058"/>
    <w:rsid w:val="00312678"/>
    <w:rsid w:val="00313A0D"/>
    <w:rsid w:val="00313B9F"/>
    <w:rsid w:val="00315086"/>
    <w:rsid w:val="00316D31"/>
    <w:rsid w:val="00317234"/>
    <w:rsid w:val="00317273"/>
    <w:rsid w:val="00317673"/>
    <w:rsid w:val="00320912"/>
    <w:rsid w:val="00321CA8"/>
    <w:rsid w:val="00321D40"/>
    <w:rsid w:val="00321DF9"/>
    <w:rsid w:val="00323278"/>
    <w:rsid w:val="00326638"/>
    <w:rsid w:val="003308A8"/>
    <w:rsid w:val="00331FF8"/>
    <w:rsid w:val="00332F19"/>
    <w:rsid w:val="00333B77"/>
    <w:rsid w:val="00334490"/>
    <w:rsid w:val="003345C8"/>
    <w:rsid w:val="003349C2"/>
    <w:rsid w:val="00334ACC"/>
    <w:rsid w:val="00334D1C"/>
    <w:rsid w:val="00335566"/>
    <w:rsid w:val="00335779"/>
    <w:rsid w:val="00337273"/>
    <w:rsid w:val="0033745E"/>
    <w:rsid w:val="00340C08"/>
    <w:rsid w:val="003436E9"/>
    <w:rsid w:val="00343CFF"/>
    <w:rsid w:val="0034438C"/>
    <w:rsid w:val="0034443D"/>
    <w:rsid w:val="003448E5"/>
    <w:rsid w:val="0034699A"/>
    <w:rsid w:val="00346C7D"/>
    <w:rsid w:val="00347F35"/>
    <w:rsid w:val="00351FB3"/>
    <w:rsid w:val="003522C1"/>
    <w:rsid w:val="0035232F"/>
    <w:rsid w:val="003526E8"/>
    <w:rsid w:val="00353CD6"/>
    <w:rsid w:val="00354E33"/>
    <w:rsid w:val="00354EBA"/>
    <w:rsid w:val="00354FF7"/>
    <w:rsid w:val="00356726"/>
    <w:rsid w:val="003572B5"/>
    <w:rsid w:val="0035747E"/>
    <w:rsid w:val="00357B7D"/>
    <w:rsid w:val="003612C1"/>
    <w:rsid w:val="00365299"/>
    <w:rsid w:val="00367721"/>
    <w:rsid w:val="00370170"/>
    <w:rsid w:val="00370884"/>
    <w:rsid w:val="00370E71"/>
    <w:rsid w:val="00371295"/>
    <w:rsid w:val="0037771B"/>
    <w:rsid w:val="00377E94"/>
    <w:rsid w:val="00381B47"/>
    <w:rsid w:val="00381C13"/>
    <w:rsid w:val="00384759"/>
    <w:rsid w:val="003865DC"/>
    <w:rsid w:val="00386E02"/>
    <w:rsid w:val="003878C4"/>
    <w:rsid w:val="003922AF"/>
    <w:rsid w:val="003922BD"/>
    <w:rsid w:val="00392B01"/>
    <w:rsid w:val="00394220"/>
    <w:rsid w:val="00395E1F"/>
    <w:rsid w:val="00395E47"/>
    <w:rsid w:val="003969F0"/>
    <w:rsid w:val="003978F9"/>
    <w:rsid w:val="003A2D40"/>
    <w:rsid w:val="003A4A82"/>
    <w:rsid w:val="003A6168"/>
    <w:rsid w:val="003B10AF"/>
    <w:rsid w:val="003B18E0"/>
    <w:rsid w:val="003B1EB5"/>
    <w:rsid w:val="003B38DD"/>
    <w:rsid w:val="003B3C14"/>
    <w:rsid w:val="003B402B"/>
    <w:rsid w:val="003B4164"/>
    <w:rsid w:val="003B4930"/>
    <w:rsid w:val="003B6F60"/>
    <w:rsid w:val="003B7531"/>
    <w:rsid w:val="003C1A4B"/>
    <w:rsid w:val="003C3AA8"/>
    <w:rsid w:val="003C4500"/>
    <w:rsid w:val="003C5A52"/>
    <w:rsid w:val="003C6D98"/>
    <w:rsid w:val="003C7984"/>
    <w:rsid w:val="003D2023"/>
    <w:rsid w:val="003D236A"/>
    <w:rsid w:val="003D261C"/>
    <w:rsid w:val="003D2BFC"/>
    <w:rsid w:val="003D2C32"/>
    <w:rsid w:val="003D4778"/>
    <w:rsid w:val="003D60EB"/>
    <w:rsid w:val="003D624E"/>
    <w:rsid w:val="003D72EA"/>
    <w:rsid w:val="003E15AF"/>
    <w:rsid w:val="003E17D1"/>
    <w:rsid w:val="003E1EA2"/>
    <w:rsid w:val="003E24B9"/>
    <w:rsid w:val="003E35E0"/>
    <w:rsid w:val="003E43D6"/>
    <w:rsid w:val="003E4C6B"/>
    <w:rsid w:val="003E5C99"/>
    <w:rsid w:val="003E5D4B"/>
    <w:rsid w:val="003E5FDE"/>
    <w:rsid w:val="003E65FF"/>
    <w:rsid w:val="003E71B7"/>
    <w:rsid w:val="003F0042"/>
    <w:rsid w:val="003F2342"/>
    <w:rsid w:val="003F3C41"/>
    <w:rsid w:val="003F7B22"/>
    <w:rsid w:val="00401E3F"/>
    <w:rsid w:val="0040264D"/>
    <w:rsid w:val="00403CF5"/>
    <w:rsid w:val="00404AB9"/>
    <w:rsid w:val="00405472"/>
    <w:rsid w:val="00406AC7"/>
    <w:rsid w:val="00407969"/>
    <w:rsid w:val="00410D8E"/>
    <w:rsid w:val="00411256"/>
    <w:rsid w:val="004123A5"/>
    <w:rsid w:val="0041283E"/>
    <w:rsid w:val="0041291A"/>
    <w:rsid w:val="0041482E"/>
    <w:rsid w:val="00414DAA"/>
    <w:rsid w:val="004170A2"/>
    <w:rsid w:val="00421757"/>
    <w:rsid w:val="00421B12"/>
    <w:rsid w:val="00422AE0"/>
    <w:rsid w:val="00422D02"/>
    <w:rsid w:val="00426D96"/>
    <w:rsid w:val="00430803"/>
    <w:rsid w:val="00430E67"/>
    <w:rsid w:val="00431364"/>
    <w:rsid w:val="0043413F"/>
    <w:rsid w:val="00434C1F"/>
    <w:rsid w:val="0043692F"/>
    <w:rsid w:val="00437E4A"/>
    <w:rsid w:val="00440839"/>
    <w:rsid w:val="004412A4"/>
    <w:rsid w:val="00442853"/>
    <w:rsid w:val="00443A35"/>
    <w:rsid w:val="004455A6"/>
    <w:rsid w:val="00445FF9"/>
    <w:rsid w:val="00446D6F"/>
    <w:rsid w:val="0044708E"/>
    <w:rsid w:val="00450C89"/>
    <w:rsid w:val="00450E65"/>
    <w:rsid w:val="0045352B"/>
    <w:rsid w:val="00453F44"/>
    <w:rsid w:val="00454561"/>
    <w:rsid w:val="00454814"/>
    <w:rsid w:val="004549EF"/>
    <w:rsid w:val="00456EB8"/>
    <w:rsid w:val="004601F8"/>
    <w:rsid w:val="00461080"/>
    <w:rsid w:val="00463E3A"/>
    <w:rsid w:val="004643BD"/>
    <w:rsid w:val="00464D93"/>
    <w:rsid w:val="00466A83"/>
    <w:rsid w:val="00466FFF"/>
    <w:rsid w:val="00467050"/>
    <w:rsid w:val="0047018E"/>
    <w:rsid w:val="00470325"/>
    <w:rsid w:val="004714C3"/>
    <w:rsid w:val="0047321B"/>
    <w:rsid w:val="00473B9C"/>
    <w:rsid w:val="004747C6"/>
    <w:rsid w:val="00475032"/>
    <w:rsid w:val="00475034"/>
    <w:rsid w:val="00475575"/>
    <w:rsid w:val="0047622E"/>
    <w:rsid w:val="0047638C"/>
    <w:rsid w:val="0047692B"/>
    <w:rsid w:val="00476FAE"/>
    <w:rsid w:val="004770D2"/>
    <w:rsid w:val="0047776D"/>
    <w:rsid w:val="004806B0"/>
    <w:rsid w:val="004817C2"/>
    <w:rsid w:val="00482023"/>
    <w:rsid w:val="00482992"/>
    <w:rsid w:val="004831AC"/>
    <w:rsid w:val="004833A1"/>
    <w:rsid w:val="00483768"/>
    <w:rsid w:val="00483787"/>
    <w:rsid w:val="00485BBE"/>
    <w:rsid w:val="004876B2"/>
    <w:rsid w:val="00487B80"/>
    <w:rsid w:val="00487E52"/>
    <w:rsid w:val="00490E57"/>
    <w:rsid w:val="00493B75"/>
    <w:rsid w:val="00494272"/>
    <w:rsid w:val="004950B3"/>
    <w:rsid w:val="00496BA0"/>
    <w:rsid w:val="004A0113"/>
    <w:rsid w:val="004A01E6"/>
    <w:rsid w:val="004A21C0"/>
    <w:rsid w:val="004A2D1B"/>
    <w:rsid w:val="004A322F"/>
    <w:rsid w:val="004A3642"/>
    <w:rsid w:val="004A446F"/>
    <w:rsid w:val="004A4C52"/>
    <w:rsid w:val="004A524E"/>
    <w:rsid w:val="004A58E0"/>
    <w:rsid w:val="004B199C"/>
    <w:rsid w:val="004B2FF8"/>
    <w:rsid w:val="004B77F5"/>
    <w:rsid w:val="004B7CD3"/>
    <w:rsid w:val="004C104D"/>
    <w:rsid w:val="004C233D"/>
    <w:rsid w:val="004C289C"/>
    <w:rsid w:val="004C2C95"/>
    <w:rsid w:val="004C35E0"/>
    <w:rsid w:val="004C36EB"/>
    <w:rsid w:val="004C5094"/>
    <w:rsid w:val="004C54CF"/>
    <w:rsid w:val="004D0FF7"/>
    <w:rsid w:val="004D1A62"/>
    <w:rsid w:val="004D52EB"/>
    <w:rsid w:val="004D7622"/>
    <w:rsid w:val="004E09BB"/>
    <w:rsid w:val="004E17FB"/>
    <w:rsid w:val="004E3499"/>
    <w:rsid w:val="004E3823"/>
    <w:rsid w:val="004E481B"/>
    <w:rsid w:val="004E6865"/>
    <w:rsid w:val="004F0271"/>
    <w:rsid w:val="004F29FC"/>
    <w:rsid w:val="004F4E35"/>
    <w:rsid w:val="004F50FE"/>
    <w:rsid w:val="004F5E9B"/>
    <w:rsid w:val="004F692A"/>
    <w:rsid w:val="004F7145"/>
    <w:rsid w:val="00500DC2"/>
    <w:rsid w:val="00502269"/>
    <w:rsid w:val="00502385"/>
    <w:rsid w:val="00503416"/>
    <w:rsid w:val="00503A38"/>
    <w:rsid w:val="00504006"/>
    <w:rsid w:val="00506DE3"/>
    <w:rsid w:val="0050734A"/>
    <w:rsid w:val="005079E4"/>
    <w:rsid w:val="00510D28"/>
    <w:rsid w:val="005113EA"/>
    <w:rsid w:val="00512613"/>
    <w:rsid w:val="00514CDD"/>
    <w:rsid w:val="00515884"/>
    <w:rsid w:val="00516424"/>
    <w:rsid w:val="00520F8D"/>
    <w:rsid w:val="00522319"/>
    <w:rsid w:val="00522AC5"/>
    <w:rsid w:val="0052641A"/>
    <w:rsid w:val="00530C10"/>
    <w:rsid w:val="0053195B"/>
    <w:rsid w:val="00532D81"/>
    <w:rsid w:val="00533245"/>
    <w:rsid w:val="00535786"/>
    <w:rsid w:val="00536A92"/>
    <w:rsid w:val="00537B9D"/>
    <w:rsid w:val="0054182E"/>
    <w:rsid w:val="00544EB4"/>
    <w:rsid w:val="00544F42"/>
    <w:rsid w:val="005465B1"/>
    <w:rsid w:val="00550726"/>
    <w:rsid w:val="00550902"/>
    <w:rsid w:val="0055101F"/>
    <w:rsid w:val="005521D5"/>
    <w:rsid w:val="00556B93"/>
    <w:rsid w:val="00557153"/>
    <w:rsid w:val="00560196"/>
    <w:rsid w:val="00560981"/>
    <w:rsid w:val="00562345"/>
    <w:rsid w:val="00562EF1"/>
    <w:rsid w:val="00566F69"/>
    <w:rsid w:val="0057086A"/>
    <w:rsid w:val="00572D3E"/>
    <w:rsid w:val="00573508"/>
    <w:rsid w:val="00574BFF"/>
    <w:rsid w:val="00575685"/>
    <w:rsid w:val="005759E9"/>
    <w:rsid w:val="005761A1"/>
    <w:rsid w:val="00584F3C"/>
    <w:rsid w:val="00587AB8"/>
    <w:rsid w:val="00587B01"/>
    <w:rsid w:val="00591532"/>
    <w:rsid w:val="00596927"/>
    <w:rsid w:val="00597B00"/>
    <w:rsid w:val="005A3DA6"/>
    <w:rsid w:val="005A5CA0"/>
    <w:rsid w:val="005B7007"/>
    <w:rsid w:val="005B7FE0"/>
    <w:rsid w:val="005C052E"/>
    <w:rsid w:val="005C19F8"/>
    <w:rsid w:val="005C2818"/>
    <w:rsid w:val="005C2BA3"/>
    <w:rsid w:val="005C4B80"/>
    <w:rsid w:val="005C4C29"/>
    <w:rsid w:val="005C5E5C"/>
    <w:rsid w:val="005C615C"/>
    <w:rsid w:val="005D0992"/>
    <w:rsid w:val="005D15A2"/>
    <w:rsid w:val="005D1B12"/>
    <w:rsid w:val="005D2AC1"/>
    <w:rsid w:val="005D361B"/>
    <w:rsid w:val="005D3CA7"/>
    <w:rsid w:val="005D4063"/>
    <w:rsid w:val="005D4344"/>
    <w:rsid w:val="005D7EAF"/>
    <w:rsid w:val="005E0535"/>
    <w:rsid w:val="005E402E"/>
    <w:rsid w:val="005F0AC8"/>
    <w:rsid w:val="005F20FC"/>
    <w:rsid w:val="005F2A4D"/>
    <w:rsid w:val="005F58B7"/>
    <w:rsid w:val="005F5D7B"/>
    <w:rsid w:val="005F70E9"/>
    <w:rsid w:val="005F75BA"/>
    <w:rsid w:val="00600ED4"/>
    <w:rsid w:val="00601AE3"/>
    <w:rsid w:val="00602821"/>
    <w:rsid w:val="00603518"/>
    <w:rsid w:val="00603D2E"/>
    <w:rsid w:val="00606C5B"/>
    <w:rsid w:val="00606D40"/>
    <w:rsid w:val="00612499"/>
    <w:rsid w:val="00612551"/>
    <w:rsid w:val="00612A65"/>
    <w:rsid w:val="00612D24"/>
    <w:rsid w:val="00615184"/>
    <w:rsid w:val="0061534A"/>
    <w:rsid w:val="00615CD0"/>
    <w:rsid w:val="006175FE"/>
    <w:rsid w:val="006201F0"/>
    <w:rsid w:val="00621C13"/>
    <w:rsid w:val="00622574"/>
    <w:rsid w:val="006319F6"/>
    <w:rsid w:val="00633DDB"/>
    <w:rsid w:val="00633EF2"/>
    <w:rsid w:val="00635F31"/>
    <w:rsid w:val="00636763"/>
    <w:rsid w:val="00636F2F"/>
    <w:rsid w:val="00637AE8"/>
    <w:rsid w:val="0064119A"/>
    <w:rsid w:val="00643C5A"/>
    <w:rsid w:val="0064474B"/>
    <w:rsid w:val="006466DD"/>
    <w:rsid w:val="00646E4A"/>
    <w:rsid w:val="006472F8"/>
    <w:rsid w:val="0065091E"/>
    <w:rsid w:val="0065094E"/>
    <w:rsid w:val="00650953"/>
    <w:rsid w:val="0065140A"/>
    <w:rsid w:val="00653B8D"/>
    <w:rsid w:val="00654DFE"/>
    <w:rsid w:val="00655062"/>
    <w:rsid w:val="00660DB5"/>
    <w:rsid w:val="00662654"/>
    <w:rsid w:val="00662FC9"/>
    <w:rsid w:val="006657BA"/>
    <w:rsid w:val="00665961"/>
    <w:rsid w:val="00665C00"/>
    <w:rsid w:val="0066653F"/>
    <w:rsid w:val="00666883"/>
    <w:rsid w:val="006672B4"/>
    <w:rsid w:val="006677DD"/>
    <w:rsid w:val="00670E93"/>
    <w:rsid w:val="00671829"/>
    <w:rsid w:val="00671FD9"/>
    <w:rsid w:val="00672C2C"/>
    <w:rsid w:val="006742FF"/>
    <w:rsid w:val="00674D12"/>
    <w:rsid w:val="00676B92"/>
    <w:rsid w:val="006811F6"/>
    <w:rsid w:val="00683111"/>
    <w:rsid w:val="00683BB1"/>
    <w:rsid w:val="00686B8C"/>
    <w:rsid w:val="00686D45"/>
    <w:rsid w:val="00691F4E"/>
    <w:rsid w:val="00692B5B"/>
    <w:rsid w:val="0069382B"/>
    <w:rsid w:val="00693A86"/>
    <w:rsid w:val="006A03A4"/>
    <w:rsid w:val="006A0E31"/>
    <w:rsid w:val="006A1122"/>
    <w:rsid w:val="006A115B"/>
    <w:rsid w:val="006A306E"/>
    <w:rsid w:val="006A3782"/>
    <w:rsid w:val="006A4248"/>
    <w:rsid w:val="006A4756"/>
    <w:rsid w:val="006A51E5"/>
    <w:rsid w:val="006A6478"/>
    <w:rsid w:val="006A675A"/>
    <w:rsid w:val="006B1103"/>
    <w:rsid w:val="006B17D3"/>
    <w:rsid w:val="006B25B0"/>
    <w:rsid w:val="006B3AF7"/>
    <w:rsid w:val="006B3FDE"/>
    <w:rsid w:val="006B47F4"/>
    <w:rsid w:val="006B7315"/>
    <w:rsid w:val="006B752B"/>
    <w:rsid w:val="006C0EA2"/>
    <w:rsid w:val="006C2AC9"/>
    <w:rsid w:val="006C2EA8"/>
    <w:rsid w:val="006C2F04"/>
    <w:rsid w:val="006C3ABB"/>
    <w:rsid w:val="006C4B33"/>
    <w:rsid w:val="006C53F8"/>
    <w:rsid w:val="006C7D26"/>
    <w:rsid w:val="006D31C9"/>
    <w:rsid w:val="006D6E8F"/>
    <w:rsid w:val="006D7E5D"/>
    <w:rsid w:val="006E0935"/>
    <w:rsid w:val="006E1E64"/>
    <w:rsid w:val="006E2AA4"/>
    <w:rsid w:val="006E7FFD"/>
    <w:rsid w:val="006F0059"/>
    <w:rsid w:val="006F1348"/>
    <w:rsid w:val="006F18B3"/>
    <w:rsid w:val="006F35B1"/>
    <w:rsid w:val="006F43DC"/>
    <w:rsid w:val="006F4D8E"/>
    <w:rsid w:val="006F6E61"/>
    <w:rsid w:val="006F70B8"/>
    <w:rsid w:val="006F746C"/>
    <w:rsid w:val="006F784A"/>
    <w:rsid w:val="006F7C70"/>
    <w:rsid w:val="00701D91"/>
    <w:rsid w:val="00703EDF"/>
    <w:rsid w:val="0070405C"/>
    <w:rsid w:val="00704CED"/>
    <w:rsid w:val="007064E6"/>
    <w:rsid w:val="00710D4F"/>
    <w:rsid w:val="00711100"/>
    <w:rsid w:val="0071197E"/>
    <w:rsid w:val="00711CC5"/>
    <w:rsid w:val="0071754B"/>
    <w:rsid w:val="007175D3"/>
    <w:rsid w:val="00720137"/>
    <w:rsid w:val="007217A7"/>
    <w:rsid w:val="00722CB9"/>
    <w:rsid w:val="00723EB9"/>
    <w:rsid w:val="0072426E"/>
    <w:rsid w:val="007275AA"/>
    <w:rsid w:val="00727D2D"/>
    <w:rsid w:val="00731D46"/>
    <w:rsid w:val="00732150"/>
    <w:rsid w:val="0073487F"/>
    <w:rsid w:val="0073714D"/>
    <w:rsid w:val="007374BC"/>
    <w:rsid w:val="00737514"/>
    <w:rsid w:val="00737DC4"/>
    <w:rsid w:val="00741FB9"/>
    <w:rsid w:val="0074208D"/>
    <w:rsid w:val="00742AA9"/>
    <w:rsid w:val="00742CFD"/>
    <w:rsid w:val="007444E6"/>
    <w:rsid w:val="00744727"/>
    <w:rsid w:val="00746983"/>
    <w:rsid w:val="00747A5C"/>
    <w:rsid w:val="00750963"/>
    <w:rsid w:val="007538FE"/>
    <w:rsid w:val="00753926"/>
    <w:rsid w:val="00754E5A"/>
    <w:rsid w:val="0075523E"/>
    <w:rsid w:val="0075570B"/>
    <w:rsid w:val="00755CDB"/>
    <w:rsid w:val="00755CEF"/>
    <w:rsid w:val="00756D36"/>
    <w:rsid w:val="007574E0"/>
    <w:rsid w:val="00757F9D"/>
    <w:rsid w:val="00761036"/>
    <w:rsid w:val="007624F3"/>
    <w:rsid w:val="0076389E"/>
    <w:rsid w:val="00764E03"/>
    <w:rsid w:val="00765FAC"/>
    <w:rsid w:val="00766312"/>
    <w:rsid w:val="00767BA9"/>
    <w:rsid w:val="00767C63"/>
    <w:rsid w:val="00770F1E"/>
    <w:rsid w:val="007745D9"/>
    <w:rsid w:val="00775DD3"/>
    <w:rsid w:val="00777949"/>
    <w:rsid w:val="00780235"/>
    <w:rsid w:val="00784027"/>
    <w:rsid w:val="00785A7D"/>
    <w:rsid w:val="00792091"/>
    <w:rsid w:val="00794BFF"/>
    <w:rsid w:val="007978CE"/>
    <w:rsid w:val="007979DF"/>
    <w:rsid w:val="00797CD5"/>
    <w:rsid w:val="007A4BA3"/>
    <w:rsid w:val="007A538C"/>
    <w:rsid w:val="007A5501"/>
    <w:rsid w:val="007A67C6"/>
    <w:rsid w:val="007A6D37"/>
    <w:rsid w:val="007A748D"/>
    <w:rsid w:val="007B0D15"/>
    <w:rsid w:val="007B5869"/>
    <w:rsid w:val="007B61A7"/>
    <w:rsid w:val="007B65B2"/>
    <w:rsid w:val="007B6B42"/>
    <w:rsid w:val="007B6B7E"/>
    <w:rsid w:val="007B77D5"/>
    <w:rsid w:val="007B7AE6"/>
    <w:rsid w:val="007C07BE"/>
    <w:rsid w:val="007C419F"/>
    <w:rsid w:val="007C424A"/>
    <w:rsid w:val="007C546C"/>
    <w:rsid w:val="007C62AE"/>
    <w:rsid w:val="007C6B75"/>
    <w:rsid w:val="007D0BE9"/>
    <w:rsid w:val="007D0EDF"/>
    <w:rsid w:val="007D2EBE"/>
    <w:rsid w:val="007D4594"/>
    <w:rsid w:val="007D653D"/>
    <w:rsid w:val="007E0ABE"/>
    <w:rsid w:val="007E32DD"/>
    <w:rsid w:val="007E4CBC"/>
    <w:rsid w:val="007E51C6"/>
    <w:rsid w:val="007E5786"/>
    <w:rsid w:val="007E64C7"/>
    <w:rsid w:val="007F189B"/>
    <w:rsid w:val="007F344F"/>
    <w:rsid w:val="007F3538"/>
    <w:rsid w:val="007F3785"/>
    <w:rsid w:val="007F3C77"/>
    <w:rsid w:val="007F3E2C"/>
    <w:rsid w:val="007F4267"/>
    <w:rsid w:val="007F4AE1"/>
    <w:rsid w:val="007F4B51"/>
    <w:rsid w:val="007F53C9"/>
    <w:rsid w:val="007F736B"/>
    <w:rsid w:val="00800386"/>
    <w:rsid w:val="00800CBE"/>
    <w:rsid w:val="00801F19"/>
    <w:rsid w:val="00802A88"/>
    <w:rsid w:val="00802EFC"/>
    <w:rsid w:val="00804E1A"/>
    <w:rsid w:val="008059B8"/>
    <w:rsid w:val="0080600A"/>
    <w:rsid w:val="00807E4E"/>
    <w:rsid w:val="00807FCD"/>
    <w:rsid w:val="00810209"/>
    <w:rsid w:val="0081211A"/>
    <w:rsid w:val="008140F0"/>
    <w:rsid w:val="00814DC5"/>
    <w:rsid w:val="00816446"/>
    <w:rsid w:val="008166B4"/>
    <w:rsid w:val="0081750C"/>
    <w:rsid w:val="00821DFD"/>
    <w:rsid w:val="0082360C"/>
    <w:rsid w:val="00823B21"/>
    <w:rsid w:val="00826EBF"/>
    <w:rsid w:val="008276F4"/>
    <w:rsid w:val="00833257"/>
    <w:rsid w:val="00833DA8"/>
    <w:rsid w:val="00834E77"/>
    <w:rsid w:val="00835660"/>
    <w:rsid w:val="00835A0B"/>
    <w:rsid w:val="00836A12"/>
    <w:rsid w:val="00841649"/>
    <w:rsid w:val="0084432B"/>
    <w:rsid w:val="00845482"/>
    <w:rsid w:val="00845A48"/>
    <w:rsid w:val="008468A6"/>
    <w:rsid w:val="0084743E"/>
    <w:rsid w:val="00850598"/>
    <w:rsid w:val="0085317A"/>
    <w:rsid w:val="00855C66"/>
    <w:rsid w:val="00855D09"/>
    <w:rsid w:val="00855F2D"/>
    <w:rsid w:val="00856127"/>
    <w:rsid w:val="00856285"/>
    <w:rsid w:val="008565CC"/>
    <w:rsid w:val="00857742"/>
    <w:rsid w:val="00857E7A"/>
    <w:rsid w:val="00860796"/>
    <w:rsid w:val="00861300"/>
    <w:rsid w:val="00861CD0"/>
    <w:rsid w:val="00864ACC"/>
    <w:rsid w:val="008707B4"/>
    <w:rsid w:val="00870932"/>
    <w:rsid w:val="00870E1A"/>
    <w:rsid w:val="00871B13"/>
    <w:rsid w:val="00871DCE"/>
    <w:rsid w:val="008727BE"/>
    <w:rsid w:val="00873540"/>
    <w:rsid w:val="008747EE"/>
    <w:rsid w:val="00877BF5"/>
    <w:rsid w:val="00877C54"/>
    <w:rsid w:val="0088030C"/>
    <w:rsid w:val="008809AA"/>
    <w:rsid w:val="00881AF6"/>
    <w:rsid w:val="00881BCB"/>
    <w:rsid w:val="0088234C"/>
    <w:rsid w:val="008826E9"/>
    <w:rsid w:val="00882895"/>
    <w:rsid w:val="00882F0D"/>
    <w:rsid w:val="00883117"/>
    <w:rsid w:val="00884020"/>
    <w:rsid w:val="00884A21"/>
    <w:rsid w:val="00884A6E"/>
    <w:rsid w:val="00886D96"/>
    <w:rsid w:val="0088764A"/>
    <w:rsid w:val="00887B72"/>
    <w:rsid w:val="008903B9"/>
    <w:rsid w:val="00891B46"/>
    <w:rsid w:val="00892286"/>
    <w:rsid w:val="00893146"/>
    <w:rsid w:val="008935BE"/>
    <w:rsid w:val="00894065"/>
    <w:rsid w:val="008940B3"/>
    <w:rsid w:val="0089443B"/>
    <w:rsid w:val="00894E0B"/>
    <w:rsid w:val="008960C3"/>
    <w:rsid w:val="008974D1"/>
    <w:rsid w:val="00897524"/>
    <w:rsid w:val="008A002A"/>
    <w:rsid w:val="008A15CB"/>
    <w:rsid w:val="008A1D9F"/>
    <w:rsid w:val="008A2E3D"/>
    <w:rsid w:val="008A44E3"/>
    <w:rsid w:val="008A5BE8"/>
    <w:rsid w:val="008A6339"/>
    <w:rsid w:val="008B1C64"/>
    <w:rsid w:val="008B1DAF"/>
    <w:rsid w:val="008B24EA"/>
    <w:rsid w:val="008B4851"/>
    <w:rsid w:val="008B612C"/>
    <w:rsid w:val="008C15C5"/>
    <w:rsid w:val="008C20D2"/>
    <w:rsid w:val="008C2B00"/>
    <w:rsid w:val="008C2C11"/>
    <w:rsid w:val="008C4256"/>
    <w:rsid w:val="008C5922"/>
    <w:rsid w:val="008D1585"/>
    <w:rsid w:val="008D5352"/>
    <w:rsid w:val="008E0204"/>
    <w:rsid w:val="008E27AA"/>
    <w:rsid w:val="008E383D"/>
    <w:rsid w:val="008E60CC"/>
    <w:rsid w:val="008E61B1"/>
    <w:rsid w:val="008E7076"/>
    <w:rsid w:val="008E74D5"/>
    <w:rsid w:val="008E7AB7"/>
    <w:rsid w:val="008F03BB"/>
    <w:rsid w:val="008F06B2"/>
    <w:rsid w:val="008F0AB5"/>
    <w:rsid w:val="008F1006"/>
    <w:rsid w:val="008F10A3"/>
    <w:rsid w:val="008F1574"/>
    <w:rsid w:val="008F239B"/>
    <w:rsid w:val="008F2F1C"/>
    <w:rsid w:val="008F30A2"/>
    <w:rsid w:val="008F3245"/>
    <w:rsid w:val="008F3796"/>
    <w:rsid w:val="008F3C57"/>
    <w:rsid w:val="008F3FD7"/>
    <w:rsid w:val="008F595A"/>
    <w:rsid w:val="008F5B4C"/>
    <w:rsid w:val="008F7131"/>
    <w:rsid w:val="008F71EB"/>
    <w:rsid w:val="008F7476"/>
    <w:rsid w:val="009002BF"/>
    <w:rsid w:val="009004CA"/>
    <w:rsid w:val="00900F71"/>
    <w:rsid w:val="00901324"/>
    <w:rsid w:val="009020AD"/>
    <w:rsid w:val="00902C63"/>
    <w:rsid w:val="00903075"/>
    <w:rsid w:val="00903C2E"/>
    <w:rsid w:val="009044A3"/>
    <w:rsid w:val="009071DB"/>
    <w:rsid w:val="00910AA3"/>
    <w:rsid w:val="009120D4"/>
    <w:rsid w:val="0091210A"/>
    <w:rsid w:val="0091224A"/>
    <w:rsid w:val="009129F3"/>
    <w:rsid w:val="00912D53"/>
    <w:rsid w:val="0091383A"/>
    <w:rsid w:val="00913B7C"/>
    <w:rsid w:val="00914F97"/>
    <w:rsid w:val="00915B94"/>
    <w:rsid w:val="009161A2"/>
    <w:rsid w:val="009163FF"/>
    <w:rsid w:val="009178CF"/>
    <w:rsid w:val="0092054C"/>
    <w:rsid w:val="009225FA"/>
    <w:rsid w:val="009263A2"/>
    <w:rsid w:val="00930AD9"/>
    <w:rsid w:val="0093221F"/>
    <w:rsid w:val="009326E8"/>
    <w:rsid w:val="009329C1"/>
    <w:rsid w:val="009344D6"/>
    <w:rsid w:val="00935179"/>
    <w:rsid w:val="00936866"/>
    <w:rsid w:val="00936D15"/>
    <w:rsid w:val="00936E5C"/>
    <w:rsid w:val="00940092"/>
    <w:rsid w:val="00940A6C"/>
    <w:rsid w:val="00941C83"/>
    <w:rsid w:val="00941FF4"/>
    <w:rsid w:val="0094280F"/>
    <w:rsid w:val="00943D80"/>
    <w:rsid w:val="009458E9"/>
    <w:rsid w:val="00947C4D"/>
    <w:rsid w:val="0095314D"/>
    <w:rsid w:val="00953963"/>
    <w:rsid w:val="00953A50"/>
    <w:rsid w:val="009547A6"/>
    <w:rsid w:val="00954C92"/>
    <w:rsid w:val="009559BD"/>
    <w:rsid w:val="00956116"/>
    <w:rsid w:val="0095637F"/>
    <w:rsid w:val="0095651A"/>
    <w:rsid w:val="00956972"/>
    <w:rsid w:val="00956E90"/>
    <w:rsid w:val="009575B1"/>
    <w:rsid w:val="00964B99"/>
    <w:rsid w:val="00965FF8"/>
    <w:rsid w:val="00966208"/>
    <w:rsid w:val="00966593"/>
    <w:rsid w:val="00970E78"/>
    <w:rsid w:val="009713BD"/>
    <w:rsid w:val="00971C0C"/>
    <w:rsid w:val="0097294B"/>
    <w:rsid w:val="0097413F"/>
    <w:rsid w:val="00974B3B"/>
    <w:rsid w:val="009757D3"/>
    <w:rsid w:val="00976C98"/>
    <w:rsid w:val="00976E95"/>
    <w:rsid w:val="00977897"/>
    <w:rsid w:val="00977F4E"/>
    <w:rsid w:val="00977F68"/>
    <w:rsid w:val="00981388"/>
    <w:rsid w:val="00981DF1"/>
    <w:rsid w:val="009824EF"/>
    <w:rsid w:val="00983C19"/>
    <w:rsid w:val="0098524E"/>
    <w:rsid w:val="0098595B"/>
    <w:rsid w:val="00986627"/>
    <w:rsid w:val="009868DA"/>
    <w:rsid w:val="00987125"/>
    <w:rsid w:val="00990141"/>
    <w:rsid w:val="00990417"/>
    <w:rsid w:val="00993A73"/>
    <w:rsid w:val="00994EA1"/>
    <w:rsid w:val="009956A1"/>
    <w:rsid w:val="00997573"/>
    <w:rsid w:val="009A2597"/>
    <w:rsid w:val="009A32CE"/>
    <w:rsid w:val="009A4756"/>
    <w:rsid w:val="009A641D"/>
    <w:rsid w:val="009A69FF"/>
    <w:rsid w:val="009A6B42"/>
    <w:rsid w:val="009B15AE"/>
    <w:rsid w:val="009B2947"/>
    <w:rsid w:val="009B3A1B"/>
    <w:rsid w:val="009B66FA"/>
    <w:rsid w:val="009B726E"/>
    <w:rsid w:val="009C009A"/>
    <w:rsid w:val="009C1E30"/>
    <w:rsid w:val="009C244C"/>
    <w:rsid w:val="009C4B53"/>
    <w:rsid w:val="009C4FA8"/>
    <w:rsid w:val="009C6744"/>
    <w:rsid w:val="009C690F"/>
    <w:rsid w:val="009C69BF"/>
    <w:rsid w:val="009D0DAF"/>
    <w:rsid w:val="009D3ADD"/>
    <w:rsid w:val="009D508B"/>
    <w:rsid w:val="009D576E"/>
    <w:rsid w:val="009D63F4"/>
    <w:rsid w:val="009D67F3"/>
    <w:rsid w:val="009E4129"/>
    <w:rsid w:val="009E4AE6"/>
    <w:rsid w:val="009E6210"/>
    <w:rsid w:val="009E656D"/>
    <w:rsid w:val="009E6D9C"/>
    <w:rsid w:val="009E7D84"/>
    <w:rsid w:val="009F1D0E"/>
    <w:rsid w:val="009F28BF"/>
    <w:rsid w:val="009F4AAB"/>
    <w:rsid w:val="009F4EF8"/>
    <w:rsid w:val="009F5323"/>
    <w:rsid w:val="009F5A9B"/>
    <w:rsid w:val="009F6233"/>
    <w:rsid w:val="009F6FD8"/>
    <w:rsid w:val="009F79A3"/>
    <w:rsid w:val="00A008B3"/>
    <w:rsid w:val="00A00B79"/>
    <w:rsid w:val="00A00DE2"/>
    <w:rsid w:val="00A01569"/>
    <w:rsid w:val="00A03FDC"/>
    <w:rsid w:val="00A050C3"/>
    <w:rsid w:val="00A05DDE"/>
    <w:rsid w:val="00A06D46"/>
    <w:rsid w:val="00A07CFD"/>
    <w:rsid w:val="00A11403"/>
    <w:rsid w:val="00A12B1E"/>
    <w:rsid w:val="00A13256"/>
    <w:rsid w:val="00A16423"/>
    <w:rsid w:val="00A165A6"/>
    <w:rsid w:val="00A16D2C"/>
    <w:rsid w:val="00A1790A"/>
    <w:rsid w:val="00A216D2"/>
    <w:rsid w:val="00A217A1"/>
    <w:rsid w:val="00A238D7"/>
    <w:rsid w:val="00A24E0B"/>
    <w:rsid w:val="00A25205"/>
    <w:rsid w:val="00A27FF9"/>
    <w:rsid w:val="00A306B6"/>
    <w:rsid w:val="00A32685"/>
    <w:rsid w:val="00A32BB5"/>
    <w:rsid w:val="00A346D6"/>
    <w:rsid w:val="00A3511F"/>
    <w:rsid w:val="00A356A8"/>
    <w:rsid w:val="00A357D2"/>
    <w:rsid w:val="00A359DE"/>
    <w:rsid w:val="00A35D0F"/>
    <w:rsid w:val="00A36C14"/>
    <w:rsid w:val="00A379C4"/>
    <w:rsid w:val="00A41188"/>
    <w:rsid w:val="00A4147B"/>
    <w:rsid w:val="00A42DA5"/>
    <w:rsid w:val="00A45E3D"/>
    <w:rsid w:val="00A473C4"/>
    <w:rsid w:val="00A50ABA"/>
    <w:rsid w:val="00A52889"/>
    <w:rsid w:val="00A559C2"/>
    <w:rsid w:val="00A55D59"/>
    <w:rsid w:val="00A6143A"/>
    <w:rsid w:val="00A6149B"/>
    <w:rsid w:val="00A6221E"/>
    <w:rsid w:val="00A6286D"/>
    <w:rsid w:val="00A63626"/>
    <w:rsid w:val="00A643D2"/>
    <w:rsid w:val="00A647D4"/>
    <w:rsid w:val="00A64A05"/>
    <w:rsid w:val="00A64AD7"/>
    <w:rsid w:val="00A65CDB"/>
    <w:rsid w:val="00A66FFE"/>
    <w:rsid w:val="00A70820"/>
    <w:rsid w:val="00A71017"/>
    <w:rsid w:val="00A72440"/>
    <w:rsid w:val="00A73075"/>
    <w:rsid w:val="00A755DC"/>
    <w:rsid w:val="00A77171"/>
    <w:rsid w:val="00A77709"/>
    <w:rsid w:val="00A805D9"/>
    <w:rsid w:val="00A827BB"/>
    <w:rsid w:val="00A82D5C"/>
    <w:rsid w:val="00A84D83"/>
    <w:rsid w:val="00A8637A"/>
    <w:rsid w:val="00A90047"/>
    <w:rsid w:val="00A920AE"/>
    <w:rsid w:val="00A92A50"/>
    <w:rsid w:val="00A936C0"/>
    <w:rsid w:val="00A9566A"/>
    <w:rsid w:val="00A96628"/>
    <w:rsid w:val="00A978B3"/>
    <w:rsid w:val="00A97975"/>
    <w:rsid w:val="00AA1D09"/>
    <w:rsid w:val="00AA284E"/>
    <w:rsid w:val="00AA532D"/>
    <w:rsid w:val="00AA5E65"/>
    <w:rsid w:val="00AA6AA5"/>
    <w:rsid w:val="00AA7D23"/>
    <w:rsid w:val="00AB047E"/>
    <w:rsid w:val="00AB06E0"/>
    <w:rsid w:val="00AB0F82"/>
    <w:rsid w:val="00AB186B"/>
    <w:rsid w:val="00AB24D1"/>
    <w:rsid w:val="00AB6CFC"/>
    <w:rsid w:val="00AC08FE"/>
    <w:rsid w:val="00AC3CF9"/>
    <w:rsid w:val="00AC4EE0"/>
    <w:rsid w:val="00AD0055"/>
    <w:rsid w:val="00AD1040"/>
    <w:rsid w:val="00AD22B8"/>
    <w:rsid w:val="00AD2651"/>
    <w:rsid w:val="00AD4CA3"/>
    <w:rsid w:val="00AE0F8F"/>
    <w:rsid w:val="00AE14B6"/>
    <w:rsid w:val="00AE155C"/>
    <w:rsid w:val="00AE1663"/>
    <w:rsid w:val="00AE1F84"/>
    <w:rsid w:val="00AE31CF"/>
    <w:rsid w:val="00AE37B7"/>
    <w:rsid w:val="00AE3B01"/>
    <w:rsid w:val="00AE451D"/>
    <w:rsid w:val="00AE4C8A"/>
    <w:rsid w:val="00AE5815"/>
    <w:rsid w:val="00AE7779"/>
    <w:rsid w:val="00AE7ED7"/>
    <w:rsid w:val="00AF046D"/>
    <w:rsid w:val="00AF0FC8"/>
    <w:rsid w:val="00AF304F"/>
    <w:rsid w:val="00AF52C1"/>
    <w:rsid w:val="00AF68B6"/>
    <w:rsid w:val="00AF6D3E"/>
    <w:rsid w:val="00B01325"/>
    <w:rsid w:val="00B0307D"/>
    <w:rsid w:val="00B03F85"/>
    <w:rsid w:val="00B04778"/>
    <w:rsid w:val="00B0637E"/>
    <w:rsid w:val="00B108A3"/>
    <w:rsid w:val="00B12280"/>
    <w:rsid w:val="00B14172"/>
    <w:rsid w:val="00B14CEF"/>
    <w:rsid w:val="00B15ABE"/>
    <w:rsid w:val="00B177EB"/>
    <w:rsid w:val="00B205D0"/>
    <w:rsid w:val="00B20D71"/>
    <w:rsid w:val="00B22970"/>
    <w:rsid w:val="00B22A42"/>
    <w:rsid w:val="00B23456"/>
    <w:rsid w:val="00B234DE"/>
    <w:rsid w:val="00B242C6"/>
    <w:rsid w:val="00B244F0"/>
    <w:rsid w:val="00B26704"/>
    <w:rsid w:val="00B27F32"/>
    <w:rsid w:val="00B30E1A"/>
    <w:rsid w:val="00B30F94"/>
    <w:rsid w:val="00B3133C"/>
    <w:rsid w:val="00B3496E"/>
    <w:rsid w:val="00B34FF8"/>
    <w:rsid w:val="00B35950"/>
    <w:rsid w:val="00B35C0D"/>
    <w:rsid w:val="00B35FE4"/>
    <w:rsid w:val="00B36295"/>
    <w:rsid w:val="00B41B99"/>
    <w:rsid w:val="00B44017"/>
    <w:rsid w:val="00B4413C"/>
    <w:rsid w:val="00B46775"/>
    <w:rsid w:val="00B46C4F"/>
    <w:rsid w:val="00B46D7E"/>
    <w:rsid w:val="00B527AB"/>
    <w:rsid w:val="00B5336C"/>
    <w:rsid w:val="00B54972"/>
    <w:rsid w:val="00B554E2"/>
    <w:rsid w:val="00B572FF"/>
    <w:rsid w:val="00B613CC"/>
    <w:rsid w:val="00B647DB"/>
    <w:rsid w:val="00B65111"/>
    <w:rsid w:val="00B65936"/>
    <w:rsid w:val="00B665FA"/>
    <w:rsid w:val="00B667A7"/>
    <w:rsid w:val="00B67280"/>
    <w:rsid w:val="00B67678"/>
    <w:rsid w:val="00B706D0"/>
    <w:rsid w:val="00B7186F"/>
    <w:rsid w:val="00B71F1E"/>
    <w:rsid w:val="00B7272D"/>
    <w:rsid w:val="00B72E38"/>
    <w:rsid w:val="00B72EBB"/>
    <w:rsid w:val="00B74D98"/>
    <w:rsid w:val="00B75F4B"/>
    <w:rsid w:val="00B763E4"/>
    <w:rsid w:val="00B76DD7"/>
    <w:rsid w:val="00B7744E"/>
    <w:rsid w:val="00B77FD6"/>
    <w:rsid w:val="00B81649"/>
    <w:rsid w:val="00B823B9"/>
    <w:rsid w:val="00B83B59"/>
    <w:rsid w:val="00B84199"/>
    <w:rsid w:val="00B87E3A"/>
    <w:rsid w:val="00B908E6"/>
    <w:rsid w:val="00B918ED"/>
    <w:rsid w:val="00B91E67"/>
    <w:rsid w:val="00B957F5"/>
    <w:rsid w:val="00B95E87"/>
    <w:rsid w:val="00B95FF6"/>
    <w:rsid w:val="00B963D4"/>
    <w:rsid w:val="00B96BAD"/>
    <w:rsid w:val="00BA1D84"/>
    <w:rsid w:val="00BA3296"/>
    <w:rsid w:val="00BA4439"/>
    <w:rsid w:val="00BA4CCA"/>
    <w:rsid w:val="00BA6608"/>
    <w:rsid w:val="00BA6AF9"/>
    <w:rsid w:val="00BA6B94"/>
    <w:rsid w:val="00BA7ABA"/>
    <w:rsid w:val="00BA7B61"/>
    <w:rsid w:val="00BB0B38"/>
    <w:rsid w:val="00BB1688"/>
    <w:rsid w:val="00BB1C4B"/>
    <w:rsid w:val="00BB29BF"/>
    <w:rsid w:val="00BB317B"/>
    <w:rsid w:val="00BB353D"/>
    <w:rsid w:val="00BB3869"/>
    <w:rsid w:val="00BB56AB"/>
    <w:rsid w:val="00BB5DB3"/>
    <w:rsid w:val="00BC08B4"/>
    <w:rsid w:val="00BC1C9B"/>
    <w:rsid w:val="00BC524B"/>
    <w:rsid w:val="00BC6027"/>
    <w:rsid w:val="00BC6AC6"/>
    <w:rsid w:val="00BC6C05"/>
    <w:rsid w:val="00BC6C6C"/>
    <w:rsid w:val="00BC753C"/>
    <w:rsid w:val="00BC78FA"/>
    <w:rsid w:val="00BC7FBC"/>
    <w:rsid w:val="00BD06D4"/>
    <w:rsid w:val="00BD0D46"/>
    <w:rsid w:val="00BD13BE"/>
    <w:rsid w:val="00BD1E30"/>
    <w:rsid w:val="00BD4198"/>
    <w:rsid w:val="00BD5825"/>
    <w:rsid w:val="00BD5EE7"/>
    <w:rsid w:val="00BD66A6"/>
    <w:rsid w:val="00BD6B0F"/>
    <w:rsid w:val="00BD745D"/>
    <w:rsid w:val="00BD797B"/>
    <w:rsid w:val="00BE1AA7"/>
    <w:rsid w:val="00BE1D55"/>
    <w:rsid w:val="00BE238A"/>
    <w:rsid w:val="00BF0243"/>
    <w:rsid w:val="00BF0424"/>
    <w:rsid w:val="00BF0EA0"/>
    <w:rsid w:val="00BF3FA9"/>
    <w:rsid w:val="00BF4DC5"/>
    <w:rsid w:val="00BF505A"/>
    <w:rsid w:val="00BF5990"/>
    <w:rsid w:val="00BF5A53"/>
    <w:rsid w:val="00BF6928"/>
    <w:rsid w:val="00C0007D"/>
    <w:rsid w:val="00C00823"/>
    <w:rsid w:val="00C0142B"/>
    <w:rsid w:val="00C03F91"/>
    <w:rsid w:val="00C049D2"/>
    <w:rsid w:val="00C04BB0"/>
    <w:rsid w:val="00C059E8"/>
    <w:rsid w:val="00C10868"/>
    <w:rsid w:val="00C1435A"/>
    <w:rsid w:val="00C16975"/>
    <w:rsid w:val="00C20E53"/>
    <w:rsid w:val="00C2213F"/>
    <w:rsid w:val="00C22457"/>
    <w:rsid w:val="00C22950"/>
    <w:rsid w:val="00C22ACE"/>
    <w:rsid w:val="00C22F76"/>
    <w:rsid w:val="00C233C0"/>
    <w:rsid w:val="00C240DE"/>
    <w:rsid w:val="00C24183"/>
    <w:rsid w:val="00C2469B"/>
    <w:rsid w:val="00C248EC"/>
    <w:rsid w:val="00C31BBB"/>
    <w:rsid w:val="00C31F30"/>
    <w:rsid w:val="00C33216"/>
    <w:rsid w:val="00C34356"/>
    <w:rsid w:val="00C35478"/>
    <w:rsid w:val="00C360CA"/>
    <w:rsid w:val="00C40ADA"/>
    <w:rsid w:val="00C41847"/>
    <w:rsid w:val="00C42388"/>
    <w:rsid w:val="00C43135"/>
    <w:rsid w:val="00C451E4"/>
    <w:rsid w:val="00C47C31"/>
    <w:rsid w:val="00C50C28"/>
    <w:rsid w:val="00C50DB1"/>
    <w:rsid w:val="00C50E57"/>
    <w:rsid w:val="00C5210B"/>
    <w:rsid w:val="00C5240A"/>
    <w:rsid w:val="00C541EA"/>
    <w:rsid w:val="00C54280"/>
    <w:rsid w:val="00C54C15"/>
    <w:rsid w:val="00C555BA"/>
    <w:rsid w:val="00C55A93"/>
    <w:rsid w:val="00C5640C"/>
    <w:rsid w:val="00C56C4B"/>
    <w:rsid w:val="00C57CAB"/>
    <w:rsid w:val="00C605A5"/>
    <w:rsid w:val="00C605F0"/>
    <w:rsid w:val="00C61238"/>
    <w:rsid w:val="00C62946"/>
    <w:rsid w:val="00C67034"/>
    <w:rsid w:val="00C71620"/>
    <w:rsid w:val="00C71BB5"/>
    <w:rsid w:val="00C72A01"/>
    <w:rsid w:val="00C73406"/>
    <w:rsid w:val="00C7358F"/>
    <w:rsid w:val="00C74882"/>
    <w:rsid w:val="00C7670C"/>
    <w:rsid w:val="00C76B5C"/>
    <w:rsid w:val="00C77CB7"/>
    <w:rsid w:val="00C77D5B"/>
    <w:rsid w:val="00C80678"/>
    <w:rsid w:val="00C80DE9"/>
    <w:rsid w:val="00C81320"/>
    <w:rsid w:val="00C825EE"/>
    <w:rsid w:val="00C83C18"/>
    <w:rsid w:val="00C84708"/>
    <w:rsid w:val="00C8699C"/>
    <w:rsid w:val="00C86A3B"/>
    <w:rsid w:val="00C86AF8"/>
    <w:rsid w:val="00C91AE9"/>
    <w:rsid w:val="00C93C48"/>
    <w:rsid w:val="00C958A5"/>
    <w:rsid w:val="00C96C67"/>
    <w:rsid w:val="00CA1DA9"/>
    <w:rsid w:val="00CA475F"/>
    <w:rsid w:val="00CA5B23"/>
    <w:rsid w:val="00CA6893"/>
    <w:rsid w:val="00CB0EB2"/>
    <w:rsid w:val="00CB1BCA"/>
    <w:rsid w:val="00CB558E"/>
    <w:rsid w:val="00CB7371"/>
    <w:rsid w:val="00CB793C"/>
    <w:rsid w:val="00CC2406"/>
    <w:rsid w:val="00CC4067"/>
    <w:rsid w:val="00CC47A1"/>
    <w:rsid w:val="00CC4C96"/>
    <w:rsid w:val="00CC55C6"/>
    <w:rsid w:val="00CC7B03"/>
    <w:rsid w:val="00CC7FD7"/>
    <w:rsid w:val="00CD24DB"/>
    <w:rsid w:val="00CD254F"/>
    <w:rsid w:val="00CD30F8"/>
    <w:rsid w:val="00CD3440"/>
    <w:rsid w:val="00CD53D3"/>
    <w:rsid w:val="00CD557B"/>
    <w:rsid w:val="00CD6528"/>
    <w:rsid w:val="00CE1C01"/>
    <w:rsid w:val="00CE204D"/>
    <w:rsid w:val="00CE54B1"/>
    <w:rsid w:val="00CE6387"/>
    <w:rsid w:val="00CE719C"/>
    <w:rsid w:val="00CE7430"/>
    <w:rsid w:val="00CF05E1"/>
    <w:rsid w:val="00CF2682"/>
    <w:rsid w:val="00CF47A7"/>
    <w:rsid w:val="00CF576B"/>
    <w:rsid w:val="00CF5DED"/>
    <w:rsid w:val="00CF7318"/>
    <w:rsid w:val="00D00672"/>
    <w:rsid w:val="00D01EC9"/>
    <w:rsid w:val="00D02938"/>
    <w:rsid w:val="00D02BB9"/>
    <w:rsid w:val="00D043E9"/>
    <w:rsid w:val="00D05EAA"/>
    <w:rsid w:val="00D06C0C"/>
    <w:rsid w:val="00D07A2A"/>
    <w:rsid w:val="00D07EAE"/>
    <w:rsid w:val="00D10121"/>
    <w:rsid w:val="00D1021E"/>
    <w:rsid w:val="00D109A5"/>
    <w:rsid w:val="00D126DF"/>
    <w:rsid w:val="00D14623"/>
    <w:rsid w:val="00D157C0"/>
    <w:rsid w:val="00D15982"/>
    <w:rsid w:val="00D20667"/>
    <w:rsid w:val="00D20C9E"/>
    <w:rsid w:val="00D210FD"/>
    <w:rsid w:val="00D2117A"/>
    <w:rsid w:val="00D21D06"/>
    <w:rsid w:val="00D273C3"/>
    <w:rsid w:val="00D27848"/>
    <w:rsid w:val="00D27E13"/>
    <w:rsid w:val="00D30AFA"/>
    <w:rsid w:val="00D31F58"/>
    <w:rsid w:val="00D3252E"/>
    <w:rsid w:val="00D353FE"/>
    <w:rsid w:val="00D37896"/>
    <w:rsid w:val="00D4154B"/>
    <w:rsid w:val="00D416E3"/>
    <w:rsid w:val="00D41BB3"/>
    <w:rsid w:val="00D435ED"/>
    <w:rsid w:val="00D43867"/>
    <w:rsid w:val="00D43D17"/>
    <w:rsid w:val="00D44099"/>
    <w:rsid w:val="00D4658C"/>
    <w:rsid w:val="00D46919"/>
    <w:rsid w:val="00D47E7D"/>
    <w:rsid w:val="00D50966"/>
    <w:rsid w:val="00D525CB"/>
    <w:rsid w:val="00D53298"/>
    <w:rsid w:val="00D53A57"/>
    <w:rsid w:val="00D54669"/>
    <w:rsid w:val="00D562E7"/>
    <w:rsid w:val="00D56584"/>
    <w:rsid w:val="00D577DA"/>
    <w:rsid w:val="00D6011A"/>
    <w:rsid w:val="00D61476"/>
    <w:rsid w:val="00D61878"/>
    <w:rsid w:val="00D622E2"/>
    <w:rsid w:val="00D625A9"/>
    <w:rsid w:val="00D6290A"/>
    <w:rsid w:val="00D62EB3"/>
    <w:rsid w:val="00D64F5F"/>
    <w:rsid w:val="00D652C6"/>
    <w:rsid w:val="00D67688"/>
    <w:rsid w:val="00D67C51"/>
    <w:rsid w:val="00D72082"/>
    <w:rsid w:val="00D7226D"/>
    <w:rsid w:val="00D722B2"/>
    <w:rsid w:val="00D7246B"/>
    <w:rsid w:val="00D73AAD"/>
    <w:rsid w:val="00D74397"/>
    <w:rsid w:val="00D757EB"/>
    <w:rsid w:val="00D767F3"/>
    <w:rsid w:val="00D80439"/>
    <w:rsid w:val="00D805DB"/>
    <w:rsid w:val="00D80EB5"/>
    <w:rsid w:val="00D841A1"/>
    <w:rsid w:val="00D84237"/>
    <w:rsid w:val="00D84E58"/>
    <w:rsid w:val="00D857DC"/>
    <w:rsid w:val="00D86293"/>
    <w:rsid w:val="00D86346"/>
    <w:rsid w:val="00D874B4"/>
    <w:rsid w:val="00D8756F"/>
    <w:rsid w:val="00D904C6"/>
    <w:rsid w:val="00D9062C"/>
    <w:rsid w:val="00D92F8D"/>
    <w:rsid w:val="00D92FAE"/>
    <w:rsid w:val="00D93920"/>
    <w:rsid w:val="00D93A94"/>
    <w:rsid w:val="00D93DC7"/>
    <w:rsid w:val="00D95402"/>
    <w:rsid w:val="00D95825"/>
    <w:rsid w:val="00D9786D"/>
    <w:rsid w:val="00DA0CFE"/>
    <w:rsid w:val="00DA1342"/>
    <w:rsid w:val="00DA2954"/>
    <w:rsid w:val="00DA342B"/>
    <w:rsid w:val="00DA55D2"/>
    <w:rsid w:val="00DA7991"/>
    <w:rsid w:val="00DB0377"/>
    <w:rsid w:val="00DB178E"/>
    <w:rsid w:val="00DB6DE2"/>
    <w:rsid w:val="00DB7D7F"/>
    <w:rsid w:val="00DC0FA4"/>
    <w:rsid w:val="00DC108D"/>
    <w:rsid w:val="00DC1810"/>
    <w:rsid w:val="00DC2C00"/>
    <w:rsid w:val="00DC3D42"/>
    <w:rsid w:val="00DC5E0D"/>
    <w:rsid w:val="00DC6A10"/>
    <w:rsid w:val="00DD1D8F"/>
    <w:rsid w:val="00DD2B86"/>
    <w:rsid w:val="00DD323B"/>
    <w:rsid w:val="00DD3F0E"/>
    <w:rsid w:val="00DD4548"/>
    <w:rsid w:val="00DD48BC"/>
    <w:rsid w:val="00DD7518"/>
    <w:rsid w:val="00DD7568"/>
    <w:rsid w:val="00DD7AB3"/>
    <w:rsid w:val="00DE199A"/>
    <w:rsid w:val="00DE1ED4"/>
    <w:rsid w:val="00DE21FE"/>
    <w:rsid w:val="00DE345D"/>
    <w:rsid w:val="00DE4736"/>
    <w:rsid w:val="00DE5F08"/>
    <w:rsid w:val="00DE7603"/>
    <w:rsid w:val="00DF0826"/>
    <w:rsid w:val="00DF1957"/>
    <w:rsid w:val="00DF420B"/>
    <w:rsid w:val="00DF5A24"/>
    <w:rsid w:val="00DF5D95"/>
    <w:rsid w:val="00DF6E7C"/>
    <w:rsid w:val="00DF6F71"/>
    <w:rsid w:val="00DF7170"/>
    <w:rsid w:val="00E009DA"/>
    <w:rsid w:val="00E0154F"/>
    <w:rsid w:val="00E0365D"/>
    <w:rsid w:val="00E05449"/>
    <w:rsid w:val="00E05C2E"/>
    <w:rsid w:val="00E070E3"/>
    <w:rsid w:val="00E12562"/>
    <w:rsid w:val="00E12822"/>
    <w:rsid w:val="00E13186"/>
    <w:rsid w:val="00E1353A"/>
    <w:rsid w:val="00E13568"/>
    <w:rsid w:val="00E20AF0"/>
    <w:rsid w:val="00E21BB3"/>
    <w:rsid w:val="00E21FD7"/>
    <w:rsid w:val="00E22F47"/>
    <w:rsid w:val="00E234F3"/>
    <w:rsid w:val="00E255E5"/>
    <w:rsid w:val="00E26389"/>
    <w:rsid w:val="00E304E0"/>
    <w:rsid w:val="00E312FF"/>
    <w:rsid w:val="00E321DD"/>
    <w:rsid w:val="00E32A24"/>
    <w:rsid w:val="00E338FF"/>
    <w:rsid w:val="00E3628D"/>
    <w:rsid w:val="00E40FB6"/>
    <w:rsid w:val="00E41020"/>
    <w:rsid w:val="00E41382"/>
    <w:rsid w:val="00E43005"/>
    <w:rsid w:val="00E44D2F"/>
    <w:rsid w:val="00E46882"/>
    <w:rsid w:val="00E506B6"/>
    <w:rsid w:val="00E50D24"/>
    <w:rsid w:val="00E52C4B"/>
    <w:rsid w:val="00E54E32"/>
    <w:rsid w:val="00E555A8"/>
    <w:rsid w:val="00E577C6"/>
    <w:rsid w:val="00E62253"/>
    <w:rsid w:val="00E62B4A"/>
    <w:rsid w:val="00E64D0C"/>
    <w:rsid w:val="00E71880"/>
    <w:rsid w:val="00E74A7F"/>
    <w:rsid w:val="00E7699D"/>
    <w:rsid w:val="00E81285"/>
    <w:rsid w:val="00E845B1"/>
    <w:rsid w:val="00E845DF"/>
    <w:rsid w:val="00E84F1E"/>
    <w:rsid w:val="00E86A3E"/>
    <w:rsid w:val="00E86DDC"/>
    <w:rsid w:val="00E86E7E"/>
    <w:rsid w:val="00E918E9"/>
    <w:rsid w:val="00E93624"/>
    <w:rsid w:val="00E947CE"/>
    <w:rsid w:val="00E96BC9"/>
    <w:rsid w:val="00E979BE"/>
    <w:rsid w:val="00E979CF"/>
    <w:rsid w:val="00EA0A1E"/>
    <w:rsid w:val="00EA1F17"/>
    <w:rsid w:val="00EA2C21"/>
    <w:rsid w:val="00EA2CBD"/>
    <w:rsid w:val="00EA4339"/>
    <w:rsid w:val="00EA459A"/>
    <w:rsid w:val="00EB071E"/>
    <w:rsid w:val="00EB2150"/>
    <w:rsid w:val="00EB2E7E"/>
    <w:rsid w:val="00EB3880"/>
    <w:rsid w:val="00EB6640"/>
    <w:rsid w:val="00EB6DDE"/>
    <w:rsid w:val="00EB6FC5"/>
    <w:rsid w:val="00EB7507"/>
    <w:rsid w:val="00EC00E0"/>
    <w:rsid w:val="00EC3AA3"/>
    <w:rsid w:val="00EC49A0"/>
    <w:rsid w:val="00EC5922"/>
    <w:rsid w:val="00EC6BF0"/>
    <w:rsid w:val="00ED16C3"/>
    <w:rsid w:val="00ED16C6"/>
    <w:rsid w:val="00ED210A"/>
    <w:rsid w:val="00ED2234"/>
    <w:rsid w:val="00ED2C15"/>
    <w:rsid w:val="00ED3B9D"/>
    <w:rsid w:val="00ED3F17"/>
    <w:rsid w:val="00ED4FE1"/>
    <w:rsid w:val="00ED7193"/>
    <w:rsid w:val="00ED7F91"/>
    <w:rsid w:val="00EE0B84"/>
    <w:rsid w:val="00EE25C1"/>
    <w:rsid w:val="00EE2605"/>
    <w:rsid w:val="00EE3687"/>
    <w:rsid w:val="00EE40EC"/>
    <w:rsid w:val="00EE427A"/>
    <w:rsid w:val="00EE4955"/>
    <w:rsid w:val="00EE4C94"/>
    <w:rsid w:val="00EE586C"/>
    <w:rsid w:val="00EE64FD"/>
    <w:rsid w:val="00EE775A"/>
    <w:rsid w:val="00EF177F"/>
    <w:rsid w:val="00EF1A7F"/>
    <w:rsid w:val="00EF4728"/>
    <w:rsid w:val="00EF59F6"/>
    <w:rsid w:val="00F003D2"/>
    <w:rsid w:val="00F00A9D"/>
    <w:rsid w:val="00F02093"/>
    <w:rsid w:val="00F02401"/>
    <w:rsid w:val="00F12011"/>
    <w:rsid w:val="00F14116"/>
    <w:rsid w:val="00F16DBB"/>
    <w:rsid w:val="00F207F9"/>
    <w:rsid w:val="00F20DC0"/>
    <w:rsid w:val="00F2149D"/>
    <w:rsid w:val="00F21E42"/>
    <w:rsid w:val="00F22A7D"/>
    <w:rsid w:val="00F246EF"/>
    <w:rsid w:val="00F275D3"/>
    <w:rsid w:val="00F27DEC"/>
    <w:rsid w:val="00F3029F"/>
    <w:rsid w:val="00F346B0"/>
    <w:rsid w:val="00F358EC"/>
    <w:rsid w:val="00F35C10"/>
    <w:rsid w:val="00F4119A"/>
    <w:rsid w:val="00F44E18"/>
    <w:rsid w:val="00F461CA"/>
    <w:rsid w:val="00F46B17"/>
    <w:rsid w:val="00F47135"/>
    <w:rsid w:val="00F50ED3"/>
    <w:rsid w:val="00F52BAF"/>
    <w:rsid w:val="00F53522"/>
    <w:rsid w:val="00F54273"/>
    <w:rsid w:val="00F54875"/>
    <w:rsid w:val="00F61022"/>
    <w:rsid w:val="00F62E21"/>
    <w:rsid w:val="00F64D61"/>
    <w:rsid w:val="00F67332"/>
    <w:rsid w:val="00F70F12"/>
    <w:rsid w:val="00F72963"/>
    <w:rsid w:val="00F76EE8"/>
    <w:rsid w:val="00F7707D"/>
    <w:rsid w:val="00F7720E"/>
    <w:rsid w:val="00F80279"/>
    <w:rsid w:val="00F80404"/>
    <w:rsid w:val="00F8040D"/>
    <w:rsid w:val="00F8386B"/>
    <w:rsid w:val="00F85A71"/>
    <w:rsid w:val="00F861CF"/>
    <w:rsid w:val="00F90A3F"/>
    <w:rsid w:val="00F912FF"/>
    <w:rsid w:val="00F92A95"/>
    <w:rsid w:val="00F92D58"/>
    <w:rsid w:val="00F94AA1"/>
    <w:rsid w:val="00F95AFF"/>
    <w:rsid w:val="00F96109"/>
    <w:rsid w:val="00F961CF"/>
    <w:rsid w:val="00F97AC6"/>
    <w:rsid w:val="00FA1194"/>
    <w:rsid w:val="00FA1292"/>
    <w:rsid w:val="00FA3C21"/>
    <w:rsid w:val="00FA3DA6"/>
    <w:rsid w:val="00FA75B3"/>
    <w:rsid w:val="00FA796B"/>
    <w:rsid w:val="00FB08AB"/>
    <w:rsid w:val="00FB2A1F"/>
    <w:rsid w:val="00FB2D37"/>
    <w:rsid w:val="00FB4150"/>
    <w:rsid w:val="00FB4709"/>
    <w:rsid w:val="00FB5B0F"/>
    <w:rsid w:val="00FB7B70"/>
    <w:rsid w:val="00FB7B8B"/>
    <w:rsid w:val="00FC0407"/>
    <w:rsid w:val="00FC08CB"/>
    <w:rsid w:val="00FC2CEC"/>
    <w:rsid w:val="00FC58EB"/>
    <w:rsid w:val="00FC6247"/>
    <w:rsid w:val="00FD0466"/>
    <w:rsid w:val="00FD25D3"/>
    <w:rsid w:val="00FD29E6"/>
    <w:rsid w:val="00FD3000"/>
    <w:rsid w:val="00FD31A9"/>
    <w:rsid w:val="00FD5634"/>
    <w:rsid w:val="00FD5D78"/>
    <w:rsid w:val="00FE0D1E"/>
    <w:rsid w:val="00FE1708"/>
    <w:rsid w:val="00FE2D3E"/>
    <w:rsid w:val="00FE30B7"/>
    <w:rsid w:val="00FE36DE"/>
    <w:rsid w:val="00FE5B85"/>
    <w:rsid w:val="00FE758A"/>
    <w:rsid w:val="00FF12DF"/>
    <w:rsid w:val="00FF13DA"/>
    <w:rsid w:val="00FF3696"/>
    <w:rsid w:val="00FF40FA"/>
    <w:rsid w:val="00FF5D9C"/>
    <w:rsid w:val="00FF6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372A8"/>
  <w15:docId w15:val="{D9FA629A-89A3-483E-8B6D-B943D7D06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F7E"/>
    <w:pPr>
      <w:spacing w:after="0" w:line="240" w:lineRule="auto"/>
    </w:pPr>
    <w:rPr>
      <w:rFonts w:ascii="Times New Roman" w:eastAsia="Times New Roman" w:hAnsi="Times New Roman" w:cs="Times New Roman"/>
      <w:sz w:val="24"/>
      <w:szCs w:val="20"/>
      <w:lang w:val="en-GB"/>
    </w:rPr>
  </w:style>
  <w:style w:type="paragraph" w:styleId="Heading1">
    <w:name w:val="heading 1"/>
    <w:basedOn w:val="Normal"/>
    <w:next w:val="Normal"/>
    <w:link w:val="Heading1Char"/>
    <w:uiPriority w:val="9"/>
    <w:qFormat/>
    <w:rsid w:val="00F961CF"/>
    <w:pPr>
      <w:keepNext/>
      <w:keepLines/>
      <w:spacing w:before="480"/>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2">
    <w:name w:val="heading 2"/>
    <w:basedOn w:val="Normal"/>
    <w:next w:val="Normal"/>
    <w:link w:val="Heading2Char"/>
    <w:uiPriority w:val="9"/>
    <w:semiHidden/>
    <w:unhideWhenUsed/>
    <w:qFormat/>
    <w:rsid w:val="00F961C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BB29BF"/>
    <w:pPr>
      <w:keepNext/>
      <w:ind w:left="-108"/>
      <w:outlineLvl w:val="3"/>
    </w:pPr>
    <w:rPr>
      <w:rFonts w:ascii="Arial Armenian" w:hAnsi="Arial Armenian"/>
      <w:b/>
      <w:sz w:val="28"/>
    </w:rPr>
  </w:style>
  <w:style w:type="paragraph" w:styleId="Heading5">
    <w:name w:val="heading 5"/>
    <w:basedOn w:val="Normal"/>
    <w:next w:val="Normal"/>
    <w:link w:val="Heading5Char"/>
    <w:uiPriority w:val="9"/>
    <w:semiHidden/>
    <w:unhideWhenUsed/>
    <w:qFormat/>
    <w:rsid w:val="00475575"/>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7557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BB29BF"/>
    <w:rPr>
      <w:rFonts w:ascii="Arial Armenian" w:eastAsia="Times New Roman" w:hAnsi="Arial Armenian" w:cs="Times New Roman"/>
      <w:b/>
      <w:sz w:val="28"/>
      <w:szCs w:val="20"/>
      <w:lang w:val="en-G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 Char,Char Char Char Char,Char Char Char1"/>
    <w:basedOn w:val="Normal"/>
    <w:link w:val="NormalWebChar"/>
    <w:uiPriority w:val="99"/>
    <w:qFormat/>
    <w:rsid w:val="00BB29BF"/>
    <w:pPr>
      <w:spacing w:before="100" w:beforeAutospacing="1" w:after="100" w:afterAutospacing="1"/>
    </w:pPr>
    <w:rPr>
      <w:szCs w:val="24"/>
      <w:lang w:val="en-US"/>
    </w:rPr>
  </w:style>
  <w:style w:type="character" w:styleId="Hyperlink">
    <w:name w:val="Hyperlink"/>
    <w:basedOn w:val="DefaultParagraphFont"/>
    <w:uiPriority w:val="99"/>
    <w:rsid w:val="00BB29BF"/>
    <w:rPr>
      <w:color w:val="0000FF"/>
      <w:u w:val="single"/>
    </w:rPr>
  </w:style>
  <w:style w:type="character" w:styleId="Strong">
    <w:name w:val="Strong"/>
    <w:basedOn w:val="DefaultParagraphFont"/>
    <w:uiPriority w:val="22"/>
    <w:qFormat/>
    <w:rsid w:val="00BB29BF"/>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
    <w:basedOn w:val="Normal"/>
    <w:link w:val="ListParagraphChar"/>
    <w:uiPriority w:val="34"/>
    <w:qFormat/>
    <w:rsid w:val="00BB29BF"/>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 Char1,Char Char Char1 Char"/>
    <w:link w:val="NormalWeb"/>
    <w:uiPriority w:val="99"/>
    <w:locked/>
    <w:rsid w:val="00BB29BF"/>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BB29BF"/>
    <w:rPr>
      <w:rFonts w:ascii="Times New Roman" w:eastAsia="Times New Roman" w:hAnsi="Times New Roman" w:cs="Times New Roman"/>
      <w:sz w:val="24"/>
      <w:szCs w:val="20"/>
      <w:lang w:val="en-GB"/>
    </w:rPr>
  </w:style>
  <w:style w:type="character" w:customStyle="1" w:styleId="FontStyle155">
    <w:name w:val="Font Style155"/>
    <w:basedOn w:val="DefaultParagraphFont"/>
    <w:uiPriority w:val="99"/>
    <w:rsid w:val="00BB29BF"/>
    <w:rPr>
      <w:rFonts w:ascii="Sylfaen" w:hAnsi="Sylfaen" w:cs="Sylfaen"/>
      <w:sz w:val="18"/>
      <w:szCs w:val="18"/>
    </w:rPr>
  </w:style>
  <w:style w:type="character" w:customStyle="1" w:styleId="hps">
    <w:name w:val="hps"/>
    <w:basedOn w:val="DefaultParagraphFont"/>
    <w:rsid w:val="00BB29BF"/>
  </w:style>
  <w:style w:type="character" w:customStyle="1" w:styleId="Heading1Char">
    <w:name w:val="Heading 1 Char"/>
    <w:basedOn w:val="DefaultParagraphFont"/>
    <w:link w:val="Heading1"/>
    <w:uiPriority w:val="9"/>
    <w:rsid w:val="00F961CF"/>
    <w:rPr>
      <w:rFonts w:asciiTheme="majorHAnsi" w:eastAsiaTheme="majorEastAsia" w:hAnsiTheme="majorHAnsi" w:cstheme="majorBidi"/>
      <w:b/>
      <w:bCs/>
      <w:color w:val="365F91" w:themeColor="accent1" w:themeShade="BF"/>
      <w:sz w:val="28"/>
      <w:szCs w:val="28"/>
      <w:lang w:eastAsia="ja-JP"/>
    </w:rPr>
  </w:style>
  <w:style w:type="character" w:customStyle="1" w:styleId="FontStyle86">
    <w:name w:val="Font Style86"/>
    <w:rsid w:val="00F961CF"/>
    <w:rPr>
      <w:rFonts w:ascii="Sylfaen" w:hAnsi="Sylfaen" w:cs="Sylfaen" w:hint="default"/>
      <w:b/>
      <w:bCs/>
      <w:spacing w:val="10"/>
      <w:sz w:val="20"/>
      <w:szCs w:val="20"/>
    </w:rPr>
  </w:style>
  <w:style w:type="paragraph" w:customStyle="1" w:styleId="T-Title">
    <w:name w:val="T-Title"/>
    <w:basedOn w:val="Heading2"/>
    <w:rsid w:val="00F961CF"/>
    <w:pPr>
      <w:keepLines w:val="0"/>
      <w:widowControl w:val="0"/>
      <w:spacing w:before="120" w:after="60"/>
      <w:jc w:val="both"/>
      <w:outlineLvl w:val="9"/>
    </w:pPr>
    <w:rPr>
      <w:rFonts w:ascii="Times New Roman" w:eastAsia="MS Mincho" w:hAnsi="Times New Roman" w:cs="Times New Roman"/>
      <w:bCs w:val="0"/>
      <w:color w:val="auto"/>
      <w:kern w:val="2"/>
      <w:sz w:val="20"/>
      <w:szCs w:val="20"/>
      <w:lang w:val="en-US" w:eastAsia="ja-JP"/>
    </w:rPr>
  </w:style>
  <w:style w:type="paragraph" w:customStyle="1" w:styleId="T-titleUnit">
    <w:name w:val="T-title(Unit)"/>
    <w:basedOn w:val="T-Title"/>
    <w:rsid w:val="00F961CF"/>
    <w:pPr>
      <w:adjustRightInd w:val="0"/>
      <w:spacing w:after="0"/>
      <w:ind w:left="839"/>
      <w:jc w:val="center"/>
    </w:pPr>
  </w:style>
  <w:style w:type="paragraph" w:customStyle="1" w:styleId="T-Unit">
    <w:name w:val="T-Unit"/>
    <w:basedOn w:val="Normal"/>
    <w:rsid w:val="00F961CF"/>
    <w:pPr>
      <w:keepNext/>
      <w:widowControl w:val="0"/>
      <w:adjustRightInd w:val="0"/>
      <w:jc w:val="both"/>
    </w:pPr>
    <w:rPr>
      <w:rFonts w:eastAsia="MS Mincho"/>
      <w:kern w:val="2"/>
      <w:sz w:val="20"/>
      <w:lang w:eastAsia="ja-JP"/>
    </w:rPr>
  </w:style>
  <w:style w:type="character" w:customStyle="1" w:styleId="Heading2Char">
    <w:name w:val="Heading 2 Char"/>
    <w:basedOn w:val="DefaultParagraphFont"/>
    <w:link w:val="Heading2"/>
    <w:uiPriority w:val="9"/>
    <w:semiHidden/>
    <w:rsid w:val="00F961CF"/>
    <w:rPr>
      <w:rFonts w:asciiTheme="majorHAnsi" w:eastAsiaTheme="majorEastAsia" w:hAnsiTheme="majorHAnsi" w:cstheme="majorBidi"/>
      <w:b/>
      <w:bCs/>
      <w:color w:val="4F81BD" w:themeColor="accent1"/>
      <w:sz w:val="26"/>
      <w:szCs w:val="26"/>
      <w:lang w:val="en-GB"/>
    </w:rPr>
  </w:style>
  <w:style w:type="paragraph" w:customStyle="1" w:styleId="Default">
    <w:name w:val="Default"/>
    <w:rsid w:val="008B1C64"/>
    <w:pPr>
      <w:autoSpaceDE w:val="0"/>
      <w:autoSpaceDN w:val="0"/>
      <w:adjustRightInd w:val="0"/>
      <w:spacing w:after="0" w:line="240" w:lineRule="auto"/>
    </w:pPr>
    <w:rPr>
      <w:rFonts w:ascii="GHEA Grapalat" w:eastAsiaTheme="minorEastAsia" w:hAnsi="GHEA Grapalat" w:cs="GHEA Grapalat"/>
      <w:color w:val="000000"/>
      <w:sz w:val="24"/>
      <w:szCs w:val="24"/>
    </w:rPr>
  </w:style>
  <w:style w:type="table" w:styleId="TableGrid">
    <w:name w:val="Table Grid"/>
    <w:basedOn w:val="TableNormal"/>
    <w:uiPriority w:val="59"/>
    <w:rsid w:val="006F134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content">
    <w:name w:val="Table of content"/>
    <w:basedOn w:val="Normal"/>
    <w:qFormat/>
    <w:rsid w:val="00D841A1"/>
    <w:pPr>
      <w:spacing w:before="120" w:after="120"/>
      <w:jc w:val="both"/>
    </w:pPr>
    <w:rPr>
      <w:rFonts w:asciiTheme="minorHAnsi" w:hAnsiTheme="minorHAnsi"/>
      <w:szCs w:val="22"/>
    </w:rPr>
  </w:style>
  <w:style w:type="paragraph" w:customStyle="1" w:styleId="Style10">
    <w:name w:val="Style10"/>
    <w:basedOn w:val="Normal"/>
    <w:rsid w:val="002D7190"/>
    <w:pPr>
      <w:widowControl w:val="0"/>
      <w:autoSpaceDE w:val="0"/>
      <w:autoSpaceDN w:val="0"/>
      <w:adjustRightInd w:val="0"/>
      <w:spacing w:line="211" w:lineRule="exact"/>
      <w:ind w:firstLine="288"/>
      <w:jc w:val="both"/>
    </w:pPr>
    <w:rPr>
      <w:rFonts w:ascii="Sylfaen" w:hAnsi="Sylfaen"/>
      <w:szCs w:val="24"/>
      <w:lang w:val="ru-RU" w:eastAsia="ru-RU"/>
    </w:rPr>
  </w:style>
  <w:style w:type="character" w:customStyle="1" w:styleId="FontStyle89">
    <w:name w:val="Font Style89"/>
    <w:basedOn w:val="DefaultParagraphFont"/>
    <w:rsid w:val="002D7190"/>
    <w:rPr>
      <w:rFonts w:ascii="Sylfaen" w:hAnsi="Sylfaen" w:cs="Sylfaen" w:hint="default"/>
      <w:sz w:val="18"/>
      <w:szCs w:val="18"/>
    </w:rPr>
  </w:style>
  <w:style w:type="paragraph" w:customStyle="1" w:styleId="Style52">
    <w:name w:val="Style52"/>
    <w:basedOn w:val="Normal"/>
    <w:rsid w:val="00B87E3A"/>
    <w:pPr>
      <w:widowControl w:val="0"/>
      <w:autoSpaceDE w:val="0"/>
      <w:autoSpaceDN w:val="0"/>
      <w:adjustRightInd w:val="0"/>
      <w:spacing w:line="340" w:lineRule="exact"/>
      <w:ind w:firstLine="566"/>
      <w:jc w:val="both"/>
    </w:pPr>
    <w:rPr>
      <w:rFonts w:ascii="Tahoma" w:eastAsiaTheme="minorEastAsia" w:hAnsi="Tahoma" w:cs="Tahoma"/>
      <w:szCs w:val="24"/>
      <w:lang w:val="en-US"/>
    </w:rPr>
  </w:style>
  <w:style w:type="character" w:customStyle="1" w:styleId="FontStyle144">
    <w:name w:val="Font Style144"/>
    <w:basedOn w:val="DefaultParagraphFont"/>
    <w:uiPriority w:val="99"/>
    <w:rsid w:val="00B87E3A"/>
    <w:rPr>
      <w:rFonts w:ascii="Tahoma" w:hAnsi="Tahoma" w:cs="Tahoma"/>
      <w:sz w:val="18"/>
      <w:szCs w:val="18"/>
    </w:rPr>
  </w:style>
  <w:style w:type="character" w:customStyle="1" w:styleId="FontStyle145">
    <w:name w:val="Font Style145"/>
    <w:basedOn w:val="DefaultParagraphFont"/>
    <w:uiPriority w:val="99"/>
    <w:rsid w:val="00B87E3A"/>
    <w:rPr>
      <w:rFonts w:ascii="Tahoma" w:hAnsi="Tahoma" w:cs="Tahoma"/>
      <w:b/>
      <w:bCs/>
      <w:sz w:val="18"/>
      <w:szCs w:val="18"/>
    </w:rPr>
  </w:style>
  <w:style w:type="paragraph" w:customStyle="1" w:styleId="Style18">
    <w:name w:val="Style18"/>
    <w:basedOn w:val="Normal"/>
    <w:rsid w:val="00B87E3A"/>
    <w:pPr>
      <w:widowControl w:val="0"/>
      <w:autoSpaceDE w:val="0"/>
      <w:autoSpaceDN w:val="0"/>
      <w:adjustRightInd w:val="0"/>
      <w:spacing w:line="295" w:lineRule="exact"/>
      <w:ind w:firstLine="566"/>
      <w:jc w:val="both"/>
    </w:pPr>
    <w:rPr>
      <w:rFonts w:ascii="Tahoma" w:eastAsiaTheme="minorEastAsia" w:hAnsi="Tahoma" w:cs="Tahoma"/>
      <w:szCs w:val="24"/>
      <w:lang w:val="en-US"/>
    </w:rPr>
  </w:style>
  <w:style w:type="paragraph" w:customStyle="1" w:styleId="Style19">
    <w:name w:val="Style19"/>
    <w:basedOn w:val="Normal"/>
    <w:rsid w:val="00B87E3A"/>
    <w:pPr>
      <w:widowControl w:val="0"/>
      <w:autoSpaceDE w:val="0"/>
      <w:autoSpaceDN w:val="0"/>
      <w:adjustRightInd w:val="0"/>
    </w:pPr>
    <w:rPr>
      <w:rFonts w:ascii="Tahoma" w:eastAsiaTheme="minorEastAsia" w:hAnsi="Tahoma" w:cs="Tahoma"/>
      <w:szCs w:val="24"/>
      <w:lang w:val="en-US"/>
    </w:rPr>
  </w:style>
  <w:style w:type="paragraph" w:customStyle="1" w:styleId="Style98">
    <w:name w:val="Style98"/>
    <w:basedOn w:val="Normal"/>
    <w:uiPriority w:val="99"/>
    <w:rsid w:val="00B87E3A"/>
    <w:pPr>
      <w:widowControl w:val="0"/>
      <w:autoSpaceDE w:val="0"/>
      <w:autoSpaceDN w:val="0"/>
      <w:adjustRightInd w:val="0"/>
      <w:spacing w:line="542" w:lineRule="exact"/>
      <w:ind w:firstLine="8405"/>
    </w:pPr>
    <w:rPr>
      <w:rFonts w:ascii="Tahoma" w:eastAsiaTheme="minorEastAsia" w:hAnsi="Tahoma" w:cs="Tahoma"/>
      <w:szCs w:val="24"/>
      <w:lang w:val="en-US"/>
    </w:rPr>
  </w:style>
  <w:style w:type="character" w:customStyle="1" w:styleId="FontStyle146">
    <w:name w:val="Font Style146"/>
    <w:basedOn w:val="DefaultParagraphFont"/>
    <w:uiPriority w:val="99"/>
    <w:rsid w:val="00B87E3A"/>
    <w:rPr>
      <w:rFonts w:ascii="Tahoma" w:hAnsi="Tahoma" w:cs="Tahoma"/>
      <w:b/>
      <w:bCs/>
      <w:i/>
      <w:iCs/>
      <w:spacing w:val="10"/>
      <w:sz w:val="18"/>
      <w:szCs w:val="18"/>
    </w:rPr>
  </w:style>
  <w:style w:type="character" w:customStyle="1" w:styleId="FontStyle189">
    <w:name w:val="Font Style189"/>
    <w:basedOn w:val="DefaultParagraphFont"/>
    <w:uiPriority w:val="99"/>
    <w:rsid w:val="00B87E3A"/>
    <w:rPr>
      <w:rFonts w:ascii="Sylfaen" w:hAnsi="Sylfaen" w:cs="Sylfaen"/>
      <w:i/>
      <w:iCs/>
      <w:smallCaps/>
      <w:spacing w:val="10"/>
      <w:sz w:val="20"/>
      <w:szCs w:val="20"/>
    </w:rPr>
  </w:style>
  <w:style w:type="paragraph" w:styleId="BalloonText">
    <w:name w:val="Balloon Text"/>
    <w:basedOn w:val="Normal"/>
    <w:link w:val="BalloonTextChar"/>
    <w:semiHidden/>
    <w:unhideWhenUsed/>
    <w:rsid w:val="00B87E3A"/>
    <w:rPr>
      <w:rFonts w:ascii="Tahoma" w:hAnsi="Tahoma" w:cs="Tahoma"/>
      <w:sz w:val="16"/>
      <w:szCs w:val="16"/>
    </w:rPr>
  </w:style>
  <w:style w:type="character" w:customStyle="1" w:styleId="BalloonTextChar">
    <w:name w:val="Balloon Text Char"/>
    <w:basedOn w:val="DefaultParagraphFont"/>
    <w:link w:val="BalloonText"/>
    <w:uiPriority w:val="99"/>
    <w:semiHidden/>
    <w:rsid w:val="00B87E3A"/>
    <w:rPr>
      <w:rFonts w:ascii="Tahoma" w:eastAsia="Times New Roman" w:hAnsi="Tahoma" w:cs="Tahoma"/>
      <w:sz w:val="16"/>
      <w:szCs w:val="16"/>
      <w:lang w:val="en-GB"/>
    </w:rPr>
  </w:style>
  <w:style w:type="paragraph" w:customStyle="1" w:styleId="Style16">
    <w:name w:val="Style16"/>
    <w:basedOn w:val="Normal"/>
    <w:rsid w:val="00B87E3A"/>
    <w:pPr>
      <w:widowControl w:val="0"/>
      <w:autoSpaceDE w:val="0"/>
      <w:autoSpaceDN w:val="0"/>
      <w:adjustRightInd w:val="0"/>
      <w:spacing w:line="298" w:lineRule="exact"/>
      <w:jc w:val="both"/>
    </w:pPr>
    <w:rPr>
      <w:rFonts w:ascii="Tahoma" w:eastAsiaTheme="minorEastAsia" w:hAnsi="Tahoma" w:cs="Tahoma"/>
      <w:szCs w:val="24"/>
      <w:lang w:val="en-US"/>
    </w:rPr>
  </w:style>
  <w:style w:type="character" w:customStyle="1" w:styleId="FontStyle179">
    <w:name w:val="Font Style179"/>
    <w:basedOn w:val="DefaultParagraphFont"/>
    <w:uiPriority w:val="99"/>
    <w:rsid w:val="00B87E3A"/>
    <w:rPr>
      <w:rFonts w:ascii="Tahoma" w:hAnsi="Tahoma" w:cs="Tahoma"/>
      <w:i/>
      <w:iCs/>
      <w:spacing w:val="40"/>
      <w:sz w:val="18"/>
      <w:szCs w:val="18"/>
    </w:rPr>
  </w:style>
  <w:style w:type="character" w:customStyle="1" w:styleId="FontStyle187">
    <w:name w:val="Font Style187"/>
    <w:basedOn w:val="DefaultParagraphFont"/>
    <w:uiPriority w:val="99"/>
    <w:rsid w:val="00B87E3A"/>
    <w:rPr>
      <w:rFonts w:ascii="Tahoma" w:hAnsi="Tahoma" w:cs="Tahoma"/>
      <w:i/>
      <w:iCs/>
      <w:spacing w:val="20"/>
      <w:sz w:val="18"/>
      <w:szCs w:val="18"/>
    </w:rPr>
  </w:style>
  <w:style w:type="paragraph" w:customStyle="1" w:styleId="Style1">
    <w:name w:val="Style1"/>
    <w:basedOn w:val="Normal"/>
    <w:rsid w:val="00E009DA"/>
    <w:pPr>
      <w:widowControl w:val="0"/>
      <w:autoSpaceDE w:val="0"/>
      <w:autoSpaceDN w:val="0"/>
      <w:adjustRightInd w:val="0"/>
      <w:spacing w:line="482" w:lineRule="exact"/>
    </w:pPr>
    <w:rPr>
      <w:rFonts w:ascii="Tahoma" w:hAnsi="Tahoma" w:cs="Tahoma"/>
      <w:szCs w:val="24"/>
      <w:lang w:val="ru-RU" w:eastAsia="ru-RU"/>
    </w:rPr>
  </w:style>
  <w:style w:type="paragraph" w:styleId="BodyTextIndent">
    <w:name w:val="Body Text Indent"/>
    <w:basedOn w:val="Normal"/>
    <w:link w:val="BodyTextIndentChar"/>
    <w:uiPriority w:val="99"/>
    <w:unhideWhenUsed/>
    <w:rsid w:val="00E009DA"/>
    <w:pPr>
      <w:jc w:val="both"/>
    </w:pPr>
    <w:rPr>
      <w:rFonts w:ascii="Arial Armenian" w:hAnsi="Arial Armenian"/>
      <w:sz w:val="20"/>
      <w:lang w:val="en-US"/>
    </w:rPr>
  </w:style>
  <w:style w:type="character" w:customStyle="1" w:styleId="BodyTextIndentChar">
    <w:name w:val="Body Text Indent Char"/>
    <w:basedOn w:val="DefaultParagraphFont"/>
    <w:link w:val="BodyTextIndent"/>
    <w:uiPriority w:val="99"/>
    <w:rsid w:val="00E009DA"/>
    <w:rPr>
      <w:rFonts w:ascii="Arial Armenian" w:eastAsia="Times New Roman" w:hAnsi="Arial Armenian" w:cs="Times New Roman"/>
      <w:sz w:val="20"/>
      <w:szCs w:val="20"/>
    </w:rPr>
  </w:style>
  <w:style w:type="character" w:styleId="PlaceholderText">
    <w:name w:val="Placeholder Text"/>
    <w:basedOn w:val="DefaultParagraphFont"/>
    <w:uiPriority w:val="99"/>
    <w:semiHidden/>
    <w:rsid w:val="00E009DA"/>
    <w:rPr>
      <w:color w:val="808080"/>
    </w:rPr>
  </w:style>
  <w:style w:type="paragraph" w:styleId="Header">
    <w:name w:val="header"/>
    <w:basedOn w:val="Normal"/>
    <w:link w:val="HeaderChar"/>
    <w:unhideWhenUsed/>
    <w:rsid w:val="00E009DA"/>
    <w:pPr>
      <w:tabs>
        <w:tab w:val="center" w:pos="4677"/>
        <w:tab w:val="right" w:pos="9355"/>
      </w:tabs>
    </w:pPr>
    <w:rPr>
      <w:rFonts w:asciiTheme="minorHAnsi" w:eastAsiaTheme="minorHAnsi" w:hAnsiTheme="minorHAnsi" w:cstheme="minorBidi"/>
      <w:sz w:val="22"/>
      <w:szCs w:val="22"/>
      <w:lang w:val="ru-RU"/>
    </w:rPr>
  </w:style>
  <w:style w:type="character" w:customStyle="1" w:styleId="HeaderChar">
    <w:name w:val="Header Char"/>
    <w:basedOn w:val="DefaultParagraphFont"/>
    <w:link w:val="Header"/>
    <w:uiPriority w:val="99"/>
    <w:rsid w:val="00E009DA"/>
    <w:rPr>
      <w:lang w:val="ru-RU"/>
    </w:rPr>
  </w:style>
  <w:style w:type="paragraph" w:styleId="Footer">
    <w:name w:val="footer"/>
    <w:basedOn w:val="Normal"/>
    <w:link w:val="FooterChar"/>
    <w:unhideWhenUsed/>
    <w:rsid w:val="00E009DA"/>
    <w:pPr>
      <w:tabs>
        <w:tab w:val="center" w:pos="4677"/>
        <w:tab w:val="right" w:pos="9355"/>
      </w:tabs>
    </w:pPr>
    <w:rPr>
      <w:rFonts w:asciiTheme="minorHAnsi" w:eastAsiaTheme="minorHAnsi" w:hAnsiTheme="minorHAnsi" w:cstheme="minorBidi"/>
      <w:sz w:val="22"/>
      <w:szCs w:val="22"/>
      <w:lang w:val="ru-RU"/>
    </w:rPr>
  </w:style>
  <w:style w:type="character" w:customStyle="1" w:styleId="FooterChar">
    <w:name w:val="Footer Char"/>
    <w:basedOn w:val="DefaultParagraphFont"/>
    <w:link w:val="Footer"/>
    <w:uiPriority w:val="99"/>
    <w:rsid w:val="00E009DA"/>
    <w:rPr>
      <w:lang w:val="ru-RU"/>
    </w:rPr>
  </w:style>
  <w:style w:type="paragraph" w:customStyle="1" w:styleId="Style20">
    <w:name w:val="Style20"/>
    <w:basedOn w:val="Normal"/>
    <w:rsid w:val="007F53C9"/>
    <w:pPr>
      <w:widowControl w:val="0"/>
      <w:autoSpaceDE w:val="0"/>
      <w:autoSpaceDN w:val="0"/>
      <w:adjustRightInd w:val="0"/>
      <w:spacing w:line="214" w:lineRule="exact"/>
      <w:ind w:firstLine="360"/>
    </w:pPr>
    <w:rPr>
      <w:rFonts w:ascii="Tahoma" w:eastAsiaTheme="minorEastAsia" w:hAnsi="Tahoma" w:cs="Tahoma"/>
      <w:szCs w:val="24"/>
      <w:lang w:val="en-US"/>
    </w:rPr>
  </w:style>
  <w:style w:type="paragraph" w:customStyle="1" w:styleId="Style67">
    <w:name w:val="Style67"/>
    <w:basedOn w:val="Normal"/>
    <w:rsid w:val="007F53C9"/>
    <w:pPr>
      <w:widowControl w:val="0"/>
      <w:autoSpaceDE w:val="0"/>
      <w:autoSpaceDN w:val="0"/>
      <w:adjustRightInd w:val="0"/>
      <w:spacing w:line="216" w:lineRule="exact"/>
    </w:pPr>
    <w:rPr>
      <w:rFonts w:ascii="Tahoma" w:eastAsiaTheme="minorEastAsia" w:hAnsi="Tahoma" w:cs="Tahoma"/>
      <w:szCs w:val="24"/>
      <w:lang w:val="en-US"/>
    </w:rPr>
  </w:style>
  <w:style w:type="paragraph" w:customStyle="1" w:styleId="Style89">
    <w:name w:val="Style89"/>
    <w:basedOn w:val="Normal"/>
    <w:uiPriority w:val="99"/>
    <w:rsid w:val="007F53C9"/>
    <w:pPr>
      <w:widowControl w:val="0"/>
      <w:autoSpaceDE w:val="0"/>
      <w:autoSpaceDN w:val="0"/>
      <w:adjustRightInd w:val="0"/>
      <w:spacing w:line="214" w:lineRule="exact"/>
      <w:jc w:val="center"/>
    </w:pPr>
    <w:rPr>
      <w:rFonts w:ascii="Tahoma" w:eastAsiaTheme="minorEastAsia" w:hAnsi="Tahoma" w:cs="Tahoma"/>
      <w:szCs w:val="24"/>
      <w:lang w:val="en-US"/>
    </w:rPr>
  </w:style>
  <w:style w:type="paragraph" w:customStyle="1" w:styleId="Style122">
    <w:name w:val="Style122"/>
    <w:basedOn w:val="Normal"/>
    <w:uiPriority w:val="99"/>
    <w:rsid w:val="007F53C9"/>
    <w:pPr>
      <w:widowControl w:val="0"/>
      <w:autoSpaceDE w:val="0"/>
      <w:autoSpaceDN w:val="0"/>
      <w:adjustRightInd w:val="0"/>
      <w:spacing w:line="216" w:lineRule="exact"/>
    </w:pPr>
    <w:rPr>
      <w:rFonts w:ascii="Tahoma" w:eastAsiaTheme="minorEastAsia" w:hAnsi="Tahoma" w:cs="Tahoma"/>
      <w:szCs w:val="24"/>
      <w:lang w:val="en-US"/>
    </w:rPr>
  </w:style>
  <w:style w:type="paragraph" w:customStyle="1" w:styleId="Style136">
    <w:name w:val="Style136"/>
    <w:basedOn w:val="Normal"/>
    <w:uiPriority w:val="99"/>
    <w:rsid w:val="007F53C9"/>
    <w:pPr>
      <w:widowControl w:val="0"/>
      <w:autoSpaceDE w:val="0"/>
      <w:autoSpaceDN w:val="0"/>
      <w:adjustRightInd w:val="0"/>
    </w:pPr>
    <w:rPr>
      <w:rFonts w:ascii="Tahoma" w:eastAsiaTheme="minorEastAsia" w:hAnsi="Tahoma" w:cs="Tahoma"/>
      <w:szCs w:val="24"/>
      <w:lang w:val="en-US"/>
    </w:rPr>
  </w:style>
  <w:style w:type="character" w:customStyle="1" w:styleId="FontStyle192">
    <w:name w:val="Font Style192"/>
    <w:basedOn w:val="DefaultParagraphFont"/>
    <w:uiPriority w:val="99"/>
    <w:rsid w:val="007F53C9"/>
    <w:rPr>
      <w:rFonts w:ascii="Tahoma" w:hAnsi="Tahoma" w:cs="Tahoma"/>
      <w:spacing w:val="-10"/>
      <w:sz w:val="10"/>
      <w:szCs w:val="10"/>
    </w:rPr>
  </w:style>
  <w:style w:type="character" w:customStyle="1" w:styleId="FontStyle193">
    <w:name w:val="Font Style193"/>
    <w:basedOn w:val="DefaultParagraphFont"/>
    <w:uiPriority w:val="99"/>
    <w:rsid w:val="007F53C9"/>
    <w:rPr>
      <w:rFonts w:ascii="Tahoma" w:hAnsi="Tahoma" w:cs="Tahoma"/>
      <w:b/>
      <w:bCs/>
      <w:sz w:val="8"/>
      <w:szCs w:val="8"/>
    </w:rPr>
  </w:style>
  <w:style w:type="character" w:customStyle="1" w:styleId="FontStyle194">
    <w:name w:val="Font Style194"/>
    <w:basedOn w:val="DefaultParagraphFont"/>
    <w:uiPriority w:val="99"/>
    <w:rsid w:val="007F53C9"/>
    <w:rPr>
      <w:rFonts w:ascii="Tahoma" w:hAnsi="Tahoma" w:cs="Tahoma"/>
      <w:sz w:val="14"/>
      <w:szCs w:val="14"/>
    </w:rPr>
  </w:style>
  <w:style w:type="paragraph" w:customStyle="1" w:styleId="Style23">
    <w:name w:val="Style23"/>
    <w:basedOn w:val="Normal"/>
    <w:rsid w:val="007A538C"/>
    <w:pPr>
      <w:widowControl w:val="0"/>
      <w:autoSpaceDE w:val="0"/>
      <w:autoSpaceDN w:val="0"/>
      <w:adjustRightInd w:val="0"/>
      <w:spacing w:line="350" w:lineRule="exact"/>
      <w:jc w:val="both"/>
    </w:pPr>
    <w:rPr>
      <w:rFonts w:ascii="Tahoma" w:eastAsiaTheme="minorEastAsia" w:hAnsi="Tahoma" w:cs="Tahoma"/>
      <w:szCs w:val="24"/>
      <w:lang w:val="en-US"/>
    </w:rPr>
  </w:style>
  <w:style w:type="paragraph" w:customStyle="1" w:styleId="Style35">
    <w:name w:val="Style35"/>
    <w:basedOn w:val="Normal"/>
    <w:rsid w:val="007A538C"/>
    <w:pPr>
      <w:widowControl w:val="0"/>
      <w:autoSpaceDE w:val="0"/>
      <w:autoSpaceDN w:val="0"/>
      <w:adjustRightInd w:val="0"/>
    </w:pPr>
    <w:rPr>
      <w:rFonts w:ascii="Tahoma" w:eastAsiaTheme="minorEastAsia" w:hAnsi="Tahoma" w:cs="Tahoma"/>
      <w:szCs w:val="24"/>
      <w:lang w:val="en-US"/>
    </w:rPr>
  </w:style>
  <w:style w:type="character" w:customStyle="1" w:styleId="FontStyle169">
    <w:name w:val="Font Style169"/>
    <w:basedOn w:val="DefaultParagraphFont"/>
    <w:uiPriority w:val="99"/>
    <w:rsid w:val="007A538C"/>
    <w:rPr>
      <w:rFonts w:ascii="Tahoma" w:hAnsi="Tahoma" w:cs="Tahoma"/>
      <w:b/>
      <w:bCs/>
      <w:spacing w:val="10"/>
      <w:sz w:val="18"/>
      <w:szCs w:val="18"/>
    </w:rPr>
  </w:style>
  <w:style w:type="character" w:customStyle="1" w:styleId="Heading5Char">
    <w:name w:val="Heading 5 Char"/>
    <w:basedOn w:val="DefaultParagraphFont"/>
    <w:link w:val="Heading5"/>
    <w:uiPriority w:val="9"/>
    <w:semiHidden/>
    <w:rsid w:val="00475575"/>
    <w:rPr>
      <w:rFonts w:asciiTheme="majorHAnsi" w:eastAsiaTheme="majorEastAsia" w:hAnsiTheme="majorHAnsi" w:cstheme="majorBidi"/>
      <w:color w:val="243F60" w:themeColor="accent1" w:themeShade="7F"/>
      <w:sz w:val="24"/>
      <w:szCs w:val="20"/>
      <w:lang w:val="en-GB"/>
    </w:rPr>
  </w:style>
  <w:style w:type="character" w:customStyle="1" w:styleId="Heading6Char">
    <w:name w:val="Heading 6 Char"/>
    <w:basedOn w:val="DefaultParagraphFont"/>
    <w:link w:val="Heading6"/>
    <w:uiPriority w:val="9"/>
    <w:semiHidden/>
    <w:rsid w:val="00475575"/>
    <w:rPr>
      <w:rFonts w:asciiTheme="majorHAnsi" w:eastAsiaTheme="majorEastAsia" w:hAnsiTheme="majorHAnsi" w:cstheme="majorBidi"/>
      <w:i/>
      <w:iCs/>
      <w:color w:val="243F60" w:themeColor="accent1" w:themeShade="7F"/>
      <w:sz w:val="24"/>
      <w:szCs w:val="20"/>
      <w:lang w:val="en-GB"/>
    </w:rPr>
  </w:style>
  <w:style w:type="paragraph" w:customStyle="1" w:styleId="BankNormal">
    <w:name w:val="BankNormal"/>
    <w:basedOn w:val="Normal"/>
    <w:rsid w:val="00475575"/>
    <w:pPr>
      <w:spacing w:after="240"/>
    </w:pPr>
    <w:rPr>
      <w:lang w:val="en-US"/>
    </w:rPr>
  </w:style>
  <w:style w:type="paragraph" w:styleId="BodyTextIndent2">
    <w:name w:val="Body Text Indent 2"/>
    <w:basedOn w:val="Normal"/>
    <w:link w:val="BodyTextIndent2Char"/>
    <w:uiPriority w:val="99"/>
    <w:semiHidden/>
    <w:unhideWhenUsed/>
    <w:rsid w:val="006D31C9"/>
    <w:pPr>
      <w:spacing w:after="120" w:line="480" w:lineRule="auto"/>
      <w:ind w:left="360"/>
    </w:pPr>
  </w:style>
  <w:style w:type="character" w:customStyle="1" w:styleId="BodyTextIndent2Char">
    <w:name w:val="Body Text Indent 2 Char"/>
    <w:basedOn w:val="DefaultParagraphFont"/>
    <w:link w:val="BodyTextIndent2"/>
    <w:uiPriority w:val="99"/>
    <w:semiHidden/>
    <w:rsid w:val="006D31C9"/>
    <w:rPr>
      <w:rFonts w:ascii="Times New Roman" w:eastAsia="Times New Roman" w:hAnsi="Times New Roman" w:cs="Times New Roman"/>
      <w:sz w:val="24"/>
      <w:szCs w:val="20"/>
      <w:lang w:val="en-GB"/>
    </w:rPr>
  </w:style>
  <w:style w:type="character" w:customStyle="1" w:styleId="shorttext">
    <w:name w:val="short_text"/>
    <w:basedOn w:val="DefaultParagraphFont"/>
    <w:rsid w:val="005F58B7"/>
  </w:style>
  <w:style w:type="paragraph" w:customStyle="1" w:styleId="Style12">
    <w:name w:val="Style12"/>
    <w:basedOn w:val="Normal"/>
    <w:rsid w:val="00B65936"/>
    <w:pPr>
      <w:widowControl w:val="0"/>
      <w:autoSpaceDE w:val="0"/>
      <w:autoSpaceDN w:val="0"/>
      <w:adjustRightInd w:val="0"/>
      <w:spacing w:line="233" w:lineRule="exact"/>
      <w:ind w:firstLine="288"/>
      <w:jc w:val="both"/>
    </w:pPr>
    <w:rPr>
      <w:rFonts w:ascii="Sylfaen" w:hAnsi="Sylfaen"/>
      <w:szCs w:val="24"/>
      <w:lang w:val="ru-RU" w:eastAsia="ru-RU"/>
    </w:rPr>
  </w:style>
  <w:style w:type="paragraph" w:customStyle="1" w:styleId="Style22">
    <w:name w:val="Style22"/>
    <w:basedOn w:val="Normal"/>
    <w:rsid w:val="00B65936"/>
    <w:pPr>
      <w:widowControl w:val="0"/>
      <w:autoSpaceDE w:val="0"/>
      <w:autoSpaceDN w:val="0"/>
      <w:adjustRightInd w:val="0"/>
      <w:spacing w:line="254" w:lineRule="exact"/>
      <w:jc w:val="both"/>
    </w:pPr>
    <w:rPr>
      <w:rFonts w:ascii="Sylfaen" w:hAnsi="Sylfaen"/>
      <w:szCs w:val="24"/>
      <w:lang w:val="ru-RU" w:eastAsia="ru-RU"/>
    </w:rPr>
  </w:style>
  <w:style w:type="paragraph" w:customStyle="1" w:styleId="Style31">
    <w:name w:val="Style31"/>
    <w:basedOn w:val="Normal"/>
    <w:rsid w:val="00B65936"/>
    <w:pPr>
      <w:widowControl w:val="0"/>
      <w:autoSpaceDE w:val="0"/>
      <w:autoSpaceDN w:val="0"/>
      <w:adjustRightInd w:val="0"/>
      <w:spacing w:line="245" w:lineRule="exact"/>
      <w:ind w:hanging="168"/>
    </w:pPr>
    <w:rPr>
      <w:rFonts w:ascii="Sylfaen" w:hAnsi="Sylfaen"/>
      <w:szCs w:val="24"/>
      <w:lang w:val="ru-RU" w:eastAsia="ru-RU"/>
    </w:rPr>
  </w:style>
  <w:style w:type="character" w:customStyle="1" w:styleId="FontStyle104">
    <w:name w:val="Font Style104"/>
    <w:basedOn w:val="DefaultParagraphFont"/>
    <w:rsid w:val="00B65936"/>
    <w:rPr>
      <w:rFonts w:ascii="Sylfaen" w:hAnsi="Sylfaen" w:cs="Sylfaen" w:hint="default"/>
      <w:b/>
      <w:bCs/>
      <w:spacing w:val="20"/>
      <w:sz w:val="18"/>
      <w:szCs w:val="18"/>
    </w:rPr>
  </w:style>
  <w:style w:type="paragraph" w:customStyle="1" w:styleId="Style2">
    <w:name w:val="Style2"/>
    <w:basedOn w:val="Normal"/>
    <w:rsid w:val="00FA796B"/>
    <w:pPr>
      <w:widowControl w:val="0"/>
      <w:autoSpaceDE w:val="0"/>
      <w:autoSpaceDN w:val="0"/>
      <w:adjustRightInd w:val="0"/>
      <w:spacing w:line="307" w:lineRule="exact"/>
      <w:jc w:val="center"/>
    </w:pPr>
    <w:rPr>
      <w:rFonts w:ascii="Sylfaen" w:hAnsi="Sylfaen"/>
      <w:szCs w:val="24"/>
      <w:lang w:val="ru-RU" w:eastAsia="ru-RU"/>
    </w:rPr>
  </w:style>
  <w:style w:type="paragraph" w:customStyle="1" w:styleId="Style3">
    <w:name w:val="Style3"/>
    <w:basedOn w:val="Normal"/>
    <w:rsid w:val="00FA796B"/>
    <w:pPr>
      <w:widowControl w:val="0"/>
      <w:autoSpaceDE w:val="0"/>
      <w:autoSpaceDN w:val="0"/>
      <w:adjustRightInd w:val="0"/>
      <w:jc w:val="center"/>
    </w:pPr>
    <w:rPr>
      <w:rFonts w:ascii="Sylfaen" w:hAnsi="Sylfaen"/>
      <w:szCs w:val="24"/>
      <w:lang w:val="ru-RU" w:eastAsia="ru-RU"/>
    </w:rPr>
  </w:style>
  <w:style w:type="paragraph" w:customStyle="1" w:styleId="Style4">
    <w:name w:val="Style4"/>
    <w:basedOn w:val="Normal"/>
    <w:rsid w:val="00FA796B"/>
    <w:pPr>
      <w:widowControl w:val="0"/>
      <w:autoSpaceDE w:val="0"/>
      <w:autoSpaceDN w:val="0"/>
      <w:adjustRightInd w:val="0"/>
    </w:pPr>
    <w:rPr>
      <w:rFonts w:ascii="Sylfaen" w:hAnsi="Sylfaen"/>
      <w:szCs w:val="24"/>
      <w:lang w:val="ru-RU" w:eastAsia="ru-RU"/>
    </w:rPr>
  </w:style>
  <w:style w:type="paragraph" w:customStyle="1" w:styleId="Style5">
    <w:name w:val="Style5"/>
    <w:basedOn w:val="Normal"/>
    <w:rsid w:val="00FA796B"/>
    <w:pPr>
      <w:widowControl w:val="0"/>
      <w:autoSpaceDE w:val="0"/>
      <w:autoSpaceDN w:val="0"/>
      <w:adjustRightInd w:val="0"/>
      <w:jc w:val="both"/>
    </w:pPr>
    <w:rPr>
      <w:rFonts w:ascii="Sylfaen" w:hAnsi="Sylfaen"/>
      <w:szCs w:val="24"/>
      <w:lang w:val="ru-RU" w:eastAsia="ru-RU"/>
    </w:rPr>
  </w:style>
  <w:style w:type="paragraph" w:customStyle="1" w:styleId="Style6">
    <w:name w:val="Style6"/>
    <w:basedOn w:val="Normal"/>
    <w:rsid w:val="00FA796B"/>
    <w:pPr>
      <w:widowControl w:val="0"/>
      <w:autoSpaceDE w:val="0"/>
      <w:autoSpaceDN w:val="0"/>
      <w:adjustRightInd w:val="0"/>
      <w:jc w:val="right"/>
    </w:pPr>
    <w:rPr>
      <w:rFonts w:ascii="Sylfaen" w:hAnsi="Sylfaen"/>
      <w:szCs w:val="24"/>
      <w:lang w:val="ru-RU" w:eastAsia="ru-RU"/>
    </w:rPr>
  </w:style>
  <w:style w:type="paragraph" w:customStyle="1" w:styleId="Style7">
    <w:name w:val="Style7"/>
    <w:basedOn w:val="Normal"/>
    <w:rsid w:val="00FA796B"/>
    <w:pPr>
      <w:widowControl w:val="0"/>
      <w:autoSpaceDE w:val="0"/>
      <w:autoSpaceDN w:val="0"/>
      <w:adjustRightInd w:val="0"/>
      <w:spacing w:line="240" w:lineRule="exact"/>
      <w:jc w:val="center"/>
    </w:pPr>
    <w:rPr>
      <w:rFonts w:ascii="Sylfaen" w:hAnsi="Sylfaen"/>
      <w:szCs w:val="24"/>
      <w:lang w:val="ru-RU" w:eastAsia="ru-RU"/>
    </w:rPr>
  </w:style>
  <w:style w:type="paragraph" w:customStyle="1" w:styleId="Style11">
    <w:name w:val="Style11"/>
    <w:basedOn w:val="Normal"/>
    <w:rsid w:val="00FA796B"/>
    <w:pPr>
      <w:widowControl w:val="0"/>
      <w:autoSpaceDE w:val="0"/>
      <w:autoSpaceDN w:val="0"/>
      <w:adjustRightInd w:val="0"/>
    </w:pPr>
    <w:rPr>
      <w:rFonts w:ascii="Sylfaen" w:hAnsi="Sylfaen"/>
      <w:szCs w:val="24"/>
      <w:lang w:val="ru-RU" w:eastAsia="ru-RU"/>
    </w:rPr>
  </w:style>
  <w:style w:type="paragraph" w:customStyle="1" w:styleId="Style9">
    <w:name w:val="Style9"/>
    <w:basedOn w:val="Normal"/>
    <w:rsid w:val="00FA796B"/>
    <w:pPr>
      <w:widowControl w:val="0"/>
      <w:autoSpaceDE w:val="0"/>
      <w:autoSpaceDN w:val="0"/>
      <w:adjustRightInd w:val="0"/>
      <w:spacing w:line="216" w:lineRule="exact"/>
      <w:ind w:hanging="2150"/>
    </w:pPr>
    <w:rPr>
      <w:rFonts w:ascii="Sylfaen" w:hAnsi="Sylfaen"/>
      <w:szCs w:val="24"/>
      <w:lang w:val="ru-RU" w:eastAsia="ru-RU"/>
    </w:rPr>
  </w:style>
  <w:style w:type="paragraph" w:customStyle="1" w:styleId="Style13">
    <w:name w:val="Style13"/>
    <w:basedOn w:val="Normal"/>
    <w:rsid w:val="00FA796B"/>
    <w:pPr>
      <w:widowControl w:val="0"/>
      <w:autoSpaceDE w:val="0"/>
      <w:autoSpaceDN w:val="0"/>
      <w:adjustRightInd w:val="0"/>
      <w:spacing w:line="238" w:lineRule="exact"/>
    </w:pPr>
    <w:rPr>
      <w:rFonts w:ascii="Sylfaen" w:hAnsi="Sylfaen"/>
      <w:szCs w:val="24"/>
      <w:lang w:val="ru-RU" w:eastAsia="ru-RU"/>
    </w:rPr>
  </w:style>
  <w:style w:type="paragraph" w:customStyle="1" w:styleId="Style15">
    <w:name w:val="Style15"/>
    <w:basedOn w:val="Normal"/>
    <w:rsid w:val="00FA796B"/>
    <w:pPr>
      <w:widowControl w:val="0"/>
      <w:autoSpaceDE w:val="0"/>
      <w:autoSpaceDN w:val="0"/>
      <w:adjustRightInd w:val="0"/>
      <w:jc w:val="center"/>
    </w:pPr>
    <w:rPr>
      <w:rFonts w:ascii="Sylfaen" w:hAnsi="Sylfaen"/>
      <w:szCs w:val="24"/>
      <w:lang w:val="ru-RU" w:eastAsia="ru-RU"/>
    </w:rPr>
  </w:style>
  <w:style w:type="paragraph" w:customStyle="1" w:styleId="Style28">
    <w:name w:val="Style28"/>
    <w:basedOn w:val="Normal"/>
    <w:rsid w:val="00FA796B"/>
    <w:pPr>
      <w:widowControl w:val="0"/>
      <w:autoSpaceDE w:val="0"/>
      <w:autoSpaceDN w:val="0"/>
      <w:adjustRightInd w:val="0"/>
      <w:spacing w:line="240" w:lineRule="exact"/>
      <w:ind w:hanging="163"/>
      <w:jc w:val="both"/>
    </w:pPr>
    <w:rPr>
      <w:rFonts w:ascii="Sylfaen" w:hAnsi="Sylfaen"/>
      <w:szCs w:val="24"/>
      <w:lang w:val="ru-RU" w:eastAsia="ru-RU"/>
    </w:rPr>
  </w:style>
  <w:style w:type="paragraph" w:customStyle="1" w:styleId="Style29">
    <w:name w:val="Style29"/>
    <w:basedOn w:val="Normal"/>
    <w:rsid w:val="00FA796B"/>
    <w:pPr>
      <w:widowControl w:val="0"/>
      <w:autoSpaceDE w:val="0"/>
      <w:autoSpaceDN w:val="0"/>
      <w:adjustRightInd w:val="0"/>
    </w:pPr>
    <w:rPr>
      <w:rFonts w:ascii="Sylfaen" w:hAnsi="Sylfaen"/>
      <w:szCs w:val="24"/>
      <w:lang w:val="ru-RU" w:eastAsia="ru-RU"/>
    </w:rPr>
  </w:style>
  <w:style w:type="paragraph" w:customStyle="1" w:styleId="Style40">
    <w:name w:val="Style40"/>
    <w:basedOn w:val="Normal"/>
    <w:rsid w:val="00FA796B"/>
    <w:pPr>
      <w:widowControl w:val="0"/>
      <w:autoSpaceDE w:val="0"/>
      <w:autoSpaceDN w:val="0"/>
      <w:adjustRightInd w:val="0"/>
      <w:spacing w:line="241" w:lineRule="exact"/>
      <w:ind w:hanging="158"/>
    </w:pPr>
    <w:rPr>
      <w:rFonts w:ascii="Sylfaen" w:hAnsi="Sylfaen"/>
      <w:szCs w:val="24"/>
      <w:lang w:val="ru-RU" w:eastAsia="ru-RU"/>
    </w:rPr>
  </w:style>
  <w:style w:type="paragraph" w:customStyle="1" w:styleId="Style45">
    <w:name w:val="Style45"/>
    <w:basedOn w:val="Normal"/>
    <w:rsid w:val="00FA796B"/>
    <w:pPr>
      <w:widowControl w:val="0"/>
      <w:autoSpaceDE w:val="0"/>
      <w:autoSpaceDN w:val="0"/>
      <w:adjustRightInd w:val="0"/>
    </w:pPr>
    <w:rPr>
      <w:rFonts w:ascii="Sylfaen" w:hAnsi="Sylfaen"/>
      <w:szCs w:val="24"/>
      <w:lang w:val="ru-RU" w:eastAsia="ru-RU"/>
    </w:rPr>
  </w:style>
  <w:style w:type="paragraph" w:customStyle="1" w:styleId="Style51">
    <w:name w:val="Style51"/>
    <w:basedOn w:val="Normal"/>
    <w:rsid w:val="00FA796B"/>
    <w:pPr>
      <w:widowControl w:val="0"/>
      <w:autoSpaceDE w:val="0"/>
      <w:autoSpaceDN w:val="0"/>
      <w:adjustRightInd w:val="0"/>
      <w:spacing w:line="276" w:lineRule="exact"/>
      <w:ind w:hanging="182"/>
    </w:pPr>
    <w:rPr>
      <w:rFonts w:ascii="Sylfaen" w:hAnsi="Sylfaen"/>
      <w:szCs w:val="24"/>
      <w:lang w:val="ru-RU" w:eastAsia="ru-RU"/>
    </w:rPr>
  </w:style>
  <w:style w:type="paragraph" w:customStyle="1" w:styleId="Style63">
    <w:name w:val="Style63"/>
    <w:basedOn w:val="Normal"/>
    <w:rsid w:val="00FA796B"/>
    <w:pPr>
      <w:widowControl w:val="0"/>
      <w:autoSpaceDE w:val="0"/>
      <w:autoSpaceDN w:val="0"/>
      <w:adjustRightInd w:val="0"/>
    </w:pPr>
    <w:rPr>
      <w:rFonts w:ascii="Sylfaen" w:hAnsi="Sylfaen"/>
      <w:szCs w:val="24"/>
      <w:lang w:val="ru-RU" w:eastAsia="ru-RU"/>
    </w:rPr>
  </w:style>
  <w:style w:type="paragraph" w:customStyle="1" w:styleId="Style65">
    <w:name w:val="Style65"/>
    <w:basedOn w:val="Normal"/>
    <w:rsid w:val="00FA796B"/>
    <w:pPr>
      <w:widowControl w:val="0"/>
      <w:autoSpaceDE w:val="0"/>
      <w:autoSpaceDN w:val="0"/>
      <w:adjustRightInd w:val="0"/>
    </w:pPr>
    <w:rPr>
      <w:rFonts w:ascii="Sylfaen" w:hAnsi="Sylfaen"/>
      <w:szCs w:val="24"/>
      <w:lang w:val="ru-RU" w:eastAsia="ru-RU"/>
    </w:rPr>
  </w:style>
  <w:style w:type="paragraph" w:customStyle="1" w:styleId="Style66">
    <w:name w:val="Style66"/>
    <w:basedOn w:val="Normal"/>
    <w:rsid w:val="00FA796B"/>
    <w:pPr>
      <w:widowControl w:val="0"/>
      <w:autoSpaceDE w:val="0"/>
      <w:autoSpaceDN w:val="0"/>
      <w:adjustRightInd w:val="0"/>
    </w:pPr>
    <w:rPr>
      <w:rFonts w:ascii="Sylfaen" w:hAnsi="Sylfaen"/>
      <w:szCs w:val="24"/>
      <w:lang w:val="ru-RU" w:eastAsia="ru-RU"/>
    </w:rPr>
  </w:style>
  <w:style w:type="paragraph" w:customStyle="1" w:styleId="Style69">
    <w:name w:val="Style69"/>
    <w:basedOn w:val="Normal"/>
    <w:rsid w:val="00FA796B"/>
    <w:pPr>
      <w:widowControl w:val="0"/>
      <w:autoSpaceDE w:val="0"/>
      <w:autoSpaceDN w:val="0"/>
      <w:adjustRightInd w:val="0"/>
      <w:spacing w:line="228" w:lineRule="exact"/>
    </w:pPr>
    <w:rPr>
      <w:rFonts w:ascii="Sylfaen" w:hAnsi="Sylfaen"/>
      <w:szCs w:val="24"/>
      <w:lang w:val="ru-RU" w:eastAsia="ru-RU"/>
    </w:rPr>
  </w:style>
  <w:style w:type="paragraph" w:customStyle="1" w:styleId="Style70">
    <w:name w:val="Style70"/>
    <w:basedOn w:val="Normal"/>
    <w:rsid w:val="00FA796B"/>
    <w:pPr>
      <w:widowControl w:val="0"/>
      <w:autoSpaceDE w:val="0"/>
      <w:autoSpaceDN w:val="0"/>
      <w:adjustRightInd w:val="0"/>
      <w:spacing w:line="230" w:lineRule="exact"/>
      <w:jc w:val="center"/>
    </w:pPr>
    <w:rPr>
      <w:rFonts w:ascii="Sylfaen" w:hAnsi="Sylfaen"/>
      <w:szCs w:val="24"/>
      <w:lang w:val="ru-RU" w:eastAsia="ru-RU"/>
    </w:rPr>
  </w:style>
  <w:style w:type="paragraph" w:customStyle="1" w:styleId="Style71">
    <w:name w:val="Style71"/>
    <w:basedOn w:val="Normal"/>
    <w:rsid w:val="00FA796B"/>
    <w:pPr>
      <w:widowControl w:val="0"/>
      <w:autoSpaceDE w:val="0"/>
      <w:autoSpaceDN w:val="0"/>
      <w:adjustRightInd w:val="0"/>
    </w:pPr>
    <w:rPr>
      <w:rFonts w:ascii="Sylfaen" w:hAnsi="Sylfaen"/>
      <w:szCs w:val="24"/>
      <w:lang w:val="ru-RU" w:eastAsia="ru-RU"/>
    </w:rPr>
  </w:style>
  <w:style w:type="paragraph" w:customStyle="1" w:styleId="Style72">
    <w:name w:val="Style72"/>
    <w:basedOn w:val="Normal"/>
    <w:rsid w:val="00FA796B"/>
    <w:pPr>
      <w:widowControl w:val="0"/>
      <w:autoSpaceDE w:val="0"/>
      <w:autoSpaceDN w:val="0"/>
      <w:adjustRightInd w:val="0"/>
    </w:pPr>
    <w:rPr>
      <w:rFonts w:ascii="Sylfaen" w:hAnsi="Sylfaen"/>
      <w:szCs w:val="24"/>
      <w:lang w:val="ru-RU" w:eastAsia="ru-RU"/>
    </w:rPr>
  </w:style>
  <w:style w:type="paragraph" w:customStyle="1" w:styleId="Style73">
    <w:name w:val="Style73"/>
    <w:basedOn w:val="Normal"/>
    <w:rsid w:val="00FA796B"/>
    <w:pPr>
      <w:widowControl w:val="0"/>
      <w:autoSpaceDE w:val="0"/>
      <w:autoSpaceDN w:val="0"/>
      <w:adjustRightInd w:val="0"/>
    </w:pPr>
    <w:rPr>
      <w:rFonts w:ascii="Sylfaen" w:hAnsi="Sylfaen"/>
      <w:szCs w:val="24"/>
      <w:lang w:val="ru-RU" w:eastAsia="ru-RU"/>
    </w:rPr>
  </w:style>
  <w:style w:type="paragraph" w:customStyle="1" w:styleId="Style74">
    <w:name w:val="Style74"/>
    <w:basedOn w:val="Normal"/>
    <w:rsid w:val="00FA796B"/>
    <w:pPr>
      <w:widowControl w:val="0"/>
      <w:autoSpaceDE w:val="0"/>
      <w:autoSpaceDN w:val="0"/>
      <w:adjustRightInd w:val="0"/>
    </w:pPr>
    <w:rPr>
      <w:rFonts w:ascii="Sylfaen" w:hAnsi="Sylfaen"/>
      <w:szCs w:val="24"/>
      <w:lang w:val="ru-RU" w:eastAsia="ru-RU"/>
    </w:rPr>
  </w:style>
  <w:style w:type="paragraph" w:customStyle="1" w:styleId="Style75">
    <w:name w:val="Style75"/>
    <w:basedOn w:val="Normal"/>
    <w:rsid w:val="00FA796B"/>
    <w:pPr>
      <w:widowControl w:val="0"/>
      <w:autoSpaceDE w:val="0"/>
      <w:autoSpaceDN w:val="0"/>
      <w:adjustRightInd w:val="0"/>
    </w:pPr>
    <w:rPr>
      <w:rFonts w:ascii="Sylfaen" w:hAnsi="Sylfaen"/>
      <w:szCs w:val="24"/>
      <w:lang w:val="ru-RU" w:eastAsia="ru-RU"/>
    </w:rPr>
  </w:style>
  <w:style w:type="paragraph" w:customStyle="1" w:styleId="Style76">
    <w:name w:val="Style76"/>
    <w:basedOn w:val="Normal"/>
    <w:rsid w:val="00FA796B"/>
    <w:pPr>
      <w:widowControl w:val="0"/>
      <w:autoSpaceDE w:val="0"/>
      <w:autoSpaceDN w:val="0"/>
      <w:adjustRightInd w:val="0"/>
    </w:pPr>
    <w:rPr>
      <w:rFonts w:ascii="Sylfaen" w:hAnsi="Sylfaen"/>
      <w:szCs w:val="24"/>
      <w:lang w:val="ru-RU" w:eastAsia="ru-RU"/>
    </w:rPr>
  </w:style>
  <w:style w:type="paragraph" w:customStyle="1" w:styleId="Style77">
    <w:name w:val="Style77"/>
    <w:basedOn w:val="Normal"/>
    <w:rsid w:val="00FA796B"/>
    <w:pPr>
      <w:widowControl w:val="0"/>
      <w:autoSpaceDE w:val="0"/>
      <w:autoSpaceDN w:val="0"/>
      <w:adjustRightInd w:val="0"/>
    </w:pPr>
    <w:rPr>
      <w:rFonts w:ascii="Sylfaen" w:hAnsi="Sylfaen"/>
      <w:szCs w:val="24"/>
      <w:lang w:val="ru-RU" w:eastAsia="ru-RU"/>
    </w:rPr>
  </w:style>
  <w:style w:type="paragraph" w:customStyle="1" w:styleId="Style24">
    <w:name w:val="Style24"/>
    <w:basedOn w:val="Normal"/>
    <w:rsid w:val="00FA796B"/>
    <w:pPr>
      <w:widowControl w:val="0"/>
      <w:autoSpaceDE w:val="0"/>
      <w:autoSpaceDN w:val="0"/>
      <w:adjustRightInd w:val="0"/>
    </w:pPr>
    <w:rPr>
      <w:rFonts w:ascii="Sylfaen" w:hAnsi="Sylfaen"/>
      <w:szCs w:val="24"/>
      <w:lang w:val="ru-RU" w:eastAsia="ru-RU"/>
    </w:rPr>
  </w:style>
  <w:style w:type="paragraph" w:customStyle="1" w:styleId="Style32">
    <w:name w:val="Style32"/>
    <w:basedOn w:val="Normal"/>
    <w:rsid w:val="00FA796B"/>
    <w:pPr>
      <w:widowControl w:val="0"/>
      <w:autoSpaceDE w:val="0"/>
      <w:autoSpaceDN w:val="0"/>
      <w:adjustRightInd w:val="0"/>
    </w:pPr>
    <w:rPr>
      <w:rFonts w:ascii="Sylfaen" w:hAnsi="Sylfaen"/>
      <w:szCs w:val="24"/>
      <w:lang w:val="ru-RU" w:eastAsia="ru-RU"/>
    </w:rPr>
  </w:style>
  <w:style w:type="paragraph" w:customStyle="1" w:styleId="Style34">
    <w:name w:val="Style34"/>
    <w:basedOn w:val="Normal"/>
    <w:rsid w:val="00FA796B"/>
    <w:pPr>
      <w:widowControl w:val="0"/>
      <w:autoSpaceDE w:val="0"/>
      <w:autoSpaceDN w:val="0"/>
      <w:adjustRightInd w:val="0"/>
      <w:spacing w:line="226" w:lineRule="exact"/>
    </w:pPr>
    <w:rPr>
      <w:rFonts w:ascii="Sylfaen" w:hAnsi="Sylfaen"/>
      <w:szCs w:val="24"/>
      <w:lang w:val="ru-RU" w:eastAsia="ru-RU"/>
    </w:rPr>
  </w:style>
  <w:style w:type="paragraph" w:customStyle="1" w:styleId="Style48">
    <w:name w:val="Style48"/>
    <w:basedOn w:val="Normal"/>
    <w:rsid w:val="00FA796B"/>
    <w:pPr>
      <w:widowControl w:val="0"/>
      <w:autoSpaceDE w:val="0"/>
      <w:autoSpaceDN w:val="0"/>
      <w:adjustRightInd w:val="0"/>
    </w:pPr>
    <w:rPr>
      <w:rFonts w:ascii="Sylfaen" w:hAnsi="Sylfaen"/>
      <w:szCs w:val="24"/>
      <w:lang w:val="ru-RU" w:eastAsia="ru-RU"/>
    </w:rPr>
  </w:style>
  <w:style w:type="paragraph" w:customStyle="1" w:styleId="Style79">
    <w:name w:val="Style79"/>
    <w:basedOn w:val="Normal"/>
    <w:rsid w:val="00FA796B"/>
    <w:pPr>
      <w:widowControl w:val="0"/>
      <w:autoSpaceDE w:val="0"/>
      <w:autoSpaceDN w:val="0"/>
      <w:adjustRightInd w:val="0"/>
    </w:pPr>
    <w:rPr>
      <w:rFonts w:ascii="Sylfaen" w:hAnsi="Sylfaen"/>
      <w:szCs w:val="24"/>
      <w:lang w:val="ru-RU" w:eastAsia="ru-RU"/>
    </w:rPr>
  </w:style>
  <w:style w:type="paragraph" w:customStyle="1" w:styleId="Style80">
    <w:name w:val="Style80"/>
    <w:basedOn w:val="Normal"/>
    <w:rsid w:val="00FA796B"/>
    <w:pPr>
      <w:widowControl w:val="0"/>
      <w:autoSpaceDE w:val="0"/>
      <w:autoSpaceDN w:val="0"/>
      <w:adjustRightInd w:val="0"/>
    </w:pPr>
    <w:rPr>
      <w:rFonts w:ascii="Sylfaen" w:hAnsi="Sylfaen"/>
      <w:szCs w:val="24"/>
      <w:lang w:val="ru-RU" w:eastAsia="ru-RU"/>
    </w:rPr>
  </w:style>
  <w:style w:type="paragraph" w:customStyle="1" w:styleId="Style82">
    <w:name w:val="Style82"/>
    <w:basedOn w:val="Normal"/>
    <w:rsid w:val="00FA796B"/>
    <w:pPr>
      <w:widowControl w:val="0"/>
      <w:autoSpaceDE w:val="0"/>
      <w:autoSpaceDN w:val="0"/>
      <w:adjustRightInd w:val="0"/>
      <w:spacing w:line="230" w:lineRule="exact"/>
      <w:ind w:firstLine="398"/>
    </w:pPr>
    <w:rPr>
      <w:rFonts w:ascii="Sylfaen" w:hAnsi="Sylfaen"/>
      <w:szCs w:val="24"/>
      <w:lang w:val="ru-RU" w:eastAsia="ru-RU"/>
    </w:rPr>
  </w:style>
  <w:style w:type="paragraph" w:customStyle="1" w:styleId="Style17">
    <w:name w:val="Style17"/>
    <w:basedOn w:val="Normal"/>
    <w:rsid w:val="00FA796B"/>
    <w:pPr>
      <w:widowControl w:val="0"/>
      <w:autoSpaceDE w:val="0"/>
      <w:autoSpaceDN w:val="0"/>
      <w:adjustRightInd w:val="0"/>
      <w:spacing w:line="230" w:lineRule="exact"/>
      <w:jc w:val="both"/>
    </w:pPr>
    <w:rPr>
      <w:rFonts w:ascii="Sylfaen" w:hAnsi="Sylfaen"/>
      <w:szCs w:val="24"/>
      <w:lang w:val="ru-RU" w:eastAsia="ru-RU"/>
    </w:rPr>
  </w:style>
  <w:style w:type="paragraph" w:customStyle="1" w:styleId="Style57">
    <w:name w:val="Style57"/>
    <w:basedOn w:val="Normal"/>
    <w:rsid w:val="00FA796B"/>
    <w:pPr>
      <w:widowControl w:val="0"/>
      <w:autoSpaceDE w:val="0"/>
      <w:autoSpaceDN w:val="0"/>
      <w:adjustRightInd w:val="0"/>
      <w:spacing w:line="307" w:lineRule="exact"/>
      <w:ind w:hanging="826"/>
    </w:pPr>
    <w:rPr>
      <w:rFonts w:ascii="Sylfaen" w:hAnsi="Sylfaen"/>
      <w:szCs w:val="24"/>
      <w:lang w:val="ru-RU" w:eastAsia="ru-RU"/>
    </w:rPr>
  </w:style>
  <w:style w:type="paragraph" w:customStyle="1" w:styleId="Style27">
    <w:name w:val="Style27"/>
    <w:basedOn w:val="Normal"/>
    <w:rsid w:val="00FA796B"/>
    <w:pPr>
      <w:widowControl w:val="0"/>
      <w:autoSpaceDE w:val="0"/>
      <w:autoSpaceDN w:val="0"/>
      <w:adjustRightInd w:val="0"/>
      <w:spacing w:line="274" w:lineRule="exact"/>
      <w:jc w:val="center"/>
    </w:pPr>
    <w:rPr>
      <w:rFonts w:ascii="Sylfaen" w:hAnsi="Sylfaen"/>
      <w:szCs w:val="24"/>
      <w:lang w:val="ru-RU" w:eastAsia="ru-RU"/>
    </w:rPr>
  </w:style>
  <w:style w:type="paragraph" w:customStyle="1" w:styleId="Style33">
    <w:name w:val="Style33"/>
    <w:basedOn w:val="Normal"/>
    <w:rsid w:val="00FA796B"/>
    <w:pPr>
      <w:widowControl w:val="0"/>
      <w:autoSpaceDE w:val="0"/>
      <w:autoSpaceDN w:val="0"/>
      <w:adjustRightInd w:val="0"/>
      <w:spacing w:line="230" w:lineRule="exact"/>
      <w:ind w:firstLine="288"/>
      <w:jc w:val="both"/>
    </w:pPr>
    <w:rPr>
      <w:rFonts w:ascii="Sylfaen" w:hAnsi="Sylfaen"/>
      <w:szCs w:val="24"/>
      <w:lang w:val="ru-RU" w:eastAsia="ru-RU"/>
    </w:rPr>
  </w:style>
  <w:style w:type="paragraph" w:customStyle="1" w:styleId="Style53">
    <w:name w:val="Style53"/>
    <w:basedOn w:val="Normal"/>
    <w:rsid w:val="00FA796B"/>
    <w:pPr>
      <w:widowControl w:val="0"/>
      <w:autoSpaceDE w:val="0"/>
      <w:autoSpaceDN w:val="0"/>
      <w:adjustRightInd w:val="0"/>
    </w:pPr>
    <w:rPr>
      <w:rFonts w:ascii="Sylfaen" w:hAnsi="Sylfaen"/>
      <w:szCs w:val="24"/>
      <w:lang w:val="ru-RU" w:eastAsia="ru-RU"/>
    </w:rPr>
  </w:style>
  <w:style w:type="paragraph" w:customStyle="1" w:styleId="Style59">
    <w:name w:val="Style59"/>
    <w:basedOn w:val="Normal"/>
    <w:rsid w:val="00FA796B"/>
    <w:pPr>
      <w:widowControl w:val="0"/>
      <w:autoSpaceDE w:val="0"/>
      <w:autoSpaceDN w:val="0"/>
      <w:adjustRightInd w:val="0"/>
      <w:spacing w:line="950" w:lineRule="exact"/>
      <w:ind w:hanging="821"/>
    </w:pPr>
    <w:rPr>
      <w:rFonts w:ascii="Sylfaen" w:hAnsi="Sylfaen"/>
      <w:szCs w:val="24"/>
      <w:lang w:val="ru-RU" w:eastAsia="ru-RU"/>
    </w:rPr>
  </w:style>
  <w:style w:type="paragraph" w:customStyle="1" w:styleId="Style21">
    <w:name w:val="Style21"/>
    <w:basedOn w:val="Normal"/>
    <w:rsid w:val="00FA796B"/>
    <w:pPr>
      <w:widowControl w:val="0"/>
      <w:autoSpaceDE w:val="0"/>
      <w:autoSpaceDN w:val="0"/>
      <w:adjustRightInd w:val="0"/>
    </w:pPr>
    <w:rPr>
      <w:rFonts w:ascii="Sylfaen" w:hAnsi="Sylfaen"/>
      <w:szCs w:val="24"/>
      <w:lang w:val="ru-RU" w:eastAsia="ru-RU"/>
    </w:rPr>
  </w:style>
  <w:style w:type="paragraph" w:customStyle="1" w:styleId="Style81">
    <w:name w:val="Style81"/>
    <w:basedOn w:val="Normal"/>
    <w:rsid w:val="00FA796B"/>
    <w:pPr>
      <w:widowControl w:val="0"/>
      <w:autoSpaceDE w:val="0"/>
      <w:autoSpaceDN w:val="0"/>
      <w:adjustRightInd w:val="0"/>
      <w:spacing w:line="248" w:lineRule="exact"/>
      <w:ind w:hanging="1709"/>
    </w:pPr>
    <w:rPr>
      <w:rFonts w:ascii="Sylfaen" w:hAnsi="Sylfaen"/>
      <w:szCs w:val="24"/>
      <w:lang w:val="ru-RU" w:eastAsia="ru-RU"/>
    </w:rPr>
  </w:style>
  <w:style w:type="paragraph" w:customStyle="1" w:styleId="Style61">
    <w:name w:val="Style61"/>
    <w:basedOn w:val="Normal"/>
    <w:rsid w:val="00FA796B"/>
    <w:pPr>
      <w:widowControl w:val="0"/>
      <w:autoSpaceDE w:val="0"/>
      <w:autoSpaceDN w:val="0"/>
      <w:adjustRightInd w:val="0"/>
      <w:spacing w:line="274" w:lineRule="exact"/>
      <w:ind w:firstLine="518"/>
    </w:pPr>
    <w:rPr>
      <w:rFonts w:ascii="Sylfaen" w:hAnsi="Sylfaen"/>
      <w:szCs w:val="24"/>
      <w:lang w:val="ru-RU" w:eastAsia="ru-RU"/>
    </w:rPr>
  </w:style>
  <w:style w:type="paragraph" w:customStyle="1" w:styleId="Style8">
    <w:name w:val="Style8"/>
    <w:basedOn w:val="Normal"/>
    <w:rsid w:val="00FA796B"/>
    <w:pPr>
      <w:widowControl w:val="0"/>
      <w:autoSpaceDE w:val="0"/>
      <w:autoSpaceDN w:val="0"/>
      <w:adjustRightInd w:val="0"/>
    </w:pPr>
    <w:rPr>
      <w:rFonts w:ascii="Sylfaen" w:hAnsi="Sylfaen"/>
      <w:szCs w:val="24"/>
      <w:lang w:val="ru-RU" w:eastAsia="ru-RU"/>
    </w:rPr>
  </w:style>
  <w:style w:type="paragraph" w:customStyle="1" w:styleId="Style62">
    <w:name w:val="Style62"/>
    <w:basedOn w:val="Normal"/>
    <w:rsid w:val="00FA796B"/>
    <w:pPr>
      <w:widowControl w:val="0"/>
      <w:autoSpaceDE w:val="0"/>
      <w:autoSpaceDN w:val="0"/>
      <w:adjustRightInd w:val="0"/>
      <w:spacing w:line="259" w:lineRule="exact"/>
      <w:ind w:hanging="326"/>
    </w:pPr>
    <w:rPr>
      <w:rFonts w:ascii="Sylfaen" w:hAnsi="Sylfaen"/>
      <w:szCs w:val="24"/>
      <w:lang w:val="ru-RU" w:eastAsia="ru-RU"/>
    </w:rPr>
  </w:style>
  <w:style w:type="paragraph" w:customStyle="1" w:styleId="Style49">
    <w:name w:val="Style49"/>
    <w:basedOn w:val="Normal"/>
    <w:rsid w:val="00FA796B"/>
    <w:pPr>
      <w:widowControl w:val="0"/>
      <w:autoSpaceDE w:val="0"/>
      <w:autoSpaceDN w:val="0"/>
      <w:adjustRightInd w:val="0"/>
      <w:spacing w:line="269" w:lineRule="exact"/>
      <w:ind w:hanging="178"/>
    </w:pPr>
    <w:rPr>
      <w:rFonts w:ascii="Sylfaen" w:hAnsi="Sylfaen"/>
      <w:szCs w:val="24"/>
      <w:lang w:val="ru-RU" w:eastAsia="ru-RU"/>
    </w:rPr>
  </w:style>
  <w:style w:type="paragraph" w:customStyle="1" w:styleId="Style68">
    <w:name w:val="Style68"/>
    <w:basedOn w:val="Normal"/>
    <w:rsid w:val="00FA796B"/>
    <w:pPr>
      <w:widowControl w:val="0"/>
      <w:autoSpaceDE w:val="0"/>
      <w:autoSpaceDN w:val="0"/>
      <w:adjustRightInd w:val="0"/>
    </w:pPr>
    <w:rPr>
      <w:rFonts w:ascii="Sylfaen" w:hAnsi="Sylfaen"/>
      <w:szCs w:val="24"/>
      <w:lang w:val="ru-RU" w:eastAsia="ru-RU"/>
    </w:rPr>
  </w:style>
  <w:style w:type="paragraph" w:customStyle="1" w:styleId="Style56">
    <w:name w:val="Style56"/>
    <w:basedOn w:val="Normal"/>
    <w:rsid w:val="00FA796B"/>
    <w:pPr>
      <w:widowControl w:val="0"/>
      <w:autoSpaceDE w:val="0"/>
      <w:autoSpaceDN w:val="0"/>
      <w:adjustRightInd w:val="0"/>
    </w:pPr>
    <w:rPr>
      <w:rFonts w:ascii="Sylfaen" w:hAnsi="Sylfaen"/>
      <w:szCs w:val="24"/>
      <w:lang w:val="ru-RU" w:eastAsia="ru-RU"/>
    </w:rPr>
  </w:style>
  <w:style w:type="paragraph" w:customStyle="1" w:styleId="Style43">
    <w:name w:val="Style43"/>
    <w:basedOn w:val="Normal"/>
    <w:rsid w:val="00FA796B"/>
    <w:pPr>
      <w:widowControl w:val="0"/>
      <w:autoSpaceDE w:val="0"/>
      <w:autoSpaceDN w:val="0"/>
      <w:adjustRightInd w:val="0"/>
      <w:spacing w:line="250" w:lineRule="exact"/>
      <w:ind w:firstLine="134"/>
      <w:jc w:val="both"/>
    </w:pPr>
    <w:rPr>
      <w:rFonts w:ascii="Sylfaen" w:hAnsi="Sylfaen"/>
      <w:szCs w:val="24"/>
      <w:lang w:val="ru-RU" w:eastAsia="ru-RU"/>
    </w:rPr>
  </w:style>
  <w:style w:type="paragraph" w:customStyle="1" w:styleId="Style54">
    <w:name w:val="Style54"/>
    <w:basedOn w:val="Normal"/>
    <w:rsid w:val="00FA796B"/>
    <w:pPr>
      <w:widowControl w:val="0"/>
      <w:autoSpaceDE w:val="0"/>
      <w:autoSpaceDN w:val="0"/>
      <w:adjustRightInd w:val="0"/>
      <w:spacing w:line="275" w:lineRule="exact"/>
      <w:ind w:hanging="264"/>
    </w:pPr>
    <w:rPr>
      <w:rFonts w:ascii="Sylfaen" w:hAnsi="Sylfaen"/>
      <w:szCs w:val="24"/>
      <w:lang w:val="ru-RU" w:eastAsia="ru-RU"/>
    </w:rPr>
  </w:style>
  <w:style w:type="paragraph" w:customStyle="1" w:styleId="Style30">
    <w:name w:val="Style30"/>
    <w:basedOn w:val="Normal"/>
    <w:rsid w:val="00FA796B"/>
    <w:pPr>
      <w:widowControl w:val="0"/>
      <w:autoSpaceDE w:val="0"/>
      <w:autoSpaceDN w:val="0"/>
      <w:adjustRightInd w:val="0"/>
      <w:spacing w:line="250" w:lineRule="exact"/>
      <w:ind w:hanging="461"/>
    </w:pPr>
    <w:rPr>
      <w:rFonts w:ascii="Sylfaen" w:hAnsi="Sylfaen"/>
      <w:szCs w:val="24"/>
      <w:lang w:val="ru-RU" w:eastAsia="ru-RU"/>
    </w:rPr>
  </w:style>
  <w:style w:type="paragraph" w:customStyle="1" w:styleId="Style14">
    <w:name w:val="Style14"/>
    <w:basedOn w:val="Normal"/>
    <w:rsid w:val="00FA796B"/>
    <w:pPr>
      <w:widowControl w:val="0"/>
      <w:autoSpaceDE w:val="0"/>
      <w:autoSpaceDN w:val="0"/>
      <w:adjustRightInd w:val="0"/>
    </w:pPr>
    <w:rPr>
      <w:rFonts w:ascii="Sylfaen" w:hAnsi="Sylfaen"/>
      <w:szCs w:val="24"/>
      <w:lang w:val="ru-RU" w:eastAsia="ru-RU"/>
    </w:rPr>
  </w:style>
  <w:style w:type="paragraph" w:customStyle="1" w:styleId="Style36">
    <w:name w:val="Style36"/>
    <w:basedOn w:val="Normal"/>
    <w:rsid w:val="00FA796B"/>
    <w:pPr>
      <w:widowControl w:val="0"/>
      <w:autoSpaceDE w:val="0"/>
      <w:autoSpaceDN w:val="0"/>
      <w:adjustRightInd w:val="0"/>
    </w:pPr>
    <w:rPr>
      <w:rFonts w:ascii="Sylfaen" w:hAnsi="Sylfaen"/>
      <w:szCs w:val="24"/>
      <w:lang w:val="ru-RU" w:eastAsia="ru-RU"/>
    </w:rPr>
  </w:style>
  <w:style w:type="paragraph" w:customStyle="1" w:styleId="Style37">
    <w:name w:val="Style37"/>
    <w:basedOn w:val="Normal"/>
    <w:rsid w:val="00FA796B"/>
    <w:pPr>
      <w:widowControl w:val="0"/>
      <w:autoSpaceDE w:val="0"/>
      <w:autoSpaceDN w:val="0"/>
      <w:adjustRightInd w:val="0"/>
    </w:pPr>
    <w:rPr>
      <w:rFonts w:ascii="Sylfaen" w:hAnsi="Sylfaen"/>
      <w:szCs w:val="24"/>
      <w:lang w:val="ru-RU" w:eastAsia="ru-RU"/>
    </w:rPr>
  </w:style>
  <w:style w:type="paragraph" w:customStyle="1" w:styleId="Style38">
    <w:name w:val="Style38"/>
    <w:basedOn w:val="Normal"/>
    <w:rsid w:val="00FA796B"/>
    <w:pPr>
      <w:widowControl w:val="0"/>
      <w:autoSpaceDE w:val="0"/>
      <w:autoSpaceDN w:val="0"/>
      <w:adjustRightInd w:val="0"/>
    </w:pPr>
    <w:rPr>
      <w:rFonts w:ascii="Sylfaen" w:hAnsi="Sylfaen"/>
      <w:szCs w:val="24"/>
      <w:lang w:val="ru-RU" w:eastAsia="ru-RU"/>
    </w:rPr>
  </w:style>
  <w:style w:type="paragraph" w:customStyle="1" w:styleId="Style39">
    <w:name w:val="Style39"/>
    <w:basedOn w:val="Normal"/>
    <w:rsid w:val="00FA796B"/>
    <w:pPr>
      <w:widowControl w:val="0"/>
      <w:autoSpaceDE w:val="0"/>
      <w:autoSpaceDN w:val="0"/>
      <w:adjustRightInd w:val="0"/>
    </w:pPr>
    <w:rPr>
      <w:rFonts w:ascii="Sylfaen" w:hAnsi="Sylfaen"/>
      <w:szCs w:val="24"/>
      <w:lang w:val="ru-RU" w:eastAsia="ru-RU"/>
    </w:rPr>
  </w:style>
  <w:style w:type="paragraph" w:customStyle="1" w:styleId="Style41">
    <w:name w:val="Style41"/>
    <w:basedOn w:val="Normal"/>
    <w:rsid w:val="00FA796B"/>
    <w:pPr>
      <w:widowControl w:val="0"/>
      <w:autoSpaceDE w:val="0"/>
      <w:autoSpaceDN w:val="0"/>
      <w:adjustRightInd w:val="0"/>
    </w:pPr>
    <w:rPr>
      <w:rFonts w:ascii="Sylfaen" w:hAnsi="Sylfaen"/>
      <w:szCs w:val="24"/>
      <w:lang w:val="ru-RU" w:eastAsia="ru-RU"/>
    </w:rPr>
  </w:style>
  <w:style w:type="paragraph" w:customStyle="1" w:styleId="Style42">
    <w:name w:val="Style42"/>
    <w:basedOn w:val="Normal"/>
    <w:rsid w:val="00FA796B"/>
    <w:pPr>
      <w:widowControl w:val="0"/>
      <w:autoSpaceDE w:val="0"/>
      <w:autoSpaceDN w:val="0"/>
      <w:adjustRightInd w:val="0"/>
    </w:pPr>
    <w:rPr>
      <w:rFonts w:ascii="Sylfaen" w:hAnsi="Sylfaen"/>
      <w:szCs w:val="24"/>
      <w:lang w:val="ru-RU" w:eastAsia="ru-RU"/>
    </w:rPr>
  </w:style>
  <w:style w:type="paragraph" w:customStyle="1" w:styleId="Style44">
    <w:name w:val="Style44"/>
    <w:basedOn w:val="Normal"/>
    <w:rsid w:val="00FA796B"/>
    <w:pPr>
      <w:widowControl w:val="0"/>
      <w:autoSpaceDE w:val="0"/>
      <w:autoSpaceDN w:val="0"/>
      <w:adjustRightInd w:val="0"/>
    </w:pPr>
    <w:rPr>
      <w:rFonts w:ascii="Sylfaen" w:hAnsi="Sylfaen"/>
      <w:szCs w:val="24"/>
      <w:lang w:val="ru-RU" w:eastAsia="ru-RU"/>
    </w:rPr>
  </w:style>
  <w:style w:type="paragraph" w:customStyle="1" w:styleId="Style47">
    <w:name w:val="Style47"/>
    <w:basedOn w:val="Normal"/>
    <w:rsid w:val="00FA796B"/>
    <w:pPr>
      <w:widowControl w:val="0"/>
      <w:autoSpaceDE w:val="0"/>
      <w:autoSpaceDN w:val="0"/>
      <w:adjustRightInd w:val="0"/>
    </w:pPr>
    <w:rPr>
      <w:rFonts w:ascii="Sylfaen" w:hAnsi="Sylfaen"/>
      <w:szCs w:val="24"/>
      <w:lang w:val="ru-RU" w:eastAsia="ru-RU"/>
    </w:rPr>
  </w:style>
  <w:style w:type="paragraph" w:customStyle="1" w:styleId="Style55">
    <w:name w:val="Style55"/>
    <w:basedOn w:val="Normal"/>
    <w:rsid w:val="00FA796B"/>
    <w:pPr>
      <w:widowControl w:val="0"/>
      <w:autoSpaceDE w:val="0"/>
      <w:autoSpaceDN w:val="0"/>
      <w:adjustRightInd w:val="0"/>
    </w:pPr>
    <w:rPr>
      <w:rFonts w:ascii="Sylfaen" w:hAnsi="Sylfaen"/>
      <w:szCs w:val="24"/>
      <w:lang w:val="ru-RU" w:eastAsia="ru-RU"/>
    </w:rPr>
  </w:style>
  <w:style w:type="paragraph" w:customStyle="1" w:styleId="Style58">
    <w:name w:val="Style58"/>
    <w:basedOn w:val="Normal"/>
    <w:rsid w:val="00FA796B"/>
    <w:pPr>
      <w:widowControl w:val="0"/>
      <w:autoSpaceDE w:val="0"/>
      <w:autoSpaceDN w:val="0"/>
      <w:adjustRightInd w:val="0"/>
    </w:pPr>
    <w:rPr>
      <w:rFonts w:ascii="Sylfaen" w:hAnsi="Sylfaen"/>
      <w:szCs w:val="24"/>
      <w:lang w:val="ru-RU" w:eastAsia="ru-RU"/>
    </w:rPr>
  </w:style>
  <w:style w:type="paragraph" w:customStyle="1" w:styleId="Style64">
    <w:name w:val="Style64"/>
    <w:basedOn w:val="Normal"/>
    <w:rsid w:val="00FA796B"/>
    <w:pPr>
      <w:widowControl w:val="0"/>
      <w:autoSpaceDE w:val="0"/>
      <w:autoSpaceDN w:val="0"/>
      <w:adjustRightInd w:val="0"/>
    </w:pPr>
    <w:rPr>
      <w:rFonts w:ascii="Sylfaen" w:hAnsi="Sylfaen"/>
      <w:szCs w:val="24"/>
      <w:lang w:val="ru-RU" w:eastAsia="ru-RU"/>
    </w:rPr>
  </w:style>
  <w:style w:type="paragraph" w:customStyle="1" w:styleId="Style78">
    <w:name w:val="Style78"/>
    <w:basedOn w:val="Normal"/>
    <w:rsid w:val="00FA796B"/>
    <w:pPr>
      <w:widowControl w:val="0"/>
      <w:autoSpaceDE w:val="0"/>
      <w:autoSpaceDN w:val="0"/>
      <w:adjustRightInd w:val="0"/>
    </w:pPr>
    <w:rPr>
      <w:rFonts w:ascii="Sylfaen" w:hAnsi="Sylfaen"/>
      <w:szCs w:val="24"/>
      <w:lang w:val="ru-RU" w:eastAsia="ru-RU"/>
    </w:rPr>
  </w:style>
  <w:style w:type="paragraph" w:customStyle="1" w:styleId="Style25">
    <w:name w:val="Style25"/>
    <w:basedOn w:val="Normal"/>
    <w:rsid w:val="00FA796B"/>
    <w:pPr>
      <w:widowControl w:val="0"/>
      <w:autoSpaceDE w:val="0"/>
      <w:autoSpaceDN w:val="0"/>
      <w:adjustRightInd w:val="0"/>
      <w:spacing w:line="288" w:lineRule="exact"/>
      <w:ind w:firstLine="427"/>
      <w:jc w:val="both"/>
    </w:pPr>
    <w:rPr>
      <w:rFonts w:ascii="Sylfaen" w:hAnsi="Sylfaen"/>
      <w:szCs w:val="24"/>
      <w:lang w:val="ru-RU" w:eastAsia="ru-RU"/>
    </w:rPr>
  </w:style>
  <w:style w:type="character" w:customStyle="1" w:styleId="FontStyle84">
    <w:name w:val="Font Style84"/>
    <w:basedOn w:val="DefaultParagraphFont"/>
    <w:rsid w:val="00FA796B"/>
    <w:rPr>
      <w:rFonts w:ascii="Sylfaen" w:hAnsi="Sylfaen" w:cs="Sylfaen" w:hint="default"/>
      <w:b/>
      <w:bCs/>
      <w:sz w:val="24"/>
      <w:szCs w:val="24"/>
    </w:rPr>
  </w:style>
  <w:style w:type="character" w:customStyle="1" w:styleId="FontStyle87">
    <w:name w:val="Font Style87"/>
    <w:basedOn w:val="DefaultParagraphFont"/>
    <w:rsid w:val="00FA796B"/>
    <w:rPr>
      <w:rFonts w:ascii="Sylfaen" w:hAnsi="Sylfaen" w:cs="Sylfaen" w:hint="default"/>
      <w:b/>
      <w:bCs/>
      <w:sz w:val="20"/>
      <w:szCs w:val="20"/>
    </w:rPr>
  </w:style>
  <w:style w:type="character" w:customStyle="1" w:styleId="FontStyle106">
    <w:name w:val="Font Style106"/>
    <w:basedOn w:val="DefaultParagraphFont"/>
    <w:rsid w:val="00FA796B"/>
    <w:rPr>
      <w:rFonts w:ascii="Sylfaen" w:hAnsi="Sylfaen" w:cs="Sylfaen" w:hint="default"/>
      <w:sz w:val="24"/>
      <w:szCs w:val="24"/>
    </w:rPr>
  </w:style>
  <w:style w:type="character" w:customStyle="1" w:styleId="FontStyle111">
    <w:name w:val="Font Style111"/>
    <w:basedOn w:val="DefaultParagraphFont"/>
    <w:rsid w:val="00FA796B"/>
    <w:rPr>
      <w:rFonts w:ascii="Sylfaen" w:hAnsi="Sylfaen" w:cs="Sylfaen" w:hint="default"/>
      <w:spacing w:val="40"/>
      <w:sz w:val="12"/>
      <w:szCs w:val="12"/>
    </w:rPr>
  </w:style>
  <w:style w:type="character" w:customStyle="1" w:styleId="FontStyle88">
    <w:name w:val="Font Style88"/>
    <w:basedOn w:val="DefaultParagraphFont"/>
    <w:rsid w:val="00FA796B"/>
    <w:rPr>
      <w:rFonts w:ascii="Sylfaen" w:hAnsi="Sylfaen" w:cs="Sylfaen" w:hint="default"/>
      <w:b/>
      <w:bCs/>
      <w:spacing w:val="20"/>
      <w:sz w:val="14"/>
      <w:szCs w:val="14"/>
    </w:rPr>
  </w:style>
  <w:style w:type="character" w:customStyle="1" w:styleId="FontStyle115">
    <w:name w:val="Font Style115"/>
    <w:basedOn w:val="DefaultParagraphFont"/>
    <w:rsid w:val="00FA796B"/>
    <w:rPr>
      <w:rFonts w:ascii="Sylfaen" w:hAnsi="Sylfaen" w:cs="Sylfaen" w:hint="default"/>
      <w:b/>
      <w:bCs/>
      <w:i/>
      <w:iCs/>
      <w:spacing w:val="10"/>
      <w:sz w:val="18"/>
      <w:szCs w:val="18"/>
    </w:rPr>
  </w:style>
  <w:style w:type="character" w:customStyle="1" w:styleId="FontStyle85">
    <w:name w:val="Font Style85"/>
    <w:basedOn w:val="DefaultParagraphFont"/>
    <w:rsid w:val="00FA796B"/>
    <w:rPr>
      <w:rFonts w:ascii="Sylfaen" w:hAnsi="Sylfaen" w:cs="Sylfaen" w:hint="default"/>
      <w:b/>
      <w:bCs/>
      <w:i/>
      <w:iCs/>
      <w:sz w:val="18"/>
      <w:szCs w:val="18"/>
    </w:rPr>
  </w:style>
  <w:style w:type="character" w:customStyle="1" w:styleId="FontStyle92">
    <w:name w:val="Font Style92"/>
    <w:basedOn w:val="DefaultParagraphFont"/>
    <w:rsid w:val="00FA796B"/>
    <w:rPr>
      <w:rFonts w:ascii="Sylfaen" w:hAnsi="Sylfaen" w:cs="Sylfaen" w:hint="default"/>
      <w:w w:val="90"/>
      <w:sz w:val="22"/>
      <w:szCs w:val="22"/>
    </w:rPr>
  </w:style>
  <w:style w:type="character" w:customStyle="1" w:styleId="FontStyle91">
    <w:name w:val="Font Style91"/>
    <w:basedOn w:val="DefaultParagraphFont"/>
    <w:rsid w:val="00FA796B"/>
    <w:rPr>
      <w:rFonts w:ascii="Sylfaen" w:hAnsi="Sylfaen" w:cs="Sylfaen" w:hint="default"/>
      <w:b/>
      <w:bCs/>
      <w:sz w:val="8"/>
      <w:szCs w:val="8"/>
    </w:rPr>
  </w:style>
  <w:style w:type="character" w:customStyle="1" w:styleId="FontStyle129">
    <w:name w:val="Font Style129"/>
    <w:basedOn w:val="DefaultParagraphFont"/>
    <w:rsid w:val="00FA796B"/>
    <w:rPr>
      <w:rFonts w:ascii="Sylfaen" w:hAnsi="Sylfaen" w:cs="Sylfaen" w:hint="default"/>
      <w:b/>
      <w:bCs/>
      <w:smallCaps/>
      <w:w w:val="70"/>
      <w:sz w:val="18"/>
      <w:szCs w:val="18"/>
    </w:rPr>
  </w:style>
  <w:style w:type="character" w:customStyle="1" w:styleId="FontStyle93">
    <w:name w:val="Font Style93"/>
    <w:basedOn w:val="DefaultParagraphFont"/>
    <w:rsid w:val="00FA796B"/>
    <w:rPr>
      <w:rFonts w:ascii="Sylfaen" w:hAnsi="Sylfaen" w:cs="Sylfaen" w:hint="default"/>
      <w:sz w:val="24"/>
      <w:szCs w:val="24"/>
    </w:rPr>
  </w:style>
  <w:style w:type="character" w:customStyle="1" w:styleId="FontStyle94">
    <w:name w:val="Font Style94"/>
    <w:basedOn w:val="DefaultParagraphFont"/>
    <w:rsid w:val="00FA796B"/>
    <w:rPr>
      <w:rFonts w:ascii="Sylfaen" w:hAnsi="Sylfaen" w:cs="Sylfaen" w:hint="default"/>
      <w:b/>
      <w:bCs/>
      <w:sz w:val="26"/>
      <w:szCs w:val="26"/>
    </w:rPr>
  </w:style>
  <w:style w:type="character" w:customStyle="1" w:styleId="FontStyle95">
    <w:name w:val="Font Style95"/>
    <w:basedOn w:val="DefaultParagraphFont"/>
    <w:rsid w:val="00FA796B"/>
    <w:rPr>
      <w:rFonts w:ascii="Sylfaen" w:hAnsi="Sylfaen" w:cs="Sylfaen" w:hint="default"/>
      <w:b/>
      <w:bCs/>
      <w:sz w:val="24"/>
      <w:szCs w:val="24"/>
    </w:rPr>
  </w:style>
  <w:style w:type="character" w:customStyle="1" w:styleId="FontStyle96">
    <w:name w:val="Font Style96"/>
    <w:basedOn w:val="DefaultParagraphFont"/>
    <w:rsid w:val="00FA796B"/>
    <w:rPr>
      <w:rFonts w:ascii="Sylfaen" w:hAnsi="Sylfaen" w:cs="Sylfaen" w:hint="default"/>
      <w:b/>
      <w:bCs/>
      <w:spacing w:val="20"/>
      <w:sz w:val="14"/>
      <w:szCs w:val="14"/>
    </w:rPr>
  </w:style>
  <w:style w:type="character" w:customStyle="1" w:styleId="FontStyle97">
    <w:name w:val="Font Style97"/>
    <w:basedOn w:val="DefaultParagraphFont"/>
    <w:rsid w:val="00FA796B"/>
    <w:rPr>
      <w:rFonts w:ascii="Arial Unicode MS" w:eastAsia="Arial Unicode MS" w:hAnsi="Arial Unicode MS" w:cs="Arial Unicode MS" w:hint="eastAsia"/>
      <w:sz w:val="8"/>
      <w:szCs w:val="8"/>
    </w:rPr>
  </w:style>
  <w:style w:type="character" w:customStyle="1" w:styleId="FontStyle98">
    <w:name w:val="Font Style98"/>
    <w:basedOn w:val="DefaultParagraphFont"/>
    <w:rsid w:val="00FA796B"/>
    <w:rPr>
      <w:rFonts w:ascii="Sylfaen" w:hAnsi="Sylfaen" w:cs="Sylfaen" w:hint="default"/>
      <w:sz w:val="24"/>
      <w:szCs w:val="24"/>
    </w:rPr>
  </w:style>
  <w:style w:type="character" w:customStyle="1" w:styleId="FontStyle99">
    <w:name w:val="Font Style99"/>
    <w:basedOn w:val="DefaultParagraphFont"/>
    <w:rsid w:val="00FA796B"/>
    <w:rPr>
      <w:rFonts w:ascii="Sylfaen" w:hAnsi="Sylfaen" w:cs="Sylfaen" w:hint="default"/>
      <w:sz w:val="24"/>
      <w:szCs w:val="24"/>
    </w:rPr>
  </w:style>
  <w:style w:type="character" w:customStyle="1" w:styleId="FontStyle100">
    <w:name w:val="Font Style100"/>
    <w:basedOn w:val="DefaultParagraphFont"/>
    <w:rsid w:val="00FA796B"/>
    <w:rPr>
      <w:rFonts w:ascii="Sylfaen" w:hAnsi="Sylfaen" w:cs="Sylfaen" w:hint="default"/>
      <w:b/>
      <w:bCs/>
      <w:sz w:val="26"/>
      <w:szCs w:val="26"/>
    </w:rPr>
  </w:style>
  <w:style w:type="character" w:customStyle="1" w:styleId="FontStyle101">
    <w:name w:val="Font Style101"/>
    <w:basedOn w:val="DefaultParagraphFont"/>
    <w:rsid w:val="00FA796B"/>
    <w:rPr>
      <w:rFonts w:ascii="Arial Unicode MS" w:eastAsia="Arial Unicode MS" w:hAnsi="Arial Unicode MS" w:cs="Arial Unicode MS" w:hint="eastAsia"/>
      <w:sz w:val="8"/>
      <w:szCs w:val="8"/>
    </w:rPr>
  </w:style>
  <w:style w:type="character" w:customStyle="1" w:styleId="FontStyle102">
    <w:name w:val="Font Style102"/>
    <w:basedOn w:val="DefaultParagraphFont"/>
    <w:rsid w:val="00FA796B"/>
    <w:rPr>
      <w:rFonts w:ascii="Sylfaen" w:hAnsi="Sylfaen" w:cs="Sylfaen" w:hint="default"/>
      <w:sz w:val="24"/>
      <w:szCs w:val="24"/>
    </w:rPr>
  </w:style>
  <w:style w:type="character" w:customStyle="1" w:styleId="FontStyle103">
    <w:name w:val="Font Style103"/>
    <w:basedOn w:val="DefaultParagraphFont"/>
    <w:rsid w:val="00FA796B"/>
    <w:rPr>
      <w:rFonts w:ascii="Sylfaen" w:hAnsi="Sylfaen" w:cs="Sylfaen" w:hint="default"/>
      <w:b/>
      <w:bCs/>
      <w:sz w:val="10"/>
      <w:szCs w:val="10"/>
    </w:rPr>
  </w:style>
  <w:style w:type="character" w:customStyle="1" w:styleId="FontStyle105">
    <w:name w:val="Font Style105"/>
    <w:basedOn w:val="DefaultParagraphFont"/>
    <w:rsid w:val="00FA796B"/>
    <w:rPr>
      <w:rFonts w:ascii="Sylfaen" w:hAnsi="Sylfaen" w:cs="Sylfaen" w:hint="default"/>
      <w:b/>
      <w:bCs/>
      <w:spacing w:val="10"/>
      <w:sz w:val="12"/>
      <w:szCs w:val="12"/>
    </w:rPr>
  </w:style>
  <w:style w:type="character" w:customStyle="1" w:styleId="FontStyle114">
    <w:name w:val="Font Style114"/>
    <w:basedOn w:val="DefaultParagraphFont"/>
    <w:rsid w:val="00FA796B"/>
    <w:rPr>
      <w:rFonts w:ascii="Times New Roman" w:hAnsi="Times New Roman" w:cs="Times New Roman" w:hint="default"/>
      <w:smallCaps/>
      <w:spacing w:val="20"/>
      <w:sz w:val="12"/>
      <w:szCs w:val="12"/>
    </w:rPr>
  </w:style>
  <w:style w:type="character" w:customStyle="1" w:styleId="FontStyle107">
    <w:name w:val="Font Style107"/>
    <w:basedOn w:val="DefaultParagraphFont"/>
    <w:rsid w:val="00FA796B"/>
    <w:rPr>
      <w:rFonts w:ascii="Sylfaen" w:hAnsi="Sylfaen" w:cs="Sylfaen" w:hint="default"/>
      <w:b/>
      <w:bCs/>
      <w:sz w:val="20"/>
      <w:szCs w:val="20"/>
    </w:rPr>
  </w:style>
  <w:style w:type="character" w:customStyle="1" w:styleId="FontStyle110">
    <w:name w:val="Font Style110"/>
    <w:basedOn w:val="DefaultParagraphFont"/>
    <w:rsid w:val="00FA796B"/>
    <w:rPr>
      <w:rFonts w:ascii="Sylfaen" w:hAnsi="Sylfaen" w:cs="Sylfaen" w:hint="default"/>
      <w:sz w:val="18"/>
      <w:szCs w:val="18"/>
    </w:rPr>
  </w:style>
  <w:style w:type="character" w:customStyle="1" w:styleId="FontStyle109">
    <w:name w:val="Font Style109"/>
    <w:basedOn w:val="DefaultParagraphFont"/>
    <w:rsid w:val="00FA796B"/>
    <w:rPr>
      <w:rFonts w:ascii="Sylfaen" w:hAnsi="Sylfaen" w:cs="Sylfaen" w:hint="default"/>
      <w:b/>
      <w:bCs/>
      <w:spacing w:val="-10"/>
      <w:sz w:val="16"/>
      <w:szCs w:val="16"/>
    </w:rPr>
  </w:style>
  <w:style w:type="character" w:customStyle="1" w:styleId="FontStyle112">
    <w:name w:val="Font Style112"/>
    <w:basedOn w:val="DefaultParagraphFont"/>
    <w:rsid w:val="00FA796B"/>
    <w:rPr>
      <w:rFonts w:ascii="Sylfaen" w:hAnsi="Sylfaen" w:cs="Sylfaen" w:hint="default"/>
      <w:i/>
      <w:iCs/>
      <w:sz w:val="16"/>
      <w:szCs w:val="16"/>
    </w:rPr>
  </w:style>
  <w:style w:type="character" w:customStyle="1" w:styleId="FontStyle113">
    <w:name w:val="Font Style113"/>
    <w:basedOn w:val="DefaultParagraphFont"/>
    <w:rsid w:val="00FA796B"/>
    <w:rPr>
      <w:rFonts w:ascii="Sylfaen" w:hAnsi="Sylfaen" w:cs="Sylfaen" w:hint="default"/>
      <w:sz w:val="18"/>
      <w:szCs w:val="18"/>
    </w:rPr>
  </w:style>
  <w:style w:type="character" w:customStyle="1" w:styleId="FontStyle116">
    <w:name w:val="Font Style116"/>
    <w:basedOn w:val="DefaultParagraphFont"/>
    <w:rsid w:val="00FA796B"/>
    <w:rPr>
      <w:rFonts w:ascii="Sylfaen" w:hAnsi="Sylfaen" w:cs="Sylfaen" w:hint="default"/>
      <w:sz w:val="20"/>
      <w:szCs w:val="20"/>
    </w:rPr>
  </w:style>
  <w:style w:type="character" w:customStyle="1" w:styleId="FontStyle117">
    <w:name w:val="Font Style117"/>
    <w:basedOn w:val="DefaultParagraphFont"/>
    <w:rsid w:val="00FA796B"/>
    <w:rPr>
      <w:rFonts w:ascii="Sylfaen" w:hAnsi="Sylfaen" w:cs="Sylfaen" w:hint="default"/>
      <w:sz w:val="24"/>
      <w:szCs w:val="24"/>
    </w:rPr>
  </w:style>
  <w:style w:type="character" w:customStyle="1" w:styleId="FontStyle118">
    <w:name w:val="Font Style118"/>
    <w:basedOn w:val="DefaultParagraphFont"/>
    <w:rsid w:val="00FA796B"/>
    <w:rPr>
      <w:rFonts w:ascii="Arial Unicode MS" w:eastAsia="Arial Unicode MS" w:hAnsi="Arial Unicode MS" w:cs="Arial Unicode MS" w:hint="eastAsia"/>
      <w:sz w:val="22"/>
      <w:szCs w:val="22"/>
    </w:rPr>
  </w:style>
  <w:style w:type="character" w:customStyle="1" w:styleId="FontStyle119">
    <w:name w:val="Font Style119"/>
    <w:basedOn w:val="DefaultParagraphFont"/>
    <w:rsid w:val="00FA796B"/>
    <w:rPr>
      <w:rFonts w:ascii="Arial Narrow" w:hAnsi="Arial Narrow" w:cs="Arial Narrow" w:hint="default"/>
      <w:sz w:val="26"/>
      <w:szCs w:val="26"/>
    </w:rPr>
  </w:style>
  <w:style w:type="character" w:customStyle="1" w:styleId="FontStyle120">
    <w:name w:val="Font Style120"/>
    <w:basedOn w:val="DefaultParagraphFont"/>
    <w:rsid w:val="00FA796B"/>
    <w:rPr>
      <w:rFonts w:ascii="Sylfaen" w:hAnsi="Sylfaen" w:cs="Sylfaen" w:hint="default"/>
      <w:sz w:val="24"/>
      <w:szCs w:val="24"/>
    </w:rPr>
  </w:style>
  <w:style w:type="character" w:customStyle="1" w:styleId="FontStyle121">
    <w:name w:val="Font Style121"/>
    <w:basedOn w:val="DefaultParagraphFont"/>
    <w:rsid w:val="00FA796B"/>
    <w:rPr>
      <w:rFonts w:ascii="Times New Roman" w:hAnsi="Times New Roman" w:cs="Times New Roman" w:hint="default"/>
      <w:sz w:val="14"/>
      <w:szCs w:val="14"/>
    </w:rPr>
  </w:style>
  <w:style w:type="character" w:customStyle="1" w:styleId="FontStyle122">
    <w:name w:val="Font Style122"/>
    <w:basedOn w:val="DefaultParagraphFont"/>
    <w:rsid w:val="00FA796B"/>
    <w:rPr>
      <w:rFonts w:ascii="Sylfaen" w:hAnsi="Sylfaen" w:cs="Sylfaen" w:hint="default"/>
      <w:sz w:val="24"/>
      <w:szCs w:val="24"/>
    </w:rPr>
  </w:style>
  <w:style w:type="character" w:customStyle="1" w:styleId="FontStyle123">
    <w:name w:val="Font Style123"/>
    <w:basedOn w:val="DefaultParagraphFont"/>
    <w:rsid w:val="00FA796B"/>
    <w:rPr>
      <w:rFonts w:ascii="Times New Roman" w:hAnsi="Times New Roman" w:cs="Times New Roman" w:hint="default"/>
      <w:sz w:val="20"/>
      <w:szCs w:val="20"/>
    </w:rPr>
  </w:style>
  <w:style w:type="character" w:customStyle="1" w:styleId="FontStyle124">
    <w:name w:val="Font Style124"/>
    <w:basedOn w:val="DefaultParagraphFont"/>
    <w:rsid w:val="00FA796B"/>
    <w:rPr>
      <w:rFonts w:ascii="Sylfaen" w:hAnsi="Sylfaen" w:cs="Sylfaen" w:hint="default"/>
      <w:sz w:val="24"/>
      <w:szCs w:val="24"/>
    </w:rPr>
  </w:style>
  <w:style w:type="character" w:customStyle="1" w:styleId="FontStyle125">
    <w:name w:val="Font Style125"/>
    <w:basedOn w:val="DefaultParagraphFont"/>
    <w:rsid w:val="00FA796B"/>
    <w:rPr>
      <w:rFonts w:ascii="Times New Roman" w:hAnsi="Times New Roman" w:cs="Times New Roman" w:hint="default"/>
      <w:sz w:val="18"/>
      <w:szCs w:val="18"/>
    </w:rPr>
  </w:style>
  <w:style w:type="character" w:customStyle="1" w:styleId="FontStyle126">
    <w:name w:val="Font Style126"/>
    <w:basedOn w:val="DefaultParagraphFont"/>
    <w:rsid w:val="00FA796B"/>
    <w:rPr>
      <w:rFonts w:ascii="Times New Roman" w:hAnsi="Times New Roman" w:cs="Times New Roman" w:hint="default"/>
      <w:sz w:val="20"/>
      <w:szCs w:val="20"/>
    </w:rPr>
  </w:style>
  <w:style w:type="character" w:customStyle="1" w:styleId="FontStyle127">
    <w:name w:val="Font Style127"/>
    <w:basedOn w:val="DefaultParagraphFont"/>
    <w:rsid w:val="00FA796B"/>
    <w:rPr>
      <w:rFonts w:ascii="Sylfaen" w:hAnsi="Sylfaen" w:cs="Sylfaen" w:hint="default"/>
      <w:b/>
      <w:bCs/>
      <w:sz w:val="26"/>
      <w:szCs w:val="26"/>
    </w:rPr>
  </w:style>
  <w:style w:type="character" w:customStyle="1" w:styleId="FontStyle128">
    <w:name w:val="Font Style128"/>
    <w:basedOn w:val="DefaultParagraphFont"/>
    <w:rsid w:val="00FA796B"/>
    <w:rPr>
      <w:rFonts w:ascii="Sylfaen" w:hAnsi="Sylfaen" w:cs="Sylfaen" w:hint="default"/>
      <w:b/>
      <w:bCs/>
      <w:sz w:val="20"/>
      <w:szCs w:val="20"/>
    </w:rPr>
  </w:style>
  <w:style w:type="character" w:customStyle="1" w:styleId="FontStyle130">
    <w:name w:val="Font Style130"/>
    <w:basedOn w:val="DefaultParagraphFont"/>
    <w:rsid w:val="00FA796B"/>
    <w:rPr>
      <w:rFonts w:ascii="Sylfaen" w:hAnsi="Sylfaen" w:cs="Sylfaen" w:hint="default"/>
      <w:sz w:val="16"/>
      <w:szCs w:val="16"/>
    </w:rPr>
  </w:style>
  <w:style w:type="paragraph" w:customStyle="1" w:styleId="CharCharCharCharCharChar1CharCharCharCharCharCharCharCharChar">
    <w:name w:val="Char Char Char Char Char Char1 Char Char Char Char Char Char Char Char Char Знак Знак"/>
    <w:basedOn w:val="Normal"/>
    <w:rsid w:val="00FA796B"/>
    <w:pPr>
      <w:spacing w:after="160" w:line="240" w:lineRule="exact"/>
    </w:pPr>
    <w:rPr>
      <w:rFonts w:ascii="Arial" w:hAnsi="Arial" w:cs="Arial"/>
      <w:sz w:val="20"/>
      <w:lang w:val="en-US"/>
    </w:rPr>
  </w:style>
  <w:style w:type="character" w:customStyle="1" w:styleId="FontStyle51">
    <w:name w:val="Font Style51"/>
    <w:basedOn w:val="DefaultParagraphFont"/>
    <w:rsid w:val="00FA796B"/>
    <w:rPr>
      <w:rFonts w:ascii="Times New Roman" w:hAnsi="Times New Roman" w:cs="Times New Roman"/>
      <w:sz w:val="16"/>
      <w:szCs w:val="16"/>
    </w:rPr>
  </w:style>
  <w:style w:type="character" w:customStyle="1" w:styleId="FontStyle81">
    <w:name w:val="Font Style81"/>
    <w:basedOn w:val="DefaultParagraphFont"/>
    <w:rsid w:val="00FA796B"/>
    <w:rPr>
      <w:rFonts w:ascii="Times New Roman" w:hAnsi="Times New Roman" w:cs="Times New Roman"/>
      <w:smallCaps/>
      <w:sz w:val="16"/>
      <w:szCs w:val="16"/>
    </w:rPr>
  </w:style>
  <w:style w:type="paragraph" w:customStyle="1" w:styleId="CharCharCharCharCharCharChar">
    <w:name w:val="Char Char Char Char Char Char Char"/>
    <w:basedOn w:val="Normal"/>
    <w:link w:val="CharCharCharCharCharCharCharChar"/>
    <w:rsid w:val="00FA796B"/>
    <w:pPr>
      <w:spacing w:after="160" w:line="240" w:lineRule="exact"/>
    </w:pPr>
    <w:rPr>
      <w:rFonts w:ascii="Arial" w:hAnsi="Arial" w:cs="Arial"/>
      <w:sz w:val="20"/>
      <w:lang w:val="en-US"/>
    </w:rPr>
  </w:style>
  <w:style w:type="paragraph" w:customStyle="1" w:styleId="CharCharCharCharCharCharChar0">
    <w:name w:val="Char Char Char Char Char Char Char"/>
    <w:basedOn w:val="Normal"/>
    <w:rsid w:val="00FA796B"/>
    <w:pPr>
      <w:spacing w:after="160" w:line="240" w:lineRule="exact"/>
    </w:pPr>
    <w:rPr>
      <w:rFonts w:ascii="Arial" w:hAnsi="Arial" w:cs="Arial"/>
      <w:sz w:val="20"/>
      <w:lang w:val="en-US"/>
    </w:rPr>
  </w:style>
  <w:style w:type="character" w:customStyle="1" w:styleId="CharCharCharCharCharCharCharChar">
    <w:name w:val="Char Char Char Char Char Char Char Char"/>
    <w:basedOn w:val="DefaultParagraphFont"/>
    <w:link w:val="CharCharCharCharCharCharChar"/>
    <w:rsid w:val="00FA796B"/>
    <w:rPr>
      <w:rFonts w:ascii="Arial" w:eastAsia="Times New Roman" w:hAnsi="Arial" w:cs="Arial"/>
      <w:sz w:val="20"/>
      <w:szCs w:val="20"/>
    </w:rPr>
  </w:style>
  <w:style w:type="character" w:styleId="PageNumber">
    <w:name w:val="page number"/>
    <w:basedOn w:val="DefaultParagraphFont"/>
    <w:rsid w:val="00FA796B"/>
  </w:style>
  <w:style w:type="paragraph" w:styleId="BodyText">
    <w:name w:val="Body Text"/>
    <w:basedOn w:val="Normal"/>
    <w:link w:val="BodyTextChar"/>
    <w:uiPriority w:val="99"/>
    <w:semiHidden/>
    <w:unhideWhenUsed/>
    <w:rsid w:val="00230F7E"/>
    <w:pPr>
      <w:spacing w:after="120"/>
    </w:pPr>
  </w:style>
  <w:style w:type="character" w:customStyle="1" w:styleId="BodyTextChar">
    <w:name w:val="Body Text Char"/>
    <w:basedOn w:val="DefaultParagraphFont"/>
    <w:link w:val="BodyText"/>
    <w:uiPriority w:val="99"/>
    <w:semiHidden/>
    <w:rsid w:val="00230F7E"/>
    <w:rPr>
      <w:rFonts w:ascii="Times New Roman" w:eastAsia="Times New Roman" w:hAnsi="Times New Roman" w:cs="Times New Roman"/>
      <w:sz w:val="24"/>
      <w:szCs w:val="20"/>
      <w:lang w:val="en-GB"/>
    </w:rPr>
  </w:style>
  <w:style w:type="character" w:customStyle="1" w:styleId="FontStyle11">
    <w:name w:val="Font Style11"/>
    <w:basedOn w:val="DefaultParagraphFont"/>
    <w:rsid w:val="00C77D5B"/>
    <w:rPr>
      <w:rFonts w:ascii="Sylfaen" w:hAnsi="Sylfaen" w:cs="Sylfaen"/>
      <w:b/>
      <w:bCs/>
      <w:sz w:val="26"/>
      <w:szCs w:val="26"/>
    </w:rPr>
  </w:style>
  <w:style w:type="paragraph" w:styleId="HTMLPreformatted">
    <w:name w:val="HTML Preformatted"/>
    <w:basedOn w:val="Normal"/>
    <w:link w:val="HTMLPreformattedChar"/>
    <w:uiPriority w:val="99"/>
    <w:unhideWhenUsed/>
    <w:rsid w:val="00D65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eastAsia="ru-RU"/>
    </w:rPr>
  </w:style>
  <w:style w:type="character" w:customStyle="1" w:styleId="HTMLPreformattedChar">
    <w:name w:val="HTML Preformatted Char"/>
    <w:basedOn w:val="DefaultParagraphFont"/>
    <w:link w:val="HTMLPreformatted"/>
    <w:uiPriority w:val="99"/>
    <w:rsid w:val="00D652C6"/>
    <w:rPr>
      <w:rFonts w:ascii="Courier New" w:eastAsia="Times New Roman" w:hAnsi="Courier New" w:cs="Courier New"/>
      <w:sz w:val="20"/>
      <w:szCs w:val="20"/>
      <w:lang w:val="ru-RU" w:eastAsia="ru-RU"/>
    </w:rPr>
  </w:style>
  <w:style w:type="character" w:customStyle="1" w:styleId="blk">
    <w:name w:val="blk"/>
    <w:basedOn w:val="DefaultParagraphFont"/>
    <w:rsid w:val="00990141"/>
  </w:style>
  <w:style w:type="character" w:customStyle="1" w:styleId="hl">
    <w:name w:val="hl"/>
    <w:basedOn w:val="DefaultParagraphFont"/>
    <w:rsid w:val="00990141"/>
  </w:style>
  <w:style w:type="character" w:customStyle="1" w:styleId="nobr">
    <w:name w:val="nobr"/>
    <w:basedOn w:val="DefaultParagraphFont"/>
    <w:rsid w:val="00990141"/>
  </w:style>
  <w:style w:type="character" w:styleId="Emphasis">
    <w:name w:val="Emphasis"/>
    <w:basedOn w:val="DefaultParagraphFont"/>
    <w:uiPriority w:val="20"/>
    <w:qFormat/>
    <w:rsid w:val="00550726"/>
    <w:rPr>
      <w:i/>
      <w:iCs/>
    </w:rPr>
  </w:style>
  <w:style w:type="paragraph" w:customStyle="1" w:styleId="mechtex">
    <w:name w:val="mechtex"/>
    <w:basedOn w:val="Normal"/>
    <w:link w:val="mechtexChar"/>
    <w:uiPriority w:val="99"/>
    <w:qFormat/>
    <w:rsid w:val="00DF5A24"/>
    <w:pPr>
      <w:jc w:val="center"/>
    </w:pPr>
    <w:rPr>
      <w:rFonts w:ascii="Arial Armenian" w:hAnsi="Arial Armenian"/>
      <w:sz w:val="22"/>
      <w:szCs w:val="22"/>
      <w:lang w:val="ru-RU" w:eastAsia="ru-RU"/>
    </w:rPr>
  </w:style>
  <w:style w:type="character" w:customStyle="1" w:styleId="mechtexChar">
    <w:name w:val="mechtex Char"/>
    <w:link w:val="mechtex"/>
    <w:uiPriority w:val="99"/>
    <w:locked/>
    <w:rsid w:val="00DF5A24"/>
    <w:rPr>
      <w:rFonts w:ascii="Arial Armenian" w:eastAsia="Times New Roman" w:hAnsi="Arial Armeni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44401">
      <w:bodyDiv w:val="1"/>
      <w:marLeft w:val="0"/>
      <w:marRight w:val="0"/>
      <w:marTop w:val="0"/>
      <w:marBottom w:val="0"/>
      <w:divBdr>
        <w:top w:val="none" w:sz="0" w:space="0" w:color="auto"/>
        <w:left w:val="none" w:sz="0" w:space="0" w:color="auto"/>
        <w:bottom w:val="none" w:sz="0" w:space="0" w:color="auto"/>
        <w:right w:val="none" w:sz="0" w:space="0" w:color="auto"/>
      </w:divBdr>
    </w:div>
    <w:div w:id="79840816">
      <w:bodyDiv w:val="1"/>
      <w:marLeft w:val="0"/>
      <w:marRight w:val="0"/>
      <w:marTop w:val="0"/>
      <w:marBottom w:val="0"/>
      <w:divBdr>
        <w:top w:val="none" w:sz="0" w:space="0" w:color="auto"/>
        <w:left w:val="none" w:sz="0" w:space="0" w:color="auto"/>
        <w:bottom w:val="none" w:sz="0" w:space="0" w:color="auto"/>
        <w:right w:val="none" w:sz="0" w:space="0" w:color="auto"/>
      </w:divBdr>
    </w:div>
    <w:div w:id="138964880">
      <w:bodyDiv w:val="1"/>
      <w:marLeft w:val="0"/>
      <w:marRight w:val="0"/>
      <w:marTop w:val="0"/>
      <w:marBottom w:val="0"/>
      <w:divBdr>
        <w:top w:val="none" w:sz="0" w:space="0" w:color="auto"/>
        <w:left w:val="none" w:sz="0" w:space="0" w:color="auto"/>
        <w:bottom w:val="none" w:sz="0" w:space="0" w:color="auto"/>
        <w:right w:val="none" w:sz="0" w:space="0" w:color="auto"/>
      </w:divBdr>
    </w:div>
    <w:div w:id="186791673">
      <w:bodyDiv w:val="1"/>
      <w:marLeft w:val="0"/>
      <w:marRight w:val="0"/>
      <w:marTop w:val="0"/>
      <w:marBottom w:val="0"/>
      <w:divBdr>
        <w:top w:val="none" w:sz="0" w:space="0" w:color="auto"/>
        <w:left w:val="none" w:sz="0" w:space="0" w:color="auto"/>
        <w:bottom w:val="none" w:sz="0" w:space="0" w:color="auto"/>
        <w:right w:val="none" w:sz="0" w:space="0" w:color="auto"/>
      </w:divBdr>
    </w:div>
    <w:div w:id="382751239">
      <w:bodyDiv w:val="1"/>
      <w:marLeft w:val="0"/>
      <w:marRight w:val="0"/>
      <w:marTop w:val="0"/>
      <w:marBottom w:val="0"/>
      <w:divBdr>
        <w:top w:val="none" w:sz="0" w:space="0" w:color="auto"/>
        <w:left w:val="none" w:sz="0" w:space="0" w:color="auto"/>
        <w:bottom w:val="none" w:sz="0" w:space="0" w:color="auto"/>
        <w:right w:val="none" w:sz="0" w:space="0" w:color="auto"/>
      </w:divBdr>
    </w:div>
    <w:div w:id="406193003">
      <w:bodyDiv w:val="1"/>
      <w:marLeft w:val="0"/>
      <w:marRight w:val="0"/>
      <w:marTop w:val="0"/>
      <w:marBottom w:val="0"/>
      <w:divBdr>
        <w:top w:val="none" w:sz="0" w:space="0" w:color="auto"/>
        <w:left w:val="none" w:sz="0" w:space="0" w:color="auto"/>
        <w:bottom w:val="none" w:sz="0" w:space="0" w:color="auto"/>
        <w:right w:val="none" w:sz="0" w:space="0" w:color="auto"/>
      </w:divBdr>
    </w:div>
    <w:div w:id="537284403">
      <w:bodyDiv w:val="1"/>
      <w:marLeft w:val="0"/>
      <w:marRight w:val="0"/>
      <w:marTop w:val="0"/>
      <w:marBottom w:val="0"/>
      <w:divBdr>
        <w:top w:val="none" w:sz="0" w:space="0" w:color="auto"/>
        <w:left w:val="none" w:sz="0" w:space="0" w:color="auto"/>
        <w:bottom w:val="none" w:sz="0" w:space="0" w:color="auto"/>
        <w:right w:val="none" w:sz="0" w:space="0" w:color="auto"/>
      </w:divBdr>
    </w:div>
    <w:div w:id="810635388">
      <w:bodyDiv w:val="1"/>
      <w:marLeft w:val="0"/>
      <w:marRight w:val="0"/>
      <w:marTop w:val="0"/>
      <w:marBottom w:val="0"/>
      <w:divBdr>
        <w:top w:val="none" w:sz="0" w:space="0" w:color="auto"/>
        <w:left w:val="none" w:sz="0" w:space="0" w:color="auto"/>
        <w:bottom w:val="none" w:sz="0" w:space="0" w:color="auto"/>
        <w:right w:val="none" w:sz="0" w:space="0" w:color="auto"/>
      </w:divBdr>
    </w:div>
    <w:div w:id="934090643">
      <w:bodyDiv w:val="1"/>
      <w:marLeft w:val="0"/>
      <w:marRight w:val="0"/>
      <w:marTop w:val="0"/>
      <w:marBottom w:val="0"/>
      <w:divBdr>
        <w:top w:val="none" w:sz="0" w:space="0" w:color="auto"/>
        <w:left w:val="none" w:sz="0" w:space="0" w:color="auto"/>
        <w:bottom w:val="none" w:sz="0" w:space="0" w:color="auto"/>
        <w:right w:val="none" w:sz="0" w:space="0" w:color="auto"/>
      </w:divBdr>
    </w:div>
    <w:div w:id="1034386630">
      <w:bodyDiv w:val="1"/>
      <w:marLeft w:val="0"/>
      <w:marRight w:val="0"/>
      <w:marTop w:val="0"/>
      <w:marBottom w:val="0"/>
      <w:divBdr>
        <w:top w:val="none" w:sz="0" w:space="0" w:color="auto"/>
        <w:left w:val="none" w:sz="0" w:space="0" w:color="auto"/>
        <w:bottom w:val="none" w:sz="0" w:space="0" w:color="auto"/>
        <w:right w:val="none" w:sz="0" w:space="0" w:color="auto"/>
      </w:divBdr>
    </w:div>
    <w:div w:id="1146897051">
      <w:bodyDiv w:val="1"/>
      <w:marLeft w:val="0"/>
      <w:marRight w:val="0"/>
      <w:marTop w:val="0"/>
      <w:marBottom w:val="0"/>
      <w:divBdr>
        <w:top w:val="none" w:sz="0" w:space="0" w:color="auto"/>
        <w:left w:val="none" w:sz="0" w:space="0" w:color="auto"/>
        <w:bottom w:val="none" w:sz="0" w:space="0" w:color="auto"/>
        <w:right w:val="none" w:sz="0" w:space="0" w:color="auto"/>
      </w:divBdr>
    </w:div>
    <w:div w:id="1515072276">
      <w:bodyDiv w:val="1"/>
      <w:marLeft w:val="0"/>
      <w:marRight w:val="0"/>
      <w:marTop w:val="0"/>
      <w:marBottom w:val="0"/>
      <w:divBdr>
        <w:top w:val="none" w:sz="0" w:space="0" w:color="auto"/>
        <w:left w:val="none" w:sz="0" w:space="0" w:color="auto"/>
        <w:bottom w:val="none" w:sz="0" w:space="0" w:color="auto"/>
        <w:right w:val="none" w:sz="0" w:space="0" w:color="auto"/>
      </w:divBdr>
    </w:div>
    <w:div w:id="1654601162">
      <w:bodyDiv w:val="1"/>
      <w:marLeft w:val="0"/>
      <w:marRight w:val="0"/>
      <w:marTop w:val="0"/>
      <w:marBottom w:val="0"/>
      <w:divBdr>
        <w:top w:val="none" w:sz="0" w:space="0" w:color="auto"/>
        <w:left w:val="none" w:sz="0" w:space="0" w:color="auto"/>
        <w:bottom w:val="none" w:sz="0" w:space="0" w:color="auto"/>
        <w:right w:val="none" w:sz="0" w:space="0" w:color="auto"/>
      </w:divBdr>
    </w:div>
    <w:div w:id="1674410537">
      <w:bodyDiv w:val="1"/>
      <w:marLeft w:val="0"/>
      <w:marRight w:val="0"/>
      <w:marTop w:val="0"/>
      <w:marBottom w:val="0"/>
      <w:divBdr>
        <w:top w:val="none" w:sz="0" w:space="0" w:color="auto"/>
        <w:left w:val="none" w:sz="0" w:space="0" w:color="auto"/>
        <w:bottom w:val="none" w:sz="0" w:space="0" w:color="auto"/>
        <w:right w:val="none" w:sz="0" w:space="0" w:color="auto"/>
      </w:divBdr>
    </w:div>
    <w:div w:id="1685941910">
      <w:bodyDiv w:val="1"/>
      <w:marLeft w:val="0"/>
      <w:marRight w:val="0"/>
      <w:marTop w:val="0"/>
      <w:marBottom w:val="0"/>
      <w:divBdr>
        <w:top w:val="none" w:sz="0" w:space="0" w:color="auto"/>
        <w:left w:val="none" w:sz="0" w:space="0" w:color="auto"/>
        <w:bottom w:val="none" w:sz="0" w:space="0" w:color="auto"/>
        <w:right w:val="none" w:sz="0" w:space="0" w:color="auto"/>
      </w:divBdr>
    </w:div>
    <w:div w:id="1859465174">
      <w:bodyDiv w:val="1"/>
      <w:marLeft w:val="0"/>
      <w:marRight w:val="0"/>
      <w:marTop w:val="0"/>
      <w:marBottom w:val="0"/>
      <w:divBdr>
        <w:top w:val="none" w:sz="0" w:space="0" w:color="auto"/>
        <w:left w:val="none" w:sz="0" w:space="0" w:color="auto"/>
        <w:bottom w:val="none" w:sz="0" w:space="0" w:color="auto"/>
        <w:right w:val="none" w:sz="0" w:space="0" w:color="auto"/>
      </w:divBdr>
    </w:div>
    <w:div w:id="1959872234">
      <w:bodyDiv w:val="1"/>
      <w:marLeft w:val="0"/>
      <w:marRight w:val="0"/>
      <w:marTop w:val="0"/>
      <w:marBottom w:val="0"/>
      <w:divBdr>
        <w:top w:val="none" w:sz="0" w:space="0" w:color="auto"/>
        <w:left w:val="none" w:sz="0" w:space="0" w:color="auto"/>
        <w:bottom w:val="none" w:sz="0" w:space="0" w:color="auto"/>
        <w:right w:val="none" w:sz="0" w:space="0" w:color="auto"/>
      </w:divBdr>
    </w:div>
    <w:div w:id="2077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3B1C71-491F-443C-8E6E-3938B1926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Pages>
  <Words>475</Words>
  <Characters>2711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g.gevorgyan-taracq</dc:creator>
  <cp:keywords>https:/mul2-mud.gov.am/tasks/752934/oneclick?token=4998a29aed9a673e24af174b92f21b26</cp:keywords>
  <dc:description/>
  <cp:lastModifiedBy>Gohar Papoyan</cp:lastModifiedBy>
  <cp:revision>79</cp:revision>
  <cp:lastPrinted>2021-06-21T06:01:00Z</cp:lastPrinted>
  <dcterms:created xsi:type="dcterms:W3CDTF">2025-04-03T05:38:00Z</dcterms:created>
  <dcterms:modified xsi:type="dcterms:W3CDTF">2025-06-03T06:57:00Z</dcterms:modified>
</cp:coreProperties>
</file>