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E09A58" w14:textId="0961D3DC" w:rsidR="00D64D60" w:rsidRPr="00DF14FC" w:rsidRDefault="00D64D60" w:rsidP="00950D2F">
      <w:pPr>
        <w:spacing w:after="0"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DF14FC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65A161AD" w14:textId="09913BC1" w:rsidR="009C0BD9" w:rsidRPr="00DF14FC" w:rsidRDefault="009C0BD9" w:rsidP="00950D2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lang w:val="hy-AM"/>
        </w:rPr>
      </w:pPr>
      <w:r w:rsidRPr="00DF14FC">
        <w:rPr>
          <w:rFonts w:ascii="GHEA Grapalat" w:hAnsi="GHEA Grapalat" w:cs="Arial"/>
          <w:b/>
          <w:lang w:val="hy-AM"/>
        </w:rPr>
        <w:t>ՀԱՅԱՍՏԱՆԻ ՀԱՆՐԱՊԵՏՈՒԹՅԱՆ ԿԱՌԱՎԱՐՈՒԹՅԱՆ</w:t>
      </w:r>
      <w:r w:rsidRPr="00DF14FC">
        <w:rPr>
          <w:rFonts w:ascii="GHEA Grapalat" w:hAnsi="GHEA Grapalat" w:cs="Arial"/>
          <w:b/>
          <w:lang w:val="af-ZA"/>
        </w:rPr>
        <w:t xml:space="preserve"> </w:t>
      </w:r>
      <w:r w:rsidR="00135B22" w:rsidRPr="00355B68">
        <w:rPr>
          <w:rStyle w:val="Strong"/>
          <w:rFonts w:ascii="GHEA Grapalat" w:hAnsi="GHEA Grapalat"/>
          <w:lang w:val="af-ZA"/>
        </w:rPr>
        <w:t>««</w:t>
      </w:r>
      <w:r w:rsidR="00135B22" w:rsidRPr="00B15FE3">
        <w:rPr>
          <w:rStyle w:val="Strong"/>
          <w:rFonts w:ascii="GHEA Grapalat" w:hAnsi="GHEA Grapalat"/>
        </w:rPr>
        <w:t>ՀԱՅԱՍՏԱՆԻ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</w:t>
      </w:r>
      <w:r w:rsidR="00135B22" w:rsidRPr="00B15FE3">
        <w:rPr>
          <w:rStyle w:val="Strong"/>
          <w:rFonts w:ascii="GHEA Grapalat" w:hAnsi="GHEA Grapalat"/>
        </w:rPr>
        <w:t>ՀԱՆՐԱՊԵՏՈՒԹՅԱՆ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202</w:t>
      </w:r>
      <w:r w:rsidR="00CA33FD">
        <w:rPr>
          <w:rStyle w:val="Strong"/>
          <w:rFonts w:ascii="GHEA Grapalat" w:hAnsi="GHEA Grapalat"/>
          <w:lang w:val="hy-AM"/>
        </w:rPr>
        <w:t>5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</w:t>
      </w:r>
      <w:r w:rsidR="00135B22" w:rsidRPr="00B15FE3">
        <w:rPr>
          <w:rStyle w:val="Strong"/>
          <w:rFonts w:ascii="GHEA Grapalat" w:hAnsi="GHEA Grapalat"/>
        </w:rPr>
        <w:t>ԹՎԱԿԱՆԻ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</w:t>
      </w:r>
      <w:r w:rsidR="00135B22" w:rsidRPr="00B15FE3">
        <w:rPr>
          <w:rStyle w:val="Strong"/>
          <w:rFonts w:ascii="GHEA Grapalat" w:hAnsi="GHEA Grapalat"/>
        </w:rPr>
        <w:t>ՊԵՏԱԿԱՆ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</w:t>
      </w:r>
      <w:r w:rsidR="00135B22" w:rsidRPr="00B15FE3">
        <w:rPr>
          <w:rStyle w:val="Strong"/>
          <w:rFonts w:ascii="GHEA Grapalat" w:hAnsi="GHEA Grapalat"/>
        </w:rPr>
        <w:t>ԲՅՈՒՋԵԻ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</w:t>
      </w:r>
      <w:r w:rsidR="00135B22" w:rsidRPr="00B15FE3">
        <w:rPr>
          <w:rStyle w:val="Strong"/>
          <w:rFonts w:ascii="GHEA Grapalat" w:hAnsi="GHEA Grapalat"/>
        </w:rPr>
        <w:t>ՄԱՍԻՆ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» </w:t>
      </w:r>
      <w:r w:rsidR="00135B22" w:rsidRPr="00B15FE3">
        <w:rPr>
          <w:rStyle w:val="Strong"/>
          <w:rFonts w:ascii="GHEA Grapalat" w:hAnsi="GHEA Grapalat"/>
        </w:rPr>
        <w:t>ՕՐԵՆՔՈՒՄ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</w:t>
      </w:r>
      <w:r w:rsidR="00FA0033">
        <w:rPr>
          <w:rStyle w:val="Strong"/>
          <w:rFonts w:ascii="GHEA Grapalat" w:hAnsi="GHEA Grapalat"/>
          <w:lang w:val="hy-AM"/>
        </w:rPr>
        <w:t>ՓՈՓՈԽՈՒԹՅՈՒՆՆԵՐ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</w:t>
      </w:r>
      <w:r w:rsidR="00135B22">
        <w:rPr>
          <w:rStyle w:val="Strong"/>
          <w:rFonts w:ascii="GHEA Grapalat" w:hAnsi="GHEA Grapalat"/>
        </w:rPr>
        <w:t>ԵՎ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</w:t>
      </w:r>
      <w:r w:rsidR="00135B22" w:rsidRPr="00B15FE3">
        <w:rPr>
          <w:rStyle w:val="Strong"/>
          <w:rFonts w:ascii="GHEA Grapalat" w:hAnsi="GHEA Grapalat"/>
        </w:rPr>
        <w:t>ՀԱՅԱՍՏԱՆԻ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</w:t>
      </w:r>
      <w:r w:rsidR="00135B22" w:rsidRPr="00B15FE3">
        <w:rPr>
          <w:rStyle w:val="Strong"/>
          <w:rFonts w:ascii="GHEA Grapalat" w:hAnsi="GHEA Grapalat"/>
        </w:rPr>
        <w:t>ՀԱՆՐԱՊԵՏՈՒԹՅԱՆ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</w:t>
      </w:r>
      <w:r w:rsidR="00135B22" w:rsidRPr="00B15FE3">
        <w:rPr>
          <w:rStyle w:val="Strong"/>
          <w:rFonts w:ascii="GHEA Grapalat" w:hAnsi="GHEA Grapalat"/>
        </w:rPr>
        <w:t>ԿԱՌԱՎԱՐՈՒԹՅԱՆ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202</w:t>
      </w:r>
      <w:r w:rsidR="00CA33FD">
        <w:rPr>
          <w:rStyle w:val="Strong"/>
          <w:rFonts w:ascii="GHEA Grapalat" w:hAnsi="GHEA Grapalat"/>
          <w:lang w:val="hy-AM"/>
        </w:rPr>
        <w:t>4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</w:t>
      </w:r>
      <w:r w:rsidR="00135B22" w:rsidRPr="00B15FE3">
        <w:rPr>
          <w:rStyle w:val="Strong"/>
          <w:rFonts w:ascii="GHEA Grapalat" w:hAnsi="GHEA Grapalat"/>
        </w:rPr>
        <w:t>ԹՎԱԿԱՆԻ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</w:t>
      </w:r>
      <w:r w:rsidR="00135B22" w:rsidRPr="00B15FE3">
        <w:rPr>
          <w:rStyle w:val="Strong"/>
          <w:rFonts w:ascii="GHEA Grapalat" w:hAnsi="GHEA Grapalat"/>
        </w:rPr>
        <w:t>ԴԵԿՏԵՄԲԵՐԻ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2</w:t>
      </w:r>
      <w:r w:rsidR="00CA33FD">
        <w:rPr>
          <w:rStyle w:val="Strong"/>
          <w:rFonts w:ascii="GHEA Grapalat" w:hAnsi="GHEA Grapalat"/>
          <w:lang w:val="hy-AM"/>
        </w:rPr>
        <w:t>7</w:t>
      </w:r>
      <w:r w:rsidR="00135B22" w:rsidRPr="00355B68">
        <w:rPr>
          <w:rStyle w:val="Strong"/>
          <w:rFonts w:ascii="GHEA Grapalat" w:hAnsi="GHEA Grapalat"/>
          <w:lang w:val="af-ZA"/>
        </w:rPr>
        <w:t>-</w:t>
      </w:r>
      <w:r w:rsidR="00135B22" w:rsidRPr="00B15FE3">
        <w:rPr>
          <w:rStyle w:val="Strong"/>
          <w:rFonts w:ascii="GHEA Grapalat" w:hAnsi="GHEA Grapalat"/>
        </w:rPr>
        <w:t>Ի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N 2</w:t>
      </w:r>
      <w:r w:rsidR="00CA33FD">
        <w:rPr>
          <w:rStyle w:val="Strong"/>
          <w:rFonts w:ascii="GHEA Grapalat" w:hAnsi="GHEA Grapalat"/>
          <w:lang w:val="hy-AM"/>
        </w:rPr>
        <w:t>060</w:t>
      </w:r>
      <w:r w:rsidR="00135B22" w:rsidRPr="00355B68">
        <w:rPr>
          <w:rStyle w:val="Strong"/>
          <w:rFonts w:ascii="GHEA Grapalat" w:hAnsi="GHEA Grapalat"/>
          <w:lang w:val="af-ZA"/>
        </w:rPr>
        <w:t>-</w:t>
      </w:r>
      <w:r w:rsidR="00135B22" w:rsidRPr="00B15FE3">
        <w:rPr>
          <w:rStyle w:val="Strong"/>
          <w:rFonts w:ascii="GHEA Grapalat" w:hAnsi="GHEA Grapalat"/>
        </w:rPr>
        <w:t>Ն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</w:t>
      </w:r>
      <w:r w:rsidR="00135B22" w:rsidRPr="00B15FE3">
        <w:rPr>
          <w:rStyle w:val="Strong"/>
          <w:rFonts w:ascii="GHEA Grapalat" w:hAnsi="GHEA Grapalat"/>
        </w:rPr>
        <w:t>ՈՐՈՇՄԱՆ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</w:t>
      </w:r>
      <w:r w:rsidR="00135B22" w:rsidRPr="00B15FE3">
        <w:rPr>
          <w:rStyle w:val="Strong"/>
          <w:rFonts w:ascii="GHEA Grapalat" w:hAnsi="GHEA Grapalat"/>
        </w:rPr>
        <w:t>ՄԵՋ</w:t>
      </w:r>
      <w:r w:rsidR="00135B22" w:rsidRPr="00355B68">
        <w:rPr>
          <w:rStyle w:val="Strong"/>
          <w:rFonts w:ascii="GHEA Grapalat" w:hAnsi="GHEA Grapalat"/>
          <w:lang w:val="af-ZA"/>
        </w:rPr>
        <w:t xml:space="preserve"> </w:t>
      </w:r>
      <w:r w:rsidR="00135B22" w:rsidRPr="00B15FE3">
        <w:rPr>
          <w:rStyle w:val="Strong"/>
          <w:rFonts w:ascii="GHEA Grapalat" w:hAnsi="GHEA Grapalat"/>
        </w:rPr>
        <w:t>ՓՈՓՈԽՈՒԹՅՈՒՆՆԵՐ</w:t>
      </w:r>
      <w:r w:rsidR="00135B22">
        <w:rPr>
          <w:rStyle w:val="Strong"/>
          <w:rFonts w:ascii="GHEA Grapalat" w:hAnsi="GHEA Grapalat"/>
          <w:lang w:val="hy-AM"/>
        </w:rPr>
        <w:t xml:space="preserve"> </w:t>
      </w:r>
      <w:r w:rsidR="00FA0033">
        <w:rPr>
          <w:rStyle w:val="Strong"/>
          <w:rFonts w:ascii="GHEA Grapalat" w:hAnsi="GHEA Grapalat"/>
          <w:lang w:val="hy-AM"/>
        </w:rPr>
        <w:t>ՈՒ</w:t>
      </w:r>
      <w:r w:rsidR="00135B22" w:rsidRPr="00B15FE3">
        <w:rPr>
          <w:rStyle w:val="Strong"/>
          <w:rFonts w:ascii="GHEA Grapalat" w:hAnsi="GHEA Grapalat"/>
          <w:lang w:val="hy-AM"/>
        </w:rPr>
        <w:t xml:space="preserve"> ԼՐԱՑՈՒՄՆԵՐ </w:t>
      </w:r>
      <w:r w:rsidR="00135B22" w:rsidRPr="00B15FE3">
        <w:rPr>
          <w:rStyle w:val="Strong"/>
          <w:rFonts w:ascii="GHEA Grapalat" w:hAnsi="GHEA Grapalat"/>
        </w:rPr>
        <w:t>ԿԱՏԱՐԵԼՈՒ</w:t>
      </w:r>
      <w:r w:rsidR="005D7EFA" w:rsidRPr="005D7EFA">
        <w:rPr>
          <w:rStyle w:val="Strong"/>
          <w:rFonts w:ascii="GHEA Grapalat" w:hAnsi="GHEA Grapalat"/>
          <w:lang w:val="af-ZA"/>
        </w:rPr>
        <w:t xml:space="preserve">, </w:t>
      </w:r>
      <w:r w:rsidR="00FA0033">
        <w:rPr>
          <w:rStyle w:val="Strong"/>
          <w:rFonts w:ascii="GHEA Grapalat" w:hAnsi="GHEA Grapalat"/>
          <w:lang w:val="hy-AM"/>
        </w:rPr>
        <w:t xml:space="preserve">ԻՆՉՊԵՍ ՆԱԵՎ ՀՀ ՊԵՏԱԱԿԱՆ ԵԿԱՄՈՒՏՆԵՐԻ ԿՈՄԻՏԵԻՆ ԳՈՒՄԱՐ ՀԱՏԿԱՑՆԵԼՈՒ </w:t>
      </w:r>
      <w:r w:rsidR="00135B22" w:rsidRPr="00B15FE3">
        <w:rPr>
          <w:rStyle w:val="Strong"/>
          <w:rFonts w:ascii="GHEA Grapalat" w:hAnsi="GHEA Grapalat"/>
        </w:rPr>
        <w:t>ՄԱՍԻՆ</w:t>
      </w:r>
      <w:r w:rsidRPr="00DF14FC">
        <w:rPr>
          <w:rFonts w:ascii="GHEA Grapalat" w:hAnsi="GHEA Grapalat" w:cs="Arial"/>
          <w:b/>
          <w:lang w:val="hy-AM"/>
        </w:rPr>
        <w:t xml:space="preserve">» ՈՐՈՇՄԱՆ ՆԱԽԱԳԾԻ </w:t>
      </w:r>
      <w:r w:rsidR="00BD6E8E" w:rsidRPr="00DF14FC">
        <w:rPr>
          <w:rFonts w:ascii="GHEA Grapalat" w:hAnsi="GHEA Grapalat" w:cs="Arial"/>
          <w:b/>
          <w:lang w:val="hy-AM"/>
        </w:rPr>
        <w:t>(</w:t>
      </w:r>
      <w:r w:rsidR="00552988" w:rsidRPr="00DF14FC">
        <w:rPr>
          <w:rFonts w:ascii="GHEA Grapalat" w:hAnsi="GHEA Grapalat" w:cs="Arial"/>
          <w:b/>
          <w:lang w:val="hy-AM"/>
        </w:rPr>
        <w:t>ԱՅՍՈՒՀԵՏ`</w:t>
      </w:r>
      <w:r w:rsidR="00BD6E8E" w:rsidRPr="00DF14FC">
        <w:rPr>
          <w:rFonts w:ascii="GHEA Grapalat" w:hAnsi="GHEA Grapalat" w:cs="Arial"/>
          <w:b/>
          <w:lang w:val="hy-AM"/>
        </w:rPr>
        <w:t xml:space="preserve"> ՆԱԽԱԳԻԾ) </w:t>
      </w:r>
      <w:r w:rsidRPr="00DF14FC">
        <w:rPr>
          <w:rFonts w:ascii="GHEA Grapalat" w:hAnsi="GHEA Grapalat" w:cs="Arial"/>
          <w:b/>
          <w:lang w:val="hy-AM"/>
        </w:rPr>
        <w:t>ԸՆԴՈՒՆՄԱՆ</w:t>
      </w:r>
    </w:p>
    <w:p w14:paraId="26F851DA" w14:textId="77777777" w:rsidR="00D64D60" w:rsidRPr="00DF14FC" w:rsidRDefault="00D64D60" w:rsidP="00950D2F">
      <w:pPr>
        <w:spacing w:after="0" w:line="360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6B99287" w14:textId="39B7D655" w:rsidR="006854A6" w:rsidRPr="006940BF" w:rsidRDefault="006854A6" w:rsidP="00CA33FD">
      <w:pPr>
        <w:pStyle w:val="ListParagraph"/>
        <w:numPr>
          <w:ilvl w:val="0"/>
          <w:numId w:val="1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230738">
        <w:rPr>
          <w:rFonts w:ascii="GHEA Grapalat" w:hAnsi="GHEA Grapalat" w:cs="Arial Unicode"/>
          <w:b/>
          <w:bCs/>
          <w:sz w:val="24"/>
          <w:szCs w:val="24"/>
          <w:lang w:val="hy-AM"/>
        </w:rPr>
        <w:t>Կարգավորման ենթակա խնդիրը</w:t>
      </w:r>
      <w:r w:rsidR="004F5F5A" w:rsidRPr="00230738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և իրավական</w:t>
      </w:r>
      <w:r w:rsidR="004F5F5A" w:rsidRPr="00230738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230738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="004F5F5A" w:rsidRPr="00230738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230738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="00230738" w:rsidRPr="00CD5248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  <w:r w:rsidR="00230738" w:rsidRPr="00230738">
        <w:rPr>
          <w:rFonts w:ascii="GHEA Grapalat" w:hAnsi="GHEA Grapalat" w:cs="Arial Unicode"/>
          <w:b/>
          <w:bCs/>
          <w:sz w:val="24"/>
          <w:szCs w:val="24"/>
          <w:lang w:val="fr-FR"/>
        </w:rPr>
        <w:t>ա</w:t>
      </w:r>
      <w:r w:rsidR="004F5F5A" w:rsidRPr="00230738">
        <w:rPr>
          <w:rFonts w:ascii="GHEA Grapalat" w:hAnsi="GHEA Grapalat" w:cs="Arial Unicode"/>
          <w:b/>
          <w:bCs/>
          <w:sz w:val="24"/>
          <w:szCs w:val="24"/>
          <w:lang w:val="hy-AM"/>
        </w:rPr>
        <w:t>նհրաժեշտու</w:t>
      </w:r>
      <w:r w:rsidR="004F5F5A" w:rsidRPr="00230738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  <w:t>թյունը</w:t>
      </w:r>
      <w:r w:rsidRPr="00230738"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  <w:t>.</w:t>
      </w:r>
    </w:p>
    <w:p w14:paraId="4566AA17" w14:textId="47D73329" w:rsidR="006940BF" w:rsidRDefault="006940BF" w:rsidP="006940BF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533D">
        <w:rPr>
          <w:rFonts w:ascii="GHEA Grapalat" w:hAnsi="GHEA Grapalat" w:cs="Sylfaen"/>
          <w:sz w:val="24"/>
          <w:szCs w:val="24"/>
          <w:lang w:val="hy-AM"/>
        </w:rPr>
        <w:t>ՀՀ կառավարության 22.05.2025 թվականի «Հայաստանի Հանրապետության կառա</w:t>
      </w:r>
      <w:r w:rsidR="005D7EFA">
        <w:rPr>
          <w:rFonts w:ascii="GHEA Grapalat" w:hAnsi="GHEA Grapalat" w:cs="Sylfaen"/>
          <w:sz w:val="24"/>
          <w:szCs w:val="24"/>
          <w:lang w:val="hy-AM"/>
        </w:rPr>
        <w:softHyphen/>
      </w:r>
      <w:r w:rsidRPr="00BD533D">
        <w:rPr>
          <w:rFonts w:ascii="GHEA Grapalat" w:hAnsi="GHEA Grapalat" w:cs="Sylfaen"/>
          <w:sz w:val="24"/>
          <w:szCs w:val="24"/>
          <w:lang w:val="hy-AM"/>
        </w:rPr>
        <w:t>վարության 2025 թվականի փետրվարի 6-ի 125-Ն որոշման մեջ փոփոխություններ և լրացում</w:t>
      </w:r>
      <w:r w:rsidR="005D7EFA">
        <w:rPr>
          <w:rFonts w:ascii="GHEA Grapalat" w:hAnsi="GHEA Grapalat" w:cs="Sylfaen"/>
          <w:sz w:val="24"/>
          <w:szCs w:val="24"/>
          <w:lang w:val="hy-AM"/>
        </w:rPr>
        <w:softHyphen/>
      </w:r>
      <w:r w:rsidRPr="00BD533D">
        <w:rPr>
          <w:rFonts w:ascii="GHEA Grapalat" w:hAnsi="GHEA Grapalat" w:cs="Sylfaen"/>
          <w:sz w:val="24"/>
          <w:szCs w:val="24"/>
          <w:lang w:val="hy-AM"/>
        </w:rPr>
        <w:t xml:space="preserve">ներ կատարելու մասին» N 644-Ն </w:t>
      </w:r>
      <w:r>
        <w:rPr>
          <w:rFonts w:ascii="GHEA Grapalat" w:hAnsi="GHEA Grapalat" w:cs="Sylfaen"/>
          <w:sz w:val="24"/>
          <w:szCs w:val="24"/>
          <w:lang w:val="hy-AM"/>
        </w:rPr>
        <w:t>որոշ</w:t>
      </w:r>
      <w:r w:rsidRPr="00BD533D">
        <w:rPr>
          <w:rFonts w:ascii="GHEA Grapalat" w:hAnsi="GHEA Grapalat" w:cs="Sylfaen"/>
          <w:sz w:val="24"/>
          <w:szCs w:val="24"/>
          <w:lang w:val="hy-AM"/>
        </w:rPr>
        <w:t>մ</w:t>
      </w:r>
      <w:r>
        <w:rPr>
          <w:rFonts w:ascii="GHEA Grapalat" w:hAnsi="GHEA Grapalat" w:cs="Sylfaen"/>
          <w:sz w:val="24"/>
          <w:szCs w:val="24"/>
          <w:lang w:val="hy-AM"/>
        </w:rPr>
        <w:t>ան</w:t>
      </w:r>
      <w:r w:rsidRPr="00BD533D">
        <w:rPr>
          <w:rFonts w:ascii="GHEA Grapalat" w:hAnsi="GHEA Grapalat" w:cs="Sylfaen"/>
          <w:sz w:val="24"/>
          <w:szCs w:val="24"/>
          <w:lang w:val="hy-AM"/>
        </w:rPr>
        <w:t xml:space="preserve"> համաձայն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6940BF">
        <w:rPr>
          <w:rFonts w:ascii="GHEA Grapalat" w:hAnsi="GHEA Grapalat" w:cs="Sylfaen"/>
          <w:sz w:val="24"/>
          <w:szCs w:val="24"/>
          <w:lang w:val="hy-AM"/>
        </w:rPr>
        <w:t>նույնականացման միջոցներով դրոշմավորման ենթակա մի շարք ապրանքների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940BF">
        <w:rPr>
          <w:rFonts w:ascii="GHEA Grapalat" w:hAnsi="GHEA Grapalat" w:cs="Sylfaen"/>
          <w:sz w:val="24"/>
          <w:szCs w:val="24"/>
          <w:lang w:val="hy-AM"/>
        </w:rPr>
        <w:t xml:space="preserve">դրոշմավորման ներդրման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ժամկետներն </w:t>
      </w:r>
      <w:r w:rsidRPr="00BD533D">
        <w:rPr>
          <w:rFonts w:ascii="GHEA Grapalat" w:hAnsi="GHEA Grapalat" w:cs="Sylfaen"/>
          <w:sz w:val="24"/>
          <w:szCs w:val="24"/>
          <w:lang w:val="hy-AM"/>
        </w:rPr>
        <w:t>երկարաձգվել է մինչև 01</w:t>
      </w:r>
      <w:r w:rsidRPr="00BD533D">
        <w:rPr>
          <w:rFonts w:ascii="Cambria Math" w:hAnsi="Cambria Math" w:cs="Cambria Math"/>
          <w:sz w:val="24"/>
          <w:szCs w:val="24"/>
          <w:lang w:val="hy-AM"/>
        </w:rPr>
        <w:t>․</w:t>
      </w:r>
      <w:r w:rsidRPr="00BD533D">
        <w:rPr>
          <w:rFonts w:ascii="GHEA Grapalat" w:hAnsi="GHEA Grapalat" w:cs="Sylfaen"/>
          <w:sz w:val="24"/>
          <w:szCs w:val="24"/>
          <w:lang w:val="hy-AM"/>
        </w:rPr>
        <w:t>01</w:t>
      </w:r>
      <w:r w:rsidRPr="00BD533D">
        <w:rPr>
          <w:rFonts w:ascii="Cambria Math" w:hAnsi="Cambria Math" w:cs="Cambria Math"/>
          <w:sz w:val="24"/>
          <w:szCs w:val="24"/>
          <w:lang w:val="hy-AM"/>
        </w:rPr>
        <w:t>․</w:t>
      </w:r>
      <w:r w:rsidRPr="00BD533D">
        <w:rPr>
          <w:rFonts w:ascii="GHEA Grapalat" w:hAnsi="GHEA Grapalat" w:cs="Sylfaen"/>
          <w:sz w:val="24"/>
          <w:szCs w:val="24"/>
          <w:lang w:val="hy-AM"/>
        </w:rPr>
        <w:t>2026 թվականը</w:t>
      </w:r>
      <w:r>
        <w:rPr>
          <w:rFonts w:ascii="GHEA Grapalat" w:hAnsi="GHEA Grapalat" w:cs="Sylfaen"/>
          <w:sz w:val="24"/>
          <w:szCs w:val="24"/>
          <w:lang w:val="hy-AM"/>
        </w:rPr>
        <w:t>, հետևաբար</w:t>
      </w:r>
      <w:r w:rsidRPr="00BD53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մինչև նշված ժամկետը </w:t>
      </w:r>
      <w:r w:rsidRPr="00BD533D">
        <w:rPr>
          <w:rFonts w:ascii="GHEA Grapalat" w:hAnsi="GHEA Grapalat" w:cs="Sylfaen"/>
          <w:sz w:val="24"/>
          <w:szCs w:val="24"/>
          <w:lang w:val="hy-AM"/>
        </w:rPr>
        <w:t>ՀՀ հարկա</w:t>
      </w:r>
      <w:r w:rsidR="005D7EFA">
        <w:rPr>
          <w:rFonts w:ascii="GHEA Grapalat" w:hAnsi="GHEA Grapalat" w:cs="Sylfaen"/>
          <w:sz w:val="24"/>
          <w:szCs w:val="24"/>
          <w:lang w:val="hy-AM"/>
        </w:rPr>
        <w:softHyphen/>
      </w:r>
      <w:r w:rsidRPr="00BD533D">
        <w:rPr>
          <w:rFonts w:ascii="GHEA Grapalat" w:hAnsi="GHEA Grapalat" w:cs="Sylfaen"/>
          <w:sz w:val="24"/>
          <w:szCs w:val="24"/>
          <w:lang w:val="hy-AM"/>
        </w:rPr>
        <w:t xml:space="preserve">յին օրենսգրքի 390-րդ հոդվածի համաձայն՝ դրոշմավորման ենթակա մի շարք ապրանքների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դրոշմավորումը շարունակվելու է իրականացվել </w:t>
      </w:r>
      <w:r w:rsidRPr="00BD533D">
        <w:rPr>
          <w:rFonts w:ascii="GHEA Grapalat" w:hAnsi="GHEA Grapalat" w:cs="Sylfaen"/>
          <w:sz w:val="24"/>
          <w:szCs w:val="24"/>
          <w:lang w:val="hy-AM"/>
        </w:rPr>
        <w:t>դրոշմապիտակներով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CED21ED" w14:textId="198C4186" w:rsidR="00581B44" w:rsidRDefault="00581B44" w:rsidP="006940BF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1B44">
        <w:rPr>
          <w:rFonts w:ascii="GHEA Grapalat" w:hAnsi="GHEA Grapalat" w:cs="Sylfaen"/>
          <w:sz w:val="24"/>
          <w:szCs w:val="24"/>
          <w:lang w:val="hy-AM"/>
        </w:rPr>
        <w:t>Վերոնշյալ</w:t>
      </w:r>
      <w:r w:rsidRPr="008E00AA">
        <w:rPr>
          <w:rFonts w:ascii="GHEA Grapalat" w:hAnsi="GHEA Grapalat" w:cs="Sylfaen"/>
          <w:sz w:val="24"/>
          <w:szCs w:val="24"/>
          <w:lang w:val="hy-AM"/>
        </w:rPr>
        <w:t xml:space="preserve"> Նախագծի ընդունման անհրաժեշտությունը պայմանավորված է ՀՀ հարկա</w:t>
      </w:r>
      <w:r w:rsidR="005D7EFA">
        <w:rPr>
          <w:rFonts w:ascii="GHEA Grapalat" w:hAnsi="GHEA Grapalat" w:cs="Sylfaen"/>
          <w:sz w:val="24"/>
          <w:szCs w:val="24"/>
          <w:lang w:val="hy-AM"/>
        </w:rPr>
        <w:softHyphen/>
      </w:r>
      <w:r w:rsidRPr="008E00AA">
        <w:rPr>
          <w:rFonts w:ascii="GHEA Grapalat" w:hAnsi="GHEA Grapalat" w:cs="Sylfaen"/>
          <w:sz w:val="24"/>
          <w:szCs w:val="24"/>
          <w:lang w:val="hy-AM"/>
        </w:rPr>
        <w:t xml:space="preserve">յին օրենսգրքի 390-րդ հոդվածի համաձայն՝ դրոշմապիտակներով դրոշմավորման ենթակա ապրանքները մինչև </w:t>
      </w:r>
      <w:r w:rsidRPr="00C45D18">
        <w:rPr>
          <w:rFonts w:ascii="GHEA Grapalat" w:hAnsi="GHEA Grapalat" w:cs="Sylfaen"/>
          <w:sz w:val="24"/>
          <w:szCs w:val="24"/>
          <w:lang w:val="hy-AM"/>
        </w:rPr>
        <w:t>ՀՀ կառավարության 06.02.2025թ. N</w:t>
      </w:r>
      <w:r>
        <w:rPr>
          <w:rFonts w:ascii="GHEA Grapalat" w:hAnsi="GHEA Grapalat" w:cs="Sylfaen"/>
          <w:sz w:val="24"/>
          <w:szCs w:val="24"/>
          <w:lang w:val="hy-AM"/>
        </w:rPr>
        <w:t>-</w:t>
      </w:r>
      <w:r w:rsidRPr="00C45D18">
        <w:rPr>
          <w:rFonts w:ascii="GHEA Grapalat" w:hAnsi="GHEA Grapalat" w:cs="Sylfaen"/>
          <w:sz w:val="24"/>
          <w:szCs w:val="24"/>
          <w:lang w:val="hy-AM"/>
        </w:rPr>
        <w:t>125-Ն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որոշ</w:t>
      </w:r>
      <w:r w:rsidRPr="00C45D18">
        <w:rPr>
          <w:rFonts w:ascii="GHEA Grapalat" w:hAnsi="GHEA Grapalat" w:cs="Sylfaen"/>
          <w:sz w:val="24"/>
          <w:szCs w:val="24"/>
          <w:lang w:val="hy-AM"/>
        </w:rPr>
        <w:t>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ամբ սահմանված ժամկետի ավարտը, </w:t>
      </w:r>
      <w:r w:rsidRPr="00E74315">
        <w:rPr>
          <w:rFonts w:ascii="GHEA Grapalat" w:hAnsi="GHEA Grapalat" w:cs="Sylfaen"/>
          <w:sz w:val="24"/>
          <w:szCs w:val="24"/>
          <w:lang w:val="hy-AM"/>
        </w:rPr>
        <w:t>դրոշմապիտակներով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74315">
        <w:rPr>
          <w:rFonts w:ascii="GHEA Grapalat" w:hAnsi="GHEA Grapalat" w:cs="Sylfaen"/>
          <w:sz w:val="24"/>
          <w:szCs w:val="24"/>
          <w:lang w:val="hy-AM"/>
        </w:rPr>
        <w:t xml:space="preserve">դրոշմավորում </w:t>
      </w:r>
      <w:r>
        <w:rPr>
          <w:rFonts w:ascii="GHEA Grapalat" w:hAnsi="GHEA Grapalat" w:cs="Sylfaen"/>
          <w:sz w:val="24"/>
          <w:szCs w:val="24"/>
          <w:lang w:val="hy-AM"/>
        </w:rPr>
        <w:t>իրականացնելու համար անհրա</w:t>
      </w:r>
      <w:r w:rsidR="005D7EFA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 xml:space="preserve">ժեշտ քանակության՝ </w:t>
      </w:r>
      <w:r w:rsidRPr="000D320A">
        <w:rPr>
          <w:rFonts w:ascii="GHEA Grapalat" w:hAnsi="GHEA Grapalat" w:cs="Sylfaen"/>
          <w:sz w:val="24"/>
          <w:szCs w:val="24"/>
          <w:lang w:val="hy-AM"/>
        </w:rPr>
        <w:t>213</w:t>
      </w:r>
      <w:r w:rsidR="001A078B">
        <w:rPr>
          <w:rFonts w:ascii="GHEA Grapalat" w:hAnsi="GHEA Grapalat" w:cs="Sylfaen"/>
          <w:sz w:val="24"/>
          <w:szCs w:val="24"/>
          <w:lang w:val="hy-AM"/>
        </w:rPr>
        <w:t>.0</w:t>
      </w:r>
      <w:r w:rsidRPr="00BD53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D4863">
        <w:rPr>
          <w:rFonts w:ascii="GHEA Grapalat" w:hAnsi="GHEA Grapalat" w:cs="Sylfaen"/>
          <w:sz w:val="24"/>
          <w:szCs w:val="24"/>
          <w:lang w:val="hy-AM"/>
        </w:rPr>
        <w:t xml:space="preserve">մլն </w:t>
      </w:r>
      <w:r w:rsidRPr="00BD533D">
        <w:rPr>
          <w:rFonts w:ascii="GHEA Grapalat" w:hAnsi="GHEA Grapalat" w:cs="Sylfaen"/>
          <w:sz w:val="24"/>
          <w:szCs w:val="24"/>
          <w:lang w:val="hy-AM"/>
        </w:rPr>
        <w:t>հատ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D533D">
        <w:rPr>
          <w:rFonts w:ascii="GHEA Grapalat" w:hAnsi="GHEA Grapalat" w:cs="Sylfaen"/>
          <w:sz w:val="24"/>
          <w:szCs w:val="24"/>
          <w:lang w:val="hy-AM"/>
        </w:rPr>
        <w:t>դրոշմապիտակներ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ձեռք </w:t>
      </w:r>
      <w:r w:rsidR="00822220">
        <w:rPr>
          <w:rFonts w:ascii="GHEA Grapalat" w:hAnsi="GHEA Grapalat" w:cs="Sylfaen"/>
          <w:sz w:val="24"/>
          <w:szCs w:val="24"/>
          <w:lang w:val="hy-AM"/>
        </w:rPr>
        <w:t>բեր</w:t>
      </w:r>
      <w:r>
        <w:rPr>
          <w:rFonts w:ascii="GHEA Grapalat" w:hAnsi="GHEA Grapalat" w:cs="Sylfaen"/>
          <w:sz w:val="24"/>
          <w:szCs w:val="24"/>
          <w:lang w:val="hy-AM"/>
        </w:rPr>
        <w:t>ելու</w:t>
      </w:r>
      <w:r w:rsidR="006B7408">
        <w:rPr>
          <w:rFonts w:ascii="GHEA Grapalat" w:hAnsi="GHEA Grapalat" w:cs="Sylfaen"/>
          <w:sz w:val="24"/>
          <w:szCs w:val="24"/>
          <w:lang w:val="hy-AM"/>
        </w:rPr>
        <w:t xml:space="preserve"> համար։</w:t>
      </w:r>
    </w:p>
    <w:p w14:paraId="5D2FE0D0" w14:textId="72339607" w:rsidR="00791677" w:rsidRPr="00DF14FC" w:rsidRDefault="00230738" w:rsidP="00950D2F">
      <w:pPr>
        <w:pStyle w:val="ListParagraph"/>
        <w:tabs>
          <w:tab w:val="left" w:pos="993"/>
        </w:tabs>
        <w:autoSpaceDE w:val="0"/>
        <w:autoSpaceDN w:val="0"/>
        <w:adjustRightInd w:val="0"/>
        <w:spacing w:line="360" w:lineRule="auto"/>
        <w:ind w:left="567" w:right="-64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CD5248">
        <w:rPr>
          <w:rFonts w:ascii="GHEA Grapalat" w:hAnsi="GHEA Grapalat" w:cs="Sylfaen"/>
          <w:b/>
          <w:sz w:val="24"/>
          <w:szCs w:val="24"/>
          <w:lang w:val="hy-AM"/>
        </w:rPr>
        <w:t xml:space="preserve">2. </w:t>
      </w:r>
      <w:r w:rsidR="00791677" w:rsidRPr="00DF14FC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791677" w:rsidRPr="00DF14FC">
        <w:rPr>
          <w:rFonts w:ascii="GHEA Grapalat" w:hAnsi="GHEA Grapalat"/>
          <w:b/>
          <w:sz w:val="24"/>
          <w:szCs w:val="24"/>
          <w:lang w:val="hy-AM"/>
        </w:rPr>
        <w:t xml:space="preserve"> իրավիճակը.</w:t>
      </w:r>
    </w:p>
    <w:p w14:paraId="5EE057FF" w14:textId="32346C4C" w:rsidR="00135B22" w:rsidRPr="00D47D28" w:rsidRDefault="00D47D28" w:rsidP="00CA33FD">
      <w:pPr>
        <w:pStyle w:val="mechtex"/>
        <w:spacing w:line="360" w:lineRule="auto"/>
        <w:ind w:firstLine="567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Ներկայումս ՀՀ պետական եկամուտների կոմիտեում</w:t>
      </w:r>
      <w:r w:rsidR="005D7EF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(այսուհետ` Կոմիտե)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առկա չէ բավարար քանակության դրոշմապիտակներ</w:t>
      </w:r>
      <w:r w:rsidR="0037132B">
        <w:rPr>
          <w:rFonts w:ascii="GHEA Grapalat" w:eastAsiaTheme="minorHAnsi" w:hAnsi="GHEA Grapalat" w:cs="Sylfaen"/>
          <w:sz w:val="24"/>
          <w:szCs w:val="24"/>
          <w:lang w:val="hy-AM" w:eastAsia="en-US"/>
        </w:rPr>
        <w:t>, որպեսզի ապահովվի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37132B" w:rsidRPr="0037132B">
        <w:rPr>
          <w:rFonts w:ascii="GHEA Grapalat" w:eastAsiaTheme="minorHAnsi" w:hAnsi="GHEA Grapalat" w:cs="Sylfaen"/>
          <w:sz w:val="24"/>
          <w:szCs w:val="24"/>
          <w:lang w:val="hy-AM" w:eastAsia="en-US"/>
        </w:rPr>
        <w:t>ՀՀ հարկային օրենսգրքի 390-րդ հոդվածի համաձայն՝</w:t>
      </w:r>
      <w:r w:rsidR="0000376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003767" w:rsidRPr="00003767">
        <w:rPr>
          <w:rFonts w:ascii="GHEA Grapalat" w:eastAsiaTheme="minorHAnsi" w:hAnsi="GHEA Grapalat" w:cs="Sylfaen"/>
          <w:sz w:val="24"/>
          <w:szCs w:val="24"/>
          <w:lang w:val="hy-AM" w:eastAsia="en-US"/>
        </w:rPr>
        <w:t>դրոշմապիտակներով դրոշմավորման ենթակա ապրանքներ</w:t>
      </w:r>
      <w:r w:rsidR="00003767">
        <w:rPr>
          <w:rFonts w:ascii="GHEA Grapalat" w:eastAsiaTheme="minorHAnsi" w:hAnsi="GHEA Grapalat" w:cs="Sylfaen"/>
          <w:sz w:val="24"/>
          <w:szCs w:val="24"/>
          <w:lang w:val="hy-AM" w:eastAsia="en-US"/>
        </w:rPr>
        <w:t>ի</w:t>
      </w:r>
      <w:r w:rsidR="0037132B" w:rsidRPr="0037132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դրոշմավորման</w:t>
      </w:r>
      <w:r w:rsidR="0037132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բնականոն </w:t>
      </w:r>
      <w:r w:rsidR="008E00AA">
        <w:rPr>
          <w:rFonts w:ascii="GHEA Grapalat" w:eastAsiaTheme="minorHAnsi" w:hAnsi="GHEA Grapalat" w:cs="Sylfaen"/>
          <w:sz w:val="24"/>
          <w:szCs w:val="24"/>
          <w:lang w:val="hy-AM" w:eastAsia="en-US"/>
        </w:rPr>
        <w:t>գործընթաց</w:t>
      </w:r>
      <w:r w:rsidR="00847DB5">
        <w:rPr>
          <w:rFonts w:ascii="GHEA Grapalat" w:eastAsiaTheme="minorHAnsi" w:hAnsi="GHEA Grapalat" w:cs="Sylfaen"/>
          <w:sz w:val="24"/>
          <w:szCs w:val="24"/>
          <w:lang w:val="hy-AM" w:eastAsia="en-US"/>
        </w:rPr>
        <w:t>ն և անհրաժեշտություն է առաջացել 2025</w:t>
      </w:r>
      <w:r w:rsidR="005D7EF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847DB5">
        <w:rPr>
          <w:rFonts w:ascii="GHEA Grapalat" w:eastAsiaTheme="minorHAnsi" w:hAnsi="GHEA Grapalat" w:cs="Sylfaen"/>
          <w:sz w:val="24"/>
          <w:szCs w:val="24"/>
          <w:lang w:val="hy-AM" w:eastAsia="en-US"/>
        </w:rPr>
        <w:t>թ</w:t>
      </w:r>
      <w:r w:rsidR="005D7EF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վականի </w:t>
      </w:r>
      <w:r w:rsidR="00847DB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ընթացքում </w:t>
      </w:r>
      <w:r w:rsidR="00847DB5" w:rsidRPr="00847DB5">
        <w:rPr>
          <w:rFonts w:ascii="GHEA Grapalat" w:eastAsiaTheme="minorHAnsi" w:hAnsi="GHEA Grapalat" w:cs="Sylfaen"/>
          <w:sz w:val="24"/>
          <w:szCs w:val="24"/>
          <w:lang w:val="hy-AM" w:eastAsia="en-US"/>
        </w:rPr>
        <w:t>դրոշմապիտակներով դրոշմավոր</w:t>
      </w:r>
      <w:r w:rsidR="00847DB5">
        <w:rPr>
          <w:rFonts w:ascii="GHEA Grapalat" w:eastAsiaTheme="minorHAnsi" w:hAnsi="GHEA Grapalat" w:cs="Sylfaen"/>
          <w:sz w:val="24"/>
          <w:szCs w:val="24"/>
          <w:lang w:val="hy-AM" w:eastAsia="en-US"/>
        </w:rPr>
        <w:t>ու</w:t>
      </w:r>
      <w:r w:rsidR="00847DB5" w:rsidRPr="00847DB5">
        <w:rPr>
          <w:rFonts w:ascii="GHEA Grapalat" w:eastAsiaTheme="minorHAnsi" w:hAnsi="GHEA Grapalat" w:cs="Sylfaen"/>
          <w:sz w:val="24"/>
          <w:szCs w:val="24"/>
          <w:lang w:val="hy-AM" w:eastAsia="en-US"/>
        </w:rPr>
        <w:t>մ</w:t>
      </w:r>
      <w:r w:rsidR="00847DB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իրականացնելու համար </w:t>
      </w:r>
      <w:r w:rsidR="005D7EFA">
        <w:rPr>
          <w:rFonts w:ascii="GHEA Grapalat" w:eastAsiaTheme="minorHAnsi" w:hAnsi="GHEA Grapalat" w:cs="Sylfaen"/>
          <w:sz w:val="24"/>
          <w:szCs w:val="24"/>
          <w:lang w:val="hy-AM" w:eastAsia="en-US"/>
        </w:rPr>
        <w:t>երրորդ եռամսյա</w:t>
      </w:r>
      <w:r w:rsidR="00AA4D36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5D7EFA">
        <w:rPr>
          <w:rFonts w:ascii="GHEA Grapalat" w:eastAsiaTheme="minorHAnsi" w:hAnsi="GHEA Grapalat" w:cs="Sylfaen"/>
          <w:sz w:val="24"/>
          <w:szCs w:val="24"/>
          <w:lang w:val="hy-AM" w:eastAsia="en-US"/>
        </w:rPr>
        <w:t>կ</w:t>
      </w:r>
      <w:r w:rsidR="00AA4D3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ում </w:t>
      </w:r>
      <w:r w:rsidR="00847DB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ձեռք բերել </w:t>
      </w:r>
      <w:r w:rsidR="001A078B" w:rsidRPr="000D320A">
        <w:rPr>
          <w:rFonts w:ascii="GHEA Grapalat" w:hAnsi="GHEA Grapalat" w:cs="Sylfaen"/>
          <w:sz w:val="24"/>
          <w:szCs w:val="24"/>
          <w:lang w:val="hy-AM"/>
        </w:rPr>
        <w:t>213</w:t>
      </w:r>
      <w:r w:rsidR="001A078B">
        <w:rPr>
          <w:rFonts w:ascii="GHEA Grapalat" w:hAnsi="GHEA Grapalat" w:cs="Sylfaen"/>
          <w:sz w:val="24"/>
          <w:szCs w:val="24"/>
          <w:lang w:val="hy-AM"/>
        </w:rPr>
        <w:t>.0</w:t>
      </w:r>
      <w:r w:rsidR="001A078B" w:rsidRPr="00BD53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A078B">
        <w:rPr>
          <w:rFonts w:ascii="GHEA Grapalat" w:hAnsi="GHEA Grapalat" w:cs="Sylfaen"/>
          <w:sz w:val="24"/>
          <w:szCs w:val="24"/>
          <w:lang w:val="hy-AM"/>
        </w:rPr>
        <w:t xml:space="preserve">մլն </w:t>
      </w:r>
      <w:r w:rsidR="00847DB5" w:rsidRPr="00847DB5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հատ դրոշմապիտակներ</w:t>
      </w:r>
      <w:r w:rsidR="001A078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` </w:t>
      </w:r>
      <w:r w:rsidR="001A078B">
        <w:rPr>
          <w:rFonts w:ascii="GHEA Grapalat" w:hAnsi="GHEA Grapalat" w:cs="Sylfaen"/>
          <w:sz w:val="24"/>
          <w:szCs w:val="24"/>
          <w:lang w:val="hy-AM"/>
        </w:rPr>
        <w:t xml:space="preserve">շուրջ </w:t>
      </w:r>
      <w:r w:rsidR="001A078B">
        <w:rPr>
          <w:rFonts w:ascii="GHEA Grapalat" w:hAnsi="GHEA Grapalat" w:cs="Sylfaen"/>
          <w:b/>
          <w:sz w:val="24"/>
          <w:szCs w:val="24"/>
          <w:lang w:val="hy-AM"/>
        </w:rPr>
        <w:t>805</w:t>
      </w:r>
      <w:r w:rsidR="001A078B" w:rsidRPr="00E32E37">
        <w:rPr>
          <w:rFonts w:ascii="GHEA Grapalat" w:hAnsi="GHEA Grapalat" w:cs="Sylfaen"/>
          <w:b/>
          <w:sz w:val="24"/>
          <w:szCs w:val="24"/>
          <w:lang w:val="hy-AM"/>
        </w:rPr>
        <w:t>,1</w:t>
      </w:r>
      <w:r w:rsidR="001A078B">
        <w:rPr>
          <w:rFonts w:ascii="GHEA Grapalat" w:hAnsi="GHEA Grapalat" w:cs="Sylfaen"/>
          <w:b/>
          <w:sz w:val="24"/>
          <w:szCs w:val="24"/>
          <w:lang w:val="hy-AM"/>
        </w:rPr>
        <w:t>40</w:t>
      </w:r>
      <w:r w:rsidR="001A078B" w:rsidRPr="00E32E37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1A078B">
        <w:rPr>
          <w:rFonts w:ascii="GHEA Grapalat" w:hAnsi="GHEA Grapalat" w:cs="Sylfaen"/>
          <w:b/>
          <w:sz w:val="24"/>
          <w:szCs w:val="24"/>
          <w:lang w:val="hy-AM"/>
        </w:rPr>
        <w:t>0</w:t>
      </w:r>
      <w:r w:rsidR="001A078B" w:rsidRPr="00D239E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078B">
        <w:rPr>
          <w:rFonts w:ascii="GHEA Grapalat" w:hAnsi="GHEA Grapalat" w:cs="Sylfaen"/>
          <w:b/>
          <w:sz w:val="24"/>
          <w:szCs w:val="24"/>
          <w:lang w:val="hy-AM"/>
        </w:rPr>
        <w:t xml:space="preserve">հազար </w:t>
      </w:r>
      <w:r w:rsidR="001A078B" w:rsidRPr="00D239E3">
        <w:rPr>
          <w:rFonts w:ascii="GHEA Grapalat" w:hAnsi="GHEA Grapalat" w:cs="Sylfaen"/>
          <w:b/>
          <w:sz w:val="24"/>
          <w:szCs w:val="24"/>
          <w:lang w:val="hy-AM"/>
        </w:rPr>
        <w:t>դրամ</w:t>
      </w:r>
      <w:r w:rsidR="001A078B" w:rsidRPr="004337E2">
        <w:rPr>
          <w:rFonts w:ascii="GHEA Grapalat" w:hAnsi="GHEA Grapalat" w:cs="Sylfaen"/>
          <w:b/>
          <w:sz w:val="24"/>
          <w:szCs w:val="24"/>
          <w:lang w:val="hy-AM"/>
        </w:rPr>
        <w:t>ի չափով</w:t>
      </w:r>
      <w:r w:rsidR="00847DB5">
        <w:rPr>
          <w:rFonts w:ascii="GHEA Grapalat" w:eastAsiaTheme="minorHAnsi" w:hAnsi="GHEA Grapalat" w:cs="Sylfaen"/>
          <w:sz w:val="24"/>
          <w:szCs w:val="24"/>
          <w:lang w:val="hy-AM" w:eastAsia="en-US"/>
        </w:rPr>
        <w:t>։</w:t>
      </w:r>
    </w:p>
    <w:p w14:paraId="4933C31D" w14:textId="77777777" w:rsidR="00003767" w:rsidRDefault="003C39A0" w:rsidP="0094560C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A33F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Կարգավորման</w:t>
      </w:r>
      <w:r w:rsidRPr="00CA33FD">
        <w:rPr>
          <w:rFonts w:ascii="GHEA Grapalat" w:hAnsi="GHEA Grapalat"/>
          <w:b/>
          <w:sz w:val="24"/>
          <w:szCs w:val="24"/>
          <w:lang w:val="hy-AM"/>
        </w:rPr>
        <w:t xml:space="preserve"> նպատակը</w:t>
      </w:r>
      <w:r w:rsidRPr="00CA33FD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43C83F6E" w14:textId="77777777" w:rsidR="00AA4D36" w:rsidRDefault="00003767" w:rsidP="00AA4D36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03767">
        <w:rPr>
          <w:rFonts w:ascii="GHEA Grapalat" w:hAnsi="GHEA Grapalat" w:cs="Sylfaen"/>
          <w:sz w:val="24"/>
          <w:szCs w:val="24"/>
          <w:lang w:val="hy-AM"/>
        </w:rPr>
        <w:t>ՀՀ հարկային օրենսգրքի 390-րդ հոդվածի համաձայն՝ դրոշմապիտակներով դրոշմա</w:t>
      </w:r>
      <w:r w:rsidR="0094560C">
        <w:rPr>
          <w:rFonts w:ascii="GHEA Grapalat" w:hAnsi="GHEA Grapalat" w:cs="Sylfaen"/>
          <w:sz w:val="24"/>
          <w:szCs w:val="24"/>
          <w:lang w:val="hy-AM"/>
        </w:rPr>
        <w:softHyphen/>
      </w:r>
      <w:r w:rsidRPr="00003767">
        <w:rPr>
          <w:rFonts w:ascii="GHEA Grapalat" w:hAnsi="GHEA Grapalat" w:cs="Sylfaen"/>
          <w:sz w:val="24"/>
          <w:szCs w:val="24"/>
          <w:lang w:val="hy-AM"/>
        </w:rPr>
        <w:t xml:space="preserve">վորման ենթակա ապրանքների դրոշմավորման բնականոն </w:t>
      </w:r>
      <w:r w:rsidR="00847DB5">
        <w:rPr>
          <w:rFonts w:ascii="GHEA Grapalat" w:hAnsi="GHEA Grapalat" w:cs="Sylfaen"/>
          <w:sz w:val="24"/>
          <w:szCs w:val="24"/>
          <w:lang w:val="hy-AM"/>
        </w:rPr>
        <w:t xml:space="preserve">գործընթացն ապահովելու </w:t>
      </w:r>
      <w:r w:rsidR="0039220D">
        <w:rPr>
          <w:rFonts w:ascii="GHEA Grapalat" w:hAnsi="GHEA Grapalat" w:cs="Sylfaen"/>
          <w:sz w:val="24"/>
          <w:szCs w:val="24"/>
          <w:lang w:val="hy-AM"/>
        </w:rPr>
        <w:t>հա</w:t>
      </w:r>
      <w:r w:rsidR="00AA4D36">
        <w:rPr>
          <w:rFonts w:ascii="GHEA Grapalat" w:hAnsi="GHEA Grapalat" w:cs="Sylfaen"/>
          <w:sz w:val="24"/>
          <w:szCs w:val="24"/>
          <w:lang w:val="hy-AM"/>
        </w:rPr>
        <w:softHyphen/>
      </w:r>
      <w:r w:rsidR="0039220D">
        <w:rPr>
          <w:rFonts w:ascii="GHEA Grapalat" w:hAnsi="GHEA Grapalat" w:cs="Sylfaen"/>
          <w:sz w:val="24"/>
          <w:szCs w:val="24"/>
          <w:lang w:val="hy-AM"/>
        </w:rPr>
        <w:t xml:space="preserve">մար </w:t>
      </w:r>
      <w:r w:rsidR="00AA4D36">
        <w:rPr>
          <w:rFonts w:ascii="GHEA Grapalat" w:hAnsi="GHEA Grapalat" w:cs="Sylfaen"/>
          <w:sz w:val="24"/>
          <w:szCs w:val="24"/>
          <w:lang w:val="hy-AM"/>
        </w:rPr>
        <w:t>Կ</w:t>
      </w:r>
      <w:r w:rsidR="0039220D">
        <w:rPr>
          <w:rFonts w:ascii="GHEA Grapalat" w:hAnsi="GHEA Grapalat" w:cs="Sylfaen"/>
          <w:sz w:val="24"/>
          <w:szCs w:val="24"/>
          <w:lang w:val="hy-AM"/>
        </w:rPr>
        <w:t>ոմիտեին ապահովել դրոշմապիտակներով</w:t>
      </w:r>
      <w:r w:rsidRPr="00003767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D9B3264" w14:textId="7FC451AA" w:rsidR="0039220D" w:rsidRDefault="0094560C" w:rsidP="00AA4D36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</w:t>
      </w:r>
      <w:r w:rsidRPr="00655D15">
        <w:rPr>
          <w:rFonts w:ascii="GHEA Grapalat" w:hAnsi="GHEA Grapalat" w:cs="Sylfaen"/>
          <w:sz w:val="24"/>
          <w:szCs w:val="24"/>
          <w:lang w:val="hy-AM"/>
        </w:rPr>
        <w:t>ՀՀ 2025 թվա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655D15">
        <w:rPr>
          <w:rFonts w:ascii="GHEA Grapalat" w:hAnsi="GHEA Grapalat" w:cs="Sylfaen"/>
          <w:sz w:val="24"/>
          <w:szCs w:val="24"/>
          <w:lang w:val="hy-AM"/>
        </w:rPr>
        <w:t>կանի պետական բյուջե</w:t>
      </w:r>
      <w:r w:rsidRPr="00BD5ABF">
        <w:rPr>
          <w:rFonts w:ascii="GHEA Grapalat" w:hAnsi="GHEA Grapalat" w:cs="Sylfaen"/>
          <w:sz w:val="24"/>
          <w:szCs w:val="24"/>
          <w:lang w:val="hy-AM"/>
        </w:rPr>
        <w:t>ով նախատեսված</w:t>
      </w:r>
      <w:r w:rsidRPr="00655D15">
        <w:rPr>
          <w:rFonts w:ascii="GHEA Grapalat" w:hAnsi="GHEA Grapalat" w:cs="Sylfaen"/>
          <w:sz w:val="24"/>
          <w:szCs w:val="24"/>
          <w:lang w:val="hy-AM"/>
        </w:rPr>
        <w:t xml:space="preserve"> ՀՀ կառա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655D15">
        <w:rPr>
          <w:rFonts w:ascii="GHEA Grapalat" w:hAnsi="GHEA Grapalat" w:cs="Sylfaen"/>
          <w:sz w:val="24"/>
          <w:szCs w:val="24"/>
          <w:lang w:val="hy-AM"/>
        </w:rPr>
        <w:t>վարության պահուստային ֆոնդ</w:t>
      </w:r>
      <w:r w:rsidRPr="004337E2">
        <w:rPr>
          <w:rFonts w:ascii="GHEA Grapalat" w:hAnsi="GHEA Grapalat" w:cs="Sylfaen"/>
          <w:sz w:val="24"/>
          <w:szCs w:val="24"/>
          <w:lang w:val="hy-AM"/>
        </w:rPr>
        <w:t>ից Կո</w:t>
      </w:r>
      <w:r w:rsidRPr="004337E2">
        <w:rPr>
          <w:rFonts w:ascii="GHEA Grapalat" w:hAnsi="GHEA Grapalat" w:cs="Sylfaen"/>
          <w:sz w:val="24"/>
          <w:szCs w:val="24"/>
          <w:lang w:val="hy-AM"/>
        </w:rPr>
        <w:softHyphen/>
        <w:t>միտեին</w:t>
      </w:r>
      <w:r w:rsidRPr="00655D15">
        <w:rPr>
          <w:rFonts w:ascii="GHEA Grapalat" w:hAnsi="GHEA Grapalat" w:cs="Sylfaen"/>
          <w:sz w:val="24"/>
          <w:szCs w:val="24"/>
          <w:lang w:val="hy-AM"/>
        </w:rPr>
        <w:t xml:space="preserve"> հատկաց</w:t>
      </w:r>
      <w:r w:rsidRPr="00655D15">
        <w:rPr>
          <w:rFonts w:ascii="GHEA Grapalat" w:hAnsi="GHEA Grapalat" w:cs="Sylfaen"/>
          <w:sz w:val="24"/>
          <w:szCs w:val="24"/>
          <w:lang w:val="hy-AM"/>
        </w:rPr>
        <w:softHyphen/>
        <w:t>նել</w:t>
      </w:r>
      <w:r w:rsidRPr="004337E2">
        <w:rPr>
          <w:rFonts w:ascii="GHEA Grapalat" w:hAnsi="GHEA Grapalat" w:cs="Sylfaen"/>
          <w:sz w:val="24"/>
          <w:szCs w:val="24"/>
          <w:lang w:val="hy-AM"/>
        </w:rPr>
        <w:t xml:space="preserve"> շուրջ</w:t>
      </w:r>
      <w:r w:rsidRPr="00655D1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805,140.0 հազար</w:t>
      </w:r>
      <w:r w:rsidRPr="00655D15">
        <w:rPr>
          <w:rFonts w:ascii="GHEA Grapalat" w:hAnsi="GHEA Grapalat" w:cs="Sylfaen"/>
          <w:b/>
          <w:sz w:val="24"/>
          <w:szCs w:val="24"/>
          <w:lang w:val="hy-AM"/>
        </w:rPr>
        <w:t xml:space="preserve"> դրամ</w:t>
      </w:r>
      <w:r w:rsidRPr="00D239E3">
        <w:rPr>
          <w:rFonts w:ascii="GHEA Grapalat" w:hAnsi="GHEA Grapalat" w:cs="Sylfaen"/>
          <w:sz w:val="24"/>
          <w:szCs w:val="24"/>
          <w:lang w:val="hy-AM"/>
        </w:rPr>
        <w:t>:</w:t>
      </w:r>
      <w:r w:rsidR="00AA4D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A7376">
        <w:rPr>
          <w:rFonts w:ascii="GHEA Grapalat" w:hAnsi="GHEA Grapalat" w:cs="Sylfaen"/>
          <w:sz w:val="24"/>
          <w:szCs w:val="24"/>
          <w:lang w:val="hy-AM"/>
        </w:rPr>
        <w:t>Նախագծի ընդունման դեպքում ՀՀ պետական բյուջեի եկամուտներում և ծախսերում ավելացումներ կամ նվազեցումներ չեն նախատեսվում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712ED10" w14:textId="77777777" w:rsidR="0000141F" w:rsidRDefault="00C86BFD" w:rsidP="0000141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F14FC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արդյունքը.</w:t>
      </w:r>
    </w:p>
    <w:p w14:paraId="31380D2B" w14:textId="575F916D" w:rsidR="00003767" w:rsidRDefault="0000141F" w:rsidP="0000141F">
      <w:pPr>
        <w:autoSpaceDE w:val="0"/>
        <w:autoSpaceDN w:val="0"/>
        <w:adjustRightInd w:val="0"/>
        <w:spacing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0141F">
        <w:rPr>
          <w:rFonts w:ascii="GHEA Grapalat" w:hAnsi="GHEA Grapalat" w:cs="Sylfaen"/>
          <w:sz w:val="24"/>
          <w:szCs w:val="24"/>
          <w:lang w:val="hy-AM"/>
        </w:rPr>
        <w:t xml:space="preserve">Հարկային հսկողության շրջանակներում ՀՀ հարկային օրենսգրքի 390-րդ հոդվածի համաձայն՝ դրոշմապիտակներով դրոշմավորման ենթակա ապրանքների դրոշմավորման </w:t>
      </w:r>
      <w:r>
        <w:rPr>
          <w:rFonts w:ascii="GHEA Grapalat" w:hAnsi="GHEA Grapalat" w:cs="Sylfaen"/>
          <w:sz w:val="24"/>
          <w:szCs w:val="24"/>
          <w:lang w:val="hy-AM"/>
        </w:rPr>
        <w:t>իրական</w:t>
      </w:r>
      <w:r w:rsidR="00AA4D36"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Sylfaen"/>
          <w:sz w:val="24"/>
          <w:szCs w:val="24"/>
          <w:lang w:val="hy-AM"/>
        </w:rPr>
        <w:t>ցում</w:t>
      </w:r>
      <w:r w:rsidRPr="0000141F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24F604EE" w14:textId="085AE355" w:rsidR="00F35229" w:rsidRPr="00CA33FD" w:rsidRDefault="00F35229" w:rsidP="006603CA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A33FD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 Հայաստանի վերափոխման ռազմա</w:t>
      </w:r>
      <w:r w:rsidR="00EC3E80" w:rsidRPr="00CA33FD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CA33FD">
        <w:rPr>
          <w:rFonts w:ascii="GHEA Grapalat" w:hAnsi="GHEA Grapalat" w:cs="Sylfaen"/>
          <w:b/>
          <w:sz w:val="24"/>
          <w:szCs w:val="24"/>
          <w:lang w:val="hy-AM"/>
        </w:rPr>
        <w:softHyphen/>
        <w:t>վարություն 2050, ՀՀ կառավարության 2021-2026թթ. ծրագիր, ոլորտային և/կամ այլ ռազմա</w:t>
      </w:r>
      <w:r w:rsidR="00AA4D36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CA33FD">
        <w:rPr>
          <w:rFonts w:ascii="GHEA Grapalat" w:hAnsi="GHEA Grapalat" w:cs="Sylfaen"/>
          <w:b/>
          <w:sz w:val="24"/>
          <w:szCs w:val="24"/>
          <w:lang w:val="hy-AM"/>
        </w:rPr>
        <w:t>վարություններ։</w:t>
      </w:r>
    </w:p>
    <w:p w14:paraId="5B0E5880" w14:textId="15741226" w:rsidR="00CA33FD" w:rsidRPr="0094560C" w:rsidRDefault="006603CA" w:rsidP="006603CA">
      <w:pPr>
        <w:autoSpaceDE w:val="0"/>
        <w:autoSpaceDN w:val="0"/>
        <w:adjustRightInd w:val="0"/>
        <w:spacing w:line="360" w:lineRule="auto"/>
        <w:ind w:right="-64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560C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ընդունումը բխում է ՀՀ կառավարության 2019 թվականի դեկտեմբերի 12-ի N 1830-Լ որոշման Հավելված N 1-ով հաստատված Հայաստանի Հանրապետության պետական եկամուտների կոմիտեի զարգացման և վարչարարության բարելավման ռազմավարության «2</w:t>
      </w:r>
      <w:r w:rsidRPr="0094560C">
        <w:rPr>
          <w:rFonts w:ascii="Cambria Math" w:hAnsi="Cambria Math" w:cs="Cambria Math"/>
          <w:sz w:val="24"/>
          <w:szCs w:val="24"/>
          <w:lang w:val="hy-AM"/>
        </w:rPr>
        <w:t>․</w:t>
      </w:r>
      <w:r w:rsidRPr="0094560C">
        <w:rPr>
          <w:rFonts w:ascii="GHEA Grapalat" w:hAnsi="GHEA Grapalat" w:cs="Sylfaen"/>
          <w:sz w:val="24"/>
          <w:szCs w:val="24"/>
          <w:lang w:val="hy-AM"/>
        </w:rPr>
        <w:t xml:space="preserve"> Վարչարարության արդյունավետության բարձրացում, եկամուտների ավելացում, ստվերի կրճատում» նպատակից։</w:t>
      </w:r>
    </w:p>
    <w:p w14:paraId="3F32C368" w14:textId="3F7AD4DD" w:rsidR="00F35229" w:rsidRPr="00230738" w:rsidRDefault="00F35229" w:rsidP="00F35229">
      <w:pPr>
        <w:autoSpaceDE w:val="0"/>
        <w:autoSpaceDN w:val="0"/>
        <w:adjustRightInd w:val="0"/>
        <w:spacing w:after="0" w:line="360" w:lineRule="auto"/>
        <w:ind w:left="360" w:right="-6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D5248">
        <w:rPr>
          <w:rFonts w:ascii="GHEA Grapalat" w:hAnsi="GHEA Grapalat" w:cs="Sylfaen"/>
          <w:b/>
          <w:sz w:val="24"/>
          <w:szCs w:val="24"/>
          <w:lang w:val="hy-AM"/>
        </w:rPr>
        <w:t xml:space="preserve">6. </w:t>
      </w:r>
      <w:r w:rsidRPr="00230738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անձինք։ </w:t>
      </w:r>
    </w:p>
    <w:p w14:paraId="6B076896" w14:textId="5F8C2230" w:rsidR="00D03144" w:rsidRDefault="00F35229" w:rsidP="00CA33FD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b/>
          <w:sz w:val="24"/>
          <w:szCs w:val="24"/>
        </w:rPr>
      </w:pPr>
      <w:r w:rsidRPr="00DF14FC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կոմիտե։</w:t>
      </w:r>
      <w:bookmarkStart w:id="0" w:name="_GoBack"/>
      <w:bookmarkEnd w:id="0"/>
    </w:p>
    <w:sectPr w:rsidR="00D03144" w:rsidSect="001732ED">
      <w:footerReference w:type="default" r:id="rId8"/>
      <w:pgSz w:w="11906" w:h="16838"/>
      <w:pgMar w:top="851" w:right="567" w:bottom="127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4F0A2E" w14:textId="77777777" w:rsidR="001D6B2F" w:rsidRDefault="001D6B2F" w:rsidP="00552988">
      <w:pPr>
        <w:spacing w:after="0" w:line="240" w:lineRule="auto"/>
      </w:pPr>
      <w:r>
        <w:separator/>
      </w:r>
    </w:p>
  </w:endnote>
  <w:endnote w:type="continuationSeparator" w:id="0">
    <w:p w14:paraId="770F9199" w14:textId="77777777" w:rsidR="001D6B2F" w:rsidRDefault="001D6B2F" w:rsidP="0055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19475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F2EF12" w14:textId="46509CEC" w:rsidR="00552988" w:rsidRDefault="0055298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4D3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A1D897" w14:textId="77777777" w:rsidR="00552988" w:rsidRDefault="005529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DC760A" w14:textId="77777777" w:rsidR="001D6B2F" w:rsidRDefault="001D6B2F" w:rsidP="00552988">
      <w:pPr>
        <w:spacing w:after="0" w:line="240" w:lineRule="auto"/>
      </w:pPr>
      <w:r>
        <w:separator/>
      </w:r>
    </w:p>
  </w:footnote>
  <w:footnote w:type="continuationSeparator" w:id="0">
    <w:p w14:paraId="4C7F4F13" w14:textId="77777777" w:rsidR="001D6B2F" w:rsidRDefault="001D6B2F" w:rsidP="0055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A5D81"/>
    <w:multiLevelType w:val="hybridMultilevel"/>
    <w:tmpl w:val="10005406"/>
    <w:lvl w:ilvl="0" w:tplc="625CE7B2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956337"/>
    <w:multiLevelType w:val="hybridMultilevel"/>
    <w:tmpl w:val="24542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62CC"/>
    <w:multiLevelType w:val="hybridMultilevel"/>
    <w:tmpl w:val="D50AA2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E04352"/>
    <w:multiLevelType w:val="multilevel"/>
    <w:tmpl w:val="72D83962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8"/>
      <w:numFmt w:val="decimal"/>
      <w:isLgl/>
      <w:lvlText w:val="%1.%2"/>
      <w:lvlJc w:val="left"/>
      <w:pPr>
        <w:ind w:left="876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8" w:hanging="2160"/>
      </w:pPr>
      <w:rPr>
        <w:rFonts w:hint="default"/>
      </w:rPr>
    </w:lvl>
  </w:abstractNum>
  <w:abstractNum w:abstractNumId="9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FD3134"/>
    <w:multiLevelType w:val="hybridMultilevel"/>
    <w:tmpl w:val="BB5EB76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>
    <w:nsid w:val="59277077"/>
    <w:multiLevelType w:val="hybridMultilevel"/>
    <w:tmpl w:val="AE5469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6A232B"/>
    <w:multiLevelType w:val="hybridMultilevel"/>
    <w:tmpl w:val="687E372C"/>
    <w:lvl w:ilvl="0" w:tplc="0E52C1F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3"/>
  </w:num>
  <w:num w:numId="5">
    <w:abstractNumId w:val="7"/>
  </w:num>
  <w:num w:numId="6">
    <w:abstractNumId w:val="1"/>
  </w:num>
  <w:num w:numId="7">
    <w:abstractNumId w:val="12"/>
  </w:num>
  <w:num w:numId="8">
    <w:abstractNumId w:val="14"/>
  </w:num>
  <w:num w:numId="9">
    <w:abstractNumId w:val="2"/>
  </w:num>
  <w:num w:numId="10">
    <w:abstractNumId w:val="11"/>
  </w:num>
  <w:num w:numId="11">
    <w:abstractNumId w:val="6"/>
  </w:num>
  <w:num w:numId="12">
    <w:abstractNumId w:val="8"/>
  </w:num>
  <w:num w:numId="13">
    <w:abstractNumId w:val="15"/>
  </w:num>
  <w:num w:numId="14">
    <w:abstractNumId w:val="0"/>
  </w:num>
  <w:num w:numId="15">
    <w:abstractNumId w:val="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60"/>
    <w:rsid w:val="0000141F"/>
    <w:rsid w:val="00003767"/>
    <w:rsid w:val="00003843"/>
    <w:rsid w:val="00031735"/>
    <w:rsid w:val="00036264"/>
    <w:rsid w:val="00036FD1"/>
    <w:rsid w:val="00047795"/>
    <w:rsid w:val="000735F9"/>
    <w:rsid w:val="000763E5"/>
    <w:rsid w:val="00092A0B"/>
    <w:rsid w:val="00094B2F"/>
    <w:rsid w:val="000A4ACD"/>
    <w:rsid w:val="000B04B9"/>
    <w:rsid w:val="000B0EEB"/>
    <w:rsid w:val="000B44D0"/>
    <w:rsid w:val="000B59B2"/>
    <w:rsid w:val="000D320A"/>
    <w:rsid w:val="000D4191"/>
    <w:rsid w:val="000E0AEC"/>
    <w:rsid w:val="000F3BA5"/>
    <w:rsid w:val="00105932"/>
    <w:rsid w:val="00124E8F"/>
    <w:rsid w:val="00127CFA"/>
    <w:rsid w:val="00135B22"/>
    <w:rsid w:val="00135BA3"/>
    <w:rsid w:val="00142639"/>
    <w:rsid w:val="00143C11"/>
    <w:rsid w:val="00161A93"/>
    <w:rsid w:val="001661FB"/>
    <w:rsid w:val="001732ED"/>
    <w:rsid w:val="00176E80"/>
    <w:rsid w:val="00180671"/>
    <w:rsid w:val="00181542"/>
    <w:rsid w:val="001A078B"/>
    <w:rsid w:val="001A311F"/>
    <w:rsid w:val="001C14C2"/>
    <w:rsid w:val="001C7349"/>
    <w:rsid w:val="001D1D28"/>
    <w:rsid w:val="001D6B2F"/>
    <w:rsid w:val="001E5C8B"/>
    <w:rsid w:val="001F05B2"/>
    <w:rsid w:val="001F4020"/>
    <w:rsid w:val="00200F62"/>
    <w:rsid w:val="0021642C"/>
    <w:rsid w:val="00227130"/>
    <w:rsid w:val="00230738"/>
    <w:rsid w:val="002322D2"/>
    <w:rsid w:val="002336C6"/>
    <w:rsid w:val="002337CA"/>
    <w:rsid w:val="00241C5B"/>
    <w:rsid w:val="0024440B"/>
    <w:rsid w:val="00244B09"/>
    <w:rsid w:val="002509EE"/>
    <w:rsid w:val="00255863"/>
    <w:rsid w:val="00255870"/>
    <w:rsid w:val="002841F5"/>
    <w:rsid w:val="00284C7C"/>
    <w:rsid w:val="002A18F0"/>
    <w:rsid w:val="002C3C56"/>
    <w:rsid w:val="002C6433"/>
    <w:rsid w:val="002D12CB"/>
    <w:rsid w:val="002D2C63"/>
    <w:rsid w:val="002D4660"/>
    <w:rsid w:val="002E35E9"/>
    <w:rsid w:val="002E7027"/>
    <w:rsid w:val="003179BC"/>
    <w:rsid w:val="00324C9E"/>
    <w:rsid w:val="00331988"/>
    <w:rsid w:val="00346DAE"/>
    <w:rsid w:val="00355B68"/>
    <w:rsid w:val="003635B0"/>
    <w:rsid w:val="003708A9"/>
    <w:rsid w:val="0037132B"/>
    <w:rsid w:val="00373C9C"/>
    <w:rsid w:val="00381EAC"/>
    <w:rsid w:val="0039035A"/>
    <w:rsid w:val="0039220D"/>
    <w:rsid w:val="00394B9A"/>
    <w:rsid w:val="00396EF5"/>
    <w:rsid w:val="003B15B7"/>
    <w:rsid w:val="003C39A0"/>
    <w:rsid w:val="003D6281"/>
    <w:rsid w:val="003E02D0"/>
    <w:rsid w:val="003E113E"/>
    <w:rsid w:val="003E1B46"/>
    <w:rsid w:val="003F21D3"/>
    <w:rsid w:val="003F62CA"/>
    <w:rsid w:val="00401D34"/>
    <w:rsid w:val="004039DE"/>
    <w:rsid w:val="00412D1C"/>
    <w:rsid w:val="00413F1A"/>
    <w:rsid w:val="00417253"/>
    <w:rsid w:val="0043322F"/>
    <w:rsid w:val="00466E09"/>
    <w:rsid w:val="00480694"/>
    <w:rsid w:val="004875D0"/>
    <w:rsid w:val="004908CF"/>
    <w:rsid w:val="00492A04"/>
    <w:rsid w:val="00497DDB"/>
    <w:rsid w:val="004A0A82"/>
    <w:rsid w:val="004A3F6A"/>
    <w:rsid w:val="004C612C"/>
    <w:rsid w:val="004D1818"/>
    <w:rsid w:val="004D2210"/>
    <w:rsid w:val="004E4EA4"/>
    <w:rsid w:val="004F5F5A"/>
    <w:rsid w:val="005066AD"/>
    <w:rsid w:val="00517663"/>
    <w:rsid w:val="005325B5"/>
    <w:rsid w:val="0055053F"/>
    <w:rsid w:val="00552988"/>
    <w:rsid w:val="005602D1"/>
    <w:rsid w:val="005703BF"/>
    <w:rsid w:val="00581B44"/>
    <w:rsid w:val="005922A5"/>
    <w:rsid w:val="005A15AC"/>
    <w:rsid w:val="005B0397"/>
    <w:rsid w:val="005B4839"/>
    <w:rsid w:val="005B7E04"/>
    <w:rsid w:val="005C7D34"/>
    <w:rsid w:val="005D2D38"/>
    <w:rsid w:val="005D3C60"/>
    <w:rsid w:val="005D7EFA"/>
    <w:rsid w:val="005F3D29"/>
    <w:rsid w:val="00607DD2"/>
    <w:rsid w:val="0063564A"/>
    <w:rsid w:val="0065167B"/>
    <w:rsid w:val="0065299D"/>
    <w:rsid w:val="00652D02"/>
    <w:rsid w:val="00654694"/>
    <w:rsid w:val="006603CA"/>
    <w:rsid w:val="00667C9E"/>
    <w:rsid w:val="006703D4"/>
    <w:rsid w:val="0067707F"/>
    <w:rsid w:val="006854A6"/>
    <w:rsid w:val="00691822"/>
    <w:rsid w:val="006940BF"/>
    <w:rsid w:val="006947FE"/>
    <w:rsid w:val="006B2202"/>
    <w:rsid w:val="006B7408"/>
    <w:rsid w:val="006D2AFB"/>
    <w:rsid w:val="006D7347"/>
    <w:rsid w:val="006D7A47"/>
    <w:rsid w:val="006E0107"/>
    <w:rsid w:val="006E4B15"/>
    <w:rsid w:val="006F569E"/>
    <w:rsid w:val="00715E72"/>
    <w:rsid w:val="0072420B"/>
    <w:rsid w:val="00725EB1"/>
    <w:rsid w:val="00752418"/>
    <w:rsid w:val="00761648"/>
    <w:rsid w:val="00765E4C"/>
    <w:rsid w:val="007729D8"/>
    <w:rsid w:val="00781F68"/>
    <w:rsid w:val="007821CB"/>
    <w:rsid w:val="00783C3C"/>
    <w:rsid w:val="00791677"/>
    <w:rsid w:val="00792D0D"/>
    <w:rsid w:val="00793E91"/>
    <w:rsid w:val="007B2EEE"/>
    <w:rsid w:val="007B68FB"/>
    <w:rsid w:val="007E39C4"/>
    <w:rsid w:val="007F3C35"/>
    <w:rsid w:val="007F7892"/>
    <w:rsid w:val="008009F8"/>
    <w:rsid w:val="00803504"/>
    <w:rsid w:val="00804A9E"/>
    <w:rsid w:val="00805A2D"/>
    <w:rsid w:val="00806410"/>
    <w:rsid w:val="00807B57"/>
    <w:rsid w:val="0081409A"/>
    <w:rsid w:val="0081550F"/>
    <w:rsid w:val="00822220"/>
    <w:rsid w:val="0082713E"/>
    <w:rsid w:val="0082745E"/>
    <w:rsid w:val="008424EF"/>
    <w:rsid w:val="00847DB5"/>
    <w:rsid w:val="008713A8"/>
    <w:rsid w:val="00875F39"/>
    <w:rsid w:val="0089192D"/>
    <w:rsid w:val="00892E16"/>
    <w:rsid w:val="00896016"/>
    <w:rsid w:val="008B0079"/>
    <w:rsid w:val="008B11C9"/>
    <w:rsid w:val="008C0574"/>
    <w:rsid w:val="008C5B32"/>
    <w:rsid w:val="008E00AA"/>
    <w:rsid w:val="008E6619"/>
    <w:rsid w:val="00911A77"/>
    <w:rsid w:val="009273C3"/>
    <w:rsid w:val="00942D44"/>
    <w:rsid w:val="00942E39"/>
    <w:rsid w:val="0094560C"/>
    <w:rsid w:val="00947BB1"/>
    <w:rsid w:val="00950D2F"/>
    <w:rsid w:val="00953FFB"/>
    <w:rsid w:val="00971DE5"/>
    <w:rsid w:val="00976A8F"/>
    <w:rsid w:val="00983C19"/>
    <w:rsid w:val="009C0BD9"/>
    <w:rsid w:val="009D4863"/>
    <w:rsid w:val="009F3CAE"/>
    <w:rsid w:val="009F6ED8"/>
    <w:rsid w:val="00A135BD"/>
    <w:rsid w:val="00A167B3"/>
    <w:rsid w:val="00A22E61"/>
    <w:rsid w:val="00A25B10"/>
    <w:rsid w:val="00A477F1"/>
    <w:rsid w:val="00A6452D"/>
    <w:rsid w:val="00A674CA"/>
    <w:rsid w:val="00A94D11"/>
    <w:rsid w:val="00AA47CD"/>
    <w:rsid w:val="00AA4D36"/>
    <w:rsid w:val="00AD3217"/>
    <w:rsid w:val="00AE28F9"/>
    <w:rsid w:val="00AE325C"/>
    <w:rsid w:val="00AF6BAD"/>
    <w:rsid w:val="00B076C8"/>
    <w:rsid w:val="00B16D88"/>
    <w:rsid w:val="00B22936"/>
    <w:rsid w:val="00B23065"/>
    <w:rsid w:val="00B23DF1"/>
    <w:rsid w:val="00B2454D"/>
    <w:rsid w:val="00B50B90"/>
    <w:rsid w:val="00B513F0"/>
    <w:rsid w:val="00B54A62"/>
    <w:rsid w:val="00B650D2"/>
    <w:rsid w:val="00B70031"/>
    <w:rsid w:val="00B74302"/>
    <w:rsid w:val="00B8045D"/>
    <w:rsid w:val="00B83159"/>
    <w:rsid w:val="00B86BFD"/>
    <w:rsid w:val="00BA35C2"/>
    <w:rsid w:val="00BA42A3"/>
    <w:rsid w:val="00BC3AFD"/>
    <w:rsid w:val="00BD533D"/>
    <w:rsid w:val="00BD6E8E"/>
    <w:rsid w:val="00BE64D1"/>
    <w:rsid w:val="00BE79B6"/>
    <w:rsid w:val="00BF2929"/>
    <w:rsid w:val="00C0114F"/>
    <w:rsid w:val="00C23660"/>
    <w:rsid w:val="00C272E4"/>
    <w:rsid w:val="00C30C65"/>
    <w:rsid w:val="00C45D18"/>
    <w:rsid w:val="00C529CA"/>
    <w:rsid w:val="00C5588F"/>
    <w:rsid w:val="00C609CD"/>
    <w:rsid w:val="00C64E2F"/>
    <w:rsid w:val="00C65DF2"/>
    <w:rsid w:val="00C86BFD"/>
    <w:rsid w:val="00CA2FD8"/>
    <w:rsid w:val="00CA33FD"/>
    <w:rsid w:val="00CB32BD"/>
    <w:rsid w:val="00CB4B39"/>
    <w:rsid w:val="00CC0CE6"/>
    <w:rsid w:val="00CD21CC"/>
    <w:rsid w:val="00CD28C0"/>
    <w:rsid w:val="00CD5248"/>
    <w:rsid w:val="00CE1168"/>
    <w:rsid w:val="00CE3E75"/>
    <w:rsid w:val="00D03144"/>
    <w:rsid w:val="00D04C54"/>
    <w:rsid w:val="00D12AB2"/>
    <w:rsid w:val="00D24B40"/>
    <w:rsid w:val="00D3065B"/>
    <w:rsid w:val="00D31E65"/>
    <w:rsid w:val="00D43D01"/>
    <w:rsid w:val="00D47D28"/>
    <w:rsid w:val="00D64D60"/>
    <w:rsid w:val="00D7617C"/>
    <w:rsid w:val="00D900F4"/>
    <w:rsid w:val="00DA20F6"/>
    <w:rsid w:val="00DA3D99"/>
    <w:rsid w:val="00DD1349"/>
    <w:rsid w:val="00DD1D57"/>
    <w:rsid w:val="00DD4252"/>
    <w:rsid w:val="00DF14FC"/>
    <w:rsid w:val="00DF1EAF"/>
    <w:rsid w:val="00DF66B4"/>
    <w:rsid w:val="00DF6ECA"/>
    <w:rsid w:val="00E02128"/>
    <w:rsid w:val="00E13B33"/>
    <w:rsid w:val="00E14706"/>
    <w:rsid w:val="00E22C69"/>
    <w:rsid w:val="00E24DE8"/>
    <w:rsid w:val="00E363C9"/>
    <w:rsid w:val="00E51C11"/>
    <w:rsid w:val="00E52E97"/>
    <w:rsid w:val="00E5439C"/>
    <w:rsid w:val="00E663AA"/>
    <w:rsid w:val="00E71279"/>
    <w:rsid w:val="00E729A8"/>
    <w:rsid w:val="00E7355A"/>
    <w:rsid w:val="00E74315"/>
    <w:rsid w:val="00EA0820"/>
    <w:rsid w:val="00EA7E3D"/>
    <w:rsid w:val="00EB12BD"/>
    <w:rsid w:val="00EB4B49"/>
    <w:rsid w:val="00EC08F9"/>
    <w:rsid w:val="00EC17A2"/>
    <w:rsid w:val="00EC3E80"/>
    <w:rsid w:val="00ED09CE"/>
    <w:rsid w:val="00ED1299"/>
    <w:rsid w:val="00ED57F5"/>
    <w:rsid w:val="00EE2A9B"/>
    <w:rsid w:val="00EE3D70"/>
    <w:rsid w:val="00EF1DCE"/>
    <w:rsid w:val="00EF2E02"/>
    <w:rsid w:val="00EF5C15"/>
    <w:rsid w:val="00F21046"/>
    <w:rsid w:val="00F335DC"/>
    <w:rsid w:val="00F35229"/>
    <w:rsid w:val="00F43057"/>
    <w:rsid w:val="00F4605C"/>
    <w:rsid w:val="00F52E02"/>
    <w:rsid w:val="00F54B85"/>
    <w:rsid w:val="00F60ADA"/>
    <w:rsid w:val="00F64595"/>
    <w:rsid w:val="00F70C34"/>
    <w:rsid w:val="00F7552E"/>
    <w:rsid w:val="00F77F81"/>
    <w:rsid w:val="00F8216D"/>
    <w:rsid w:val="00FA0033"/>
    <w:rsid w:val="00FD58CC"/>
    <w:rsid w:val="00FD76A8"/>
    <w:rsid w:val="00FE1012"/>
    <w:rsid w:val="00FE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3C135"/>
  <w15:chartTrackingRefBased/>
  <w15:docId w15:val="{CD99AF9C-32B4-473C-A350-BCE89F4AB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Header">
    <w:name w:val="header"/>
    <w:basedOn w:val="Normal"/>
    <w:link w:val="HeaderChar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5298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988"/>
    <w:rPr>
      <w:lang w:val="en-US"/>
    </w:rPr>
  </w:style>
  <w:style w:type="character" w:styleId="Strong">
    <w:name w:val="Strong"/>
    <w:basedOn w:val="DefaultParagraphFont"/>
    <w:uiPriority w:val="22"/>
    <w:qFormat/>
    <w:rsid w:val="00E363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E8622-1B5A-4344-975C-1CC4C7DA3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https://mul2.gov.am/tasks/1163835/oneclick?token=3c6e7b31a93a71cb899c8cbb6feba956</cp:keywords>
  <dc:description/>
  <cp:lastModifiedBy>Hetum Hamamchyan</cp:lastModifiedBy>
  <cp:revision>6</cp:revision>
  <cp:lastPrinted>2024-04-04T08:11:00Z</cp:lastPrinted>
  <dcterms:created xsi:type="dcterms:W3CDTF">2025-06-03T06:25:00Z</dcterms:created>
  <dcterms:modified xsi:type="dcterms:W3CDTF">2025-06-03T07:20:00Z</dcterms:modified>
</cp:coreProperties>
</file>