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28881FFF" w14:textId="77777777" w:rsidR="00BF5FB0" w:rsidRPr="00D668AA" w:rsidRDefault="00BF5FB0" w:rsidP="00BF5FB0">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roofErr w:type="gramStart"/>
      <w:r w:rsidRPr="00D668AA">
        <w:rPr>
          <w:rFonts w:ascii="GHEA Grapalat" w:eastAsia="Times New Roman" w:hAnsi="GHEA Grapalat"/>
          <w:b/>
          <w:bCs/>
          <w:color w:val="000000"/>
          <w:sz w:val="24"/>
          <w:szCs w:val="24"/>
          <w:lang w:val="fr-FR" w:eastAsia="ru-RU"/>
        </w:rPr>
        <w:t>«</w:t>
      </w:r>
      <w:r w:rsidRPr="00D668AA">
        <w:rPr>
          <w:rFonts w:ascii="GHEA Grapalat" w:eastAsia="Times New Roman" w:hAnsi="GHEA Grapalat"/>
          <w:b/>
          <w:bCs/>
          <w:color w:val="000000"/>
          <w:sz w:val="24"/>
          <w:szCs w:val="24"/>
          <w:lang w:eastAsia="ru-RU"/>
        </w:rPr>
        <w:t>ՀԱՅԱՍՏԱՆԻ</w:t>
      </w:r>
      <w:proofErr w:type="gramEnd"/>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ՀԱՆՐԱՊԵՏՈՒԹՅԱՆ</w:t>
      </w:r>
      <w:r w:rsidRPr="00D668AA">
        <w:rPr>
          <w:rFonts w:ascii="GHEA Grapalat" w:eastAsia="Times New Roman" w:hAnsi="GHEA Grapalat"/>
          <w:b/>
          <w:bCs/>
          <w:color w:val="000000"/>
          <w:sz w:val="24"/>
          <w:szCs w:val="24"/>
          <w:lang w:val="fr-FR" w:eastAsia="ru-RU"/>
        </w:rPr>
        <w:t xml:space="preserve"> 2025 </w:t>
      </w:r>
      <w:r w:rsidRPr="00D668AA">
        <w:rPr>
          <w:rFonts w:ascii="GHEA Grapalat" w:eastAsia="Times New Roman" w:hAnsi="GHEA Grapalat"/>
          <w:b/>
          <w:bCs/>
          <w:color w:val="000000"/>
          <w:sz w:val="24"/>
          <w:szCs w:val="24"/>
          <w:lang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ՊԵՏԱԿԱՆ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ԲՅՈՒՋԵԻ</w:t>
      </w:r>
    </w:p>
    <w:p w14:paraId="09404E76" w14:textId="7292AF71" w:rsidR="00BF5FB0" w:rsidRPr="00B910BB" w:rsidRDefault="00BF5FB0" w:rsidP="00BF5FB0">
      <w:pPr>
        <w:spacing w:after="0" w:line="240" w:lineRule="auto"/>
        <w:jc w:val="center"/>
        <w:rPr>
          <w:rFonts w:ascii="GHEA Grapalat" w:eastAsia="Times New Roman" w:hAnsi="GHEA Grapalat"/>
          <w:b/>
          <w:bCs/>
          <w:color w:val="000000"/>
          <w:sz w:val="24"/>
          <w:szCs w:val="24"/>
          <w:lang w:val="fr-FR" w:eastAsia="ru-RU"/>
        </w:rPr>
      </w:pPr>
      <w:r w:rsidRPr="00D668AA">
        <w:rPr>
          <w:rFonts w:ascii="GHEA Grapalat" w:eastAsia="Times New Roman" w:hAnsi="GHEA Grapalat"/>
          <w:b/>
          <w:bCs/>
          <w:color w:val="000000"/>
          <w:sz w:val="24"/>
          <w:szCs w:val="24"/>
          <w:lang w:eastAsia="ru-RU"/>
        </w:rPr>
        <w:t>ՄԱՍԻՆ</w:t>
      </w:r>
      <w:r w:rsidRPr="00D668AA">
        <w:rPr>
          <w:rFonts w:ascii="GHEA Grapalat" w:eastAsia="Times New Roman" w:hAnsi="GHEA Grapalat"/>
          <w:b/>
          <w:bCs/>
          <w:color w:val="000000"/>
          <w:sz w:val="24"/>
          <w:szCs w:val="24"/>
          <w:lang w:val="fr-FR" w:eastAsia="ru-RU"/>
        </w:rPr>
        <w:t xml:space="preserve">» </w:t>
      </w:r>
      <w:proofErr w:type="gramStart"/>
      <w:r w:rsidRPr="00D668AA">
        <w:rPr>
          <w:rFonts w:ascii="GHEA Grapalat" w:eastAsia="Times New Roman" w:hAnsi="GHEA Grapalat"/>
          <w:b/>
          <w:bCs/>
          <w:color w:val="000000"/>
          <w:sz w:val="24"/>
          <w:szCs w:val="24"/>
          <w:lang w:eastAsia="ru-RU"/>
        </w:rPr>
        <w:t>ՕՐԵՆՔՈՒՄ</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ԵՎ</w:t>
      </w:r>
      <w:proofErr w:type="gramEnd"/>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ՀԱՅԱՍՏԱՆԻ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ՀԱՆՐԱՊԵՏՈՒԹՅԱՆ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ԿԱՌԱՎԱՐՈՒԹՅԱՆ</w:t>
      </w:r>
      <w:r w:rsidRPr="00D668AA">
        <w:rPr>
          <w:rFonts w:ascii="GHEA Grapalat" w:eastAsia="Times New Roman" w:hAnsi="GHEA Grapalat"/>
          <w:b/>
          <w:bCs/>
          <w:color w:val="000000"/>
          <w:sz w:val="24"/>
          <w:szCs w:val="24"/>
          <w:lang w:val="fr-FR" w:eastAsia="ru-RU"/>
        </w:rPr>
        <w:t xml:space="preserve"> 2024 </w:t>
      </w:r>
      <w:r w:rsidRPr="00D668AA">
        <w:rPr>
          <w:rFonts w:ascii="GHEA Grapalat" w:eastAsia="Times New Roman" w:hAnsi="GHEA Grapalat"/>
          <w:b/>
          <w:bCs/>
          <w:color w:val="000000"/>
          <w:sz w:val="24"/>
          <w:szCs w:val="24"/>
          <w:lang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ԴԵԿՏԵՄԲԵՐԻ</w:t>
      </w:r>
      <w:r w:rsidRPr="00D668AA">
        <w:rPr>
          <w:rFonts w:ascii="GHEA Grapalat" w:eastAsia="Times New Roman" w:hAnsi="GHEA Grapalat"/>
          <w:b/>
          <w:bCs/>
          <w:color w:val="000000"/>
          <w:sz w:val="24"/>
          <w:szCs w:val="24"/>
          <w:lang w:val="fr-FR" w:eastAsia="ru-RU"/>
        </w:rPr>
        <w:t xml:space="preserve"> 27-</w:t>
      </w:r>
      <w:r w:rsidRPr="00D668AA">
        <w:rPr>
          <w:rFonts w:ascii="GHEA Grapalat" w:eastAsia="Times New Roman" w:hAnsi="GHEA Grapalat"/>
          <w:b/>
          <w:bCs/>
          <w:color w:val="000000"/>
          <w:sz w:val="24"/>
          <w:szCs w:val="24"/>
          <w:lang w:eastAsia="ru-RU"/>
        </w:rPr>
        <w:t>Ի</w:t>
      </w:r>
      <w:r w:rsidRPr="00D668AA">
        <w:rPr>
          <w:rFonts w:ascii="GHEA Grapalat" w:eastAsia="Times New Roman" w:hAnsi="GHEA Grapalat"/>
          <w:b/>
          <w:bCs/>
          <w:color w:val="000000"/>
          <w:sz w:val="24"/>
          <w:szCs w:val="24"/>
          <w:lang w:val="fr-FR" w:eastAsia="ru-RU"/>
        </w:rPr>
        <w:t xml:space="preserve"> N 2060-</w:t>
      </w:r>
      <w:r w:rsidRPr="00D668AA">
        <w:rPr>
          <w:rFonts w:ascii="GHEA Grapalat" w:eastAsia="Times New Roman" w:hAnsi="GHEA Grapalat"/>
          <w:b/>
          <w:bCs/>
          <w:color w:val="000000"/>
          <w:sz w:val="24"/>
          <w:szCs w:val="24"/>
          <w:lang w:eastAsia="ru-RU"/>
        </w:rPr>
        <w:t>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ՈՐՈՇՄԱՆ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ՄԵՋ</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ՓՈՓՈԽՈՒԹՅՈՒՆՆԵՐ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ԵՎ</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ԼՐԱՑՈՒՄՆԵՐ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ԿԱՏԱՐԵԼՈՒ</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ՄԱՍԻՆ</w:t>
      </w:r>
      <w:r w:rsidRPr="00D668AA">
        <w:rPr>
          <w:rFonts w:ascii="GHEA Grapalat" w:eastAsia="Times New Roman" w:hAnsi="GHEA Grapalat"/>
          <w:b/>
          <w:bCs/>
          <w:color w:val="000000"/>
          <w:sz w:val="24"/>
          <w:szCs w:val="24"/>
          <w:lang w:val="fr-FR" w:eastAsia="ru-RU"/>
        </w:rPr>
        <w:t>»</w:t>
      </w:r>
    </w:p>
    <w:p w14:paraId="00ED3AF8" w14:textId="3F934A23" w:rsidR="003B3AED" w:rsidRPr="00BF5FB0" w:rsidRDefault="00521B73" w:rsidP="00C20E2C">
      <w:pPr>
        <w:spacing w:line="360" w:lineRule="auto"/>
        <w:jc w:val="center"/>
        <w:rPr>
          <w:rFonts w:ascii="GHEA Grapalat" w:hAnsi="GHEA Grapalat"/>
          <w:b/>
          <w:sz w:val="24"/>
          <w:szCs w:val="24"/>
          <w:lang w:val="fr-FR"/>
        </w:rPr>
      </w:pPr>
      <w:r w:rsidRPr="00B575E4">
        <w:rPr>
          <w:rFonts w:ascii="GHEA Grapalat" w:hAnsi="GHEA Grapalat"/>
          <w:b/>
          <w:bCs/>
          <w:sz w:val="24"/>
          <w:szCs w:val="24"/>
          <w:lang w:val="hy-AM"/>
        </w:rPr>
        <w:t>ՀՀ ԿԱՌԱՎԱՐՈՒԹՅՆ</w:t>
      </w:r>
      <w:r w:rsidR="006F063E" w:rsidRPr="00BF5FB0">
        <w:rPr>
          <w:rFonts w:ascii="GHEA Grapalat" w:hAnsi="GHEA Grapalat"/>
          <w:b/>
          <w:bCs/>
          <w:sz w:val="24"/>
          <w:szCs w:val="24"/>
          <w:lang w:val="fr-FR"/>
        </w:rPr>
        <w:t xml:space="preserve"> </w:t>
      </w:r>
      <w:r w:rsidR="00436D0F" w:rsidRPr="00B575E4">
        <w:rPr>
          <w:rFonts w:ascii="GHEA Grapalat" w:hAnsi="GHEA Grapalat"/>
          <w:b/>
          <w:bCs/>
          <w:sz w:val="24"/>
          <w:szCs w:val="24"/>
          <w:lang w:val="hy-AM"/>
        </w:rPr>
        <w:t xml:space="preserve">ՈՐՈՇՄԱՆ ՆԱԽԱԳԾԻ ՎԵՐԱԲԵՐՅԱԼ </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77777777" w:rsidR="0046612C" w:rsidRPr="00311C8D" w:rsidRDefault="0046612C" w:rsidP="00715CBF">
            <w:pPr>
              <w:spacing w:line="360" w:lineRule="auto"/>
              <w:jc w:val="center"/>
              <w:rPr>
                <w:rFonts w:ascii="GHEA Grapalat" w:hAnsi="GHEA Grapalat"/>
                <w:sz w:val="24"/>
                <w:szCs w:val="24"/>
                <w:lang w:val="af-ZA"/>
              </w:rPr>
            </w:pPr>
            <w:r w:rsidRPr="00311C8D">
              <w:rPr>
                <w:rFonts w:ascii="GHEA Grapalat" w:hAnsi="GHEA Grapalat"/>
                <w:sz w:val="24"/>
                <w:szCs w:val="24"/>
                <w:lang w:val="af-ZA"/>
              </w:rPr>
              <w:t>1.ՀՀ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6BAA7F09" w:rsidR="0046612C" w:rsidRPr="00BF5FB0" w:rsidRDefault="009D5C96"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22</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5</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035C432D"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9D5C96">
              <w:rPr>
                <w:rFonts w:ascii="GHEA Grapalat" w:hAnsi="GHEA Grapalat"/>
                <w:b/>
                <w:sz w:val="24"/>
                <w:szCs w:val="24"/>
                <w:lang w:val="hy-AM"/>
              </w:rPr>
              <w:t>11420</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8960FC" w14:paraId="154E6555" w14:textId="77777777" w:rsidTr="00B4704A">
        <w:trPr>
          <w:trHeight w:val="420"/>
        </w:trPr>
        <w:tc>
          <w:tcPr>
            <w:tcW w:w="8815" w:type="dxa"/>
            <w:tcBorders>
              <w:bottom w:val="single" w:sz="4" w:space="0" w:color="auto"/>
            </w:tcBorders>
            <w:shd w:val="clear" w:color="auto" w:fill="FFFFFF" w:themeFill="background1"/>
            <w:vAlign w:val="center"/>
          </w:tcPr>
          <w:p w14:paraId="60739584" w14:textId="77777777" w:rsidR="009D5C96" w:rsidRDefault="009D5C96" w:rsidP="009D5C96">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Ի պատասխան Ձեր ս.թ. մայիսի 12-ի </w:t>
            </w:r>
            <w:r w:rsidRPr="00816F44">
              <w:rPr>
                <w:rFonts w:ascii="GHEA Grapalat" w:hAnsi="GHEA Grapalat"/>
                <w:sz w:val="24"/>
                <w:szCs w:val="24"/>
                <w:lang w:val="hy-AM"/>
              </w:rPr>
              <w:t>N</w:t>
            </w:r>
            <w:r>
              <w:rPr>
                <w:rFonts w:ascii="GHEA Grapalat" w:hAnsi="GHEA Grapalat"/>
                <w:sz w:val="24"/>
                <w:szCs w:val="24"/>
                <w:lang w:val="hy-AM"/>
              </w:rPr>
              <w:t xml:space="preserve"> </w:t>
            </w:r>
            <w:r w:rsidRPr="00C51F0E">
              <w:rPr>
                <w:rFonts w:ascii="GHEA Grapalat" w:hAnsi="GHEA Grapalat"/>
                <w:sz w:val="24"/>
                <w:szCs w:val="24"/>
                <w:lang w:val="hy-AM"/>
              </w:rPr>
              <w:t xml:space="preserve">ԴԽ/23.1/15355-2025 </w:t>
            </w:r>
            <w:r w:rsidRPr="00816F44">
              <w:rPr>
                <w:rFonts w:ascii="GHEA Grapalat" w:hAnsi="GHEA Grapalat"/>
                <w:sz w:val="24"/>
                <w:szCs w:val="24"/>
                <w:lang w:val="hy-AM"/>
              </w:rPr>
              <w:t xml:space="preserve">գրությամբ ներկայացված </w:t>
            </w:r>
            <w:r w:rsidRPr="00C51F0E">
              <w:rPr>
                <w:rFonts w:ascii="GHEA Grapalat" w:hAnsi="GHEA Grapalat"/>
                <w:sz w:val="24"/>
                <w:szCs w:val="24"/>
                <w:lang w:val="hy-AM"/>
              </w:rPr>
              <w:t>«Հայաստանի Հանրապետության 2025 թվականի պետական բյուջեի մասին օրենքում և Հայաստանի Հանրապետության կառավարության 2024 թվականի դեկտեմբերի 27-ի N 2060-Ն որոշման մեջ փոփոխություններ և լրացումներ կատարելու մասին»</w:t>
            </w:r>
            <w:r w:rsidRPr="00816F44">
              <w:rPr>
                <w:rFonts w:ascii="GHEA Grapalat" w:hAnsi="GHEA Grapalat"/>
                <w:sz w:val="24"/>
                <w:szCs w:val="24"/>
                <w:lang w:val="hy-AM"/>
              </w:rPr>
              <w:t xml:space="preserve"> </w:t>
            </w:r>
            <w:r w:rsidRPr="00C51F0E">
              <w:rPr>
                <w:rFonts w:ascii="GHEA Grapalat" w:hAnsi="GHEA Grapalat"/>
                <w:sz w:val="24"/>
                <w:szCs w:val="24"/>
                <w:lang w:val="hy-AM"/>
              </w:rPr>
              <w:t xml:space="preserve">ՀՀ կառավարության որոշման նախագծի վերաբերյալ, որով առաջարկվում է </w:t>
            </w:r>
            <w:r>
              <w:rPr>
                <w:rFonts w:ascii="GHEA Grapalat" w:hAnsi="GHEA Grapalat"/>
                <w:sz w:val="24"/>
                <w:szCs w:val="24"/>
                <w:lang w:val="hy-AM"/>
              </w:rPr>
              <w:t>1049</w:t>
            </w:r>
            <w:r w:rsidRPr="00C51F0E">
              <w:rPr>
                <w:rFonts w:ascii="GHEA Grapalat" w:hAnsi="GHEA Grapalat"/>
                <w:sz w:val="24"/>
                <w:szCs w:val="24"/>
                <w:lang w:val="hy-AM"/>
              </w:rPr>
              <w:t xml:space="preserve"> ծրագրի  </w:t>
            </w:r>
            <w:r>
              <w:rPr>
                <w:rFonts w:ascii="GHEA Grapalat" w:hAnsi="GHEA Grapalat"/>
                <w:sz w:val="24"/>
                <w:szCs w:val="24"/>
                <w:lang w:val="hy-AM"/>
              </w:rPr>
              <w:t>«21020</w:t>
            </w:r>
            <w:r w:rsidRPr="00C51F0E">
              <w:rPr>
                <w:rFonts w:ascii="GHEA Grapalat" w:hAnsi="GHEA Grapalat"/>
                <w:sz w:val="24"/>
                <w:szCs w:val="24"/>
                <w:lang w:val="hy-AM"/>
              </w:rPr>
              <w:t xml:space="preserve">. </w:t>
            </w:r>
            <w:r w:rsidRPr="00F62773">
              <w:rPr>
                <w:rFonts w:ascii="GHEA Grapalat" w:hAnsi="GHEA Grapalat"/>
                <w:sz w:val="24"/>
                <w:szCs w:val="24"/>
                <w:lang w:val="hy-AM"/>
              </w:rPr>
              <w:t>Միջպետական և հանրապետական նշանակության ավտոճանապարհների միջին նորոգում</w:t>
            </w:r>
            <w:r w:rsidRPr="00C51F0E">
              <w:rPr>
                <w:rFonts w:ascii="GHEA Grapalat" w:hAnsi="GHEA Grapalat"/>
                <w:sz w:val="24"/>
                <w:szCs w:val="24"/>
                <w:lang w:val="hy-AM"/>
              </w:rPr>
              <w:t>» միջոցառման ՀՀ կառավարության ներքո նախատեսված</w:t>
            </w:r>
            <w:r>
              <w:rPr>
                <w:rFonts w:ascii="GHEA Grapalat" w:hAnsi="GHEA Grapalat"/>
                <w:sz w:val="24"/>
                <w:szCs w:val="24"/>
                <w:lang w:val="hy-AM"/>
              </w:rPr>
              <w:t>,</w:t>
            </w:r>
            <w:r w:rsidRPr="00C51F0E">
              <w:rPr>
                <w:rFonts w:ascii="GHEA Grapalat" w:hAnsi="GHEA Grapalat"/>
                <w:sz w:val="24"/>
                <w:szCs w:val="24"/>
                <w:lang w:val="hy-AM"/>
              </w:rPr>
              <w:t xml:space="preserve"> չբաշխված</w:t>
            </w:r>
            <w:r>
              <w:rPr>
                <w:rFonts w:ascii="GHEA Grapalat" w:eastAsia="SimSun" w:hAnsi="GHEA Grapalat"/>
                <w:bCs/>
                <w:sz w:val="24"/>
                <w:szCs w:val="24"/>
                <w:shd w:val="clear" w:color="auto" w:fill="FFFFFF"/>
                <w:lang w:val="hy-AM"/>
              </w:rPr>
              <w:t xml:space="preserve"> գումարից 2,322.3 մլն</w:t>
            </w:r>
            <w:r w:rsidRPr="001568C9">
              <w:rPr>
                <w:rFonts w:ascii="GHEA Grapalat" w:eastAsia="SimSun" w:hAnsi="GHEA Grapalat"/>
                <w:bCs/>
                <w:sz w:val="24"/>
                <w:szCs w:val="24"/>
                <w:shd w:val="clear" w:color="auto" w:fill="FFFFFF"/>
                <w:lang w:val="hy-AM"/>
              </w:rPr>
              <w:t xml:space="preserve"> դրամ</w:t>
            </w:r>
            <w:r>
              <w:rPr>
                <w:rFonts w:ascii="GHEA Grapalat" w:eastAsia="SimSun" w:hAnsi="GHEA Grapalat"/>
                <w:bCs/>
                <w:sz w:val="24"/>
                <w:szCs w:val="24"/>
                <w:shd w:val="clear" w:color="auto" w:fill="FFFFFF"/>
                <w:lang w:val="hy-AM"/>
              </w:rPr>
              <w:t>ը</w:t>
            </w:r>
            <w:r w:rsidRPr="001568C9">
              <w:rPr>
                <w:rFonts w:ascii="GHEA Grapalat" w:eastAsia="SimSun" w:hAnsi="GHEA Grapalat"/>
                <w:bCs/>
                <w:sz w:val="24"/>
                <w:szCs w:val="24"/>
                <w:shd w:val="clear" w:color="auto" w:fill="FFFFFF"/>
                <w:lang w:val="hy-AM"/>
              </w:rPr>
              <w:t xml:space="preserve"> </w:t>
            </w:r>
            <w:r w:rsidRPr="009169C9">
              <w:rPr>
                <w:rFonts w:ascii="GHEA Grapalat" w:eastAsia="SimSun" w:hAnsi="GHEA Grapalat"/>
                <w:bCs/>
                <w:sz w:val="24"/>
                <w:szCs w:val="24"/>
                <w:shd w:val="clear" w:color="auto" w:fill="FFFFFF"/>
                <w:lang w:val="hy-AM"/>
              </w:rPr>
              <w:t xml:space="preserve">վերաբաշխել </w:t>
            </w:r>
            <w:r>
              <w:rPr>
                <w:rFonts w:ascii="GHEA Grapalat" w:eastAsia="SimSun" w:hAnsi="GHEA Grapalat"/>
                <w:bCs/>
                <w:sz w:val="24"/>
                <w:szCs w:val="24"/>
                <w:shd w:val="clear" w:color="auto" w:fill="FFFFFF"/>
                <w:lang w:val="hy-AM"/>
              </w:rPr>
              <w:t xml:space="preserve">և ուղղել </w:t>
            </w:r>
            <w:r>
              <w:rPr>
                <w:rFonts w:ascii="GHEA Grapalat" w:hAnsi="GHEA Grapalat"/>
                <w:sz w:val="24"/>
                <w:szCs w:val="24"/>
                <w:lang w:val="hy-AM"/>
              </w:rPr>
              <w:t>մ</w:t>
            </w:r>
            <w:r w:rsidRPr="00F62773">
              <w:rPr>
                <w:rFonts w:ascii="GHEA Grapalat" w:hAnsi="GHEA Grapalat"/>
                <w:sz w:val="24"/>
                <w:szCs w:val="24"/>
                <w:lang w:val="hy-AM"/>
              </w:rPr>
              <w:t>իջպետական և</w:t>
            </w:r>
            <w:r>
              <w:rPr>
                <w:rFonts w:ascii="GHEA Grapalat" w:hAnsi="GHEA Grapalat"/>
                <w:sz w:val="24"/>
                <w:szCs w:val="24"/>
                <w:lang w:val="hy-AM"/>
              </w:rPr>
              <w:t xml:space="preserve"> </w:t>
            </w:r>
            <w:r w:rsidRPr="00F62773">
              <w:rPr>
                <w:rFonts w:ascii="GHEA Grapalat" w:hAnsi="GHEA Grapalat"/>
                <w:sz w:val="24"/>
                <w:szCs w:val="24"/>
                <w:lang w:val="hy-AM"/>
              </w:rPr>
              <w:t xml:space="preserve">հանրապետական նշանակության ավտոճանապարհների </w:t>
            </w:r>
            <w:r>
              <w:rPr>
                <w:rFonts w:ascii="GHEA Grapalat" w:hAnsi="GHEA Grapalat"/>
                <w:sz w:val="24"/>
                <w:szCs w:val="24"/>
                <w:lang w:val="hy-AM"/>
              </w:rPr>
              <w:t xml:space="preserve">64.3 կմ երկարությամբ ճանապարհահատվածների </w:t>
            </w:r>
            <w:r w:rsidRPr="00F62773">
              <w:rPr>
                <w:rFonts w:ascii="GHEA Grapalat" w:hAnsi="GHEA Grapalat"/>
                <w:sz w:val="24"/>
                <w:szCs w:val="24"/>
                <w:lang w:val="hy-AM"/>
              </w:rPr>
              <w:t xml:space="preserve">միջին </w:t>
            </w:r>
            <w:r>
              <w:rPr>
                <w:rFonts w:ascii="GHEA Grapalat" w:hAnsi="GHEA Grapalat"/>
                <w:sz w:val="24"/>
                <w:szCs w:val="24"/>
                <w:lang w:val="hy-AM"/>
              </w:rPr>
              <w:t xml:space="preserve">նորոգմանը, </w:t>
            </w:r>
            <w:r w:rsidRPr="00763486">
              <w:rPr>
                <w:rFonts w:ascii="GHEA Grapalat" w:hAnsi="GHEA Grapalat"/>
                <w:sz w:val="24"/>
                <w:szCs w:val="24"/>
                <w:lang w:val="hy-AM"/>
              </w:rPr>
              <w:t>հայտնում</w:t>
            </w:r>
            <w:r w:rsidRPr="001A4CDF">
              <w:rPr>
                <w:rFonts w:ascii="GHEA Grapalat" w:hAnsi="GHEA Grapalat"/>
                <w:sz w:val="24"/>
                <w:szCs w:val="24"/>
                <w:lang w:val="hy-AM"/>
              </w:rPr>
              <w:t xml:space="preserve"> ենք հետևյալը.</w:t>
            </w:r>
          </w:p>
          <w:p w14:paraId="4D3BE40F" w14:textId="77777777" w:rsidR="009D5C96" w:rsidRDefault="009D5C96" w:rsidP="009D5C96">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Նախագծին կից բացակայում է ՀՀ տարածքային կառավարման և ենթակառուցվածքների նախարարության 03.03.2025թ. </w:t>
            </w:r>
            <w:bookmarkStart w:id="0" w:name="_Hlk82711807"/>
            <w:r>
              <w:rPr>
                <w:rFonts w:ascii="GHEA Grapalat" w:hAnsi="GHEA Grapalat"/>
                <w:sz w:val="24"/>
                <w:szCs w:val="24"/>
                <w:lang w:val="hy-AM"/>
              </w:rPr>
              <w:t>«</w:t>
            </w:r>
            <w:r w:rsidRPr="00540AF4">
              <w:rPr>
                <w:rFonts w:ascii="GHEA Grapalat" w:hAnsi="GHEA Grapalat"/>
                <w:sz w:val="24"/>
                <w:szCs w:val="24"/>
                <w:lang w:val="hy-AM"/>
              </w:rPr>
              <w:t xml:space="preserve">Հայաստանի Հանրապետության ընդհանուր օգտագործման պետական ավտոմոբիլային ճանապարհների զարգացմանն ուղղված ծրագրերի և դրանց </w:t>
            </w:r>
            <w:r w:rsidRPr="00540AF4">
              <w:rPr>
                <w:rFonts w:ascii="GHEA Grapalat" w:hAnsi="GHEA Grapalat"/>
                <w:sz w:val="24"/>
                <w:szCs w:val="24"/>
                <w:lang w:val="hy-AM"/>
              </w:rPr>
              <w:lastRenderedPageBreak/>
              <w:t>ֆինանսավորման առաջնահերթությունների կարգը</w:t>
            </w:r>
            <w:bookmarkEnd w:id="0"/>
            <w:r>
              <w:rPr>
                <w:rFonts w:ascii="GHEA Grapalat" w:hAnsi="GHEA Grapalat"/>
                <w:sz w:val="24"/>
                <w:szCs w:val="24"/>
                <w:lang w:val="hy-AM"/>
              </w:rPr>
              <w:t xml:space="preserve"> հաստատելու մասին» </w:t>
            </w:r>
            <w:r w:rsidRPr="00816F44">
              <w:rPr>
                <w:rFonts w:ascii="GHEA Grapalat" w:hAnsi="GHEA Grapalat"/>
                <w:sz w:val="24"/>
                <w:szCs w:val="24"/>
                <w:lang w:val="hy-AM"/>
              </w:rPr>
              <w:t>N</w:t>
            </w:r>
            <w:r>
              <w:rPr>
                <w:rFonts w:ascii="GHEA Grapalat" w:hAnsi="GHEA Grapalat"/>
                <w:sz w:val="24"/>
                <w:szCs w:val="24"/>
                <w:lang w:val="hy-AM"/>
              </w:rPr>
              <w:t xml:space="preserve"> 15-Լ հրամանի համաձայն </w:t>
            </w:r>
            <w:r>
              <w:rPr>
                <w:rFonts w:ascii="GHEA Grapalat" w:hAnsi="GHEA Grapalat" w:cs="GHEA Grapalat"/>
                <w:sz w:val="24"/>
                <w:szCs w:val="24"/>
                <w:lang w:val="hy-AM"/>
              </w:rPr>
              <w:t>միջին նորոգ</w:t>
            </w:r>
            <w:r w:rsidRPr="00075E94">
              <w:rPr>
                <w:rFonts w:ascii="GHEA Grapalat" w:hAnsi="GHEA Grapalat" w:cs="GHEA Grapalat"/>
                <w:sz w:val="24"/>
                <w:szCs w:val="24"/>
                <w:lang w:val="hy-AM"/>
              </w:rPr>
              <w:t xml:space="preserve">ման </w:t>
            </w:r>
            <w:proofErr w:type="spellStart"/>
            <w:r w:rsidRPr="00075E94">
              <w:rPr>
                <w:rFonts w:ascii="GHEA Grapalat" w:hAnsi="GHEA Grapalat" w:cs="GHEA Grapalat"/>
                <w:sz w:val="24"/>
                <w:szCs w:val="24"/>
                <w:lang w:val="de-LU"/>
              </w:rPr>
              <w:t>ենթակա</w:t>
            </w:r>
            <w:proofErr w:type="spellEnd"/>
            <w:r w:rsidRPr="00075E94">
              <w:rPr>
                <w:rFonts w:ascii="GHEA Grapalat" w:hAnsi="GHEA Grapalat" w:cs="GHEA Grapalat"/>
                <w:sz w:val="24"/>
                <w:szCs w:val="24"/>
                <w:lang w:val="de-LU"/>
              </w:rPr>
              <w:t xml:space="preserve"> </w:t>
            </w:r>
            <w:r w:rsidRPr="00075E94">
              <w:rPr>
                <w:rFonts w:ascii="GHEA Grapalat" w:hAnsi="GHEA Grapalat" w:cs="GHEA Grapalat"/>
                <w:sz w:val="24"/>
                <w:szCs w:val="24"/>
                <w:lang w:val="hy-AM"/>
              </w:rPr>
              <w:t xml:space="preserve">ճանապարհների </w:t>
            </w:r>
            <w:proofErr w:type="spellStart"/>
            <w:r w:rsidRPr="00075E94">
              <w:rPr>
                <w:rFonts w:ascii="GHEA Grapalat" w:hAnsi="GHEA Grapalat" w:cs="GHEA Grapalat"/>
                <w:sz w:val="24"/>
                <w:szCs w:val="24"/>
                <w:lang w:val="de-LU"/>
              </w:rPr>
              <w:t>ընտրության</w:t>
            </w:r>
            <w:proofErr w:type="spellEnd"/>
            <w:r w:rsidRPr="00075E94">
              <w:rPr>
                <w:rFonts w:ascii="GHEA Grapalat" w:hAnsi="GHEA Grapalat" w:cs="GHEA Grapalat"/>
                <w:sz w:val="24"/>
                <w:szCs w:val="24"/>
                <w:lang w:val="de-LU"/>
              </w:rPr>
              <w:t xml:space="preserve"> </w:t>
            </w:r>
            <w:proofErr w:type="spellStart"/>
            <w:r w:rsidRPr="00075E94">
              <w:rPr>
                <w:rFonts w:ascii="GHEA Grapalat" w:hAnsi="GHEA Grapalat" w:cs="GHEA Grapalat"/>
                <w:sz w:val="24"/>
                <w:szCs w:val="24"/>
                <w:lang w:val="de-LU"/>
              </w:rPr>
              <w:t>չափորոշիչները</w:t>
            </w:r>
            <w:proofErr w:type="spellEnd"/>
            <w:r w:rsidRPr="00075E94">
              <w:rPr>
                <w:rFonts w:ascii="GHEA Grapalat" w:hAnsi="GHEA Grapalat" w:cs="GHEA Grapalat"/>
                <w:sz w:val="24"/>
                <w:szCs w:val="24"/>
                <w:lang w:val="de-LU"/>
              </w:rPr>
              <w:t xml:space="preserve"> և </w:t>
            </w:r>
            <w:proofErr w:type="spellStart"/>
            <w:r w:rsidRPr="00075E94">
              <w:rPr>
                <w:rFonts w:ascii="GHEA Grapalat" w:hAnsi="GHEA Grapalat" w:cs="GHEA Grapalat"/>
                <w:sz w:val="24"/>
                <w:szCs w:val="24"/>
                <w:lang w:val="de-LU"/>
              </w:rPr>
              <w:t>առաջնահերթությունները</w:t>
            </w:r>
            <w:proofErr w:type="spellEnd"/>
            <w:r w:rsidRPr="00075E94">
              <w:rPr>
                <w:rFonts w:ascii="GHEA Grapalat" w:hAnsi="GHEA Grapalat" w:cs="GHEA Grapalat"/>
                <w:sz w:val="24"/>
                <w:szCs w:val="24"/>
                <w:lang w:val="de-LU"/>
              </w:rPr>
              <w:t xml:space="preserve">, </w:t>
            </w:r>
            <w:proofErr w:type="spellStart"/>
            <w:r w:rsidRPr="00075E94">
              <w:rPr>
                <w:rFonts w:ascii="GHEA Grapalat" w:hAnsi="GHEA Grapalat" w:cs="GHEA Grapalat"/>
                <w:sz w:val="24"/>
                <w:szCs w:val="24"/>
                <w:lang w:val="de-LU"/>
              </w:rPr>
              <w:t>այդ</w:t>
            </w:r>
            <w:proofErr w:type="spellEnd"/>
            <w:r w:rsidRPr="00075E94">
              <w:rPr>
                <w:rFonts w:ascii="GHEA Grapalat" w:hAnsi="GHEA Grapalat" w:cs="GHEA Grapalat"/>
                <w:sz w:val="24"/>
                <w:szCs w:val="24"/>
                <w:lang w:val="de-LU"/>
              </w:rPr>
              <w:t xml:space="preserve"> </w:t>
            </w:r>
            <w:proofErr w:type="spellStart"/>
            <w:r w:rsidRPr="00075E94">
              <w:rPr>
                <w:rFonts w:ascii="GHEA Grapalat" w:hAnsi="GHEA Grapalat" w:cs="GHEA Grapalat"/>
                <w:sz w:val="24"/>
                <w:szCs w:val="24"/>
                <w:lang w:val="de-LU"/>
              </w:rPr>
              <w:t>առաջնահերթությունների</w:t>
            </w:r>
            <w:proofErr w:type="spellEnd"/>
            <w:r w:rsidRPr="00075E94">
              <w:rPr>
                <w:rFonts w:ascii="GHEA Grapalat" w:hAnsi="GHEA Grapalat" w:cs="GHEA Grapalat"/>
                <w:sz w:val="24"/>
                <w:szCs w:val="24"/>
                <w:lang w:val="de-LU"/>
              </w:rPr>
              <w:t xml:space="preserve"> </w:t>
            </w:r>
            <w:proofErr w:type="spellStart"/>
            <w:r w:rsidRPr="00075E94">
              <w:rPr>
                <w:rFonts w:ascii="GHEA Grapalat" w:hAnsi="GHEA Grapalat" w:cs="GHEA Grapalat"/>
                <w:sz w:val="24"/>
                <w:szCs w:val="24"/>
                <w:lang w:val="de-LU"/>
              </w:rPr>
              <w:t>հիմքում</w:t>
            </w:r>
            <w:proofErr w:type="spellEnd"/>
            <w:r w:rsidRPr="00075E94">
              <w:rPr>
                <w:rFonts w:ascii="GHEA Grapalat" w:hAnsi="GHEA Grapalat" w:cs="GHEA Grapalat"/>
                <w:sz w:val="24"/>
                <w:szCs w:val="24"/>
                <w:lang w:val="de-LU"/>
              </w:rPr>
              <w:t xml:space="preserve"> </w:t>
            </w:r>
            <w:proofErr w:type="spellStart"/>
            <w:r w:rsidRPr="00075E94">
              <w:rPr>
                <w:rFonts w:ascii="GHEA Grapalat" w:hAnsi="GHEA Grapalat" w:cs="GHEA Grapalat"/>
                <w:sz w:val="24"/>
                <w:szCs w:val="24"/>
                <w:lang w:val="de-LU"/>
              </w:rPr>
              <w:t>ընկած</w:t>
            </w:r>
            <w:proofErr w:type="spellEnd"/>
            <w:r w:rsidRPr="00075E94">
              <w:rPr>
                <w:rFonts w:ascii="GHEA Grapalat" w:hAnsi="GHEA Grapalat" w:cs="GHEA Grapalat"/>
                <w:sz w:val="24"/>
                <w:szCs w:val="24"/>
                <w:lang w:val="de-LU"/>
              </w:rPr>
              <w:t xml:space="preserve"> </w:t>
            </w:r>
            <w:proofErr w:type="spellStart"/>
            <w:r w:rsidRPr="00075E94">
              <w:rPr>
                <w:rFonts w:ascii="GHEA Grapalat" w:hAnsi="GHEA Grapalat" w:cs="GHEA Grapalat"/>
                <w:sz w:val="24"/>
                <w:szCs w:val="24"/>
                <w:lang w:val="de-LU"/>
              </w:rPr>
              <w:t>ենթադրո</w:t>
            </w:r>
            <w:proofErr w:type="spellEnd"/>
            <w:r w:rsidRPr="00075E94">
              <w:rPr>
                <w:rFonts w:ascii="GHEA Grapalat" w:hAnsi="GHEA Grapalat" w:cs="GHEA Grapalat"/>
                <w:sz w:val="24"/>
                <w:szCs w:val="24"/>
                <w:lang w:val="hy-AM"/>
              </w:rPr>
              <w:t>ւ</w:t>
            </w:r>
            <w:proofErr w:type="spellStart"/>
            <w:r w:rsidRPr="00075E94">
              <w:rPr>
                <w:rFonts w:ascii="GHEA Grapalat" w:hAnsi="GHEA Grapalat" w:cs="GHEA Grapalat"/>
                <w:sz w:val="24"/>
                <w:szCs w:val="24"/>
                <w:lang w:val="de-LU"/>
              </w:rPr>
              <w:t>թյունները</w:t>
            </w:r>
            <w:proofErr w:type="spellEnd"/>
            <w:r>
              <w:rPr>
                <w:rFonts w:ascii="GHEA Grapalat" w:hAnsi="GHEA Grapalat"/>
                <w:sz w:val="24"/>
                <w:szCs w:val="24"/>
                <w:lang w:val="hy-AM"/>
              </w:rPr>
              <w:t>:</w:t>
            </w:r>
          </w:p>
          <w:p w14:paraId="164BC4F7" w14:textId="77777777" w:rsidR="009B33C4" w:rsidRDefault="009B33C4" w:rsidP="009D5C96">
            <w:pPr>
              <w:spacing w:line="360" w:lineRule="auto"/>
              <w:ind w:firstLine="567"/>
              <w:jc w:val="both"/>
              <w:rPr>
                <w:rFonts w:ascii="GHEA Grapalat" w:hAnsi="GHEA Grapalat"/>
                <w:sz w:val="24"/>
                <w:szCs w:val="24"/>
                <w:lang w:val="hy-AM"/>
              </w:rPr>
            </w:pPr>
          </w:p>
          <w:p w14:paraId="093770AC" w14:textId="77777777" w:rsidR="009B33C4" w:rsidRDefault="009B33C4" w:rsidP="009D5C96">
            <w:pPr>
              <w:spacing w:line="360" w:lineRule="auto"/>
              <w:ind w:firstLine="567"/>
              <w:jc w:val="both"/>
              <w:rPr>
                <w:rFonts w:ascii="GHEA Grapalat" w:hAnsi="GHEA Grapalat"/>
                <w:sz w:val="24"/>
                <w:szCs w:val="24"/>
                <w:lang w:val="hy-AM"/>
              </w:rPr>
            </w:pPr>
          </w:p>
          <w:p w14:paraId="5B0FD5BC" w14:textId="77777777" w:rsidR="009B33C4" w:rsidRDefault="009B33C4" w:rsidP="009B33C4">
            <w:pPr>
              <w:spacing w:line="360" w:lineRule="auto"/>
              <w:jc w:val="both"/>
              <w:rPr>
                <w:rFonts w:ascii="GHEA Grapalat" w:hAnsi="GHEA Grapalat"/>
                <w:sz w:val="24"/>
                <w:szCs w:val="24"/>
                <w:lang w:val="hy-AM"/>
              </w:rPr>
            </w:pPr>
          </w:p>
          <w:p w14:paraId="14B7711B" w14:textId="77777777" w:rsidR="00EE3ED9" w:rsidRDefault="00EE3ED9" w:rsidP="009B33C4">
            <w:pPr>
              <w:spacing w:line="360" w:lineRule="auto"/>
              <w:jc w:val="both"/>
              <w:rPr>
                <w:rFonts w:ascii="GHEA Grapalat" w:hAnsi="GHEA Grapalat"/>
                <w:sz w:val="24"/>
                <w:szCs w:val="24"/>
                <w:lang w:val="hy-AM"/>
              </w:rPr>
            </w:pPr>
          </w:p>
          <w:p w14:paraId="188F983B" w14:textId="77777777" w:rsidR="009D5145" w:rsidRDefault="009D5145" w:rsidP="009B33C4">
            <w:pPr>
              <w:spacing w:line="360" w:lineRule="auto"/>
              <w:jc w:val="both"/>
              <w:rPr>
                <w:rFonts w:ascii="GHEA Grapalat" w:hAnsi="GHEA Grapalat"/>
                <w:sz w:val="24"/>
                <w:szCs w:val="24"/>
                <w:lang w:val="hy-AM"/>
              </w:rPr>
            </w:pPr>
          </w:p>
          <w:p w14:paraId="576142BB" w14:textId="77777777" w:rsidR="009D5145" w:rsidRDefault="009D5145" w:rsidP="009B33C4">
            <w:pPr>
              <w:spacing w:line="360" w:lineRule="auto"/>
              <w:jc w:val="both"/>
              <w:rPr>
                <w:rFonts w:ascii="GHEA Grapalat" w:hAnsi="GHEA Grapalat"/>
                <w:sz w:val="24"/>
                <w:szCs w:val="24"/>
                <w:lang w:val="hy-AM"/>
              </w:rPr>
            </w:pPr>
          </w:p>
          <w:p w14:paraId="71A4F407" w14:textId="46A429C0" w:rsidR="00EE3ED9" w:rsidRDefault="00EE3ED9" w:rsidP="009B33C4">
            <w:pPr>
              <w:spacing w:line="360" w:lineRule="auto"/>
              <w:jc w:val="both"/>
              <w:rPr>
                <w:rFonts w:ascii="GHEA Grapalat" w:hAnsi="GHEA Grapalat"/>
                <w:sz w:val="24"/>
                <w:szCs w:val="24"/>
                <w:lang w:val="hy-AM"/>
              </w:rPr>
            </w:pPr>
          </w:p>
          <w:p w14:paraId="66532E8B" w14:textId="77777777" w:rsidR="009D5145" w:rsidRDefault="009D5145" w:rsidP="009B33C4">
            <w:pPr>
              <w:spacing w:line="360" w:lineRule="auto"/>
              <w:jc w:val="both"/>
              <w:rPr>
                <w:rFonts w:ascii="GHEA Grapalat" w:hAnsi="GHEA Grapalat"/>
                <w:sz w:val="24"/>
                <w:szCs w:val="24"/>
                <w:lang w:val="hy-AM"/>
              </w:rPr>
            </w:pPr>
          </w:p>
          <w:p w14:paraId="6F4D6499" w14:textId="77777777" w:rsidR="009D5145" w:rsidRDefault="009D5145" w:rsidP="009B33C4">
            <w:pPr>
              <w:spacing w:line="360" w:lineRule="auto"/>
              <w:jc w:val="both"/>
              <w:rPr>
                <w:rFonts w:ascii="GHEA Grapalat" w:hAnsi="GHEA Grapalat"/>
                <w:sz w:val="24"/>
                <w:szCs w:val="24"/>
                <w:lang w:val="hy-AM"/>
              </w:rPr>
            </w:pPr>
          </w:p>
          <w:p w14:paraId="6A23C5A2" w14:textId="77777777" w:rsidR="009D5145" w:rsidRDefault="009D5145" w:rsidP="009B33C4">
            <w:pPr>
              <w:spacing w:line="360" w:lineRule="auto"/>
              <w:jc w:val="both"/>
              <w:rPr>
                <w:rFonts w:ascii="GHEA Grapalat" w:hAnsi="GHEA Grapalat"/>
                <w:sz w:val="24"/>
                <w:szCs w:val="24"/>
                <w:lang w:val="hy-AM"/>
              </w:rPr>
            </w:pPr>
          </w:p>
          <w:p w14:paraId="2C0A70BD" w14:textId="77777777" w:rsidR="00EB3CB3" w:rsidRDefault="00EB3CB3" w:rsidP="009B33C4">
            <w:pPr>
              <w:spacing w:line="360" w:lineRule="auto"/>
              <w:jc w:val="both"/>
              <w:rPr>
                <w:rFonts w:ascii="GHEA Grapalat" w:hAnsi="GHEA Grapalat"/>
                <w:sz w:val="24"/>
                <w:szCs w:val="24"/>
                <w:lang w:val="hy-AM"/>
              </w:rPr>
            </w:pPr>
          </w:p>
          <w:p w14:paraId="13856335" w14:textId="77777777" w:rsidR="00EE3ED9" w:rsidRDefault="00EE3ED9" w:rsidP="009B33C4">
            <w:pPr>
              <w:spacing w:line="360" w:lineRule="auto"/>
              <w:jc w:val="both"/>
              <w:rPr>
                <w:rFonts w:ascii="GHEA Grapalat" w:hAnsi="GHEA Grapalat"/>
                <w:sz w:val="24"/>
                <w:szCs w:val="24"/>
                <w:lang w:val="hy-AM"/>
              </w:rPr>
            </w:pPr>
          </w:p>
          <w:p w14:paraId="2A179633" w14:textId="6348C86F" w:rsidR="0046612C" w:rsidRPr="009D5C96" w:rsidRDefault="009D5C96" w:rsidP="009D5C96">
            <w:pPr>
              <w:spacing w:line="360" w:lineRule="auto"/>
              <w:ind w:firstLine="567"/>
              <w:jc w:val="both"/>
              <w:rPr>
                <w:rFonts w:ascii="GHEA Grapalat" w:hAnsi="GHEA Grapalat"/>
                <w:sz w:val="24"/>
                <w:szCs w:val="24"/>
                <w:lang w:val="hy-AM"/>
              </w:rPr>
            </w:pPr>
            <w:r>
              <w:rPr>
                <w:rFonts w:ascii="GHEA Grapalat" w:hAnsi="GHEA Grapalat" w:cs="GHEA Grapalat"/>
                <w:bCs/>
                <w:sz w:val="24"/>
                <w:szCs w:val="24"/>
                <w:lang w:val="hy-AM"/>
              </w:rPr>
              <w:t xml:space="preserve">Միաժամանակ խմբագրական առումով առաջարկում ենք որոշման </w:t>
            </w:r>
            <w:r w:rsidRPr="00B35C47">
              <w:rPr>
                <w:rFonts w:ascii="GHEA Grapalat" w:hAnsi="GHEA Grapalat" w:cs="GHEA Grapalat"/>
                <w:bCs/>
                <w:sz w:val="24"/>
                <w:szCs w:val="24"/>
                <w:lang w:val="hy-AM"/>
              </w:rPr>
              <w:t xml:space="preserve">նախագծի </w:t>
            </w:r>
            <w:r>
              <w:rPr>
                <w:rFonts w:ascii="GHEA Grapalat" w:hAnsi="GHEA Grapalat" w:cs="GHEA Grapalat"/>
                <w:bCs/>
                <w:sz w:val="24"/>
                <w:szCs w:val="24"/>
                <w:lang w:val="hy-AM"/>
              </w:rPr>
              <w:t xml:space="preserve">2-րդ կետում </w:t>
            </w:r>
            <w:r w:rsidRPr="009E3C53">
              <w:rPr>
                <w:rFonts w:ascii="GHEA Grapalat" w:hAnsi="GHEA Grapalat" w:cs="GHEA Grapalat"/>
                <w:bCs/>
                <w:sz w:val="24"/>
                <w:szCs w:val="24"/>
                <w:lang w:val="hy-AM"/>
              </w:rPr>
              <w:t xml:space="preserve"> </w:t>
            </w:r>
            <w:r>
              <w:rPr>
                <w:rFonts w:ascii="GHEA Grapalat" w:hAnsi="GHEA Grapalat" w:cs="GHEA Grapalat"/>
                <w:bCs/>
                <w:sz w:val="24"/>
                <w:szCs w:val="24"/>
                <w:lang w:val="hy-AM"/>
              </w:rPr>
              <w:t xml:space="preserve">1049 ծրագրի 21020 </w:t>
            </w:r>
            <w:r w:rsidRPr="00A86520">
              <w:rPr>
                <w:rFonts w:ascii="GHEA Grapalat" w:hAnsi="GHEA Grapalat" w:cs="GHEA Grapalat"/>
                <w:bCs/>
                <w:sz w:val="24"/>
                <w:szCs w:val="24"/>
                <w:lang w:val="hy-AM"/>
              </w:rPr>
              <w:t>միջոցառման «Միջպետական</w:t>
            </w:r>
            <w:r>
              <w:rPr>
                <w:rFonts w:ascii="GHEA Grapalat" w:hAnsi="GHEA Grapalat" w:cs="GHEA Grapalat"/>
                <w:bCs/>
                <w:sz w:val="24"/>
                <w:szCs w:val="24"/>
                <w:lang w:val="hy-AM"/>
              </w:rPr>
              <w:t xml:space="preserve">, </w:t>
            </w:r>
            <w:r w:rsidRPr="00A86520">
              <w:rPr>
                <w:rFonts w:ascii="GHEA Grapalat" w:hAnsi="GHEA Grapalat" w:cs="GHEA Grapalat"/>
                <w:bCs/>
                <w:sz w:val="24"/>
                <w:szCs w:val="24"/>
                <w:lang w:val="hy-AM"/>
              </w:rPr>
              <w:t xml:space="preserve">հանրապետական </w:t>
            </w:r>
            <w:r>
              <w:rPr>
                <w:rFonts w:ascii="GHEA Grapalat" w:hAnsi="GHEA Grapalat" w:cs="GHEA Grapalat"/>
                <w:bCs/>
                <w:sz w:val="24"/>
                <w:szCs w:val="24"/>
                <w:lang w:val="hy-AM"/>
              </w:rPr>
              <w:t xml:space="preserve">և մարզային </w:t>
            </w:r>
            <w:r w:rsidRPr="00A86520">
              <w:rPr>
                <w:rFonts w:ascii="GHEA Grapalat" w:hAnsi="GHEA Grapalat" w:cs="GHEA Grapalat"/>
                <w:bCs/>
                <w:sz w:val="24"/>
                <w:szCs w:val="24"/>
                <w:lang w:val="hy-AM"/>
              </w:rPr>
              <w:t>նշանակության ավտոճանապարհների միջին նորոգում» անվանումը</w:t>
            </w:r>
            <w:r>
              <w:rPr>
                <w:rFonts w:ascii="GHEA Grapalat" w:hAnsi="GHEA Grapalat" w:cs="GHEA Grapalat"/>
                <w:bCs/>
                <w:sz w:val="24"/>
                <w:szCs w:val="24"/>
                <w:lang w:val="hy-AM"/>
              </w:rPr>
              <w:t xml:space="preserve"> </w:t>
            </w:r>
            <w:r w:rsidRPr="00A86520">
              <w:rPr>
                <w:rFonts w:ascii="GHEA Grapalat" w:hAnsi="GHEA Grapalat" w:cs="GHEA Grapalat"/>
                <w:bCs/>
                <w:sz w:val="24"/>
                <w:szCs w:val="24"/>
                <w:lang w:val="hy-AM"/>
              </w:rPr>
              <w:t>փոխարինել «</w:t>
            </w:r>
            <w:r w:rsidRPr="009E3C53">
              <w:rPr>
                <w:rFonts w:ascii="GHEA Grapalat" w:hAnsi="GHEA Grapalat" w:cs="GHEA Grapalat"/>
                <w:bCs/>
                <w:sz w:val="24"/>
                <w:szCs w:val="24"/>
                <w:lang w:val="hy-AM"/>
              </w:rPr>
              <w:t>Պետական նշանակության ավտոճանապարհների</w:t>
            </w:r>
            <w:r>
              <w:rPr>
                <w:rFonts w:ascii="GHEA Grapalat" w:hAnsi="GHEA Grapalat" w:cs="GHEA Grapalat"/>
                <w:bCs/>
                <w:sz w:val="24"/>
                <w:szCs w:val="24"/>
                <w:lang w:val="hy-AM"/>
              </w:rPr>
              <w:t xml:space="preserve"> միջին նորոգում» ձևակերպմամբ:</w:t>
            </w:r>
          </w:p>
        </w:tc>
        <w:tc>
          <w:tcPr>
            <w:tcW w:w="5310" w:type="dxa"/>
            <w:tcBorders>
              <w:bottom w:val="single" w:sz="4" w:space="0" w:color="auto"/>
            </w:tcBorders>
            <w:shd w:val="clear" w:color="auto" w:fill="FFFFFF" w:themeFill="background1"/>
            <w:vAlign w:val="center"/>
          </w:tcPr>
          <w:p w14:paraId="5E2CF389" w14:textId="77777777" w:rsidR="00957726" w:rsidRPr="00E76302"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7D87C9F3" w14:textId="77777777" w:rsidR="00957726" w:rsidRPr="00E76302"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7C332649"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1E7895FF"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2DAE9305"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61456020"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47580CA7"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0E121092"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689EA508"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039EA525" w14:textId="77777777" w:rsidR="00BF5FB0" w:rsidRDefault="00BF5FB0" w:rsidP="009D5C96">
            <w:pPr>
              <w:tabs>
                <w:tab w:val="left" w:pos="945"/>
              </w:tabs>
              <w:spacing w:line="360" w:lineRule="auto"/>
              <w:rPr>
                <w:rFonts w:ascii="GHEA Grapalat" w:hAnsi="GHEA Grapalat" w:cs="Sylfaen"/>
                <w:color w:val="191919"/>
                <w:sz w:val="24"/>
                <w:szCs w:val="24"/>
                <w:shd w:val="clear" w:color="auto" w:fill="FFFFFF"/>
                <w:lang w:val="hy-AM"/>
              </w:rPr>
            </w:pPr>
          </w:p>
          <w:p w14:paraId="35CC406F" w14:textId="3151178E" w:rsidR="009D5C96" w:rsidRDefault="009D5C96" w:rsidP="009D5C96">
            <w:pPr>
              <w:tabs>
                <w:tab w:val="left" w:pos="945"/>
              </w:tabs>
              <w:spacing w:line="360" w:lineRule="auto"/>
              <w:rPr>
                <w:rFonts w:ascii="GHEA Grapalat" w:hAnsi="GHEA Grapalat" w:cs="Sylfaen"/>
                <w:color w:val="191919"/>
                <w:sz w:val="24"/>
                <w:szCs w:val="24"/>
                <w:shd w:val="clear" w:color="auto" w:fill="FFFFFF"/>
                <w:lang w:val="hy-AM"/>
              </w:rPr>
            </w:pPr>
          </w:p>
          <w:p w14:paraId="0299D9A2" w14:textId="77777777" w:rsidR="009D5C96" w:rsidRPr="00E76302" w:rsidRDefault="009D5C96" w:rsidP="009D5C96">
            <w:pPr>
              <w:tabs>
                <w:tab w:val="left" w:pos="945"/>
              </w:tabs>
              <w:spacing w:line="360" w:lineRule="auto"/>
              <w:rPr>
                <w:rFonts w:ascii="GHEA Grapalat" w:hAnsi="GHEA Grapalat" w:cs="Sylfaen"/>
                <w:color w:val="191919"/>
                <w:sz w:val="24"/>
                <w:szCs w:val="24"/>
                <w:shd w:val="clear" w:color="auto" w:fill="FFFFFF"/>
                <w:lang w:val="hy-AM"/>
              </w:rPr>
            </w:pPr>
          </w:p>
          <w:p w14:paraId="3A61E527" w14:textId="15253745" w:rsidR="00BF5FB0" w:rsidRPr="009B33C4" w:rsidRDefault="003B0943" w:rsidP="009B33C4">
            <w:pPr>
              <w:tabs>
                <w:tab w:val="left" w:pos="945"/>
              </w:tabs>
              <w:spacing w:line="360" w:lineRule="auto"/>
              <w:rPr>
                <w:rFonts w:ascii="GHEA Grapalat" w:hAnsi="GHEA Grapalat" w:cs="Sylfaen"/>
                <w:b/>
                <w:bCs/>
                <w:color w:val="191919"/>
                <w:sz w:val="24"/>
                <w:szCs w:val="24"/>
                <w:shd w:val="clear" w:color="auto" w:fill="FFFFFF"/>
                <w:lang w:val="hy-AM"/>
              </w:rPr>
            </w:pPr>
            <w:r>
              <w:rPr>
                <w:rFonts w:ascii="GHEA Grapalat" w:hAnsi="GHEA Grapalat" w:cs="Sylfaen"/>
                <w:b/>
                <w:bCs/>
                <w:color w:val="191919"/>
                <w:sz w:val="24"/>
                <w:szCs w:val="24"/>
                <w:shd w:val="clear" w:color="auto" w:fill="FFFFFF"/>
                <w:lang w:val="hy-AM"/>
              </w:rPr>
              <w:t xml:space="preserve">  </w:t>
            </w:r>
            <w:r w:rsidR="009B33C4" w:rsidRPr="009B33C4">
              <w:rPr>
                <w:rFonts w:ascii="GHEA Grapalat" w:hAnsi="GHEA Grapalat" w:cs="Sylfaen"/>
                <w:b/>
                <w:bCs/>
                <w:color w:val="191919"/>
                <w:sz w:val="24"/>
                <w:szCs w:val="24"/>
                <w:shd w:val="clear" w:color="auto" w:fill="FFFFFF"/>
                <w:lang w:val="hy-AM"/>
              </w:rPr>
              <w:t>-Չի ընդունվել</w:t>
            </w:r>
            <w:r w:rsidR="006555F8">
              <w:rPr>
                <w:rFonts w:ascii="MS Mincho" w:eastAsia="MS Mincho" w:hAnsi="MS Mincho" w:cs="MS Mincho"/>
                <w:b/>
                <w:bCs/>
                <w:color w:val="191919"/>
                <w:sz w:val="24"/>
                <w:szCs w:val="24"/>
                <w:shd w:val="clear" w:color="auto" w:fill="FFFFFF"/>
                <w:lang w:val="hy-AM"/>
              </w:rPr>
              <w:t>․</w:t>
            </w:r>
            <w:r w:rsidR="009B33C4" w:rsidRPr="009B33C4">
              <w:rPr>
                <w:rFonts w:ascii="GHEA Grapalat" w:hAnsi="GHEA Grapalat" w:cs="Sylfaen"/>
                <w:b/>
                <w:bCs/>
                <w:color w:val="191919"/>
                <w:sz w:val="24"/>
                <w:szCs w:val="24"/>
                <w:shd w:val="clear" w:color="auto" w:fill="FFFFFF"/>
                <w:lang w:val="hy-AM"/>
              </w:rPr>
              <w:t xml:space="preserve"> </w:t>
            </w:r>
          </w:p>
          <w:p w14:paraId="583B41D9" w14:textId="52B60181" w:rsidR="009D5145" w:rsidRPr="00A228CA" w:rsidRDefault="00EE3ED9" w:rsidP="00A228CA">
            <w:pPr>
              <w:tabs>
                <w:tab w:val="left" w:pos="945"/>
              </w:tabs>
              <w:spacing w:line="360" w:lineRule="auto"/>
              <w:jc w:val="both"/>
              <w:rPr>
                <w:rFonts w:ascii="GHEA Grapalat" w:hAnsi="GHEA Grapalat"/>
                <w:sz w:val="24"/>
                <w:szCs w:val="24"/>
                <w:lang w:val="hy-AM"/>
              </w:rPr>
            </w:pPr>
            <w:r>
              <w:rPr>
                <w:rFonts w:ascii="GHEA Grapalat" w:hAnsi="GHEA Grapalat" w:cs="Sylfaen"/>
                <w:color w:val="191919"/>
                <w:sz w:val="24"/>
                <w:szCs w:val="24"/>
                <w:shd w:val="clear" w:color="auto" w:fill="FFFFFF"/>
                <w:lang w:val="hy-AM"/>
              </w:rPr>
              <w:t xml:space="preserve">    Համաձայն </w:t>
            </w:r>
            <w:r>
              <w:rPr>
                <w:rFonts w:ascii="GHEA Grapalat" w:hAnsi="GHEA Grapalat"/>
                <w:sz w:val="24"/>
                <w:szCs w:val="24"/>
                <w:lang w:val="hy-AM"/>
              </w:rPr>
              <w:t>ՀՀ տարածքային կառավարման և ենթակառուցվածքների նախարարության 03.03.2025թ. «</w:t>
            </w:r>
            <w:r w:rsidRPr="00540AF4">
              <w:rPr>
                <w:rFonts w:ascii="GHEA Grapalat" w:hAnsi="GHEA Grapalat"/>
                <w:sz w:val="24"/>
                <w:szCs w:val="24"/>
                <w:lang w:val="hy-AM"/>
              </w:rPr>
              <w:t xml:space="preserve">Հայաստանի </w:t>
            </w:r>
            <w:r w:rsidRPr="00540AF4">
              <w:rPr>
                <w:rFonts w:ascii="GHEA Grapalat" w:hAnsi="GHEA Grapalat"/>
                <w:sz w:val="24"/>
                <w:szCs w:val="24"/>
                <w:lang w:val="hy-AM"/>
              </w:rPr>
              <w:lastRenderedPageBreak/>
              <w:t xml:space="preserve">Հանրապետության ընդհանուր </w:t>
            </w:r>
            <w:r w:rsidRPr="00A228CA">
              <w:rPr>
                <w:rFonts w:ascii="GHEA Grapalat" w:hAnsi="GHEA Grapalat"/>
                <w:sz w:val="24"/>
                <w:szCs w:val="24"/>
                <w:lang w:val="hy-AM"/>
              </w:rPr>
              <w:t>օգտագործման պետական ավտոմոբիլային ճանապարհների զարգացմանն ուղղված ծրագրերի և դրանց ֆինանսավորման առաջնահերթությունների</w:t>
            </w:r>
            <w:r w:rsidR="007576CB">
              <w:rPr>
                <w:rFonts w:ascii="GHEA Grapalat" w:hAnsi="GHEA Grapalat"/>
                <w:sz w:val="24"/>
                <w:szCs w:val="24"/>
                <w:lang w:val="hy-AM"/>
              </w:rPr>
              <w:t xml:space="preserve"> </w:t>
            </w:r>
            <w:r w:rsidRPr="00A228CA">
              <w:rPr>
                <w:rFonts w:ascii="GHEA Grapalat" w:hAnsi="GHEA Grapalat"/>
                <w:sz w:val="24"/>
                <w:szCs w:val="24"/>
                <w:lang w:val="hy-AM"/>
              </w:rPr>
              <w:t>կարգը հաստատելու մասին» N 15-Լ հրամանի</w:t>
            </w:r>
            <w:r w:rsidR="009D5145" w:rsidRPr="00A228CA">
              <w:rPr>
                <w:rFonts w:ascii="GHEA Grapalat" w:hAnsi="GHEA Grapalat"/>
                <w:sz w:val="24"/>
                <w:szCs w:val="24"/>
                <w:lang w:val="hy-AM"/>
              </w:rPr>
              <w:t xml:space="preserve"> 2-րդ կետի</w:t>
            </w:r>
            <w:r w:rsidR="00A228CA" w:rsidRPr="00A228CA">
              <w:rPr>
                <w:rFonts w:ascii="GHEA Grapalat" w:hAnsi="GHEA Grapalat"/>
                <w:sz w:val="24"/>
                <w:szCs w:val="24"/>
                <w:lang w:val="hy-AM"/>
              </w:rPr>
              <w:t>՝</w:t>
            </w:r>
            <w:r w:rsidR="009D5145" w:rsidRPr="00A228CA">
              <w:rPr>
                <w:rFonts w:ascii="GHEA Grapalat" w:hAnsi="GHEA Grapalat"/>
                <w:sz w:val="24"/>
                <w:szCs w:val="24"/>
                <w:lang w:val="hy-AM"/>
              </w:rPr>
              <w:t xml:space="preserve"> Կարգը կիրառվելու է 2026 թվականի և հաջորդող տարիների համար։  </w:t>
            </w:r>
          </w:p>
          <w:p w14:paraId="6A34DD92" w14:textId="09252B25" w:rsidR="00EB3CB3" w:rsidRPr="003B0943" w:rsidRDefault="009D5145" w:rsidP="00EE3ED9">
            <w:pPr>
              <w:tabs>
                <w:tab w:val="left" w:pos="945"/>
              </w:tabs>
              <w:spacing w:line="360" w:lineRule="auto"/>
              <w:jc w:val="both"/>
              <w:rPr>
                <w:rFonts w:ascii="GHEA Grapalat" w:eastAsia="MS Mincho" w:hAnsi="GHEA Grapalat" w:cs="MS Mincho"/>
                <w:sz w:val="24"/>
                <w:szCs w:val="24"/>
                <w:lang w:val="hy-AM"/>
              </w:rPr>
            </w:pPr>
            <w:r w:rsidRPr="00A228CA">
              <w:rPr>
                <w:rFonts w:ascii="GHEA Grapalat" w:hAnsi="GHEA Grapalat"/>
                <w:sz w:val="24"/>
                <w:szCs w:val="24"/>
                <w:lang w:val="hy-AM"/>
              </w:rPr>
              <w:t xml:space="preserve">   Ընդ որում, ըստ </w:t>
            </w:r>
            <w:r w:rsidR="00A2610C">
              <w:rPr>
                <w:rFonts w:ascii="GHEA Grapalat" w:hAnsi="GHEA Grapalat"/>
                <w:sz w:val="24"/>
                <w:szCs w:val="24"/>
                <w:lang w:val="hy-AM"/>
              </w:rPr>
              <w:t>Կ</w:t>
            </w:r>
            <w:r w:rsidRPr="00A228CA">
              <w:rPr>
                <w:rFonts w:ascii="GHEA Grapalat" w:hAnsi="GHEA Grapalat"/>
                <w:sz w:val="24"/>
                <w:szCs w:val="24"/>
                <w:lang w:val="hy-AM"/>
              </w:rPr>
              <w:t xml:space="preserve">արգի առաջին բաժնի </w:t>
            </w:r>
            <w:r w:rsidR="00EE3ED9" w:rsidRPr="00A228CA">
              <w:rPr>
                <w:rFonts w:ascii="GHEA Grapalat" w:hAnsi="GHEA Grapalat"/>
                <w:sz w:val="24"/>
                <w:szCs w:val="24"/>
                <w:lang w:val="hy-AM"/>
              </w:rPr>
              <w:t xml:space="preserve">6-րդ կետի բազմաչափանիշային վերլուծություն կատարվում է միայն </w:t>
            </w:r>
            <w:r w:rsidR="00EE3ED9" w:rsidRPr="00A228CA">
              <w:rPr>
                <w:rFonts w:ascii="GHEA Grapalat" w:hAnsi="GHEA Grapalat"/>
                <w:b/>
                <w:bCs/>
                <w:sz w:val="24"/>
                <w:szCs w:val="24"/>
                <w:lang w:val="hy-AM"/>
              </w:rPr>
              <w:t xml:space="preserve">նախագծային լուծումներ պահանջող </w:t>
            </w:r>
            <w:r w:rsidR="00EE3ED9" w:rsidRPr="00A228CA">
              <w:rPr>
                <w:rFonts w:ascii="GHEA Grapalat" w:hAnsi="GHEA Grapalat"/>
                <w:sz w:val="24"/>
                <w:szCs w:val="24"/>
                <w:lang w:val="hy-AM"/>
              </w:rPr>
              <w:t>աշխատանքների համար։</w:t>
            </w:r>
            <w:r w:rsidR="003B0943">
              <w:rPr>
                <w:rFonts w:ascii="GHEA Grapalat" w:hAnsi="GHEA Grapalat"/>
                <w:sz w:val="24"/>
                <w:szCs w:val="24"/>
                <w:lang w:val="hy-AM"/>
              </w:rPr>
              <w:t xml:space="preserve"> </w:t>
            </w:r>
            <w:r w:rsidRPr="00A228CA">
              <w:rPr>
                <w:rFonts w:ascii="GHEA Grapalat" w:hAnsi="GHEA Grapalat"/>
                <w:sz w:val="24"/>
                <w:szCs w:val="24"/>
                <w:lang w:val="hy-AM"/>
              </w:rPr>
              <w:t>Բացի այդ Նախագծով</w:t>
            </w:r>
            <w:r w:rsidR="007576CB">
              <w:rPr>
                <w:rFonts w:ascii="GHEA Grapalat" w:hAnsi="GHEA Grapalat"/>
                <w:sz w:val="24"/>
                <w:szCs w:val="24"/>
                <w:lang w:val="hy-AM"/>
              </w:rPr>
              <w:t xml:space="preserve"> ներկայացված</w:t>
            </w:r>
            <w:r w:rsidRPr="00A228CA">
              <w:rPr>
                <w:rFonts w:ascii="GHEA Grapalat" w:hAnsi="GHEA Grapalat"/>
                <w:sz w:val="24"/>
                <w:szCs w:val="24"/>
                <w:lang w:val="hy-AM"/>
              </w:rPr>
              <w:t xml:space="preserve"> ճանապարահատվածն</w:t>
            </w:r>
            <w:r w:rsidR="003B0943">
              <w:rPr>
                <w:rFonts w:ascii="GHEA Grapalat" w:hAnsi="GHEA Grapalat"/>
                <w:sz w:val="24"/>
                <w:szCs w:val="24"/>
                <w:lang w:val="hy-AM"/>
              </w:rPr>
              <w:t>ե</w:t>
            </w:r>
            <w:r w:rsidRPr="00A228CA">
              <w:rPr>
                <w:rFonts w:ascii="GHEA Grapalat" w:hAnsi="GHEA Grapalat"/>
                <w:sz w:val="24"/>
                <w:szCs w:val="24"/>
                <w:lang w:val="hy-AM"/>
              </w:rPr>
              <w:t>րը հա</w:t>
            </w:r>
            <w:r w:rsidR="003B0943">
              <w:rPr>
                <w:rFonts w:ascii="GHEA Grapalat" w:hAnsi="GHEA Grapalat"/>
                <w:sz w:val="24"/>
                <w:szCs w:val="24"/>
                <w:lang w:val="hy-AM"/>
              </w:rPr>
              <w:t>ս</w:t>
            </w:r>
            <w:r w:rsidRPr="00A228CA">
              <w:rPr>
                <w:rFonts w:ascii="GHEA Grapalat" w:hAnsi="GHEA Grapalat"/>
                <w:sz w:val="24"/>
                <w:szCs w:val="24"/>
                <w:lang w:val="hy-AM"/>
              </w:rPr>
              <w:t>տ</w:t>
            </w:r>
            <w:r w:rsidR="003B0943">
              <w:rPr>
                <w:rFonts w:ascii="GHEA Grapalat" w:hAnsi="GHEA Grapalat"/>
                <w:sz w:val="24"/>
                <w:szCs w:val="24"/>
                <w:lang w:val="hy-AM"/>
              </w:rPr>
              <w:t>ա</w:t>
            </w:r>
            <w:r w:rsidRPr="00A228CA">
              <w:rPr>
                <w:rFonts w:ascii="GHEA Grapalat" w:hAnsi="GHEA Grapalat"/>
                <w:sz w:val="24"/>
                <w:szCs w:val="24"/>
                <w:lang w:val="hy-AM"/>
              </w:rPr>
              <w:t>տված են  ՀՀ ՏԿԵ Նա</w:t>
            </w:r>
            <w:r w:rsidR="00A228CA" w:rsidRPr="00A228CA">
              <w:rPr>
                <w:rFonts w:ascii="GHEA Grapalat" w:hAnsi="GHEA Grapalat"/>
                <w:sz w:val="24"/>
                <w:szCs w:val="24"/>
                <w:lang w:val="hy-AM"/>
              </w:rPr>
              <w:t>խարարի 04</w:t>
            </w:r>
            <w:r w:rsidR="00A228CA" w:rsidRPr="00A228CA">
              <w:rPr>
                <w:rFonts w:ascii="MS Mincho" w:eastAsia="MS Mincho" w:hAnsi="MS Mincho" w:cs="MS Mincho" w:hint="eastAsia"/>
                <w:sz w:val="24"/>
                <w:szCs w:val="24"/>
                <w:lang w:val="hy-AM"/>
              </w:rPr>
              <w:t>․</w:t>
            </w:r>
            <w:r w:rsidR="00A228CA" w:rsidRPr="00A228CA">
              <w:rPr>
                <w:rFonts w:ascii="GHEA Grapalat" w:eastAsia="MS Mincho" w:hAnsi="GHEA Grapalat" w:cs="MS Mincho"/>
                <w:sz w:val="24"/>
                <w:szCs w:val="24"/>
                <w:lang w:val="hy-AM"/>
              </w:rPr>
              <w:t>04</w:t>
            </w:r>
            <w:r w:rsidR="00A228CA" w:rsidRPr="00A228CA">
              <w:rPr>
                <w:rFonts w:ascii="MS Mincho" w:eastAsia="MS Mincho" w:hAnsi="MS Mincho" w:cs="MS Mincho" w:hint="eastAsia"/>
                <w:sz w:val="24"/>
                <w:szCs w:val="24"/>
                <w:lang w:val="hy-AM"/>
              </w:rPr>
              <w:t>․</w:t>
            </w:r>
            <w:r w:rsidR="00A228CA" w:rsidRPr="00A228CA">
              <w:rPr>
                <w:rFonts w:ascii="GHEA Grapalat" w:eastAsia="MS Mincho" w:hAnsi="GHEA Grapalat" w:cs="MS Mincho"/>
                <w:sz w:val="24"/>
                <w:szCs w:val="24"/>
                <w:lang w:val="hy-AM"/>
              </w:rPr>
              <w:t>25 թվականի թիվ 612-Ա հրամանով։</w:t>
            </w:r>
          </w:p>
          <w:p w14:paraId="1EBAADD7" w14:textId="6B2BBECD" w:rsidR="009D5C96" w:rsidRPr="00863020" w:rsidRDefault="009D5C96" w:rsidP="009D5C96">
            <w:pPr>
              <w:widowControl w:val="0"/>
              <w:spacing w:line="360" w:lineRule="auto"/>
              <w:ind w:right="210"/>
              <w:contextualSpacing/>
              <w:rPr>
                <w:rFonts w:ascii="GHEA Grapalat" w:hAnsi="GHEA Grapalat" w:cs="Sylfaen"/>
                <w:b/>
                <w:bCs/>
                <w:sz w:val="24"/>
                <w:szCs w:val="24"/>
                <w:lang w:val="hy-AM"/>
              </w:rPr>
            </w:pPr>
            <w:r w:rsidRPr="00863020">
              <w:rPr>
                <w:rFonts w:ascii="GHEA Grapalat" w:hAnsi="GHEA Grapalat" w:cs="Sylfaen"/>
                <w:b/>
                <w:bCs/>
                <w:sz w:val="24"/>
                <w:szCs w:val="24"/>
                <w:lang w:val="hy-AM"/>
              </w:rPr>
              <w:t xml:space="preserve">- </w:t>
            </w:r>
            <w:r w:rsidR="008960FC">
              <w:rPr>
                <w:rFonts w:ascii="GHEA Grapalat" w:hAnsi="GHEA Grapalat" w:cs="Sylfaen"/>
                <w:b/>
                <w:bCs/>
                <w:sz w:val="24"/>
                <w:szCs w:val="24"/>
                <w:lang w:val="hy-AM"/>
              </w:rPr>
              <w:t>Ը</w:t>
            </w:r>
            <w:r w:rsidRPr="00863020">
              <w:rPr>
                <w:rFonts w:ascii="GHEA Grapalat" w:hAnsi="GHEA Grapalat" w:cs="Sylfaen"/>
                <w:b/>
                <w:bCs/>
                <w:sz w:val="24"/>
                <w:szCs w:val="24"/>
                <w:lang w:val="hy-AM"/>
              </w:rPr>
              <w:t>նդունվել</w:t>
            </w:r>
            <w:r w:rsidR="008960FC">
              <w:rPr>
                <w:rFonts w:ascii="GHEA Grapalat" w:hAnsi="GHEA Grapalat" w:cs="Sylfaen"/>
                <w:b/>
                <w:bCs/>
                <w:sz w:val="24"/>
                <w:szCs w:val="24"/>
                <w:lang w:val="hy-AM"/>
              </w:rPr>
              <w:t xml:space="preserve"> է </w:t>
            </w:r>
            <w:r w:rsidR="008960FC" w:rsidRPr="008960FC">
              <w:rPr>
                <w:rFonts w:ascii="GHEA Grapalat" w:hAnsi="GHEA Grapalat" w:cs="Sylfaen"/>
                <w:sz w:val="24"/>
                <w:szCs w:val="24"/>
                <w:lang w:val="hy-AM"/>
              </w:rPr>
              <w:t>խմբագրական առաջարկ</w:t>
            </w:r>
            <w:r w:rsidR="008960FC">
              <w:rPr>
                <w:rFonts w:ascii="GHEA Grapalat" w:hAnsi="GHEA Grapalat" w:cs="Sylfaen"/>
                <w:sz w:val="24"/>
                <w:szCs w:val="24"/>
                <w:lang w:val="hy-AM"/>
              </w:rPr>
              <w:t>ը</w:t>
            </w:r>
            <w:r w:rsidR="00FA2370">
              <w:rPr>
                <w:rFonts w:ascii="GHEA Grapalat" w:hAnsi="GHEA Grapalat" w:cs="Sylfaen"/>
                <w:sz w:val="24"/>
                <w:szCs w:val="24"/>
                <w:lang w:val="hy-AM"/>
              </w:rPr>
              <w:t>։</w:t>
            </w:r>
          </w:p>
          <w:p w14:paraId="2D6BA2B9" w14:textId="23B75AD0" w:rsidR="009D5C96" w:rsidRPr="008B321F" w:rsidRDefault="009D5C96" w:rsidP="00EE3ED9">
            <w:pPr>
              <w:widowControl w:val="0"/>
              <w:spacing w:line="360" w:lineRule="auto"/>
              <w:ind w:right="210"/>
              <w:contextualSpacing/>
              <w:jc w:val="both"/>
              <w:rPr>
                <w:rFonts w:ascii="GHEA Grapalat" w:hAnsi="GHEA Grapalat" w:cs="Sylfaen"/>
                <w:sz w:val="24"/>
                <w:szCs w:val="24"/>
                <w:lang w:val="hy-AM"/>
              </w:rPr>
            </w:pPr>
          </w:p>
        </w:tc>
      </w:tr>
    </w:tbl>
    <w:p w14:paraId="5CBC6FCB" w14:textId="77777777" w:rsidR="00E52DF0" w:rsidRPr="00AB6D53" w:rsidRDefault="00E52DF0" w:rsidP="00B4704A">
      <w:pPr>
        <w:shd w:val="clear" w:color="auto" w:fill="FFFFFF"/>
        <w:spacing w:after="0" w:line="240" w:lineRule="auto"/>
        <w:rPr>
          <w:sz w:val="24"/>
          <w:szCs w:val="24"/>
          <w:lang w:val="hy-AM"/>
        </w:rPr>
      </w:pPr>
    </w:p>
    <w:sectPr w:rsidR="00E52DF0"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6"/>
  </w:num>
  <w:num w:numId="4" w16cid:durableId="674725421">
    <w:abstractNumId w:val="30"/>
  </w:num>
  <w:num w:numId="5" w16cid:durableId="1034232125">
    <w:abstractNumId w:val="28"/>
  </w:num>
  <w:num w:numId="6" w16cid:durableId="422839292">
    <w:abstractNumId w:val="3"/>
  </w:num>
  <w:num w:numId="7" w16cid:durableId="1497383110">
    <w:abstractNumId w:val="25"/>
  </w:num>
  <w:num w:numId="8" w16cid:durableId="810829706">
    <w:abstractNumId w:val="33"/>
  </w:num>
  <w:num w:numId="9" w16cid:durableId="194467587">
    <w:abstractNumId w:val="23"/>
  </w:num>
  <w:num w:numId="10" w16cid:durableId="1986932880">
    <w:abstractNumId w:val="21"/>
  </w:num>
  <w:num w:numId="11" w16cid:durableId="2005552216">
    <w:abstractNumId w:val="12"/>
  </w:num>
  <w:num w:numId="12" w16cid:durableId="1516918383">
    <w:abstractNumId w:val="13"/>
  </w:num>
  <w:num w:numId="13" w16cid:durableId="1918249465">
    <w:abstractNumId w:val="7"/>
  </w:num>
  <w:num w:numId="14" w16cid:durableId="1292400682">
    <w:abstractNumId w:val="6"/>
  </w:num>
  <w:num w:numId="15" w16cid:durableId="173962899">
    <w:abstractNumId w:val="2"/>
  </w:num>
  <w:num w:numId="16" w16cid:durableId="198712838">
    <w:abstractNumId w:val="32"/>
  </w:num>
  <w:num w:numId="17" w16cid:durableId="1099250288">
    <w:abstractNumId w:val="15"/>
  </w:num>
  <w:num w:numId="18" w16cid:durableId="1940678038">
    <w:abstractNumId w:val="9"/>
  </w:num>
  <w:num w:numId="19" w16cid:durableId="359402238">
    <w:abstractNumId w:val="31"/>
  </w:num>
  <w:num w:numId="20" w16cid:durableId="608902476">
    <w:abstractNumId w:val="22"/>
  </w:num>
  <w:num w:numId="21" w16cid:durableId="1267272681">
    <w:abstractNumId w:val="8"/>
  </w:num>
  <w:num w:numId="22" w16cid:durableId="21345964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1"/>
  </w:num>
  <w:num w:numId="24" w16cid:durableId="1065227895">
    <w:abstractNumId w:val="1"/>
  </w:num>
  <w:num w:numId="25" w16cid:durableId="18325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7"/>
  </w:num>
  <w:num w:numId="27" w16cid:durableId="1433548028">
    <w:abstractNumId w:val="14"/>
  </w:num>
  <w:num w:numId="28" w16cid:durableId="136118983">
    <w:abstractNumId w:val="18"/>
  </w:num>
  <w:num w:numId="29" w16cid:durableId="1498836567">
    <w:abstractNumId w:val="34"/>
  </w:num>
  <w:num w:numId="30" w16cid:durableId="1396852190">
    <w:abstractNumId w:val="24"/>
  </w:num>
  <w:num w:numId="31" w16cid:durableId="1223104478">
    <w:abstractNumId w:val="20"/>
  </w:num>
  <w:num w:numId="32" w16cid:durableId="1895115225">
    <w:abstractNumId w:val="4"/>
  </w:num>
  <w:num w:numId="33" w16cid:durableId="449127529">
    <w:abstractNumId w:val="5"/>
  </w:num>
  <w:num w:numId="34" w16cid:durableId="832260294">
    <w:abstractNumId w:val="29"/>
  </w:num>
  <w:num w:numId="35" w16cid:durableId="760916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532F"/>
    <w:rsid w:val="00006BF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26F"/>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91549"/>
    <w:rsid w:val="00393EB0"/>
    <w:rsid w:val="0039486F"/>
    <w:rsid w:val="0039716A"/>
    <w:rsid w:val="0039747F"/>
    <w:rsid w:val="00397F7F"/>
    <w:rsid w:val="003A10BF"/>
    <w:rsid w:val="003A1CB4"/>
    <w:rsid w:val="003A28A0"/>
    <w:rsid w:val="003A5D20"/>
    <w:rsid w:val="003B0943"/>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DF8"/>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5DD1"/>
    <w:rsid w:val="007569C1"/>
    <w:rsid w:val="007576CB"/>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A3B"/>
    <w:rsid w:val="008B03A5"/>
    <w:rsid w:val="008B0599"/>
    <w:rsid w:val="008B0DEA"/>
    <w:rsid w:val="008B1396"/>
    <w:rsid w:val="008B321F"/>
    <w:rsid w:val="008B7DF5"/>
    <w:rsid w:val="008C0FBB"/>
    <w:rsid w:val="008C3404"/>
    <w:rsid w:val="008C3653"/>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C26"/>
    <w:rsid w:val="00A1365B"/>
    <w:rsid w:val="00A14A43"/>
    <w:rsid w:val="00A17B02"/>
    <w:rsid w:val="00A202E9"/>
    <w:rsid w:val="00A228CA"/>
    <w:rsid w:val="00A22BF7"/>
    <w:rsid w:val="00A25158"/>
    <w:rsid w:val="00A2610C"/>
    <w:rsid w:val="00A3162C"/>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4FFA"/>
    <w:rsid w:val="00B06F93"/>
    <w:rsid w:val="00B10642"/>
    <w:rsid w:val="00B106CD"/>
    <w:rsid w:val="00B11223"/>
    <w:rsid w:val="00B11990"/>
    <w:rsid w:val="00B14C50"/>
    <w:rsid w:val="00B15D77"/>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E2C"/>
    <w:rsid w:val="00C20FCD"/>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53AB"/>
    <w:rsid w:val="00CA7671"/>
    <w:rsid w:val="00CB1F37"/>
    <w:rsid w:val="00CB30B3"/>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7490"/>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5A6A"/>
    <w:rsid w:val="00F365F3"/>
    <w:rsid w:val="00F40A86"/>
    <w:rsid w:val="00F41CED"/>
    <w:rsid w:val="00F44D82"/>
    <w:rsid w:val="00F4715F"/>
    <w:rsid w:val="00F51256"/>
    <w:rsid w:val="00F52842"/>
    <w:rsid w:val="00F53A90"/>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3B0"/>
    <w:rsid w:val="00FC67CE"/>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Pages>
  <Words>363</Words>
  <Characters>2073</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35</cp:revision>
  <cp:lastPrinted>2025-05-23T10:32:00Z</cp:lastPrinted>
  <dcterms:created xsi:type="dcterms:W3CDTF">2025-03-31T12:49:00Z</dcterms:created>
  <dcterms:modified xsi:type="dcterms:W3CDTF">2025-06-03T12:29:00Z</dcterms:modified>
</cp:coreProperties>
</file>