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3D8FC" w14:textId="77777777" w:rsidR="000D331C" w:rsidRPr="006D3996" w:rsidRDefault="000D331C" w:rsidP="009F2A73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FF83860" w14:textId="77777777" w:rsidR="009F2A73" w:rsidRPr="006D3996" w:rsidRDefault="009F2A73" w:rsidP="00E9624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097AC65" w14:textId="77777777" w:rsidR="00E96245" w:rsidRPr="006D3996" w:rsidRDefault="00E96245" w:rsidP="00D11392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5BD5949" w14:textId="6E7A9D22" w:rsidR="002C5385" w:rsidRPr="006D3996" w:rsidRDefault="0077683B" w:rsidP="00D45525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52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10174" w:rsidRPr="00D4552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ՀԱԿԱԿՈՌՈՒՊՑԻՈՆ ԿՈՄԻՏԵԻՆ ՀԱՏՈՒԿ ՄԻՋՈՑՆԵՐ ՀԱՏԿԱՑՆԵԼՈՒ, ԻՆՉՊԵՍ ՆԱԵՎ ՀԱՏՈՒԿ ՄԻՋՈՑՆԵՐԸ</w:t>
      </w:r>
      <w:r w:rsidR="00110174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ՊԱՀՊԱՆԵԼՈՒ ԵՎ ԴՐԱՆՑ ՊԻՏԱՆԵԼԻՈՒԹՅՈՒՆԸ ՊԱՐԲԵՐԱԲԱՐ ՍՏՈՒԳԵԼՈՒ ԿԱՐԳԸ </w:t>
      </w:r>
      <w:r w:rsidR="00425565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ՍԱՀՄԱՆԵԼՈՒ </w:t>
      </w:r>
      <w:r w:rsidR="00E11748" w:rsidRPr="006D399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D3996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E11748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9441E6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ԿԱՌԱՎԱՐՈՒԹՅԱՆ </w:t>
      </w:r>
      <w:r w:rsidR="0086038A">
        <w:rPr>
          <w:rFonts w:ascii="GHEA Grapalat" w:hAnsi="GHEA Grapalat"/>
          <w:b/>
          <w:bCs/>
          <w:sz w:val="24"/>
          <w:szCs w:val="24"/>
          <w:lang w:val="pt-PT"/>
        </w:rPr>
        <w:t>ՈՐՈՇՄԱՆ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86038A" w:rsidRPr="0086038A">
        <w:rPr>
          <w:rFonts w:ascii="GHEA Grapalat" w:hAnsi="GHEA Grapalat"/>
          <w:b/>
          <w:bCs/>
          <w:sz w:val="24"/>
          <w:szCs w:val="24"/>
          <w:lang w:val="pt-PT"/>
        </w:rPr>
        <w:t>ՆԱԽԱԳԾ</w:t>
      </w:r>
      <w:r w:rsidR="00425565" w:rsidRPr="0086038A">
        <w:rPr>
          <w:rFonts w:ascii="GHEA Grapalat" w:hAnsi="GHEA Grapalat"/>
          <w:b/>
          <w:bCs/>
          <w:sz w:val="24"/>
          <w:szCs w:val="24"/>
          <w:lang w:val="pt-PT"/>
        </w:rPr>
        <w:t>Ի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7E30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ԱՆՀՐԱԺԵՇՏՈՒԹՅԱՆ</w:t>
      </w:r>
    </w:p>
    <w:p w14:paraId="5C172102" w14:textId="77777777" w:rsidR="00E70226" w:rsidRPr="006D3996" w:rsidRDefault="00E70226" w:rsidP="00D11392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5A26B6" w14:textId="77777777" w:rsidR="00E70226" w:rsidRPr="006D3996" w:rsidRDefault="009F2A73" w:rsidP="00E70226">
      <w:pPr>
        <w:pStyle w:val="aa"/>
        <w:numPr>
          <w:ilvl w:val="0"/>
          <w:numId w:val="4"/>
        </w:numPr>
        <w:spacing w:after="0" w:line="360" w:lineRule="auto"/>
        <w:jc w:val="both"/>
        <w:rPr>
          <w:rFonts w:eastAsia="GHEA Grapalat" w:cs="GHEA Grapalat"/>
          <w:b/>
          <w:lang w:val="hy-AM"/>
        </w:rPr>
      </w:pPr>
      <w:r w:rsidRPr="0086038A">
        <w:rPr>
          <w:rFonts w:eastAsia="GHEA Grapalat" w:cs="GHEA Grapalat"/>
          <w:b/>
          <w:lang w:val="hy-AM"/>
        </w:rPr>
        <w:t xml:space="preserve">Իրավական </w:t>
      </w:r>
      <w:r w:rsidR="0086038A" w:rsidRPr="0086038A">
        <w:rPr>
          <w:rFonts w:eastAsia="GHEA Grapalat" w:cs="GHEA Grapalat"/>
          <w:b/>
          <w:lang w:val="hy-AM"/>
        </w:rPr>
        <w:t>ակտ</w:t>
      </w:r>
      <w:r w:rsidRPr="0086038A">
        <w:rPr>
          <w:rFonts w:eastAsia="GHEA Grapalat" w:cs="GHEA Grapalat"/>
          <w:b/>
          <w:lang w:val="hy-AM"/>
        </w:rPr>
        <w:t>ի</w:t>
      </w:r>
      <w:r w:rsidRPr="006D3996">
        <w:rPr>
          <w:rFonts w:eastAsia="GHEA Grapalat" w:cs="GHEA Grapalat"/>
          <w:b/>
          <w:lang w:val="hy-AM"/>
        </w:rPr>
        <w:t xml:space="preserve"> ընդունման անհրաժեշտությունը.</w:t>
      </w:r>
    </w:p>
    <w:p w14:paraId="638BFDEA" w14:textId="3A1DDED7" w:rsidR="00E70226" w:rsidRPr="006D3996" w:rsidRDefault="002B3524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161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B00">
        <w:rPr>
          <w:rFonts w:ascii="GHEA Grapalat" w:hAnsi="GHEA Grapalat"/>
          <w:sz w:val="24"/>
          <w:szCs w:val="24"/>
          <w:lang w:val="hy-AM"/>
        </w:rPr>
        <w:t>«Հայաստանի Հանրապետության հակակոռուպցիոն կոմիտեին</w:t>
      </w:r>
      <w:r w:rsidR="006F6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B00">
        <w:rPr>
          <w:rFonts w:ascii="GHEA Grapalat" w:hAnsi="GHEA Grapalat"/>
          <w:sz w:val="24"/>
          <w:szCs w:val="24"/>
          <w:lang w:val="hy-AM"/>
        </w:rPr>
        <w:t>հատուկ միջոցներ հատկացնելու, ինչպես նաև հատուկ միջոցները պահպանելու և դրանց պիտանելիությունը պարբերաբար ստուգելու կարգը սահմանելու մասին</w:t>
      </w:r>
      <w:r w:rsidR="003274FD">
        <w:rPr>
          <w:rFonts w:ascii="GHEA Grapalat" w:hAnsi="GHEA Grapalat"/>
          <w:sz w:val="24"/>
          <w:szCs w:val="24"/>
          <w:lang w:val="hy-AM"/>
        </w:rPr>
        <w:t>»</w:t>
      </w:r>
      <w:r w:rsidRPr="00E55B0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226" w:rsidRPr="00E55B0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3274FD">
        <w:rPr>
          <w:rFonts w:ascii="GHEA Grapalat" w:hAnsi="GHEA Grapalat"/>
          <w:sz w:val="24"/>
          <w:szCs w:val="24"/>
          <w:lang w:val="pt-PT"/>
        </w:rPr>
        <w:t>որոշման</w:t>
      </w:r>
      <w:r w:rsidRPr="00E55B00">
        <w:rPr>
          <w:rFonts w:ascii="GHEA Grapalat" w:hAnsi="GHEA Grapalat"/>
          <w:sz w:val="24"/>
          <w:szCs w:val="24"/>
          <w:lang w:val="pt-PT"/>
        </w:rPr>
        <w:t xml:space="preserve"> նախա</w:t>
      </w:r>
      <w:r w:rsidR="003274FD">
        <w:rPr>
          <w:rFonts w:ascii="GHEA Grapalat" w:hAnsi="GHEA Grapalat"/>
          <w:sz w:val="24"/>
          <w:szCs w:val="24"/>
          <w:lang w:val="pt-PT"/>
        </w:rPr>
        <w:t>գծ</w:t>
      </w:r>
      <w:r w:rsidRPr="00E55B00">
        <w:rPr>
          <w:rFonts w:ascii="GHEA Grapalat" w:hAnsi="GHEA Grapalat"/>
          <w:sz w:val="24"/>
          <w:szCs w:val="24"/>
          <w:lang w:val="pt-PT"/>
        </w:rPr>
        <w:t>ի</w:t>
      </w:r>
      <w:r w:rsidRPr="004A248F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4A24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0226"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70226" w:rsidRPr="00E55B00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25464E" w:rsidRPr="006F63E1">
        <w:rPr>
          <w:rFonts w:ascii="GHEA Grapalat" w:eastAsia="GHEA Grapalat" w:hAnsi="GHEA Grapalat" w:cs="GHEA Grapalat"/>
          <w:sz w:val="24"/>
          <w:szCs w:val="24"/>
          <w:lang w:val="hy-AM"/>
        </w:rPr>
        <w:t>իծ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) ընդուն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ման անհրաժեշտությունը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է «Զենքի շրջանառության կարգավորման մասին» օրենքի և «Հակակոռուպցիոն կոմիտեի մասին» օրենքի 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 նաև՝ Օրենք) 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իրավակարգավորումներից։ Նախագծի ընդունման նպատակն է կարգավորել զենքի, հատուկ միջոցների և անձնական պաշտպանության հատուկ միջոցների հետ կապված հարաբերությունները՝ ապահովելով Հակակոռուպցիոն կոմիտեի բնականոն և պատշաճ գործունեությունը։ </w:t>
      </w:r>
    </w:p>
    <w:p w14:paraId="0C98E622" w14:textId="77777777" w:rsidR="00A421B3" w:rsidRPr="006D3996" w:rsidRDefault="00A421B3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0C15DF2" w14:textId="77777777" w:rsidR="009F2A73" w:rsidRPr="006D3996" w:rsidRDefault="009F2A73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D3996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  <w:r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7425850" w14:textId="14712B04" w:rsidR="009F2A73" w:rsidRPr="006D3996" w:rsidRDefault="00076CFF" w:rsidP="009F2A73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76CFF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ընդունումը բխում է ՀՀ կառավարության 2021 թվականի օգոստոսի 18-ի «Հայաստանի Հանրապետության կառավարության ծրագրի մասին» N 1363 -Ա որոշման հավելվածի 5</w:t>
      </w:r>
      <w:r w:rsidRPr="00076CFF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076C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5-րդ բաժնից, համաձայն որի՝ նորաստեղծ հակակոռուպցիոն մարմինները կհամալրվեն արժանիքահենք հիմունքներով ընտրված արհեստավարժ </w:t>
      </w:r>
      <w:r w:rsidRPr="00076CF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և բարեվարք կադրերով, կապահովվեն ենթակառուցվածքային և նյութատեխնիկական հագեցվածությամբ։</w:t>
      </w:r>
    </w:p>
    <w:p w14:paraId="7742D7E4" w14:textId="77777777" w:rsidR="00FF6D8C" w:rsidRPr="006F63E1" w:rsidRDefault="00FF6D8C" w:rsidP="00DA6D7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5A613612" w14:textId="77777777" w:rsidR="00CC4B69" w:rsidRPr="00DA6D7F" w:rsidRDefault="00FF6D8C" w:rsidP="00DA6D7F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F63E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DA6D7F" w:rsidRPr="006F63E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3.</w:t>
      </w:r>
      <w:r w:rsidR="009F2A73" w:rsidRPr="00DA6D7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9F2A73" w:rsidRPr="00DA6D7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DA6D7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="009F2A73" w:rsidRPr="00DA6D7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DA6D7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9F2A73" w:rsidRPr="00DA6D7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DA6D7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խնդիրները</w:t>
      </w:r>
      <w:r w:rsidR="00D94E10" w:rsidRPr="00DA6D7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.</w:t>
      </w:r>
    </w:p>
    <w:p w14:paraId="5E642E46" w14:textId="77777777" w:rsidR="00A421B3" w:rsidRPr="004A248F" w:rsidRDefault="008E2C57" w:rsidP="008E2C57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421B3"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կոմիտեն (այսուհետ՝ Կոմիտե), լինելով իրավապահ մարմին, իրականացնում է ինչպես քննչական, այնպես էլ օպերատիվ-հետախուզական գործունեություն։ Հանցագործությունների դեմ պայքարն արդյունավետ իրականացնելու, ինչպես նաև Կոմիտեի ծառայողների անձնական անվտանգությունն ապահովելու նպատակով նրանց տրվել է զենք կրելու և պահելու, ինչպես նաև հատուկ միջոցներ գործադրելու և անձնական պաշտպանության հատուկ միջոցներ ունենալու իրավունք։  </w:t>
      </w:r>
    </w:p>
    <w:p w14:paraId="4450162F" w14:textId="77777777" w:rsidR="00A421B3" w:rsidRPr="004A248F" w:rsidRDefault="00A421B3" w:rsidP="00BA306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«Զենքի շրջանառության կարգավորման մասին» օրենքի 2-րդ հոդվածի 1-ին մասի 37-րդ կետի համաձայն՝ Հակակոռուպցիոն կոմիտեն համարվում է ռազմականացված կազմակերպություն։ Նույն օրենքով ռազմականացված կազմակերպությունները, այդ թվում՝ Կոմիտեն, իրավունք ունեն ձեռք բերելու մարտական, քաղաքացիական և ծառայողական զենք։ Զենք պահելու և կրելու, հատուկ միջոցներ, անձնական պաշտպանության հատուկ միջոցներ ունենալու իրավունքն ամրագրված է նաև «Հակակոռուպցիոն կոմիտեի մասին» օրենքի 45.1-րդ հոդվածի 1-ին մասով, համաձայն որի՝ «Հակակոռուպցիոն կոմիտեի ծառայողին թույլատրվում է կրել և պահել զենք ու հատուկ միջոցներ: Նա իրավունք ունի սույն օրենքով նախատեսված դեպքերում և կարգով ֆիզիկական ուժ, այդ թվում` ձեռնամարտի հնարքներ, ինչպես նաև զենք ու հատուկ միջոցներ կիրառելու, եթե այլ միջոցներով հնարավոր չէ ապահովել օրենքով սահմանված պարտականությունների կատարումը:» Իսկ Օրենքի 45-րդ հոդվածի 3-րդ մասով ամրագրված է Հակակոռուպցիոն կոմիտեի ծառայողի անձնական պաշտպանության հատուկ միջոցներ ունենալու իրավունքը։ </w:t>
      </w:r>
    </w:p>
    <w:p w14:paraId="4F6FF259" w14:textId="77777777" w:rsidR="00487454" w:rsidRPr="006D3996" w:rsidRDefault="00487454" w:rsidP="0055605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noProof/>
          <w:lang w:val="hy-AM"/>
        </w:rPr>
      </w:pPr>
      <w:r w:rsidRPr="00E55B00">
        <w:rPr>
          <w:rFonts w:ascii="GHEA Grapalat" w:hAnsi="GHEA Grapalat" w:cs="Sylfaen"/>
          <w:bCs/>
          <w:noProof/>
          <w:lang w:val="hy-AM"/>
        </w:rPr>
        <w:t xml:space="preserve"> </w:t>
      </w:r>
      <w:r w:rsidR="00B7716D" w:rsidRPr="00E55B00">
        <w:rPr>
          <w:rFonts w:ascii="GHEA Grapalat" w:hAnsi="GHEA Grapalat" w:cs="Sylfaen"/>
          <w:bCs/>
          <w:noProof/>
          <w:lang w:val="hy-AM"/>
        </w:rPr>
        <w:t>Օրենքով նախատեսված է</w:t>
      </w:r>
      <w:r w:rsidR="008D23C9" w:rsidRPr="00E55B00">
        <w:rPr>
          <w:rFonts w:ascii="GHEA Grapalat" w:hAnsi="GHEA Grapalat" w:cs="Sylfaen"/>
          <w:bCs/>
          <w:noProof/>
          <w:lang w:val="hy-AM"/>
        </w:rPr>
        <w:t xml:space="preserve"> նաև</w:t>
      </w:r>
      <w:r w:rsidR="00B7716D" w:rsidRPr="00E55B00">
        <w:rPr>
          <w:rFonts w:ascii="GHEA Grapalat" w:hAnsi="GHEA Grapalat" w:cs="Sylfaen"/>
          <w:bCs/>
          <w:noProof/>
          <w:lang w:val="hy-AM"/>
        </w:rPr>
        <w:t xml:space="preserve">, որ Հակակոռուպցիոն </w:t>
      </w:r>
      <w:r w:rsidR="00AC24C9" w:rsidRPr="00E55B00">
        <w:rPr>
          <w:rFonts w:ascii="GHEA Grapalat" w:hAnsi="GHEA Grapalat" w:cs="Sylfaen"/>
          <w:bCs/>
          <w:noProof/>
          <w:lang w:val="hy-AM"/>
        </w:rPr>
        <w:t xml:space="preserve">կոմիտեն իր առջև դրված խնդիրների իրականացման համար իրավունք ունի կիրառելու </w:t>
      </w:r>
      <w:r w:rsidR="00A646A8" w:rsidRPr="00E55B00">
        <w:rPr>
          <w:rFonts w:ascii="GHEA Grapalat" w:hAnsi="GHEA Grapalat" w:cs="Sylfaen"/>
          <w:bCs/>
          <w:noProof/>
          <w:lang w:val="hy-AM"/>
        </w:rPr>
        <w:t xml:space="preserve">հատուկ միջոցներ, որի վերաբերյալ նորմերն ամրագրված են </w:t>
      </w:r>
      <w:r w:rsidR="001868D8" w:rsidRPr="00E55B00">
        <w:rPr>
          <w:rFonts w:ascii="GHEA Grapalat" w:hAnsi="GHEA Grapalat" w:cs="Sylfaen"/>
          <w:bCs/>
          <w:noProof/>
          <w:lang w:val="hy-AM"/>
        </w:rPr>
        <w:t xml:space="preserve">Օրենքի 7.1-րդ գլխում։ </w:t>
      </w:r>
      <w:r w:rsidR="00556058" w:rsidRPr="00E55B00">
        <w:rPr>
          <w:rFonts w:ascii="GHEA Grapalat" w:hAnsi="GHEA Grapalat" w:cs="Sylfaen"/>
          <w:bCs/>
          <w:noProof/>
          <w:lang w:val="hy-AM"/>
        </w:rPr>
        <w:t>Օրենքի 45</w:t>
      </w:r>
      <w:r w:rsidR="0020121C" w:rsidRPr="00E55B00">
        <w:rPr>
          <w:rFonts w:ascii="Cambria Math" w:hAnsi="Cambria Math" w:cs="Cambria Math"/>
          <w:bCs/>
          <w:noProof/>
          <w:lang w:val="hy-AM"/>
        </w:rPr>
        <w:t>.</w:t>
      </w:r>
      <w:r w:rsidR="00556058" w:rsidRPr="00E55B00">
        <w:rPr>
          <w:rFonts w:ascii="GHEA Grapalat" w:hAnsi="GHEA Grapalat" w:cs="Sylfaen"/>
          <w:bCs/>
          <w:noProof/>
          <w:lang w:val="hy-AM"/>
        </w:rPr>
        <w:t>3</w:t>
      </w:r>
      <w:r w:rsidR="00556058" w:rsidRPr="00E55B00">
        <w:rPr>
          <w:rFonts w:ascii="GHEA Grapalat" w:hAnsi="GHEA Grapalat" w:cs="GHEA Grapalat"/>
          <w:bCs/>
          <w:noProof/>
          <w:lang w:val="hy-AM"/>
        </w:rPr>
        <w:t>–րդ</w:t>
      </w:r>
      <w:r w:rsidR="00556058" w:rsidRPr="00E55B00">
        <w:rPr>
          <w:rFonts w:ascii="GHEA Grapalat" w:hAnsi="GHEA Grapalat" w:cs="Sylfaen"/>
          <w:bCs/>
          <w:noProof/>
          <w:lang w:val="hy-AM"/>
        </w:rPr>
        <w:t xml:space="preserve"> </w:t>
      </w:r>
      <w:r w:rsidR="00556058" w:rsidRPr="00E55B00">
        <w:rPr>
          <w:rFonts w:ascii="GHEA Grapalat" w:hAnsi="GHEA Grapalat" w:cs="GHEA Grapalat"/>
          <w:bCs/>
          <w:noProof/>
          <w:lang w:val="hy-AM"/>
        </w:rPr>
        <w:t>հոդվածի</w:t>
      </w:r>
      <w:r w:rsidR="00556058" w:rsidRPr="00E55B00">
        <w:rPr>
          <w:rFonts w:ascii="GHEA Grapalat" w:hAnsi="GHEA Grapalat" w:cs="Sylfaen"/>
          <w:bCs/>
          <w:noProof/>
          <w:lang w:val="hy-AM"/>
        </w:rPr>
        <w:t xml:space="preserve"> 7</w:t>
      </w:r>
      <w:r w:rsidR="00556058" w:rsidRPr="00E55B00">
        <w:rPr>
          <w:rFonts w:ascii="GHEA Grapalat" w:hAnsi="GHEA Grapalat" w:cs="GHEA Grapalat"/>
          <w:bCs/>
          <w:noProof/>
          <w:lang w:val="hy-AM"/>
        </w:rPr>
        <w:t>–րդ</w:t>
      </w:r>
      <w:r w:rsidR="00556058" w:rsidRPr="00E55B00">
        <w:rPr>
          <w:rFonts w:ascii="GHEA Grapalat" w:hAnsi="GHEA Grapalat" w:cs="Sylfaen"/>
          <w:bCs/>
          <w:noProof/>
          <w:lang w:val="hy-AM"/>
        </w:rPr>
        <w:t xml:space="preserve"> մասի համաձայն՝ «Հատուկ միջոցները հակակոռուպցիոն </w:t>
      </w:r>
      <w:r w:rsidR="00556058" w:rsidRPr="00E55B00">
        <w:rPr>
          <w:rFonts w:ascii="GHEA Grapalat" w:hAnsi="GHEA Grapalat" w:cs="Sylfaen"/>
          <w:bCs/>
          <w:noProof/>
          <w:lang w:val="hy-AM"/>
        </w:rPr>
        <w:lastRenderedPageBreak/>
        <w:t xml:space="preserve">կոմիտեին հատկացնելու, ինչպես նաև հատուկ միջոցները պահպանելու և դրանց պիտանելիությունը պարբերաբար ստուգելու կարգերը սահմանում է Կառավարությունը:»։ </w:t>
      </w:r>
      <w:r w:rsidR="001868D8" w:rsidRPr="00E55B00">
        <w:rPr>
          <w:rFonts w:ascii="GHEA Grapalat" w:hAnsi="GHEA Grapalat" w:cs="Sylfaen"/>
          <w:bCs/>
          <w:noProof/>
          <w:lang w:val="hy-AM"/>
        </w:rPr>
        <w:t xml:space="preserve">Կոմիտեին տրամադրված </w:t>
      </w:r>
      <w:r w:rsidR="00846140" w:rsidRPr="00E55B00">
        <w:rPr>
          <w:rFonts w:ascii="GHEA Grapalat" w:hAnsi="GHEA Grapalat" w:cs="Sylfaen"/>
          <w:bCs/>
          <w:noProof/>
          <w:lang w:val="hy-AM"/>
        </w:rPr>
        <w:t xml:space="preserve">հատուկ միջոցները ծառայողներին հատկացնելու, դրանք պահպանելու և պիտանելիությունը ստուգելու համար </w:t>
      </w:r>
      <w:r w:rsidR="00921E56" w:rsidRPr="00E55B00">
        <w:rPr>
          <w:rFonts w:ascii="GHEA Grapalat" w:hAnsi="GHEA Grapalat" w:cs="Sylfaen"/>
          <w:bCs/>
          <w:noProof/>
          <w:lang w:val="hy-AM"/>
        </w:rPr>
        <w:t xml:space="preserve">անհրաժեշտ է </w:t>
      </w:r>
      <w:r w:rsidR="008620C6" w:rsidRPr="00E55B00">
        <w:rPr>
          <w:rFonts w:ascii="GHEA Grapalat" w:hAnsi="GHEA Grapalat" w:cs="Sylfaen"/>
          <w:bCs/>
          <w:noProof/>
          <w:lang w:val="hy-AM"/>
        </w:rPr>
        <w:t>սահմանել իրավակարգավորումներ</w:t>
      </w:r>
      <w:r w:rsidR="006D2715" w:rsidRPr="00E55B00">
        <w:rPr>
          <w:rFonts w:ascii="GHEA Grapalat" w:hAnsi="GHEA Grapalat" w:cs="Sylfaen"/>
          <w:bCs/>
          <w:noProof/>
          <w:lang w:val="hy-AM"/>
        </w:rPr>
        <w:t xml:space="preserve">, որոնց միջոցով հնարավոր կլինի ապահովել օրենքով սահմանված դրույթներին համապատասխան </w:t>
      </w:r>
      <w:r w:rsidR="002C01CB" w:rsidRPr="00E55B00">
        <w:rPr>
          <w:rFonts w:ascii="GHEA Grapalat" w:hAnsi="GHEA Grapalat" w:cs="Sylfaen"/>
          <w:bCs/>
          <w:noProof/>
          <w:lang w:val="hy-AM"/>
        </w:rPr>
        <w:t xml:space="preserve">ընթացակարգերի </w:t>
      </w:r>
      <w:r w:rsidR="001F76F0" w:rsidRPr="00E55B00">
        <w:rPr>
          <w:rFonts w:ascii="GHEA Grapalat" w:hAnsi="GHEA Grapalat" w:cs="Sylfaen"/>
          <w:bCs/>
          <w:noProof/>
          <w:lang w:val="hy-AM"/>
        </w:rPr>
        <w:t xml:space="preserve">կարգավորումը։ </w:t>
      </w:r>
      <w:r w:rsidR="008D23C9" w:rsidRPr="00E55B00">
        <w:rPr>
          <w:rFonts w:ascii="GHEA Grapalat" w:hAnsi="GHEA Grapalat" w:cs="Sylfaen"/>
          <w:bCs/>
          <w:noProof/>
          <w:lang w:val="hy-AM"/>
        </w:rPr>
        <w:t xml:space="preserve">Մասնավորապես, նախատեսվում է </w:t>
      </w:r>
      <w:r w:rsidR="00541EF6" w:rsidRPr="00E55B00">
        <w:rPr>
          <w:rFonts w:ascii="GHEA Grapalat" w:hAnsi="GHEA Grapalat" w:cs="Sylfaen"/>
          <w:bCs/>
          <w:noProof/>
          <w:lang w:val="hy-AM"/>
        </w:rPr>
        <w:t xml:space="preserve">կարգավորել </w:t>
      </w:r>
      <w:r w:rsidR="00BC3AD9" w:rsidRPr="00E55B00">
        <w:rPr>
          <w:rFonts w:ascii="GHEA Grapalat" w:hAnsi="GHEA Grapalat" w:cs="Sylfaen"/>
          <w:bCs/>
          <w:noProof/>
          <w:lang w:val="hy-AM"/>
        </w:rPr>
        <w:t>հատուկ միջոցներ տրամադրելու, դրանք հաշվառելու</w:t>
      </w:r>
      <w:r w:rsidR="00880D34" w:rsidRPr="00E55B00">
        <w:rPr>
          <w:rFonts w:ascii="GHEA Grapalat" w:hAnsi="GHEA Grapalat" w:cs="Sylfaen"/>
          <w:bCs/>
          <w:noProof/>
          <w:lang w:val="hy-AM"/>
        </w:rPr>
        <w:t xml:space="preserve"> հետ կապված </w:t>
      </w:r>
      <w:r w:rsidR="00F13BD7" w:rsidRPr="00E55B00">
        <w:rPr>
          <w:rFonts w:ascii="GHEA Grapalat" w:hAnsi="GHEA Grapalat" w:cs="Sylfaen"/>
          <w:bCs/>
          <w:noProof/>
          <w:lang w:val="hy-AM"/>
        </w:rPr>
        <w:t>հարցերը</w:t>
      </w:r>
      <w:r w:rsidR="00BC3AD9" w:rsidRPr="00E55B00">
        <w:rPr>
          <w:rFonts w:ascii="GHEA Grapalat" w:hAnsi="GHEA Grapalat" w:cs="Sylfaen"/>
          <w:bCs/>
          <w:noProof/>
          <w:lang w:val="hy-AM"/>
        </w:rPr>
        <w:t>, պահպանության</w:t>
      </w:r>
      <w:r w:rsidR="00F13BD7" w:rsidRPr="00E55B00">
        <w:rPr>
          <w:rFonts w:ascii="GHEA Grapalat" w:hAnsi="GHEA Grapalat" w:cs="Sylfaen"/>
          <w:bCs/>
          <w:noProof/>
          <w:lang w:val="hy-AM"/>
        </w:rPr>
        <w:t xml:space="preserve"> պայմանները, </w:t>
      </w:r>
      <w:r w:rsidR="00E55187" w:rsidRPr="00E55B00">
        <w:rPr>
          <w:rFonts w:ascii="GHEA Grapalat" w:hAnsi="GHEA Grapalat" w:cs="Sylfaen"/>
          <w:bCs/>
          <w:noProof/>
          <w:lang w:val="hy-AM"/>
        </w:rPr>
        <w:t xml:space="preserve">պիտանելիության ստուգման ձևաչափը, ինչպես նաև հատուկ միջոցների դուրս գրման և ոչնչացման </w:t>
      </w:r>
      <w:r w:rsidR="00A3652F" w:rsidRPr="00E55B00">
        <w:rPr>
          <w:rFonts w:ascii="GHEA Grapalat" w:hAnsi="GHEA Grapalat" w:cs="Sylfaen"/>
          <w:bCs/>
          <w:noProof/>
          <w:lang w:val="hy-AM"/>
        </w:rPr>
        <w:t>վերաբերյալ դրույթները։</w:t>
      </w:r>
      <w:r w:rsidR="00A3652F" w:rsidRPr="006D3996">
        <w:rPr>
          <w:rFonts w:ascii="GHEA Grapalat" w:hAnsi="GHEA Grapalat" w:cs="Sylfaen"/>
          <w:bCs/>
          <w:noProof/>
          <w:lang w:val="hy-AM"/>
        </w:rPr>
        <w:t xml:space="preserve"> </w:t>
      </w:r>
    </w:p>
    <w:p w14:paraId="78AEBD00" w14:textId="77777777" w:rsidR="00976EF3" w:rsidRDefault="00976EF3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14B1220B" w14:textId="51530334" w:rsidR="009F2A73" w:rsidRPr="006D3996" w:rsidRDefault="009F2A73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6D3996">
        <w:rPr>
          <w:rFonts w:ascii="GHEA Grapalat" w:eastAsia="Calibri" w:hAnsi="GHEA Grapalat"/>
          <w:b/>
          <w:lang w:val="hy-AM"/>
        </w:rPr>
        <w:t>4. Առաջարկվող կարգավորման բնույթը.</w:t>
      </w:r>
    </w:p>
    <w:p w14:paraId="6A73AE13" w14:textId="51CE75E4" w:rsidR="008F4BD1" w:rsidRPr="004A248F" w:rsidRDefault="009F2A73" w:rsidP="002A2F4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6D3996">
        <w:rPr>
          <w:rFonts w:ascii="GHEA Grapalat" w:eastAsia="GHEA Grapalat" w:hAnsi="GHEA Grapalat" w:cs="GHEA Grapalat"/>
          <w:lang w:val="hy-AM"/>
        </w:rPr>
        <w:t xml:space="preserve">Հաշվի առնելով վերոգրյալը՝ </w:t>
      </w:r>
      <w:r w:rsidRPr="00E55B00">
        <w:rPr>
          <w:rFonts w:ascii="GHEA Grapalat" w:eastAsia="GHEA Grapalat" w:hAnsi="GHEA Grapalat" w:cs="GHEA Grapalat"/>
          <w:lang w:val="hy-AM"/>
        </w:rPr>
        <w:t>Նախագծ</w:t>
      </w:r>
      <w:r w:rsidR="00556058" w:rsidRPr="00E55B00">
        <w:rPr>
          <w:rFonts w:ascii="GHEA Grapalat" w:eastAsia="GHEA Grapalat" w:hAnsi="GHEA Grapalat" w:cs="GHEA Grapalat"/>
          <w:lang w:val="hy-AM"/>
        </w:rPr>
        <w:t>ով</w:t>
      </w:r>
      <w:r w:rsidRPr="00E55B00">
        <w:rPr>
          <w:rFonts w:ascii="GHEA Grapalat" w:eastAsia="GHEA Grapalat" w:hAnsi="GHEA Grapalat" w:cs="GHEA Grapalat"/>
          <w:lang w:val="hy-AM"/>
        </w:rPr>
        <w:t xml:space="preserve"> </w:t>
      </w:r>
      <w:r w:rsidRPr="006D3996">
        <w:rPr>
          <w:rFonts w:ascii="GHEA Grapalat" w:eastAsia="GHEA Grapalat" w:hAnsi="GHEA Grapalat" w:cs="GHEA Grapalat"/>
          <w:lang w:val="hy-AM"/>
        </w:rPr>
        <w:t xml:space="preserve">առաջարկվում է </w:t>
      </w:r>
      <w:r w:rsidR="00556058" w:rsidRPr="00E55B00">
        <w:rPr>
          <w:rFonts w:ascii="GHEA Grapalat" w:eastAsia="Calibri" w:hAnsi="GHEA Grapalat"/>
          <w:lang w:val="hy-AM"/>
        </w:rPr>
        <w:t xml:space="preserve">հատուկ միջոցները </w:t>
      </w:r>
      <w:r w:rsidR="00621AE9">
        <w:rPr>
          <w:rFonts w:ascii="GHEA Grapalat" w:eastAsia="Calibri" w:hAnsi="GHEA Grapalat"/>
          <w:lang w:val="hy-AM"/>
        </w:rPr>
        <w:t>Կոմիտեին</w:t>
      </w:r>
      <w:r w:rsidR="00556058" w:rsidRPr="00E55B00">
        <w:rPr>
          <w:rFonts w:ascii="GHEA Grapalat" w:eastAsia="Calibri" w:hAnsi="GHEA Grapalat"/>
          <w:lang w:val="hy-AM"/>
        </w:rPr>
        <w:t xml:space="preserve"> հատկացնելու, դրանք պահպանելու և պիտանելիությունը պարբերաբար ստուգելու հետ կապված հարաբերությունները։</w:t>
      </w:r>
      <w:r w:rsidR="00556058" w:rsidRPr="006D3996">
        <w:rPr>
          <w:rFonts w:ascii="GHEA Grapalat" w:eastAsia="Calibri" w:hAnsi="GHEA Grapalat"/>
          <w:lang w:val="hy-AM"/>
        </w:rPr>
        <w:t xml:space="preserve"> </w:t>
      </w:r>
    </w:p>
    <w:p w14:paraId="72EA03F0" w14:textId="77777777" w:rsidR="002A2F48" w:rsidRPr="004A248F" w:rsidRDefault="002A2F48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6A603C1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5. Ակնկալվող արդյունքը.</w:t>
      </w:r>
    </w:p>
    <w:p w14:paraId="79EAB670" w14:textId="77777777" w:rsidR="000D331C" w:rsidRPr="006D3996" w:rsidRDefault="009F2A73" w:rsidP="008F4BD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55B00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Pr="006D39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ընդունմամբ ակնկալվում է </w:t>
      </w:r>
      <w:r w:rsidR="00D32DAA" w:rsidRPr="00E55B00">
        <w:rPr>
          <w:rFonts w:ascii="GHEA Grapalat" w:eastAsia="Calibri" w:hAnsi="GHEA Grapalat" w:cs="Times New Roman"/>
          <w:sz w:val="24"/>
          <w:szCs w:val="24"/>
          <w:lang w:val="hy-AM"/>
        </w:rPr>
        <w:t>սահմանել</w:t>
      </w:r>
      <w:r w:rsidRPr="00E55B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846FB" w:rsidRPr="00E55B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հատուկ միջոցները ծառայողներին հատկացնելու, </w:t>
      </w:r>
      <w:r w:rsidR="008C64B0" w:rsidRPr="00E55B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դրանք պահպանելու և պիտանելիությունը </w:t>
      </w:r>
      <w:r w:rsidR="00743D31" w:rsidRPr="00E55B00">
        <w:rPr>
          <w:rFonts w:ascii="GHEA Grapalat" w:eastAsia="Calibri" w:hAnsi="GHEA Grapalat" w:cs="Times New Roman"/>
          <w:sz w:val="24"/>
          <w:szCs w:val="24"/>
          <w:lang w:val="hy-AM"/>
        </w:rPr>
        <w:t>պարբերաբար ստուգելու ընթացակարգերը։</w:t>
      </w:r>
      <w:r w:rsidR="0036069B" w:rsidRPr="006D39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538E" w:rsidRPr="006D39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C65D0C9" w14:textId="77777777" w:rsidR="008F4BD1" w:rsidRPr="006D3996" w:rsidRDefault="008F4BD1" w:rsidP="008F4BD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90790A7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6. </w:t>
      </w:r>
      <w:r w:rsidRPr="00E55B0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Նախագծ</w:t>
      </w:r>
      <w:r w:rsidR="00556058" w:rsidRPr="00E55B0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6D3996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22452425" w14:textId="77777777" w:rsidR="009F2A73" w:rsidRDefault="009F2A73" w:rsidP="009F2A7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55B00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556058" w:rsidRPr="00E55B0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անհրաժեշտությունը բացակայում է</w:t>
      </w:r>
      <w:r w:rsidR="0061610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պետական բյուջեի ծախսերի և եկամուտների ավելացում կամ նվազեցում չի նախատեսվում:</w:t>
      </w:r>
    </w:p>
    <w:p w14:paraId="6B0EB5B9" w14:textId="65BD993E" w:rsidR="00256368" w:rsidRPr="00256368" w:rsidRDefault="00256368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256368">
        <w:rPr>
          <w:rFonts w:ascii="GHEA Grapalat" w:eastAsia="Calibri" w:hAnsi="GHEA Grapalat" w:cs="Times New Roman"/>
          <w:iCs/>
          <w:sz w:val="24"/>
          <w:szCs w:val="24"/>
          <w:lang w:val="hy-AM"/>
        </w:rPr>
        <w:t>Այս մասով հարկ է նկատել</w:t>
      </w:r>
      <w:r w:rsidR="00406A40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նաև</w:t>
      </w:r>
      <w:r w:rsidRPr="0025636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, որ քննարկվող Նախագիծը սահմանում է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Կ</w:t>
      </w:r>
      <w:r w:rsidRPr="00256368">
        <w:rPr>
          <w:rFonts w:ascii="GHEA Grapalat" w:eastAsia="Calibri" w:hAnsi="GHEA Grapalat" w:cs="Times New Roman"/>
          <w:iCs/>
          <w:sz w:val="24"/>
          <w:szCs w:val="24"/>
          <w:lang w:val="hy-AM"/>
        </w:rPr>
        <w:t>ոմիտեին հատուկ միջոցներ հատկացնելու, պահպանելու և պիտանելիությունը պարբերաբար ստուգելու հետ կապված հարաբերություններ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ի կարգավորման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lastRenderedPageBreak/>
        <w:t xml:space="preserve">վերաբերյալ </w:t>
      </w:r>
      <w:r w:rsidRPr="00256368">
        <w:rPr>
          <w:rFonts w:ascii="GHEA Grapalat" w:eastAsia="Calibri" w:hAnsi="GHEA Grapalat" w:cs="Times New Roman"/>
          <w:iCs/>
          <w:sz w:val="24"/>
          <w:szCs w:val="24"/>
          <w:lang w:val="hy-AM"/>
        </w:rPr>
        <w:t>ընթացակարգային դրույթներ, դրանց հիման վրա նախատեսված որոշակի գործառույթներ, որոնք ֆինանսական բաղադրիչ չեն պահանջում։</w:t>
      </w:r>
    </w:p>
    <w:p w14:paraId="5188723D" w14:textId="77777777" w:rsidR="009F2A73" w:rsidRPr="006D3996" w:rsidRDefault="009F2A73" w:rsidP="009F2A73">
      <w:pPr>
        <w:spacing w:after="0" w:line="360" w:lineRule="auto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</w:p>
    <w:p w14:paraId="7A935CFB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7. </w:t>
      </w:r>
      <w:r w:rsidRPr="00E55B00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</w:t>
      </w:r>
      <w:r w:rsidR="00556058" w:rsidRPr="00E55B00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ընթացքում ներգրավված ինստիտուտները </w:t>
      </w:r>
      <w:r w:rsidR="00920796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անձինք.</w:t>
      </w:r>
    </w:p>
    <w:p w14:paraId="02630CB0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55B00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  <w:r w:rsidR="00556058" w:rsidRPr="00E55B00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Pr="00E55B0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մշակվել </w:t>
      </w:r>
      <w:r w:rsidR="00E55B00" w:rsidRPr="006F63E1">
        <w:rPr>
          <w:rFonts w:ascii="GHEA Grapalat" w:eastAsia="Calibri" w:hAnsi="GHEA Grapalat" w:cs="Times New Roman"/>
          <w:bCs/>
          <w:sz w:val="24"/>
          <w:szCs w:val="24"/>
          <w:lang w:val="hy-AM"/>
        </w:rPr>
        <w:t>է</w:t>
      </w:r>
      <w:r w:rsidRPr="006D399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Հայաստանի Հանրապետության հակակոռուպցիոն կոմիտեի կողմից:</w:t>
      </w:r>
    </w:p>
    <w:p w14:paraId="2CEA6706" w14:textId="77777777" w:rsidR="00A64624" w:rsidRPr="006D3996" w:rsidRDefault="00A64624">
      <w:pPr>
        <w:rPr>
          <w:rFonts w:ascii="GHEA Grapalat" w:hAnsi="GHEA Grapalat"/>
          <w:sz w:val="24"/>
          <w:szCs w:val="24"/>
          <w:lang w:val="hy-AM"/>
        </w:rPr>
      </w:pPr>
    </w:p>
    <w:sectPr w:rsidR="00A64624" w:rsidRPr="006D3996" w:rsidSect="00D52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CEDC2" w14:textId="77777777" w:rsidR="00D34A6C" w:rsidRDefault="00D34A6C" w:rsidP="009F2A73">
      <w:pPr>
        <w:spacing w:after="0" w:line="240" w:lineRule="auto"/>
      </w:pPr>
      <w:r>
        <w:separator/>
      </w:r>
    </w:p>
  </w:endnote>
  <w:endnote w:type="continuationSeparator" w:id="0">
    <w:p w14:paraId="25CE47B5" w14:textId="77777777" w:rsidR="00D34A6C" w:rsidRDefault="00D34A6C" w:rsidP="009F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C040" w14:textId="77777777" w:rsidR="00E54263" w:rsidRDefault="00E5426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A229E" w14:textId="77777777" w:rsidR="00E54263" w:rsidRDefault="00E5426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DC019" w14:textId="77777777" w:rsidR="00E54263" w:rsidRDefault="00E5426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BE979" w14:textId="77777777" w:rsidR="00D34A6C" w:rsidRDefault="00D34A6C" w:rsidP="009F2A73">
      <w:pPr>
        <w:spacing w:after="0" w:line="240" w:lineRule="auto"/>
      </w:pPr>
      <w:r>
        <w:separator/>
      </w:r>
    </w:p>
  </w:footnote>
  <w:footnote w:type="continuationSeparator" w:id="0">
    <w:p w14:paraId="7443A4F1" w14:textId="77777777" w:rsidR="00D34A6C" w:rsidRDefault="00D34A6C" w:rsidP="009F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3A89A" w14:textId="77777777" w:rsidR="00E54263" w:rsidRDefault="00E5426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BAAF" w14:textId="77777777" w:rsidR="009F2A73" w:rsidRPr="00F83441" w:rsidRDefault="009F2A73" w:rsidP="00E54263">
    <w:pPr>
      <w:pStyle w:val="a6"/>
      <w:rPr>
        <w:rFonts w:ascii="GHEA Grapalat" w:hAnsi="GHEA Grapalat"/>
        <w:b/>
        <w:i/>
        <w:iCs/>
        <w:sz w:val="24"/>
        <w:szCs w:val="24"/>
        <w:lang w:val="hy-AM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38D78" w14:textId="77777777" w:rsidR="00E54263" w:rsidRDefault="00E5426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22A3"/>
    <w:multiLevelType w:val="hybridMultilevel"/>
    <w:tmpl w:val="FA669FB4"/>
    <w:lvl w:ilvl="0" w:tplc="A112B13C">
      <w:numFmt w:val="bullet"/>
      <w:lvlText w:val="-"/>
      <w:lvlJc w:val="left"/>
      <w:pPr>
        <w:ind w:left="928" w:hanging="360"/>
      </w:pPr>
      <w:rPr>
        <w:rFonts w:ascii="Arial Unicode" w:eastAsia="Times New Roman" w:hAnsi="Arial Unicode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D6313C7"/>
    <w:multiLevelType w:val="hybridMultilevel"/>
    <w:tmpl w:val="31D884D2"/>
    <w:lvl w:ilvl="0" w:tplc="E5FA23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5B20"/>
    <w:multiLevelType w:val="hybridMultilevel"/>
    <w:tmpl w:val="0734D372"/>
    <w:lvl w:ilvl="0" w:tplc="77A68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F70C02"/>
    <w:multiLevelType w:val="hybridMultilevel"/>
    <w:tmpl w:val="DA462748"/>
    <w:lvl w:ilvl="0" w:tplc="140C7834">
      <w:start w:val="3"/>
      <w:numFmt w:val="decimal"/>
      <w:lvlText w:val="%1."/>
      <w:lvlJc w:val="left"/>
      <w:pPr>
        <w:ind w:left="108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6342A0"/>
    <w:multiLevelType w:val="hybridMultilevel"/>
    <w:tmpl w:val="44B8A718"/>
    <w:lvl w:ilvl="0" w:tplc="651EAE82">
      <w:start w:val="3"/>
      <w:numFmt w:val="decimal"/>
      <w:lvlText w:val="%1."/>
      <w:lvlJc w:val="left"/>
      <w:pPr>
        <w:ind w:left="108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E17B42"/>
    <w:multiLevelType w:val="hybridMultilevel"/>
    <w:tmpl w:val="B45A8E64"/>
    <w:lvl w:ilvl="0" w:tplc="045A5EB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044212977">
    <w:abstractNumId w:val="0"/>
  </w:num>
  <w:num w:numId="2" w16cid:durableId="611595073">
    <w:abstractNumId w:val="5"/>
  </w:num>
  <w:num w:numId="3" w16cid:durableId="744382636">
    <w:abstractNumId w:val="1"/>
  </w:num>
  <w:num w:numId="4" w16cid:durableId="2071611872">
    <w:abstractNumId w:val="2"/>
  </w:num>
  <w:num w:numId="5" w16cid:durableId="1022559565">
    <w:abstractNumId w:val="3"/>
  </w:num>
  <w:num w:numId="6" w16cid:durableId="226763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624"/>
    <w:rsid w:val="0000783D"/>
    <w:rsid w:val="000252A2"/>
    <w:rsid w:val="00033C09"/>
    <w:rsid w:val="000402EB"/>
    <w:rsid w:val="00076328"/>
    <w:rsid w:val="00076CFF"/>
    <w:rsid w:val="000A3599"/>
    <w:rsid w:val="000B0088"/>
    <w:rsid w:val="000B1034"/>
    <w:rsid w:val="000B4958"/>
    <w:rsid w:val="000C3C77"/>
    <w:rsid w:val="000D331C"/>
    <w:rsid w:val="000D6150"/>
    <w:rsid w:val="000E205E"/>
    <w:rsid w:val="000E3053"/>
    <w:rsid w:val="000E75EC"/>
    <w:rsid w:val="00110174"/>
    <w:rsid w:val="0013106B"/>
    <w:rsid w:val="00131242"/>
    <w:rsid w:val="0013538E"/>
    <w:rsid w:val="001868D8"/>
    <w:rsid w:val="001968AE"/>
    <w:rsid w:val="001B6EAD"/>
    <w:rsid w:val="001B773E"/>
    <w:rsid w:val="001C5873"/>
    <w:rsid w:val="001D7E6A"/>
    <w:rsid w:val="001E6A5D"/>
    <w:rsid w:val="001E7DA8"/>
    <w:rsid w:val="001F729C"/>
    <w:rsid w:val="001F76F0"/>
    <w:rsid w:val="0020121C"/>
    <w:rsid w:val="0021775F"/>
    <w:rsid w:val="00217860"/>
    <w:rsid w:val="0022442C"/>
    <w:rsid w:val="00230253"/>
    <w:rsid w:val="00240703"/>
    <w:rsid w:val="00247E30"/>
    <w:rsid w:val="00250B88"/>
    <w:rsid w:val="0025464E"/>
    <w:rsid w:val="00255F38"/>
    <w:rsid w:val="00256368"/>
    <w:rsid w:val="0025671A"/>
    <w:rsid w:val="002632D6"/>
    <w:rsid w:val="002816BB"/>
    <w:rsid w:val="00290D75"/>
    <w:rsid w:val="00291C97"/>
    <w:rsid w:val="002956D7"/>
    <w:rsid w:val="002A2F48"/>
    <w:rsid w:val="002A37B8"/>
    <w:rsid w:val="002A4FF6"/>
    <w:rsid w:val="002B3524"/>
    <w:rsid w:val="002C01CB"/>
    <w:rsid w:val="002C4771"/>
    <w:rsid w:val="002C5385"/>
    <w:rsid w:val="002C567B"/>
    <w:rsid w:val="002E053D"/>
    <w:rsid w:val="0030036B"/>
    <w:rsid w:val="003106B5"/>
    <w:rsid w:val="00312F42"/>
    <w:rsid w:val="00322DCE"/>
    <w:rsid w:val="003234C7"/>
    <w:rsid w:val="003274FD"/>
    <w:rsid w:val="003349E5"/>
    <w:rsid w:val="0034718E"/>
    <w:rsid w:val="003511B1"/>
    <w:rsid w:val="003516E1"/>
    <w:rsid w:val="0036069B"/>
    <w:rsid w:val="00383C2D"/>
    <w:rsid w:val="003A6CC1"/>
    <w:rsid w:val="003C6454"/>
    <w:rsid w:val="003C7B93"/>
    <w:rsid w:val="003D3E5A"/>
    <w:rsid w:val="003D6598"/>
    <w:rsid w:val="003D7FD0"/>
    <w:rsid w:val="003E15FD"/>
    <w:rsid w:val="003E6248"/>
    <w:rsid w:val="004049DC"/>
    <w:rsid w:val="00406A40"/>
    <w:rsid w:val="00416384"/>
    <w:rsid w:val="00421412"/>
    <w:rsid w:val="0042475C"/>
    <w:rsid w:val="00425565"/>
    <w:rsid w:val="00435E46"/>
    <w:rsid w:val="00437645"/>
    <w:rsid w:val="00441968"/>
    <w:rsid w:val="00446F64"/>
    <w:rsid w:val="00457CB9"/>
    <w:rsid w:val="00476FE5"/>
    <w:rsid w:val="004846FB"/>
    <w:rsid w:val="004862AF"/>
    <w:rsid w:val="00487454"/>
    <w:rsid w:val="00491FA0"/>
    <w:rsid w:val="004A248F"/>
    <w:rsid w:val="004B6C95"/>
    <w:rsid w:val="004E44A5"/>
    <w:rsid w:val="004E73DD"/>
    <w:rsid w:val="004F38FD"/>
    <w:rsid w:val="004F3CD8"/>
    <w:rsid w:val="00514DD9"/>
    <w:rsid w:val="0052243A"/>
    <w:rsid w:val="005276F4"/>
    <w:rsid w:val="00541688"/>
    <w:rsid w:val="00541EF6"/>
    <w:rsid w:val="00542E36"/>
    <w:rsid w:val="00543E3C"/>
    <w:rsid w:val="00553049"/>
    <w:rsid w:val="00556058"/>
    <w:rsid w:val="00590B10"/>
    <w:rsid w:val="00594858"/>
    <w:rsid w:val="005A414D"/>
    <w:rsid w:val="005A6940"/>
    <w:rsid w:val="005B0AF4"/>
    <w:rsid w:val="005B4850"/>
    <w:rsid w:val="005B5BD2"/>
    <w:rsid w:val="005B7B84"/>
    <w:rsid w:val="005D2846"/>
    <w:rsid w:val="005F4215"/>
    <w:rsid w:val="00616106"/>
    <w:rsid w:val="00616AE3"/>
    <w:rsid w:val="00621AE9"/>
    <w:rsid w:val="00626707"/>
    <w:rsid w:val="00632091"/>
    <w:rsid w:val="006327C0"/>
    <w:rsid w:val="0064000E"/>
    <w:rsid w:val="00651E58"/>
    <w:rsid w:val="00655A07"/>
    <w:rsid w:val="0065743E"/>
    <w:rsid w:val="00667044"/>
    <w:rsid w:val="006A000E"/>
    <w:rsid w:val="006B011E"/>
    <w:rsid w:val="006B2C07"/>
    <w:rsid w:val="006B7062"/>
    <w:rsid w:val="006D268D"/>
    <w:rsid w:val="006D2715"/>
    <w:rsid w:val="006D27D8"/>
    <w:rsid w:val="006D3996"/>
    <w:rsid w:val="006E4652"/>
    <w:rsid w:val="006E7E69"/>
    <w:rsid w:val="006F20A1"/>
    <w:rsid w:val="006F63E1"/>
    <w:rsid w:val="0071279B"/>
    <w:rsid w:val="00712F3E"/>
    <w:rsid w:val="00725423"/>
    <w:rsid w:val="00725960"/>
    <w:rsid w:val="0073751A"/>
    <w:rsid w:val="00743D31"/>
    <w:rsid w:val="00744D70"/>
    <w:rsid w:val="0075250C"/>
    <w:rsid w:val="0076160B"/>
    <w:rsid w:val="007671C2"/>
    <w:rsid w:val="0077561A"/>
    <w:rsid w:val="0077683B"/>
    <w:rsid w:val="00783823"/>
    <w:rsid w:val="007E3F62"/>
    <w:rsid w:val="007F1D5D"/>
    <w:rsid w:val="00803380"/>
    <w:rsid w:val="008058FC"/>
    <w:rsid w:val="008121A2"/>
    <w:rsid w:val="00840EC0"/>
    <w:rsid w:val="00846140"/>
    <w:rsid w:val="00851144"/>
    <w:rsid w:val="008532E7"/>
    <w:rsid w:val="0086038A"/>
    <w:rsid w:val="008620C6"/>
    <w:rsid w:val="00874C44"/>
    <w:rsid w:val="00880D34"/>
    <w:rsid w:val="008A2DFE"/>
    <w:rsid w:val="008B49DF"/>
    <w:rsid w:val="008B4CDB"/>
    <w:rsid w:val="008C1AAB"/>
    <w:rsid w:val="008C64B0"/>
    <w:rsid w:val="008D23C9"/>
    <w:rsid w:val="008E2C57"/>
    <w:rsid w:val="008E33AC"/>
    <w:rsid w:val="008E33FF"/>
    <w:rsid w:val="008E7C8A"/>
    <w:rsid w:val="008F4BD1"/>
    <w:rsid w:val="00905B7F"/>
    <w:rsid w:val="00920796"/>
    <w:rsid w:val="00921E56"/>
    <w:rsid w:val="00924C82"/>
    <w:rsid w:val="009441E6"/>
    <w:rsid w:val="00956252"/>
    <w:rsid w:val="00956897"/>
    <w:rsid w:val="00967823"/>
    <w:rsid w:val="00976EF3"/>
    <w:rsid w:val="009817A6"/>
    <w:rsid w:val="009827D3"/>
    <w:rsid w:val="00997A5B"/>
    <w:rsid w:val="009A27B9"/>
    <w:rsid w:val="009B6CED"/>
    <w:rsid w:val="009C583C"/>
    <w:rsid w:val="009E13D6"/>
    <w:rsid w:val="009E4E5D"/>
    <w:rsid w:val="009F0118"/>
    <w:rsid w:val="009F2A73"/>
    <w:rsid w:val="00A3652F"/>
    <w:rsid w:val="00A421B3"/>
    <w:rsid w:val="00A64624"/>
    <w:rsid w:val="00A646A8"/>
    <w:rsid w:val="00A828CA"/>
    <w:rsid w:val="00A93732"/>
    <w:rsid w:val="00A94BDF"/>
    <w:rsid w:val="00AA53B7"/>
    <w:rsid w:val="00AA7E99"/>
    <w:rsid w:val="00AC1F0E"/>
    <w:rsid w:val="00AC24C9"/>
    <w:rsid w:val="00AD225E"/>
    <w:rsid w:val="00AE322C"/>
    <w:rsid w:val="00AE7BC0"/>
    <w:rsid w:val="00B2245A"/>
    <w:rsid w:val="00B34935"/>
    <w:rsid w:val="00B541AB"/>
    <w:rsid w:val="00B607A3"/>
    <w:rsid w:val="00B74352"/>
    <w:rsid w:val="00B7716D"/>
    <w:rsid w:val="00B84F40"/>
    <w:rsid w:val="00B96ED5"/>
    <w:rsid w:val="00BA306D"/>
    <w:rsid w:val="00BB16AE"/>
    <w:rsid w:val="00BB6D37"/>
    <w:rsid w:val="00BB7866"/>
    <w:rsid w:val="00BC1CD4"/>
    <w:rsid w:val="00BC23DB"/>
    <w:rsid w:val="00BC261B"/>
    <w:rsid w:val="00BC3AD9"/>
    <w:rsid w:val="00BC5A06"/>
    <w:rsid w:val="00BC7C90"/>
    <w:rsid w:val="00BD6C2A"/>
    <w:rsid w:val="00BF2683"/>
    <w:rsid w:val="00C002DB"/>
    <w:rsid w:val="00C136E9"/>
    <w:rsid w:val="00C229A0"/>
    <w:rsid w:val="00CA15A6"/>
    <w:rsid w:val="00CC4B69"/>
    <w:rsid w:val="00CF1BDF"/>
    <w:rsid w:val="00CF2C45"/>
    <w:rsid w:val="00D04DF2"/>
    <w:rsid w:val="00D11392"/>
    <w:rsid w:val="00D15FB4"/>
    <w:rsid w:val="00D17A0A"/>
    <w:rsid w:val="00D32918"/>
    <w:rsid w:val="00D32DAA"/>
    <w:rsid w:val="00D34A6C"/>
    <w:rsid w:val="00D3793A"/>
    <w:rsid w:val="00D45525"/>
    <w:rsid w:val="00D5298A"/>
    <w:rsid w:val="00D663D2"/>
    <w:rsid w:val="00D66FE8"/>
    <w:rsid w:val="00D76E51"/>
    <w:rsid w:val="00D94E10"/>
    <w:rsid w:val="00DA5541"/>
    <w:rsid w:val="00DA6D7F"/>
    <w:rsid w:val="00DD4FD7"/>
    <w:rsid w:val="00DE4A00"/>
    <w:rsid w:val="00E11748"/>
    <w:rsid w:val="00E15E57"/>
    <w:rsid w:val="00E2040B"/>
    <w:rsid w:val="00E40FC1"/>
    <w:rsid w:val="00E54263"/>
    <w:rsid w:val="00E5494C"/>
    <w:rsid w:val="00E55187"/>
    <w:rsid w:val="00E55A18"/>
    <w:rsid w:val="00E55B00"/>
    <w:rsid w:val="00E5649A"/>
    <w:rsid w:val="00E56AC6"/>
    <w:rsid w:val="00E61045"/>
    <w:rsid w:val="00E70226"/>
    <w:rsid w:val="00E96245"/>
    <w:rsid w:val="00EA1698"/>
    <w:rsid w:val="00EB0D8F"/>
    <w:rsid w:val="00EB690B"/>
    <w:rsid w:val="00EC41A4"/>
    <w:rsid w:val="00EC5506"/>
    <w:rsid w:val="00EF076E"/>
    <w:rsid w:val="00F13BD7"/>
    <w:rsid w:val="00F166AB"/>
    <w:rsid w:val="00F35D9B"/>
    <w:rsid w:val="00F44F17"/>
    <w:rsid w:val="00F62037"/>
    <w:rsid w:val="00F73338"/>
    <w:rsid w:val="00F752DE"/>
    <w:rsid w:val="00F8059F"/>
    <w:rsid w:val="00F827D3"/>
    <w:rsid w:val="00F82A2C"/>
    <w:rsid w:val="00F83441"/>
    <w:rsid w:val="00F879ED"/>
    <w:rsid w:val="00FB2A2D"/>
    <w:rsid w:val="00FB6BC5"/>
    <w:rsid w:val="00FC4691"/>
    <w:rsid w:val="00FD4CA4"/>
    <w:rsid w:val="00FE67B0"/>
    <w:rsid w:val="00FF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7E2B9E"/>
  <w15:docId w15:val="{B6579C7F-BD22-469C-8FA0-E9890D80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2A73"/>
    <w:rPr>
      <w:b/>
      <w:bCs/>
    </w:rPr>
  </w:style>
  <w:style w:type="character" w:styleId="a5">
    <w:name w:val="Emphasis"/>
    <w:basedOn w:val="a0"/>
    <w:uiPriority w:val="20"/>
    <w:qFormat/>
    <w:rsid w:val="009F2A73"/>
    <w:rPr>
      <w:i/>
      <w:iCs/>
    </w:rPr>
  </w:style>
  <w:style w:type="paragraph" w:styleId="a6">
    <w:name w:val="header"/>
    <w:basedOn w:val="a"/>
    <w:link w:val="a7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2A73"/>
  </w:style>
  <w:style w:type="paragraph" w:styleId="a8">
    <w:name w:val="footer"/>
    <w:basedOn w:val="a"/>
    <w:link w:val="a9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2A73"/>
  </w:style>
  <w:style w:type="paragraph" w:styleId="aa">
    <w:name w:val="List Paragraph"/>
    <w:basedOn w:val="a"/>
    <w:uiPriority w:val="34"/>
    <w:qFormat/>
    <w:rsid w:val="009F2A73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ac">
    <w:name w:val="Текст сноски Знак"/>
    <w:basedOn w:val="a0"/>
    <w:link w:val="ab"/>
    <w:uiPriority w:val="99"/>
    <w:semiHidden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styleId="ad">
    <w:name w:val="footnote reference"/>
    <w:basedOn w:val="a0"/>
    <w:uiPriority w:val="99"/>
    <w:semiHidden/>
    <w:unhideWhenUsed/>
    <w:rsid w:val="009F2A73"/>
    <w:rPr>
      <w:vertAlign w:val="superscript"/>
    </w:rPr>
  </w:style>
  <w:style w:type="character" w:styleId="ae">
    <w:name w:val="Hyperlink"/>
    <w:basedOn w:val="a0"/>
    <w:uiPriority w:val="99"/>
    <w:unhideWhenUsed/>
    <w:rsid w:val="009F2A73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3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3793A"/>
    <w:rPr>
      <w:rFonts w:ascii="Segoe UI" w:hAnsi="Segoe UI" w:cs="Segoe UI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E5649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5649A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5649A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5649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5649A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9E1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3312F-F21C-4A3C-B329-D91B986B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Նանե Մելքոնյան</dc:creator>
  <cp:keywords>https://mul2.gov.am/tasks/1163219/oneclick?token=71df873548df1c188ed459137ed2bba9</cp:keywords>
  <dc:description/>
  <cp:lastModifiedBy>Пользователь</cp:lastModifiedBy>
  <cp:revision>42</cp:revision>
  <cp:lastPrinted>2024-03-15T12:46:00Z</cp:lastPrinted>
  <dcterms:created xsi:type="dcterms:W3CDTF">2023-06-05T08:43:00Z</dcterms:created>
  <dcterms:modified xsi:type="dcterms:W3CDTF">2025-06-03T13:08:00Z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19e6f22ffb42a90013618548563cead66db1528d9c6163fb844804567bc00863</vt:lpwstr>
  </property>
</Properties>
</file>