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C04282" w:rsidRDefault="00C04282" w:rsidP="00C04282">
      <w:pPr>
        <w:tabs>
          <w:tab w:val="left" w:pos="630"/>
          <w:tab w:val="left" w:pos="990"/>
          <w:tab w:val="left" w:pos="3420"/>
        </w:tabs>
        <w:spacing w:line="276" w:lineRule="auto"/>
        <w:jc w:val="center"/>
        <w:rPr>
          <w:rFonts w:ascii="GHEA Grapalat" w:hAnsi="GHEA Grapalat" w:cs="Sylfaen"/>
          <w:b/>
          <w:bCs/>
          <w:sz w:val="24"/>
          <w:szCs w:val="24"/>
          <w:lang w:eastAsia="ru-RU"/>
        </w:rPr>
      </w:pPr>
      <w:r w:rsidRPr="00C04282">
        <w:rPr>
          <w:rFonts w:ascii="GHEA Grapalat" w:hAnsi="GHEA Grapalat" w:cs="Sylfaen"/>
          <w:b/>
          <w:bCs/>
          <w:sz w:val="24"/>
          <w:szCs w:val="24"/>
          <w:lang w:eastAsia="ru-RU"/>
        </w:rPr>
        <w:t>«</w:t>
      </w:r>
      <w:r w:rsidR="008B2B45" w:rsidRPr="008B2B45">
        <w:rPr>
          <w:rFonts w:ascii="GHEA Grapalat" w:hAnsi="GHEA Grapalat" w:cs="Sylfaen"/>
          <w:b/>
          <w:bCs/>
          <w:sz w:val="24"/>
          <w:szCs w:val="24"/>
          <w:lang w:eastAsia="ru-RU"/>
        </w:rPr>
        <w:t>«ՀԱՅԱՍՏԱՆԻ ՀԱՆՐԱՊԵՏՈՒԹՅԱՆ 202</w:t>
      </w:r>
      <w:r w:rsidR="008B2B45" w:rsidRPr="008B2B45">
        <w:rPr>
          <w:rFonts w:ascii="GHEA Grapalat" w:hAnsi="GHEA Grapalat" w:cs="Sylfaen"/>
          <w:b/>
          <w:bCs/>
          <w:sz w:val="24"/>
          <w:szCs w:val="24"/>
          <w:lang w:val="af-ZA" w:eastAsia="ru-RU"/>
        </w:rPr>
        <w:t>5</w:t>
      </w:r>
      <w:r w:rsidR="008B2B45" w:rsidRPr="008B2B45">
        <w:rPr>
          <w:rFonts w:ascii="GHEA Grapalat" w:hAnsi="GHEA Grapalat" w:cs="Sylfaen"/>
          <w:b/>
          <w:bCs/>
          <w:sz w:val="24"/>
          <w:szCs w:val="24"/>
          <w:lang w:eastAsia="ru-RU"/>
        </w:rPr>
        <w:t xml:space="preserve"> ԹՎԱԿԱՆԻ ՊԵՏԱԿԱՆ ԲՅՈՒՋԵԻ ՄԱՍԻՆ» ՕՐԵՆՔՈՒՄ ՎԵՐԱԲԱՇԽՈՒՄ, ՓՈՓՈԽՈՒԹՅՈՒՆ,  ՀԱՅԱՍՏԱՆԻ ՀԱՆՐԱՊԵՏՈՒԹՅԱՆ ԿԱՌԱՎԱՐՈՒԹՅԱՆ 202</w:t>
      </w:r>
      <w:r w:rsidR="008B2B45" w:rsidRPr="008B2B45">
        <w:rPr>
          <w:rFonts w:ascii="GHEA Grapalat" w:hAnsi="GHEA Grapalat" w:cs="Sylfaen"/>
          <w:b/>
          <w:bCs/>
          <w:sz w:val="24"/>
          <w:szCs w:val="24"/>
          <w:lang w:val="af-ZA" w:eastAsia="ru-RU"/>
        </w:rPr>
        <w:t>4</w:t>
      </w:r>
      <w:r w:rsidR="008B2B45" w:rsidRPr="008B2B45">
        <w:rPr>
          <w:rFonts w:ascii="GHEA Grapalat" w:hAnsi="GHEA Grapalat" w:cs="Sylfaen"/>
          <w:b/>
          <w:bCs/>
          <w:sz w:val="24"/>
          <w:szCs w:val="24"/>
          <w:lang w:eastAsia="ru-RU"/>
        </w:rPr>
        <w:t xml:space="preserve"> ԹՎԱԿԱՆԻ ԴԵԿՏԵՄԲԵՐԻ 27-Ի N 2060-Ն ՈՐՈՇՄԱՆ ՄԵՋ ՓՈՓՈԽՈՒԹՅՈՒՆՆԵՐ ԿԱՏԱՐԵԼՈՒ ՄԱՍԻ</w:t>
      </w:r>
      <w:r w:rsidR="008B2B45">
        <w:rPr>
          <w:rFonts w:ascii="GHEA Grapalat" w:hAnsi="GHEA Grapalat" w:cs="Sylfaen"/>
          <w:b/>
          <w:bCs/>
          <w:sz w:val="24"/>
          <w:szCs w:val="24"/>
          <w:lang w:eastAsia="ru-RU"/>
        </w:rPr>
        <w:t>Ն</w:t>
      </w:r>
      <w:r w:rsidRPr="00C04282">
        <w:rPr>
          <w:rFonts w:ascii="GHEA Grapalat" w:hAnsi="GHEA Grapalat" w:cs="Sylfaen"/>
          <w:b/>
          <w:bCs/>
          <w:sz w:val="24"/>
          <w:szCs w:val="24"/>
          <w:lang w:eastAsia="ru-RU"/>
        </w:rPr>
        <w:t>»</w:t>
      </w:r>
      <w:r>
        <w:rPr>
          <w:rFonts w:ascii="GHEA Grapalat" w:hAnsi="GHEA Grapalat" w:cs="Sylfaen"/>
          <w:b/>
          <w:bCs/>
          <w:sz w:val="24"/>
          <w:szCs w:val="24"/>
          <w:lang w:eastAsia="ru-RU"/>
        </w:rPr>
        <w:t xml:space="preserve"> </w:t>
      </w:r>
      <w:r w:rsidR="002A2158" w:rsidRPr="004F3081">
        <w:rPr>
          <w:rFonts w:ascii="GHEA Grapalat" w:hAnsi="GHEA Grapalat"/>
          <w:b/>
          <w:bCs/>
          <w:sz w:val="24"/>
          <w:szCs w:val="24"/>
          <w:lang w:eastAsia="ru-RU"/>
        </w:rPr>
        <w:t>ՀԱՅԱՍՏԱՆԻ</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ՀԱՆՐԱՊԵՏՈՒԹՅԱՆ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cs="Sylfaen"/>
          <w:b/>
          <w:bCs/>
          <w:sz w:val="24"/>
          <w:szCs w:val="24"/>
          <w:lang w:eastAsia="ru-RU"/>
        </w:rPr>
        <w:t>ԿԱՌԱՎԱՐՈՒԹՅԱՆ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ՈՐՈՇՄԱՆ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ՆԱԽԱԳԾԻ</w:t>
      </w:r>
      <w:r w:rsidR="002A2158" w:rsidRPr="004F3081">
        <w:rPr>
          <w:rFonts w:ascii="GHEA Grapalat" w:hAnsi="GHEA Grapalat" w:cs="Sylfaen"/>
          <w:b/>
          <w:bCs/>
          <w:sz w:val="24"/>
          <w:szCs w:val="24"/>
          <w:lang w:val="af-ZA" w:eastAsia="ru-RU"/>
        </w:rPr>
        <w:t xml:space="preserve"> </w:t>
      </w:r>
      <w:r w:rsidR="002A2158"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8F61DF" w:rsidRPr="008F61DF" w:rsidRDefault="008F61DF" w:rsidP="008F61DF">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rPr>
      </w:pPr>
      <w:r w:rsidRPr="008F61DF">
        <w:rPr>
          <w:rFonts w:ascii="GHEA Grapalat" w:hAnsi="GHEA Grapalat" w:cs="GHEA Mariam"/>
          <w:b/>
          <w:sz w:val="24"/>
          <w:szCs w:val="24"/>
        </w:rPr>
        <w:t>Ընթացիկ</w:t>
      </w:r>
      <w:r w:rsidRPr="008F61DF">
        <w:rPr>
          <w:rFonts w:ascii="GHEA Grapalat" w:hAnsi="GHEA Grapalat"/>
          <w:b/>
          <w:sz w:val="24"/>
          <w:szCs w:val="24"/>
        </w:rPr>
        <w:t xml:space="preserve"> իրավիճակը և իրավական ակտի ընդունման անհրաժեշտությունը, ա</w:t>
      </w:r>
      <w:r w:rsidRPr="008F61DF">
        <w:rPr>
          <w:rFonts w:ascii="GHEA Grapalat" w:hAnsi="GHEA Grapalat" w:cs="Sylfaen"/>
          <w:b/>
          <w:sz w:val="24"/>
          <w:szCs w:val="24"/>
        </w:rPr>
        <w:t>ռաջարկվող կարգավորման բնույթը</w:t>
      </w:r>
    </w:p>
    <w:p w:rsidR="008F61DF" w:rsidRDefault="008F61DF" w:rsidP="008F61DF">
      <w:pPr>
        <w:shd w:val="clear" w:color="auto" w:fill="FFFFFF"/>
        <w:spacing w:after="0" w:line="360" w:lineRule="auto"/>
        <w:ind w:firstLine="567"/>
        <w:jc w:val="both"/>
        <w:rPr>
          <w:rFonts w:ascii="GHEA Grapalat" w:hAnsi="GHEA Grapalat"/>
          <w:sz w:val="24"/>
          <w:szCs w:val="24"/>
          <w:lang w:eastAsia="en-US"/>
        </w:rPr>
      </w:pPr>
      <w:r w:rsidRPr="008F61DF">
        <w:rPr>
          <w:rFonts w:ascii="GHEA Grapalat" w:hAnsi="GHEA Grapalat"/>
          <w:sz w:val="24"/>
          <w:szCs w:val="24"/>
          <w:lang w:eastAsia="en-US"/>
        </w:rPr>
        <w:t>Հարկադիր կատարٳﬓ ապահովող ծառայٳթյٳն (այսٳհետ՝ Ծառայٳթյٳն) է մٳտք եղել Խաչիկ Կոսյանի դիմٳմը՝ համաձայն որի վերջինս, ի կատարٳﬓ թիվ ՎԴ/3577/05/22 վարչական գործով կայացված և օրինական ٳժի ﬔջ մտած դատական ակտի, խնդրել է կատարել դրա պահանջը, մասնավորապես՝ հօգٳտ իրեն վճարել 09.06.2016 թվականից երկٳ ամսվա համար և 21.11.2019 թվականից չվճարված աշխատավարձերը՝ ﬕնչև իրավահարաբերٳթյան դադարٳմը: Ծառայٳթյան կողﬕց կատարված հաշվարկի համաձայն՝ Խաչիկ Կոսյանին ենթակա է վճարման 1</w:t>
      </w:r>
      <w:r w:rsidR="00821CFC">
        <w:rPr>
          <w:rFonts w:ascii="GHEA Grapalat" w:hAnsi="GHEA Grapalat"/>
          <w:sz w:val="24"/>
          <w:szCs w:val="24"/>
          <w:lang w:eastAsia="en-US"/>
        </w:rPr>
        <w:t>1</w:t>
      </w:r>
      <w:r w:rsidRPr="008F61DF">
        <w:rPr>
          <w:rFonts w:ascii="GHEA Grapalat" w:hAnsi="GHEA Grapalat"/>
          <w:sz w:val="24"/>
          <w:szCs w:val="24"/>
          <w:lang w:eastAsia="en-US"/>
        </w:rPr>
        <w:t>.</w:t>
      </w:r>
      <w:r w:rsidR="00821CFC">
        <w:rPr>
          <w:rFonts w:ascii="GHEA Grapalat" w:hAnsi="GHEA Grapalat"/>
          <w:sz w:val="24"/>
          <w:szCs w:val="24"/>
          <w:lang w:eastAsia="en-US"/>
        </w:rPr>
        <w:t>392</w:t>
      </w:r>
      <w:r w:rsidRPr="008F61DF">
        <w:rPr>
          <w:rFonts w:ascii="GHEA Grapalat" w:hAnsi="GHEA Grapalat"/>
          <w:sz w:val="24"/>
          <w:szCs w:val="24"/>
          <w:lang w:eastAsia="en-US"/>
        </w:rPr>
        <w:t>.</w:t>
      </w:r>
      <w:r w:rsidR="00821CFC">
        <w:rPr>
          <w:rFonts w:ascii="GHEA Grapalat" w:hAnsi="GHEA Grapalat"/>
          <w:sz w:val="24"/>
          <w:szCs w:val="24"/>
          <w:lang w:eastAsia="en-US"/>
        </w:rPr>
        <w:t>916</w:t>
      </w:r>
      <w:r w:rsidRPr="008F61DF">
        <w:rPr>
          <w:rFonts w:ascii="GHEA Grapalat" w:hAnsi="GHEA Grapalat"/>
          <w:sz w:val="24"/>
          <w:szCs w:val="24"/>
          <w:lang w:eastAsia="en-US"/>
        </w:rPr>
        <w:t xml:space="preserve"> ՀՀ դրամ` ներառյալ հարկերը և պարտադիր այլ վճարները։ </w:t>
      </w:r>
      <w:r>
        <w:rPr>
          <w:rFonts w:ascii="GHEA Grapalat" w:hAnsi="GHEA Grapalat"/>
          <w:sz w:val="24"/>
          <w:szCs w:val="24"/>
          <w:lang w:eastAsia="en-US"/>
        </w:rPr>
        <w:t xml:space="preserve"> </w:t>
      </w:r>
    </w:p>
    <w:p w:rsidR="008F61DF" w:rsidRDefault="008F61DF" w:rsidP="008F61DF">
      <w:pPr>
        <w:shd w:val="clear" w:color="auto" w:fill="FFFFFF"/>
        <w:spacing w:after="0" w:line="360" w:lineRule="auto"/>
        <w:ind w:firstLine="567"/>
        <w:jc w:val="both"/>
        <w:rPr>
          <w:rFonts w:ascii="GHEA Grapalat" w:hAnsi="GHEA Grapalat"/>
          <w:sz w:val="24"/>
          <w:szCs w:val="24"/>
          <w:lang w:eastAsia="en-US"/>
        </w:rPr>
      </w:pPr>
      <w:r w:rsidRPr="008F61DF">
        <w:rPr>
          <w:rFonts w:ascii="GHEA Grapalat" w:hAnsi="GHEA Grapalat"/>
          <w:sz w:val="24"/>
          <w:szCs w:val="24"/>
          <w:lang w:eastAsia="en-US"/>
        </w:rPr>
        <w:t xml:space="preserve">Հարկ է նշել, որ «Հայաստանի Հանրապետٳթյան 2025 թվականի պետական բյٳջեի մասին» Հայաստանի Հանրապետٳթյան օրենքով արդեն իսկ հաստատվել է Ծառայٳթյան բյٳջեն և դրա ծախսման ٳղղٳթյٳնները և, ըստ այդմ, </w:t>
      </w:r>
      <w:r w:rsidR="00821CFC" w:rsidRPr="00821CFC">
        <w:rPr>
          <w:rFonts w:ascii="GHEA Grapalat" w:hAnsi="GHEA Grapalat"/>
          <w:sz w:val="24"/>
          <w:szCs w:val="24"/>
          <w:lang w:eastAsia="en-US"/>
        </w:rPr>
        <w:t xml:space="preserve">11.392.916 </w:t>
      </w:r>
      <w:r w:rsidRPr="008F61DF">
        <w:rPr>
          <w:rFonts w:ascii="GHEA Grapalat" w:hAnsi="GHEA Grapalat"/>
          <w:sz w:val="24"/>
          <w:szCs w:val="24"/>
          <w:lang w:eastAsia="en-US"/>
        </w:rPr>
        <w:t>ՀՀ դրամը որևէ տողով արտացոլված չէ։ Ծառայٳթյան 2025թ. համար հատկացված բյٳջեով հարկադիր կատարողներին հասանելիք աշխատավարձը և դրան հավասարեցված այլ եկամٳտները ենթակա են վճարման ներկայٳմս տվյալ հաստիքները զբաղեցնող անձանց, ըստ այդմ էլ Ծառայٳթյٳնը որևէ կերպ, որևէ ٳղղٳթյամբ սահմանված ծախսերի շրջանակներٳմ չի կարող հատٳցել վերը նշված գٳմարը՝ այդ թվٳմ համապատասխան վերաբաշխٳﬓերի արդյٳնքٳմ։</w:t>
      </w:r>
    </w:p>
    <w:p w:rsidR="00F33A7C" w:rsidRPr="00F33A7C" w:rsidRDefault="008F61DF" w:rsidP="00F33A7C">
      <w:pPr>
        <w:shd w:val="clear" w:color="auto" w:fill="FFFFFF"/>
        <w:spacing w:after="0" w:line="360" w:lineRule="auto"/>
        <w:ind w:firstLine="567"/>
        <w:jc w:val="both"/>
        <w:rPr>
          <w:rFonts w:ascii="GHEA Grapalat" w:hAnsi="GHEA Grapalat"/>
          <w:sz w:val="24"/>
          <w:szCs w:val="24"/>
          <w:lang w:eastAsia="en-US"/>
        </w:rPr>
      </w:pPr>
      <w:r w:rsidRPr="008F61DF">
        <w:rPr>
          <w:rFonts w:ascii="GHEA Grapalat" w:hAnsi="GHEA Grapalat"/>
          <w:sz w:val="24"/>
          <w:szCs w:val="24"/>
          <w:lang w:eastAsia="en-US"/>
        </w:rPr>
        <w:t xml:space="preserve"> Հաշվի առնելով վերոգրյալը՝ թիվ ՎԴ/3577/05/22 դատական գործի հետևանքով առաջացած </w:t>
      </w:r>
      <w:r w:rsidR="00821CFC" w:rsidRPr="00821CFC">
        <w:rPr>
          <w:rFonts w:ascii="GHEA Grapalat" w:hAnsi="GHEA Grapalat"/>
          <w:sz w:val="24"/>
          <w:szCs w:val="24"/>
          <w:lang w:eastAsia="en-US"/>
        </w:rPr>
        <w:t xml:space="preserve">11.392.916 </w:t>
      </w:r>
      <w:r w:rsidRPr="008F61DF">
        <w:rPr>
          <w:rFonts w:ascii="GHEA Grapalat" w:hAnsi="GHEA Grapalat"/>
          <w:sz w:val="24"/>
          <w:szCs w:val="24"/>
          <w:lang w:eastAsia="en-US"/>
        </w:rPr>
        <w:t xml:space="preserve">ՀՀ դրամը </w:t>
      </w:r>
      <w:r>
        <w:rPr>
          <w:rFonts w:ascii="GHEA Grapalat" w:hAnsi="GHEA Grapalat"/>
          <w:sz w:val="24"/>
          <w:szCs w:val="24"/>
          <w:lang w:eastAsia="en-US"/>
        </w:rPr>
        <w:t>Խաչիկ Կոսյանին վճարման նպատակով ՀՀ կ</w:t>
      </w:r>
      <w:r w:rsidRPr="008F61DF">
        <w:rPr>
          <w:rFonts w:ascii="GHEA Grapalat" w:hAnsi="GHEA Grapalat"/>
          <w:sz w:val="24"/>
          <w:szCs w:val="24"/>
          <w:lang w:eastAsia="en-US"/>
        </w:rPr>
        <w:t xml:space="preserve">առավարٳթյան </w:t>
      </w:r>
      <w:r>
        <w:rPr>
          <w:rFonts w:ascii="GHEA Grapalat" w:hAnsi="GHEA Grapalat"/>
          <w:sz w:val="24"/>
          <w:szCs w:val="24"/>
          <w:lang w:eastAsia="en-US"/>
        </w:rPr>
        <w:t>որոշման նախագծով առաջարկվում է կատ</w:t>
      </w:r>
      <w:r w:rsidR="00F33A7C">
        <w:rPr>
          <w:rFonts w:ascii="GHEA Grapalat" w:hAnsi="GHEA Grapalat"/>
          <w:sz w:val="24"/>
          <w:szCs w:val="24"/>
          <w:lang w:eastAsia="en-US"/>
        </w:rPr>
        <w:t>ար</w:t>
      </w:r>
      <w:r>
        <w:rPr>
          <w:rFonts w:ascii="GHEA Grapalat" w:hAnsi="GHEA Grapalat"/>
          <w:sz w:val="24"/>
          <w:szCs w:val="24"/>
          <w:lang w:eastAsia="en-US"/>
        </w:rPr>
        <w:t>ել վերաբաշխում։</w:t>
      </w:r>
      <w:r w:rsidR="00F33A7C">
        <w:rPr>
          <w:rFonts w:ascii="GHEA Grapalat" w:hAnsi="GHEA Grapalat"/>
          <w:sz w:val="24"/>
          <w:szCs w:val="24"/>
          <w:lang w:eastAsia="en-US"/>
        </w:rPr>
        <w:t xml:space="preserve"> </w:t>
      </w:r>
      <w:r>
        <w:rPr>
          <w:rFonts w:ascii="GHEA Grapalat" w:hAnsi="GHEA Grapalat"/>
          <w:sz w:val="24"/>
          <w:szCs w:val="24"/>
          <w:lang w:eastAsia="en-US"/>
        </w:rPr>
        <w:lastRenderedPageBreak/>
        <w:t>Մասնավորապե</w:t>
      </w:r>
      <w:r w:rsidR="00F33A7C">
        <w:rPr>
          <w:rFonts w:ascii="GHEA Grapalat" w:hAnsi="GHEA Grapalat"/>
          <w:sz w:val="24"/>
          <w:szCs w:val="24"/>
          <w:lang w:eastAsia="en-US"/>
        </w:rPr>
        <w:t>ս,</w:t>
      </w:r>
      <w:r>
        <w:rPr>
          <w:rFonts w:ascii="GHEA Grapalat" w:hAnsi="GHEA Grapalat"/>
          <w:sz w:val="24"/>
          <w:szCs w:val="24"/>
          <w:lang w:eastAsia="en-US"/>
        </w:rPr>
        <w:t xml:space="preserve"> Հայաստանի Հա</w:t>
      </w:r>
      <w:r w:rsidR="00E54874">
        <w:rPr>
          <w:rFonts w:ascii="GHEA Grapalat" w:hAnsi="GHEA Grapalat"/>
          <w:sz w:val="24"/>
          <w:szCs w:val="24"/>
          <w:lang w:eastAsia="en-US"/>
        </w:rPr>
        <w:t>ն</w:t>
      </w:r>
      <w:r>
        <w:rPr>
          <w:rFonts w:ascii="GHEA Grapalat" w:hAnsi="GHEA Grapalat"/>
          <w:sz w:val="24"/>
          <w:szCs w:val="24"/>
          <w:lang w:eastAsia="en-US"/>
        </w:rPr>
        <w:t>րապետության 2025 թվականի պետական բյուջեի «1182</w:t>
      </w:r>
      <w:r>
        <w:rPr>
          <w:rFonts w:ascii="Cambria Math" w:hAnsi="Cambria Math" w:cs="Cambria Math"/>
          <w:sz w:val="24"/>
          <w:szCs w:val="24"/>
          <w:lang w:eastAsia="en-US"/>
        </w:rPr>
        <w:t>․</w:t>
      </w:r>
      <w:r>
        <w:rPr>
          <w:rFonts w:ascii="GHEA Grapalat" w:hAnsi="GHEA Grapalat"/>
          <w:sz w:val="24"/>
          <w:szCs w:val="24"/>
          <w:lang w:eastAsia="en-US"/>
        </w:rPr>
        <w:t xml:space="preserve"> Հարկադիր կատարման ծառայությ</w:t>
      </w:r>
      <w:r w:rsidR="00E54874">
        <w:rPr>
          <w:rFonts w:ascii="GHEA Grapalat" w:hAnsi="GHEA Grapalat"/>
          <w:sz w:val="24"/>
          <w:szCs w:val="24"/>
          <w:lang w:eastAsia="en-US"/>
        </w:rPr>
        <w:t>ո</w:t>
      </w:r>
      <w:r>
        <w:rPr>
          <w:rFonts w:ascii="GHEA Grapalat" w:hAnsi="GHEA Grapalat"/>
          <w:sz w:val="24"/>
          <w:szCs w:val="24"/>
          <w:lang w:eastAsia="en-US"/>
        </w:rPr>
        <w:t>ւններ» ծրագրի «31001</w:t>
      </w:r>
      <w:r>
        <w:rPr>
          <w:rFonts w:ascii="Cambria Math" w:hAnsi="Cambria Math" w:cs="Cambria Math"/>
          <w:sz w:val="24"/>
          <w:szCs w:val="24"/>
          <w:lang w:eastAsia="en-US"/>
        </w:rPr>
        <w:t>․</w:t>
      </w:r>
      <w:r>
        <w:rPr>
          <w:rFonts w:ascii="GHEA Grapalat" w:hAnsi="GHEA Grapalat"/>
          <w:sz w:val="24"/>
          <w:szCs w:val="24"/>
          <w:lang w:eastAsia="en-US"/>
        </w:rPr>
        <w:t xml:space="preserve"> </w:t>
      </w:r>
      <w:r w:rsidR="00F33A7C" w:rsidRPr="00F33A7C">
        <w:rPr>
          <w:rFonts w:ascii="GHEA Grapalat" w:hAnsi="GHEA Grapalat"/>
          <w:sz w:val="24"/>
          <w:szCs w:val="24"/>
          <w:lang w:eastAsia="en-US"/>
        </w:rPr>
        <w:t>Հարկադիր կատարման ծառայության տեխնիկական հագեցվածության բարելավում</w:t>
      </w:r>
      <w:r w:rsidR="00F33A7C">
        <w:rPr>
          <w:rFonts w:ascii="GHEA Grapalat" w:hAnsi="GHEA Grapalat"/>
          <w:sz w:val="24"/>
          <w:szCs w:val="24"/>
          <w:lang w:eastAsia="en-US"/>
        </w:rPr>
        <w:t>» միջո</w:t>
      </w:r>
      <w:r w:rsidR="00E54874">
        <w:rPr>
          <w:rFonts w:ascii="GHEA Grapalat" w:hAnsi="GHEA Grapalat"/>
          <w:sz w:val="24"/>
          <w:szCs w:val="24"/>
          <w:lang w:eastAsia="en-US"/>
        </w:rPr>
        <w:t>ց</w:t>
      </w:r>
      <w:r w:rsidR="00F33A7C">
        <w:rPr>
          <w:rFonts w:ascii="GHEA Grapalat" w:hAnsi="GHEA Grapalat"/>
          <w:sz w:val="24"/>
          <w:szCs w:val="24"/>
          <w:lang w:eastAsia="en-US"/>
        </w:rPr>
        <w:t>առման գծով տնտեսված գումարներից 1</w:t>
      </w:r>
      <w:r w:rsidR="00821CFC">
        <w:rPr>
          <w:rFonts w:ascii="GHEA Grapalat" w:hAnsi="GHEA Grapalat"/>
          <w:sz w:val="24"/>
          <w:szCs w:val="24"/>
          <w:lang w:eastAsia="en-US"/>
        </w:rPr>
        <w:t>1</w:t>
      </w:r>
      <w:r w:rsidR="00F33A7C">
        <w:rPr>
          <w:rFonts w:ascii="GHEA Grapalat" w:hAnsi="GHEA Grapalat"/>
          <w:sz w:val="24"/>
          <w:szCs w:val="24"/>
          <w:lang w:eastAsia="en-US"/>
        </w:rPr>
        <w:t>,</w:t>
      </w:r>
      <w:r w:rsidR="00821CFC">
        <w:rPr>
          <w:rFonts w:ascii="GHEA Grapalat" w:hAnsi="GHEA Grapalat"/>
          <w:sz w:val="24"/>
          <w:szCs w:val="24"/>
          <w:lang w:eastAsia="en-US"/>
        </w:rPr>
        <w:t>392</w:t>
      </w:r>
      <w:r w:rsidR="00F33A7C">
        <w:rPr>
          <w:rFonts w:ascii="Cambria Math" w:hAnsi="Cambria Math" w:cs="Cambria Math"/>
          <w:sz w:val="24"/>
          <w:szCs w:val="24"/>
          <w:lang w:eastAsia="en-US"/>
        </w:rPr>
        <w:t>․</w:t>
      </w:r>
      <w:r w:rsidR="00821CFC">
        <w:rPr>
          <w:rFonts w:ascii="GHEA Grapalat" w:hAnsi="GHEA Grapalat"/>
          <w:sz w:val="24"/>
          <w:szCs w:val="24"/>
          <w:lang w:eastAsia="en-US"/>
        </w:rPr>
        <w:t>9</w:t>
      </w:r>
      <w:r w:rsidR="00F33A7C">
        <w:rPr>
          <w:rFonts w:ascii="GHEA Grapalat" w:hAnsi="GHEA Grapalat"/>
          <w:sz w:val="24"/>
          <w:szCs w:val="24"/>
          <w:lang w:eastAsia="en-US"/>
        </w:rPr>
        <w:t xml:space="preserve"> հազ</w:t>
      </w:r>
      <w:r w:rsidR="00F33A7C">
        <w:rPr>
          <w:rFonts w:ascii="Cambria Math" w:hAnsi="Cambria Math" w:cs="Cambria Math"/>
          <w:sz w:val="24"/>
          <w:szCs w:val="24"/>
          <w:lang w:eastAsia="en-US"/>
        </w:rPr>
        <w:t>․</w:t>
      </w:r>
      <w:r w:rsidR="00F33A7C">
        <w:rPr>
          <w:rFonts w:ascii="GHEA Grapalat" w:hAnsi="GHEA Grapalat"/>
          <w:sz w:val="24"/>
          <w:szCs w:val="24"/>
          <w:lang w:eastAsia="en-US"/>
        </w:rPr>
        <w:t xml:space="preserve"> դրամ ուղղել ծրագրի «11001</w:t>
      </w:r>
      <w:r w:rsidR="00F33A7C">
        <w:rPr>
          <w:rFonts w:ascii="Cambria Math" w:hAnsi="Cambria Math" w:cs="Cambria Math"/>
          <w:sz w:val="24"/>
          <w:szCs w:val="24"/>
          <w:lang w:eastAsia="en-US"/>
        </w:rPr>
        <w:t>․</w:t>
      </w:r>
      <w:r w:rsidR="00F33A7C">
        <w:rPr>
          <w:rFonts w:ascii="GHEA Grapalat" w:hAnsi="GHEA Grapalat"/>
          <w:sz w:val="24"/>
          <w:szCs w:val="24"/>
          <w:lang w:eastAsia="en-US"/>
        </w:rPr>
        <w:t xml:space="preserve"> </w:t>
      </w:r>
      <w:r w:rsidR="00F33A7C" w:rsidRPr="00F33A7C">
        <w:rPr>
          <w:rFonts w:ascii="GHEA Grapalat" w:hAnsi="GHEA Grapalat"/>
          <w:sz w:val="24"/>
          <w:szCs w:val="24"/>
          <w:lang w:eastAsia="en-US"/>
        </w:rPr>
        <w:t>Հարկադիր կատարման ենթակա ակտերի կատարումն ապահովող ծառայություններ</w:t>
      </w:r>
      <w:r w:rsidR="00F33A7C">
        <w:rPr>
          <w:rFonts w:ascii="GHEA Grapalat" w:hAnsi="GHEA Grapalat"/>
          <w:sz w:val="24"/>
          <w:szCs w:val="24"/>
          <w:lang w:eastAsia="en-US"/>
        </w:rPr>
        <w:t>» միջոցառմանը»։</w:t>
      </w:r>
    </w:p>
    <w:p w:rsidR="008F61DF" w:rsidRPr="008F61DF" w:rsidRDefault="008F61DF" w:rsidP="008F61DF">
      <w:pPr>
        <w:shd w:val="clear" w:color="auto" w:fill="FFFFFF"/>
        <w:spacing w:after="0" w:line="360" w:lineRule="auto"/>
        <w:ind w:firstLine="567"/>
        <w:jc w:val="both"/>
        <w:rPr>
          <w:rFonts w:ascii="Cambria Math" w:hAnsi="Cambria Math"/>
          <w:sz w:val="24"/>
          <w:szCs w:val="24"/>
          <w:lang w:eastAsia="en-US"/>
        </w:rPr>
      </w:pPr>
    </w:p>
    <w:p w:rsidR="008F61DF" w:rsidRPr="008F61DF" w:rsidRDefault="008F61DF" w:rsidP="008F61DF">
      <w:pPr>
        <w:tabs>
          <w:tab w:val="left" w:pos="567"/>
          <w:tab w:val="left" w:pos="851"/>
          <w:tab w:val="left" w:pos="993"/>
        </w:tabs>
        <w:spacing w:after="0" w:line="360" w:lineRule="auto"/>
        <w:ind w:firstLine="567"/>
        <w:contextualSpacing/>
        <w:jc w:val="both"/>
        <w:rPr>
          <w:rFonts w:ascii="GHEA Grapalat" w:hAnsi="GHEA Grapalat"/>
          <w:b/>
          <w:sz w:val="24"/>
          <w:szCs w:val="24"/>
          <w:lang w:eastAsia="en-US"/>
        </w:rPr>
      </w:pPr>
      <w:r w:rsidRPr="008F61DF">
        <w:rPr>
          <w:rFonts w:ascii="GHEA Grapalat" w:hAnsi="GHEA Grapalat"/>
          <w:b/>
          <w:sz w:val="24"/>
          <w:szCs w:val="24"/>
          <w:lang w:eastAsia="en-US"/>
        </w:rPr>
        <w:t>2</w:t>
      </w:r>
      <w:r w:rsidRPr="008F61DF">
        <w:rPr>
          <w:rFonts w:ascii="Cambria Math" w:hAnsi="Cambria Math" w:cs="Cambria Math"/>
          <w:b/>
          <w:sz w:val="24"/>
          <w:szCs w:val="24"/>
          <w:lang w:eastAsia="en-US"/>
        </w:rPr>
        <w:t>․</w:t>
      </w:r>
      <w:r w:rsidRPr="008F61DF">
        <w:rPr>
          <w:rFonts w:ascii="GHEA Grapalat" w:hAnsi="GHEA Grapalat"/>
          <w:b/>
          <w:sz w:val="24"/>
          <w:szCs w:val="24"/>
          <w:lang w:eastAsia="en-US"/>
        </w:rPr>
        <w:t xml:space="preserve"> Կարգավորման նպատակը, ակնկալվող արդյունքները</w:t>
      </w:r>
    </w:p>
    <w:p w:rsidR="008F61DF" w:rsidRPr="008F61DF" w:rsidRDefault="008F61DF" w:rsidP="008F61DF">
      <w:pPr>
        <w:tabs>
          <w:tab w:val="left" w:pos="567"/>
          <w:tab w:val="left" w:pos="851"/>
          <w:tab w:val="left" w:pos="993"/>
        </w:tabs>
        <w:spacing w:after="0" w:line="360" w:lineRule="auto"/>
        <w:ind w:firstLine="567"/>
        <w:contextualSpacing/>
        <w:jc w:val="both"/>
        <w:rPr>
          <w:rFonts w:ascii="GHEA Grapalat" w:hAnsi="GHEA Grapalat"/>
          <w:sz w:val="24"/>
          <w:szCs w:val="24"/>
          <w:lang w:eastAsia="en-US"/>
        </w:rPr>
      </w:pPr>
      <w:r w:rsidRPr="008F61DF">
        <w:rPr>
          <w:rFonts w:ascii="GHEA Grapalat" w:hAnsi="GHEA Grapalat"/>
          <w:sz w:val="24"/>
          <w:szCs w:val="24"/>
          <w:lang w:eastAsia="en-US"/>
        </w:rPr>
        <w:t xml:space="preserve"> Նախագծի ընդունման արդյունքում հնարավորություն կստեղծվի ապահովել թիվ ՎԴ/</w:t>
      </w:r>
      <w:r w:rsidR="00F33A7C" w:rsidRPr="00F33A7C">
        <w:rPr>
          <w:rFonts w:ascii="GHEA Grapalat" w:hAnsi="GHEA Grapalat"/>
          <w:sz w:val="24"/>
          <w:szCs w:val="24"/>
          <w:lang w:eastAsia="en-US"/>
        </w:rPr>
        <w:t xml:space="preserve">3577/05/22 </w:t>
      </w:r>
      <w:r w:rsidRPr="008F61DF">
        <w:rPr>
          <w:rFonts w:ascii="GHEA Grapalat" w:hAnsi="GHEA Grapalat"/>
          <w:sz w:val="24"/>
          <w:szCs w:val="24"/>
          <w:lang w:eastAsia="en-US"/>
        </w:rPr>
        <w:t xml:space="preserve">վարչական </w:t>
      </w:r>
      <w:r w:rsidR="0058532D">
        <w:rPr>
          <w:rFonts w:ascii="GHEA Grapalat" w:hAnsi="GHEA Grapalat"/>
          <w:sz w:val="24"/>
          <w:szCs w:val="24"/>
          <w:lang w:eastAsia="en-US"/>
        </w:rPr>
        <w:t>գործի հետ կապված վճարումը։</w:t>
      </w:r>
    </w:p>
    <w:p w:rsidR="008F61DF" w:rsidRPr="008F61DF" w:rsidRDefault="008F61DF" w:rsidP="008F61DF">
      <w:pPr>
        <w:tabs>
          <w:tab w:val="left" w:pos="567"/>
          <w:tab w:val="left" w:pos="851"/>
          <w:tab w:val="left" w:pos="993"/>
        </w:tabs>
        <w:spacing w:after="0" w:line="360" w:lineRule="auto"/>
        <w:ind w:firstLine="567"/>
        <w:contextualSpacing/>
        <w:jc w:val="both"/>
        <w:rPr>
          <w:rFonts w:ascii="GHEA Grapalat" w:hAnsi="GHEA Grapalat" w:cs="Sylfaen"/>
          <w:b/>
          <w:bCs/>
          <w:sz w:val="24"/>
          <w:szCs w:val="24"/>
          <w:lang w:eastAsia="en-US"/>
        </w:rPr>
      </w:pPr>
    </w:p>
    <w:p w:rsidR="008F61DF" w:rsidRPr="008F61DF" w:rsidRDefault="008F61DF" w:rsidP="008F61DF">
      <w:pPr>
        <w:tabs>
          <w:tab w:val="left" w:pos="567"/>
          <w:tab w:val="left" w:pos="851"/>
          <w:tab w:val="left" w:pos="993"/>
        </w:tabs>
        <w:spacing w:after="0" w:line="360" w:lineRule="auto"/>
        <w:ind w:firstLine="567"/>
        <w:contextualSpacing/>
        <w:jc w:val="both"/>
        <w:rPr>
          <w:rFonts w:ascii="GHEA Grapalat" w:hAnsi="GHEA Grapalat"/>
          <w:sz w:val="24"/>
          <w:szCs w:val="24"/>
          <w:lang w:eastAsia="en-US"/>
        </w:rPr>
      </w:pPr>
      <w:r w:rsidRPr="008F61DF">
        <w:rPr>
          <w:rFonts w:ascii="GHEA Grapalat" w:hAnsi="GHEA Grapalat" w:cs="Sylfaen"/>
          <w:b/>
          <w:bCs/>
          <w:sz w:val="24"/>
          <w:szCs w:val="24"/>
          <w:lang w:eastAsia="en-US"/>
        </w:rPr>
        <w:t>3</w:t>
      </w:r>
      <w:r w:rsidRPr="008F61DF">
        <w:rPr>
          <w:rFonts w:ascii="Cambria Math" w:eastAsia="MS Mincho" w:hAnsi="Cambria Math" w:cs="Cambria Math"/>
          <w:b/>
          <w:bCs/>
          <w:sz w:val="24"/>
          <w:szCs w:val="24"/>
          <w:lang w:eastAsia="en-US"/>
        </w:rPr>
        <w:t>․</w:t>
      </w:r>
      <w:r w:rsidRPr="008F61DF">
        <w:rPr>
          <w:rFonts w:ascii="GHEA Grapalat" w:hAnsi="GHEA Grapalat" w:cs="Sylfaen"/>
          <w:b/>
          <w:bCs/>
          <w:sz w:val="24"/>
          <w:szCs w:val="24"/>
          <w:lang w:eastAsia="en-US"/>
        </w:rPr>
        <w:t xml:space="preserve"> Նախագծի</w:t>
      </w:r>
      <w:r w:rsidRPr="008F61DF">
        <w:rPr>
          <w:rFonts w:ascii="GHEA Grapalat" w:hAnsi="GHEA Grapalat" w:cs="Calibri"/>
          <w:b/>
          <w:sz w:val="24"/>
          <w:szCs w:val="24"/>
          <w:lang w:eastAsia="en-US"/>
        </w:rPr>
        <w:t xml:space="preserve"> </w:t>
      </w:r>
      <w:r w:rsidRPr="008F61DF">
        <w:rPr>
          <w:rFonts w:ascii="GHEA Grapalat" w:hAnsi="GHEA Grapalat" w:cs="Sylfaen"/>
          <w:b/>
          <w:bCs/>
          <w:sz w:val="24"/>
          <w:szCs w:val="24"/>
          <w:lang w:eastAsia="en-US"/>
        </w:rPr>
        <w:t>մշակման</w:t>
      </w:r>
      <w:r w:rsidRPr="008F61DF">
        <w:rPr>
          <w:rFonts w:ascii="GHEA Grapalat" w:hAnsi="GHEA Grapalat" w:cs="Calibri"/>
          <w:b/>
          <w:sz w:val="24"/>
          <w:szCs w:val="24"/>
          <w:lang w:eastAsia="en-US"/>
        </w:rPr>
        <w:t xml:space="preserve"> </w:t>
      </w:r>
      <w:r w:rsidRPr="008F61DF">
        <w:rPr>
          <w:rFonts w:ascii="GHEA Grapalat" w:hAnsi="GHEA Grapalat" w:cs="Sylfaen"/>
          <w:b/>
          <w:bCs/>
          <w:sz w:val="24"/>
          <w:szCs w:val="24"/>
          <w:lang w:eastAsia="en-US"/>
        </w:rPr>
        <w:t>գործընթացում</w:t>
      </w:r>
      <w:r w:rsidRPr="008F61DF">
        <w:rPr>
          <w:rFonts w:ascii="GHEA Grapalat" w:hAnsi="GHEA Grapalat" w:cs="Calibri"/>
          <w:b/>
          <w:sz w:val="24"/>
          <w:szCs w:val="24"/>
          <w:lang w:eastAsia="en-US"/>
        </w:rPr>
        <w:t xml:space="preserve"> </w:t>
      </w:r>
      <w:r w:rsidRPr="008F61DF">
        <w:rPr>
          <w:rFonts w:ascii="GHEA Grapalat" w:hAnsi="GHEA Grapalat" w:cs="Sylfaen"/>
          <w:b/>
          <w:bCs/>
          <w:sz w:val="24"/>
          <w:szCs w:val="24"/>
          <w:lang w:eastAsia="en-US"/>
        </w:rPr>
        <w:t>ներգրավված</w:t>
      </w:r>
      <w:r w:rsidRPr="008F61DF">
        <w:rPr>
          <w:rFonts w:ascii="GHEA Grapalat" w:hAnsi="GHEA Grapalat" w:cs="Calibri"/>
          <w:b/>
          <w:sz w:val="24"/>
          <w:szCs w:val="24"/>
          <w:lang w:eastAsia="en-US"/>
        </w:rPr>
        <w:t xml:space="preserve"> </w:t>
      </w:r>
      <w:r w:rsidRPr="008F61DF">
        <w:rPr>
          <w:rFonts w:ascii="GHEA Grapalat" w:hAnsi="GHEA Grapalat" w:cs="Sylfaen"/>
          <w:b/>
          <w:bCs/>
          <w:sz w:val="24"/>
          <w:szCs w:val="24"/>
          <w:lang w:eastAsia="en-US"/>
        </w:rPr>
        <w:t>ինստիտուտները</w:t>
      </w:r>
      <w:r w:rsidRPr="008F61DF">
        <w:rPr>
          <w:rFonts w:ascii="GHEA Grapalat" w:hAnsi="GHEA Grapalat" w:cs="Calibri"/>
          <w:b/>
          <w:sz w:val="24"/>
          <w:szCs w:val="24"/>
          <w:lang w:eastAsia="en-US"/>
        </w:rPr>
        <w:t xml:space="preserve"> </w:t>
      </w:r>
      <w:r w:rsidRPr="008F61DF">
        <w:rPr>
          <w:rFonts w:ascii="GHEA Grapalat" w:hAnsi="GHEA Grapalat" w:cs="Sylfaen"/>
          <w:b/>
          <w:bCs/>
          <w:sz w:val="24"/>
          <w:szCs w:val="24"/>
          <w:lang w:eastAsia="en-US"/>
        </w:rPr>
        <w:t>և</w:t>
      </w:r>
      <w:r w:rsidRPr="008F61DF">
        <w:rPr>
          <w:rFonts w:ascii="GHEA Grapalat" w:hAnsi="GHEA Grapalat" w:cs="Calibri"/>
          <w:b/>
          <w:sz w:val="24"/>
          <w:szCs w:val="24"/>
          <w:lang w:eastAsia="en-US"/>
        </w:rPr>
        <w:t xml:space="preserve"> </w:t>
      </w:r>
      <w:r w:rsidRPr="008F61DF">
        <w:rPr>
          <w:rFonts w:ascii="GHEA Grapalat" w:hAnsi="GHEA Grapalat" w:cs="Sylfaen"/>
          <w:b/>
          <w:bCs/>
          <w:sz w:val="24"/>
          <w:szCs w:val="24"/>
          <w:lang w:eastAsia="en-US"/>
        </w:rPr>
        <w:t>անձինք</w:t>
      </w:r>
      <w:r w:rsidRPr="008F61DF">
        <w:rPr>
          <w:rFonts w:ascii="Cambria Math" w:hAnsi="Cambria Math" w:cs="Cambria Math"/>
          <w:b/>
          <w:bCs/>
          <w:sz w:val="24"/>
          <w:szCs w:val="24"/>
          <w:lang w:eastAsia="en-US"/>
        </w:rPr>
        <w:t>․</w:t>
      </w:r>
    </w:p>
    <w:p w:rsidR="008F61DF" w:rsidRPr="008F61DF" w:rsidRDefault="008F61DF" w:rsidP="008F61DF">
      <w:pPr>
        <w:shd w:val="clear" w:color="auto" w:fill="FFFFFF"/>
        <w:tabs>
          <w:tab w:val="left" w:pos="851"/>
          <w:tab w:val="left" w:pos="993"/>
        </w:tabs>
        <w:spacing w:after="0" w:line="360" w:lineRule="auto"/>
        <w:ind w:firstLine="567"/>
        <w:contextualSpacing/>
        <w:jc w:val="both"/>
        <w:rPr>
          <w:rFonts w:ascii="GHEA Grapalat" w:hAnsi="GHEA Grapalat"/>
          <w:sz w:val="24"/>
          <w:szCs w:val="24"/>
          <w:lang w:eastAsia="en-US"/>
        </w:rPr>
      </w:pPr>
      <w:r w:rsidRPr="008F61DF">
        <w:rPr>
          <w:rFonts w:ascii="GHEA Grapalat" w:hAnsi="GHEA Grapalat"/>
          <w:sz w:val="24"/>
          <w:szCs w:val="24"/>
          <w:lang w:eastAsia="en-US"/>
        </w:rPr>
        <w:t>Նախագիծը մշակվել է Արդարադատության նախարարության կողմից։</w:t>
      </w:r>
    </w:p>
    <w:p w:rsidR="008F61DF" w:rsidRPr="008F61DF" w:rsidRDefault="008F61DF" w:rsidP="008F61DF">
      <w:pPr>
        <w:shd w:val="clear" w:color="auto" w:fill="FFFFFF"/>
        <w:tabs>
          <w:tab w:val="left" w:pos="851"/>
          <w:tab w:val="left" w:pos="993"/>
        </w:tabs>
        <w:spacing w:after="0" w:line="360" w:lineRule="auto"/>
        <w:ind w:firstLine="567"/>
        <w:contextualSpacing/>
        <w:jc w:val="both"/>
        <w:rPr>
          <w:rFonts w:ascii="GHEA Grapalat" w:hAnsi="GHEA Grapalat" w:cs="Sylfaen"/>
          <w:b/>
          <w:sz w:val="24"/>
          <w:szCs w:val="24"/>
          <w:lang w:eastAsia="en-US"/>
        </w:rPr>
      </w:pPr>
    </w:p>
    <w:p w:rsidR="008F61DF" w:rsidRPr="008F61DF" w:rsidRDefault="008F61DF" w:rsidP="008F61DF">
      <w:pPr>
        <w:shd w:val="clear" w:color="auto" w:fill="FFFFFF"/>
        <w:tabs>
          <w:tab w:val="left" w:pos="851"/>
          <w:tab w:val="left" w:pos="993"/>
        </w:tabs>
        <w:spacing w:after="0" w:line="360" w:lineRule="auto"/>
        <w:ind w:firstLine="567"/>
        <w:contextualSpacing/>
        <w:jc w:val="both"/>
        <w:rPr>
          <w:rFonts w:ascii="GHEA Grapalat" w:hAnsi="GHEA Grapalat" w:cs="Arian AMU"/>
          <w:b/>
          <w:bCs/>
          <w:sz w:val="24"/>
          <w:szCs w:val="24"/>
          <w:bdr w:val="none" w:sz="0" w:space="0" w:color="auto" w:frame="1"/>
        </w:rPr>
      </w:pPr>
      <w:r w:rsidRPr="008F61DF">
        <w:rPr>
          <w:rFonts w:ascii="GHEA Grapalat" w:hAnsi="GHEA Grapalat" w:cs="Sylfaen"/>
          <w:b/>
          <w:sz w:val="24"/>
          <w:szCs w:val="24"/>
          <w:lang w:eastAsia="en-US"/>
        </w:rPr>
        <w:t>4</w:t>
      </w:r>
      <w:r w:rsidRPr="008F61DF">
        <w:rPr>
          <w:rFonts w:ascii="Cambria Math" w:eastAsia="MS Mincho" w:hAnsi="Cambria Math" w:cs="Cambria Math"/>
          <w:b/>
          <w:sz w:val="24"/>
          <w:szCs w:val="24"/>
          <w:lang w:eastAsia="en-US"/>
        </w:rPr>
        <w:t>․</w:t>
      </w:r>
      <w:r w:rsidRPr="008F61DF">
        <w:rPr>
          <w:rFonts w:ascii="GHEA Grapalat" w:hAnsi="GHEA Grapalat" w:cs="Sylfaen"/>
          <w:b/>
          <w:sz w:val="24"/>
          <w:szCs w:val="24"/>
          <w:lang w:eastAsia="en-US"/>
        </w:rPr>
        <w:t xml:space="preserve"> Նախագծի </w:t>
      </w:r>
      <w:r w:rsidRPr="008F61DF">
        <w:rPr>
          <w:rFonts w:ascii="GHEA Grapalat" w:hAnsi="GHEA Grapalat"/>
          <w:b/>
          <w:bCs/>
          <w:sz w:val="24"/>
          <w:szCs w:val="24"/>
          <w:lang w:eastAsia="en-US"/>
        </w:rPr>
        <w:t>ընդունման</w:t>
      </w:r>
      <w:r w:rsidRPr="008F61DF">
        <w:rPr>
          <w:rFonts w:ascii="GHEA Grapalat" w:hAnsi="GHEA Grapalat" w:cs="Sylfaen"/>
          <w:b/>
          <w:sz w:val="24"/>
          <w:szCs w:val="24"/>
          <w:lang w:eastAsia="en-US"/>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8F61DF" w:rsidRPr="008F61DF" w:rsidRDefault="008F61DF" w:rsidP="008F61DF">
      <w:pPr>
        <w:tabs>
          <w:tab w:val="left" w:pos="851"/>
          <w:tab w:val="left" w:pos="993"/>
        </w:tabs>
        <w:spacing w:after="0" w:line="360" w:lineRule="auto"/>
        <w:ind w:firstLine="567"/>
        <w:jc w:val="both"/>
        <w:rPr>
          <w:rFonts w:ascii="GHEA Grapalat" w:hAnsi="GHEA Grapalat"/>
          <w:sz w:val="24"/>
          <w:szCs w:val="24"/>
        </w:rPr>
      </w:pPr>
      <w:r w:rsidRPr="008F61DF">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8F61DF" w:rsidRPr="008F61DF" w:rsidRDefault="008F61DF" w:rsidP="008F61DF">
      <w:pPr>
        <w:tabs>
          <w:tab w:val="left" w:pos="567"/>
          <w:tab w:val="left" w:pos="851"/>
        </w:tabs>
        <w:spacing w:after="0" w:line="360" w:lineRule="auto"/>
        <w:ind w:firstLine="567"/>
        <w:jc w:val="both"/>
        <w:rPr>
          <w:rFonts w:ascii="GHEA Grapalat" w:hAnsi="GHEA Grapalat"/>
          <w:b/>
          <w:bCs/>
          <w:sz w:val="24"/>
          <w:szCs w:val="24"/>
          <w:lang w:eastAsia="en-US"/>
        </w:rPr>
      </w:pPr>
      <w:r w:rsidRPr="008F61DF">
        <w:rPr>
          <w:rFonts w:ascii="GHEA Grapalat" w:hAnsi="GHEA Grapalat"/>
          <w:b/>
          <w:bCs/>
          <w:sz w:val="24"/>
          <w:szCs w:val="24"/>
          <w:lang w:eastAsia="en-US"/>
        </w:rPr>
        <w:tab/>
      </w:r>
    </w:p>
    <w:p w:rsidR="008F61DF" w:rsidRPr="008F61DF" w:rsidRDefault="008F61DF" w:rsidP="008F61DF">
      <w:pPr>
        <w:tabs>
          <w:tab w:val="left" w:pos="567"/>
          <w:tab w:val="left" w:pos="851"/>
        </w:tabs>
        <w:spacing w:after="0" w:line="360" w:lineRule="auto"/>
        <w:ind w:firstLine="567"/>
        <w:jc w:val="both"/>
        <w:rPr>
          <w:rFonts w:ascii="GHEA Grapalat" w:hAnsi="GHEA Grapalat"/>
          <w:b/>
          <w:bCs/>
          <w:sz w:val="24"/>
          <w:szCs w:val="24"/>
          <w:lang w:eastAsia="en-US"/>
        </w:rPr>
      </w:pPr>
      <w:r w:rsidRPr="008F61DF">
        <w:rPr>
          <w:rFonts w:ascii="GHEA Grapalat" w:hAnsi="GHEA Grapalat"/>
          <w:b/>
          <w:bCs/>
          <w:sz w:val="24"/>
          <w:szCs w:val="24"/>
          <w:lang w:eastAsia="en-US"/>
        </w:rPr>
        <w:t>5</w:t>
      </w:r>
      <w:r w:rsidRPr="008F61DF">
        <w:rPr>
          <w:rFonts w:ascii="Cambria Math" w:eastAsia="MS Mincho" w:hAnsi="Cambria Math" w:cs="Cambria Math"/>
          <w:b/>
          <w:bCs/>
          <w:sz w:val="24"/>
          <w:szCs w:val="24"/>
          <w:lang w:eastAsia="en-US"/>
        </w:rPr>
        <w:t>․</w:t>
      </w:r>
      <w:r w:rsidRPr="008F61DF">
        <w:rPr>
          <w:rFonts w:ascii="GHEA Grapalat" w:hAnsi="GHEA Grapalat"/>
          <w:b/>
          <w:bCs/>
          <w:sz w:val="24"/>
          <w:szCs w:val="24"/>
          <w:lang w:eastAsia="en-US"/>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8F61DF">
        <w:rPr>
          <w:rFonts w:ascii="GHEA Grapalat" w:hAnsi="GHEA Grapalat"/>
          <w:b/>
          <w:bCs/>
          <w:color w:val="000000"/>
          <w:sz w:val="24"/>
          <w:szCs w:val="24"/>
          <w:lang w:eastAsia="en-US"/>
        </w:rPr>
        <w:tab/>
      </w:r>
    </w:p>
    <w:p w:rsidR="0031070C" w:rsidRPr="0031070C" w:rsidRDefault="0031070C" w:rsidP="0031070C">
      <w:pPr>
        <w:tabs>
          <w:tab w:val="left" w:pos="720"/>
          <w:tab w:val="left" w:pos="851"/>
          <w:tab w:val="left" w:pos="993"/>
        </w:tabs>
        <w:spacing w:after="0" w:line="360" w:lineRule="auto"/>
        <w:ind w:firstLine="567"/>
        <w:jc w:val="both"/>
        <w:rPr>
          <w:rFonts w:ascii="GHEA Grapalat" w:hAnsi="GHEA Grapalat"/>
          <w:color w:val="000000"/>
          <w:sz w:val="24"/>
          <w:szCs w:val="24"/>
          <w:shd w:val="clear" w:color="auto" w:fill="FFFFFF"/>
        </w:rPr>
      </w:pPr>
      <w:r w:rsidRPr="0031070C">
        <w:rPr>
          <w:rFonts w:ascii="GHEA Grapalat" w:hAnsi="GHEA Grapalat"/>
          <w:color w:val="000000"/>
          <w:sz w:val="24"/>
          <w:szCs w:val="24"/>
          <w:shd w:val="clear" w:color="auto" w:fill="FFFFFF"/>
        </w:rPr>
        <w:t>Նախագիծն առնչվում է Հայաստանի Հանրապետության կառավարության  2021-2026թթ. ծրագրի 5.2</w:t>
      </w:r>
      <w:r>
        <w:rPr>
          <w:rFonts w:ascii="GHEA Grapalat" w:hAnsi="GHEA Grapalat"/>
          <w:color w:val="000000"/>
          <w:sz w:val="24"/>
          <w:szCs w:val="24"/>
          <w:shd w:val="clear" w:color="auto" w:fill="FFFFFF"/>
        </w:rPr>
        <w:t xml:space="preserve"> «Մարդու իրավունքների պաշտպանություն» </w:t>
      </w:r>
      <w:r w:rsidRPr="0031070C">
        <w:rPr>
          <w:rFonts w:ascii="GHEA Grapalat" w:hAnsi="GHEA Grapalat"/>
          <w:color w:val="000000"/>
          <w:sz w:val="24"/>
          <w:szCs w:val="24"/>
          <w:shd w:val="clear" w:color="auto" w:fill="FFFFFF"/>
        </w:rPr>
        <w:t xml:space="preserve"> կետին</w:t>
      </w:r>
      <w:bookmarkStart w:id="0" w:name="_GoBack"/>
      <w:bookmarkEnd w:id="0"/>
      <w:r w:rsidRPr="0031070C">
        <w:rPr>
          <w:rFonts w:ascii="GHEA Grapalat" w:hAnsi="GHEA Grapalat"/>
          <w:color w:val="000000"/>
          <w:sz w:val="24"/>
          <w:szCs w:val="24"/>
          <w:shd w:val="clear" w:color="auto" w:fill="FFFFFF"/>
        </w:rPr>
        <w:t>։</w:t>
      </w:r>
    </w:p>
    <w:p w:rsidR="008F61DF" w:rsidRPr="008F61DF" w:rsidRDefault="008F61DF" w:rsidP="0031070C">
      <w:pPr>
        <w:tabs>
          <w:tab w:val="left" w:pos="720"/>
          <w:tab w:val="left" w:pos="851"/>
          <w:tab w:val="left" w:pos="993"/>
        </w:tabs>
        <w:spacing w:after="0" w:line="360" w:lineRule="auto"/>
        <w:ind w:firstLine="567"/>
        <w:jc w:val="both"/>
        <w:rPr>
          <w:rFonts w:ascii="GHEA Grapalat" w:hAnsi="GHEA Grapalat"/>
          <w:color w:val="000000"/>
          <w:sz w:val="24"/>
          <w:szCs w:val="24"/>
        </w:rPr>
      </w:pPr>
    </w:p>
    <w:sectPr w:rsidR="008F61DF" w:rsidRPr="008F61DF" w:rsidSect="002A2158">
      <w:footerReference w:type="default" r:id="rId8"/>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B9B" w:rsidRDefault="00B57B9B">
      <w:pPr>
        <w:spacing w:after="0" w:line="240" w:lineRule="auto"/>
      </w:pPr>
      <w:r>
        <w:separator/>
      </w:r>
    </w:p>
  </w:endnote>
  <w:endnote w:type="continuationSeparator" w:id="0">
    <w:p w:rsidR="00B57B9B" w:rsidRDefault="00B57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31070C">
      <w:rPr>
        <w:noProof/>
      </w:rPr>
      <w:t>2</w:t>
    </w:r>
    <w:r>
      <w:fldChar w:fldCharType="end"/>
    </w:r>
  </w:p>
  <w:p w:rsidR="00104BBD" w:rsidRDefault="00B57B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B9B" w:rsidRDefault="00B57B9B">
      <w:pPr>
        <w:spacing w:after="0" w:line="240" w:lineRule="auto"/>
      </w:pPr>
      <w:r>
        <w:separator/>
      </w:r>
    </w:p>
  </w:footnote>
  <w:footnote w:type="continuationSeparator" w:id="0">
    <w:p w:rsidR="00B57B9B" w:rsidRDefault="00B57B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121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27A91"/>
    <w:rsid w:val="00070C20"/>
    <w:rsid w:val="000C6EB5"/>
    <w:rsid w:val="001215FD"/>
    <w:rsid w:val="00123F2E"/>
    <w:rsid w:val="001704FC"/>
    <w:rsid w:val="00190AD0"/>
    <w:rsid w:val="001D1FB9"/>
    <w:rsid w:val="00215DE0"/>
    <w:rsid w:val="00272A02"/>
    <w:rsid w:val="00280B2F"/>
    <w:rsid w:val="00284AE7"/>
    <w:rsid w:val="002A2158"/>
    <w:rsid w:val="002B0883"/>
    <w:rsid w:val="002F18FD"/>
    <w:rsid w:val="0031070C"/>
    <w:rsid w:val="0033427C"/>
    <w:rsid w:val="003969B4"/>
    <w:rsid w:val="00396AA8"/>
    <w:rsid w:val="003A5749"/>
    <w:rsid w:val="003C06E8"/>
    <w:rsid w:val="00514687"/>
    <w:rsid w:val="005358BF"/>
    <w:rsid w:val="0054734B"/>
    <w:rsid w:val="00570333"/>
    <w:rsid w:val="00574CA5"/>
    <w:rsid w:val="0058532D"/>
    <w:rsid w:val="005E05C1"/>
    <w:rsid w:val="006E57F5"/>
    <w:rsid w:val="006F3E45"/>
    <w:rsid w:val="00713721"/>
    <w:rsid w:val="007150B4"/>
    <w:rsid w:val="007272FC"/>
    <w:rsid w:val="00784006"/>
    <w:rsid w:val="007B5450"/>
    <w:rsid w:val="007D3E70"/>
    <w:rsid w:val="007E60A4"/>
    <w:rsid w:val="00803166"/>
    <w:rsid w:val="00803A67"/>
    <w:rsid w:val="00821349"/>
    <w:rsid w:val="00821CFC"/>
    <w:rsid w:val="00836C40"/>
    <w:rsid w:val="00844FA2"/>
    <w:rsid w:val="00851E96"/>
    <w:rsid w:val="0087679A"/>
    <w:rsid w:val="00895DD1"/>
    <w:rsid w:val="008B2B45"/>
    <w:rsid w:val="008F61DF"/>
    <w:rsid w:val="009724A7"/>
    <w:rsid w:val="009D00C8"/>
    <w:rsid w:val="009E7984"/>
    <w:rsid w:val="00A14AD0"/>
    <w:rsid w:val="00A4663E"/>
    <w:rsid w:val="00A67393"/>
    <w:rsid w:val="00A75ABD"/>
    <w:rsid w:val="00AC6A70"/>
    <w:rsid w:val="00AD57E2"/>
    <w:rsid w:val="00B01C60"/>
    <w:rsid w:val="00B50B6F"/>
    <w:rsid w:val="00B57B9B"/>
    <w:rsid w:val="00B73DF2"/>
    <w:rsid w:val="00C04282"/>
    <w:rsid w:val="00C10706"/>
    <w:rsid w:val="00CC5D0C"/>
    <w:rsid w:val="00D65578"/>
    <w:rsid w:val="00DC1B14"/>
    <w:rsid w:val="00DC50BC"/>
    <w:rsid w:val="00DD6499"/>
    <w:rsid w:val="00DE19D9"/>
    <w:rsid w:val="00DF3E21"/>
    <w:rsid w:val="00E357FF"/>
    <w:rsid w:val="00E4441A"/>
    <w:rsid w:val="00E54874"/>
    <w:rsid w:val="00E553CA"/>
    <w:rsid w:val="00ED56A5"/>
    <w:rsid w:val="00EE32FB"/>
    <w:rsid w:val="00F075BE"/>
    <w:rsid w:val="00F33A7C"/>
    <w:rsid w:val="00F45907"/>
    <w:rsid w:val="00F73987"/>
    <w:rsid w:val="00F85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D9286"/>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 w:type="paragraph" w:styleId="BodyTextIndent2">
    <w:name w:val="Body Text Indent 2"/>
    <w:basedOn w:val="Normal"/>
    <w:link w:val="BodyTextIndent2Char"/>
    <w:uiPriority w:val="99"/>
    <w:unhideWhenUsed/>
    <w:rsid w:val="008B2B45"/>
    <w:pPr>
      <w:spacing w:after="120" w:line="480" w:lineRule="auto"/>
      <w:ind w:left="360"/>
    </w:pPr>
  </w:style>
  <w:style w:type="character" w:customStyle="1" w:styleId="BodyTextIndent2Char">
    <w:name w:val="Body Text Indent 2 Char"/>
    <w:basedOn w:val="DefaultParagraphFont"/>
    <w:link w:val="BodyTextIndent2"/>
    <w:uiPriority w:val="99"/>
    <w:rsid w:val="008B2B45"/>
    <w:rPr>
      <w:rFonts w:eastAsiaTheme="minorEastAsia" w:cs="Times New Roman"/>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7C78B-6137-4C18-A069-7553FD9DA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Zara Margaryan</cp:lastModifiedBy>
  <cp:revision>17</cp:revision>
  <cp:lastPrinted>2024-01-26T10:59:00Z</cp:lastPrinted>
  <dcterms:created xsi:type="dcterms:W3CDTF">2025-02-06T13:34:00Z</dcterms:created>
  <dcterms:modified xsi:type="dcterms:W3CDTF">2025-06-03T12:27:00Z</dcterms:modified>
</cp:coreProperties>
</file>