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AF705C" w:rsidRDefault="00B97D7B" w:rsidP="008C2DF4">
      <w:pPr>
        <w:spacing w:line="360" w:lineRule="auto"/>
        <w:jc w:val="center"/>
        <w:rPr>
          <w:rFonts w:ascii="GHEA Grapalat" w:hAnsi="GHEA Grapalat" w:cs="GHEA Grapalat"/>
          <w:b/>
          <w:bCs/>
          <w:sz w:val="24"/>
          <w:szCs w:val="24"/>
          <w:lang w:val="hy-AM"/>
        </w:rPr>
      </w:pPr>
      <w:r w:rsidRPr="00AF705C">
        <w:rPr>
          <w:rFonts w:ascii="GHEA Grapalat" w:hAnsi="GHEA Grapalat" w:cs="GHEA Grapalat"/>
          <w:b/>
          <w:bCs/>
          <w:sz w:val="24"/>
          <w:szCs w:val="24"/>
          <w:lang w:val="hy-AM"/>
        </w:rPr>
        <w:t>ՀԻՄՆԱՎՈՐՈՒՄ</w:t>
      </w:r>
    </w:p>
    <w:p w:rsidR="005E48DE" w:rsidRPr="00AF705C" w:rsidRDefault="00284475" w:rsidP="00F4578A">
      <w:pPr>
        <w:spacing w:line="360" w:lineRule="auto"/>
        <w:ind w:firstLine="375"/>
        <w:jc w:val="center"/>
        <w:rPr>
          <w:rFonts w:ascii="GHEA Grapalat" w:hAnsi="GHEA Grapalat"/>
          <w:b/>
          <w:sz w:val="24"/>
          <w:szCs w:val="24"/>
          <w:lang w:val="hy-AM"/>
        </w:rPr>
      </w:pPr>
      <w:r>
        <w:rPr>
          <w:rFonts w:ascii="GHEA Grapalat" w:eastAsia="Times New Roman" w:hAnsi="GHEA Grapalat" w:cs="Times New Roman"/>
          <w:b/>
          <w:bCs/>
          <w:color w:val="000000"/>
          <w:sz w:val="24"/>
          <w:szCs w:val="24"/>
          <w:lang w:val="hy-AM" w:eastAsia="ru-RU"/>
        </w:rPr>
        <w:t xml:space="preserve"> </w:t>
      </w:r>
      <w:r w:rsidR="00772E6D">
        <w:rPr>
          <w:rFonts w:ascii="GHEA Grapalat" w:eastAsia="Times New Roman" w:hAnsi="GHEA Grapalat" w:cs="Times New Roman"/>
          <w:b/>
          <w:bCs/>
          <w:color w:val="000000"/>
          <w:sz w:val="24"/>
          <w:szCs w:val="24"/>
          <w:lang w:val="hy-AM" w:eastAsia="ru-RU"/>
        </w:rPr>
        <w:t>«</w:t>
      </w:r>
      <w:r w:rsidR="00F4578A" w:rsidRPr="00F4578A">
        <w:rPr>
          <w:rFonts w:ascii="GHEA Grapalat" w:eastAsia="Times New Roman" w:hAnsi="GHEA Grapalat" w:cs="Times New Roman"/>
          <w:b/>
          <w:bCs/>
          <w:color w:val="000000"/>
          <w:sz w:val="24"/>
          <w:szCs w:val="24"/>
          <w:lang w:val="hy-AM" w:eastAsia="ru-RU"/>
        </w:rPr>
        <w:t>ՄՇԱԿՈՒԹԱՅԻՆ ԱՐԺԵՔՆԵՐԻ  ԺԱՄԱՆԱԿԱՎՈՐ ԱՐՏԱՀԱՆՄԱՆ</w:t>
      </w:r>
      <w:r w:rsidR="00F4578A" w:rsidRPr="00F4578A">
        <w:rPr>
          <w:rFonts w:ascii="Calibri" w:eastAsia="Times New Roman" w:hAnsi="Calibri" w:cs="Calibri"/>
          <w:color w:val="000000"/>
          <w:sz w:val="24"/>
          <w:szCs w:val="24"/>
          <w:lang w:val="hy-AM" w:eastAsia="ru-RU"/>
        </w:rPr>
        <w:t> </w:t>
      </w:r>
      <w:r w:rsidR="00F4578A" w:rsidRPr="00F4578A">
        <w:rPr>
          <w:rFonts w:ascii="GHEA Grapalat" w:eastAsia="Times New Roman" w:hAnsi="GHEA Grapalat" w:cs="Times New Roman"/>
          <w:b/>
          <w:bCs/>
          <w:color w:val="000000"/>
          <w:sz w:val="24"/>
          <w:szCs w:val="24"/>
          <w:lang w:val="hy-AM" w:eastAsia="ru-RU"/>
        </w:rPr>
        <w:t>ԻՐԱՎՈՒՆՔԻ</w:t>
      </w:r>
      <w:r w:rsidR="00F4578A" w:rsidRPr="00F4578A">
        <w:rPr>
          <w:rFonts w:ascii="Calibri" w:eastAsia="Times New Roman" w:hAnsi="Calibri" w:cs="Calibri"/>
          <w:b/>
          <w:bCs/>
          <w:color w:val="000000"/>
          <w:sz w:val="24"/>
          <w:szCs w:val="24"/>
          <w:lang w:val="hy-AM" w:eastAsia="ru-RU"/>
        </w:rPr>
        <w:t> </w:t>
      </w:r>
      <w:r w:rsidR="001E5F49" w:rsidRPr="00284475">
        <w:rPr>
          <w:rFonts w:ascii="GHEA Grapalat" w:eastAsia="Times New Roman" w:hAnsi="GHEA Grapalat" w:cs="Times New Roman"/>
          <w:b/>
          <w:bCs/>
          <w:caps/>
          <w:color w:val="000000"/>
          <w:sz w:val="24"/>
          <w:szCs w:val="24"/>
          <w:lang w:val="hy-AM" w:eastAsia="ru-RU"/>
        </w:rPr>
        <w:t>եզրակացությա</w:t>
      </w:r>
      <w:r w:rsidR="00F4578A" w:rsidRPr="00284475">
        <w:rPr>
          <w:rFonts w:ascii="GHEA Grapalat" w:eastAsia="Times New Roman" w:hAnsi="GHEA Grapalat" w:cs="Times New Roman"/>
          <w:b/>
          <w:bCs/>
          <w:caps/>
          <w:color w:val="000000"/>
          <w:sz w:val="24"/>
          <w:szCs w:val="24"/>
          <w:lang w:val="hy-AM" w:eastAsia="ru-RU"/>
        </w:rPr>
        <w:t>ն (թույլատրող փաստաթՂԹ</w:t>
      </w:r>
      <w:r w:rsidR="001E5F49" w:rsidRPr="00284475">
        <w:rPr>
          <w:rFonts w:ascii="GHEA Grapalat" w:eastAsia="Times New Roman" w:hAnsi="GHEA Grapalat" w:cs="Times New Roman"/>
          <w:b/>
          <w:bCs/>
          <w:caps/>
          <w:color w:val="000000"/>
          <w:sz w:val="24"/>
          <w:szCs w:val="24"/>
          <w:lang w:val="hy-AM" w:eastAsia="ru-RU"/>
        </w:rPr>
        <w:t>ի</w:t>
      </w:r>
      <w:r w:rsidR="00F4578A" w:rsidRPr="00284475">
        <w:rPr>
          <w:rFonts w:ascii="GHEA Grapalat" w:eastAsia="Times New Roman" w:hAnsi="GHEA Grapalat" w:cs="Times New Roman"/>
          <w:b/>
          <w:bCs/>
          <w:caps/>
          <w:color w:val="000000"/>
          <w:sz w:val="24"/>
          <w:szCs w:val="24"/>
          <w:lang w:val="hy-AM" w:eastAsia="ru-RU"/>
        </w:rPr>
        <w:t>)</w:t>
      </w:r>
      <w:r w:rsidR="00F4578A" w:rsidRPr="00284475">
        <w:rPr>
          <w:rFonts w:ascii="Calibri" w:eastAsia="Times New Roman" w:hAnsi="Calibri" w:cs="Calibri"/>
          <w:b/>
          <w:bCs/>
          <w:color w:val="000000"/>
          <w:sz w:val="24"/>
          <w:szCs w:val="24"/>
          <w:lang w:val="hy-AM" w:eastAsia="ru-RU"/>
        </w:rPr>
        <w:t> </w:t>
      </w:r>
      <w:r w:rsidR="00F4578A" w:rsidRPr="00284475">
        <w:rPr>
          <w:rFonts w:ascii="GHEA Grapalat" w:eastAsia="Times New Roman" w:hAnsi="GHEA Grapalat" w:cs="GHEA Grapalat"/>
          <w:b/>
          <w:bCs/>
          <w:color w:val="000000"/>
          <w:sz w:val="24"/>
          <w:szCs w:val="24"/>
          <w:lang w:val="hy-AM" w:eastAsia="ru-RU"/>
        </w:rPr>
        <w:t xml:space="preserve"> ՁԵՎԸ</w:t>
      </w:r>
      <w:r w:rsidR="00F4578A" w:rsidRPr="00284475">
        <w:rPr>
          <w:rFonts w:ascii="GHEA Grapalat" w:eastAsia="Times New Roman" w:hAnsi="GHEA Grapalat" w:cs="Times New Roman"/>
          <w:b/>
          <w:bCs/>
          <w:color w:val="000000"/>
          <w:sz w:val="24"/>
          <w:szCs w:val="24"/>
          <w:lang w:val="hy-AM" w:eastAsia="ru-RU"/>
        </w:rPr>
        <w:t xml:space="preserve"> ԵՎ</w:t>
      </w:r>
      <w:r w:rsidR="00EA1BA5">
        <w:rPr>
          <w:rFonts w:ascii="GHEA Grapalat" w:eastAsia="Times New Roman" w:hAnsi="GHEA Grapalat" w:cs="Times New Roman"/>
          <w:b/>
          <w:bCs/>
          <w:color w:val="000000"/>
          <w:sz w:val="24"/>
          <w:szCs w:val="24"/>
          <w:lang w:val="hy-AM" w:eastAsia="ru-RU"/>
        </w:rPr>
        <w:t xml:space="preserve"> ԴՐԱ</w:t>
      </w:r>
      <w:r w:rsidR="00F4578A" w:rsidRPr="00284475">
        <w:rPr>
          <w:rFonts w:ascii="GHEA Grapalat" w:eastAsia="Times New Roman" w:hAnsi="GHEA Grapalat" w:cs="Times New Roman"/>
          <w:b/>
          <w:bCs/>
          <w:color w:val="000000"/>
          <w:sz w:val="24"/>
          <w:szCs w:val="24"/>
          <w:lang w:val="hy-AM" w:eastAsia="ru-RU"/>
        </w:rPr>
        <w:t xml:space="preserve"> ՏՐՄԱՆ ԿԱՐԳԸ </w:t>
      </w:r>
      <w:r w:rsidR="00F4578A" w:rsidRPr="00284475">
        <w:rPr>
          <w:rFonts w:ascii="GHEA Grapalat" w:eastAsia="Times New Roman" w:hAnsi="GHEA Grapalat" w:cs="GHEA Grapalat"/>
          <w:b/>
          <w:bCs/>
          <w:color w:val="000000"/>
          <w:sz w:val="24"/>
          <w:szCs w:val="24"/>
          <w:lang w:val="hy-AM" w:eastAsia="ru-RU"/>
        </w:rPr>
        <w:t>Հ</w:t>
      </w:r>
      <w:r w:rsidR="00F4578A" w:rsidRPr="00F4578A">
        <w:rPr>
          <w:rFonts w:ascii="GHEA Grapalat" w:eastAsia="Times New Roman" w:hAnsi="GHEA Grapalat" w:cs="GHEA Grapalat"/>
          <w:b/>
          <w:bCs/>
          <w:color w:val="000000"/>
          <w:sz w:val="24"/>
          <w:szCs w:val="24"/>
          <w:lang w:val="hy-AM" w:eastAsia="ru-RU"/>
        </w:rPr>
        <w:t>ԱՍՏԱՏԵԼՈՒ</w:t>
      </w:r>
      <w:r w:rsidR="00F4578A" w:rsidRPr="00F4578A">
        <w:rPr>
          <w:rFonts w:ascii="GHEA Grapalat" w:eastAsia="Times New Roman" w:hAnsi="GHEA Grapalat" w:cs="Times New Roman"/>
          <w:b/>
          <w:bCs/>
          <w:color w:val="000000"/>
          <w:sz w:val="24"/>
          <w:szCs w:val="24"/>
          <w:lang w:val="hy-AM" w:eastAsia="ru-RU"/>
        </w:rPr>
        <w:t xml:space="preserve"> </w:t>
      </w:r>
      <w:r w:rsidR="00F4578A" w:rsidRPr="00F4578A">
        <w:rPr>
          <w:rFonts w:ascii="GHEA Grapalat" w:eastAsia="Times New Roman" w:hAnsi="GHEA Grapalat" w:cs="GHEA Grapalat"/>
          <w:b/>
          <w:bCs/>
          <w:color w:val="000000"/>
          <w:sz w:val="24"/>
          <w:szCs w:val="24"/>
          <w:lang w:val="hy-AM" w:eastAsia="ru-RU"/>
        </w:rPr>
        <w:t>ՄԱՍԻՆ</w:t>
      </w:r>
      <w:r w:rsidR="00772E6D">
        <w:rPr>
          <w:rFonts w:ascii="GHEA Grapalat" w:eastAsia="Times New Roman" w:hAnsi="GHEA Grapalat" w:cs="GHEA Grapalat"/>
          <w:b/>
          <w:bCs/>
          <w:color w:val="000000"/>
          <w:sz w:val="24"/>
          <w:szCs w:val="24"/>
          <w:lang w:val="hy-AM" w:eastAsia="ru-RU"/>
        </w:rPr>
        <w:t>»</w:t>
      </w:r>
      <w:r w:rsidR="00F4578A" w:rsidRPr="00AF705C">
        <w:rPr>
          <w:rFonts w:ascii="GHEA Grapalat" w:hAnsi="GHEA Grapalat"/>
          <w:b/>
          <w:sz w:val="24"/>
          <w:szCs w:val="24"/>
          <w:lang w:val="hy-AM"/>
        </w:rPr>
        <w:t xml:space="preserve"> </w:t>
      </w:r>
      <w:r w:rsidR="00B11388" w:rsidRPr="00AF705C">
        <w:rPr>
          <w:rFonts w:ascii="GHEA Grapalat" w:hAnsi="GHEA Grapalat"/>
          <w:b/>
          <w:sz w:val="24"/>
          <w:szCs w:val="24"/>
          <w:lang w:val="hy-AM"/>
        </w:rPr>
        <w:t>ՀՀ ԿԱՌԱՎԱՐՈՒԹՅԱՆ ՈՐՈՇՄԱՆ ԸՆԴՈՒՆՄԱՆ</w:t>
      </w:r>
    </w:p>
    <w:p w:rsidR="00B97D7B" w:rsidRPr="00AF705C" w:rsidRDefault="00B97D7B" w:rsidP="00A61D51">
      <w:pPr>
        <w:pStyle w:val="Style14"/>
        <w:widowControl/>
        <w:numPr>
          <w:ilvl w:val="0"/>
          <w:numId w:val="1"/>
        </w:numPr>
        <w:tabs>
          <w:tab w:val="left" w:pos="360"/>
          <w:tab w:val="left" w:pos="1080"/>
        </w:tabs>
        <w:spacing w:line="360" w:lineRule="auto"/>
        <w:jc w:val="both"/>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FC47EA" w:rsidRDefault="00B97D7B" w:rsidP="008C2DF4">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F705C">
        <w:rPr>
          <w:rFonts w:ascii="GHEA Grapalat" w:hAnsi="GHEA Grapalat"/>
          <w:color w:val="000000"/>
          <w:sz w:val="24"/>
          <w:szCs w:val="24"/>
          <w:shd w:val="clear" w:color="auto" w:fill="FFFFFF"/>
          <w:lang w:val="hy-AM"/>
        </w:rPr>
        <w:t>Նախագծի</w:t>
      </w:r>
      <w:r w:rsidR="00746444" w:rsidRPr="00AF705C">
        <w:rPr>
          <w:rFonts w:ascii="GHEA Grapalat" w:hAnsi="GHEA Grapalat"/>
          <w:color w:val="000000"/>
          <w:sz w:val="24"/>
          <w:szCs w:val="24"/>
          <w:shd w:val="clear" w:color="auto" w:fill="FFFFFF"/>
          <w:lang w:val="hy-AM"/>
        </w:rPr>
        <w:t xml:space="preserve"> </w:t>
      </w:r>
      <w:r w:rsidR="002B1E83" w:rsidRPr="00AF705C">
        <w:rPr>
          <w:rFonts w:ascii="GHEA Grapalat" w:hAnsi="GHEA Grapalat"/>
          <w:color w:val="000000"/>
          <w:sz w:val="24"/>
          <w:szCs w:val="24"/>
          <w:shd w:val="clear" w:color="auto" w:fill="FFFFFF"/>
          <w:lang w:val="hy-AM"/>
        </w:rPr>
        <w:t xml:space="preserve">մշակումը </w:t>
      </w:r>
      <w:r w:rsidRPr="00AF705C">
        <w:rPr>
          <w:rFonts w:ascii="GHEA Grapalat" w:hAnsi="GHEA Grapalat"/>
          <w:color w:val="000000"/>
          <w:sz w:val="24"/>
          <w:szCs w:val="24"/>
          <w:shd w:val="clear" w:color="auto" w:fill="FFFFFF"/>
          <w:lang w:val="hy-AM"/>
        </w:rPr>
        <w:t>պայմանավորված է</w:t>
      </w:r>
      <w:r w:rsidR="00941347" w:rsidRPr="00AF705C">
        <w:rPr>
          <w:rFonts w:ascii="GHEA Grapalat" w:hAnsi="GHEA Grapalat"/>
          <w:color w:val="000000"/>
          <w:sz w:val="24"/>
          <w:szCs w:val="24"/>
          <w:shd w:val="clear" w:color="auto" w:fill="FFFFFF"/>
          <w:lang w:val="hy-AM"/>
        </w:rPr>
        <w:t xml:space="preserve"> </w:t>
      </w:r>
      <w:r w:rsidR="00941347" w:rsidRPr="00AF705C">
        <w:rPr>
          <w:rFonts w:ascii="GHEA Grapalat" w:hAnsi="GHEA Grapalat"/>
          <w:sz w:val="24"/>
          <w:szCs w:val="24"/>
          <w:lang w:val="hy-AM"/>
        </w:rPr>
        <w:t>Եվրասիական տնտեսական հանձնաժողովի կոլեգիայի 2015 թվականի ապրիլի 21-ի</w:t>
      </w:r>
      <w:r w:rsidR="008B6699">
        <w:rPr>
          <w:rFonts w:ascii="GHEA Grapalat" w:hAnsi="GHEA Grapalat"/>
          <w:sz w:val="24"/>
          <w:szCs w:val="24"/>
          <w:lang w:val="hy-AM"/>
        </w:rPr>
        <w:t xml:space="preserve"> N 30 և 2023 թվականի նոյեմբերի N 125 որոշումների</w:t>
      </w:r>
      <w:r w:rsidR="00941347" w:rsidRPr="00AF705C">
        <w:rPr>
          <w:rFonts w:ascii="GHEA Grapalat" w:hAnsi="GHEA Grapalat"/>
          <w:sz w:val="24"/>
          <w:szCs w:val="24"/>
          <w:lang w:val="hy-AM"/>
        </w:rPr>
        <w:t xml:space="preserve"> կարգավորումներին համապատասխանեցմամբ, ինչպես նաև</w:t>
      </w:r>
      <w:r w:rsidR="002B1E83" w:rsidRPr="00AF705C">
        <w:rPr>
          <w:rFonts w:ascii="GHEA Grapalat" w:hAnsi="GHEA Grapalat"/>
          <w:sz w:val="24"/>
          <w:szCs w:val="24"/>
          <w:lang w:val="hy-AM"/>
        </w:rPr>
        <w:t xml:space="preserve"> այն բխում է</w:t>
      </w:r>
      <w:r w:rsidR="00941347" w:rsidRPr="00AF705C">
        <w:rPr>
          <w:rFonts w:ascii="GHEA Grapalat" w:hAnsi="GHEA Grapalat"/>
          <w:color w:val="000000"/>
          <w:sz w:val="24"/>
          <w:szCs w:val="24"/>
          <w:shd w:val="clear" w:color="auto" w:fill="FFFFFF"/>
          <w:lang w:val="hy-AM"/>
        </w:rPr>
        <w:t xml:space="preserve"> </w:t>
      </w:r>
      <w:r w:rsidR="00746444" w:rsidRPr="00AF705C">
        <w:rPr>
          <w:rFonts w:ascii="GHEA Grapalat" w:hAnsi="GHEA Grapalat"/>
          <w:sz w:val="24"/>
          <w:szCs w:val="24"/>
          <w:lang w:val="hy-AM"/>
        </w:rPr>
        <w:t>2024 թվականի սեպտեմբերի 10-ի «</w:t>
      </w:r>
      <w:r w:rsidR="00746444" w:rsidRPr="00AF705C">
        <w:rPr>
          <w:rFonts w:ascii="GHEA Grapalat" w:hAnsi="GHEA Grapalat" w:cs="Arial"/>
          <w:sz w:val="24"/>
          <w:szCs w:val="24"/>
          <w:lang w:val="hy-AM"/>
        </w:rPr>
        <w:t>Մշակութային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արժեքների</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արտահանման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և</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ներմուծման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մասին</w:t>
      </w:r>
      <w:r w:rsidR="00746444" w:rsidRPr="00AF705C">
        <w:rPr>
          <w:rFonts w:ascii="GHEA Grapalat" w:hAnsi="GHEA Grapalat" w:cs="Arial Armenian"/>
          <w:sz w:val="24"/>
          <w:szCs w:val="24"/>
          <w:lang w:val="hy-AM"/>
        </w:rPr>
        <w:t>»</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Հայաստանի</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Հանրապետության</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օրենքում</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լրացումներ</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և</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փոփոխություններ</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կատարելու</w:t>
      </w:r>
      <w:r w:rsidR="00746444" w:rsidRPr="00AF705C">
        <w:rPr>
          <w:rFonts w:ascii="GHEA Grapalat" w:hAnsi="GHEA Grapalat"/>
          <w:sz w:val="24"/>
          <w:szCs w:val="24"/>
          <w:lang w:val="hy-AM"/>
        </w:rPr>
        <w:t xml:space="preserve"> </w:t>
      </w:r>
      <w:r w:rsidR="00746444" w:rsidRPr="00AF705C">
        <w:rPr>
          <w:rFonts w:ascii="GHEA Grapalat" w:hAnsi="GHEA Grapalat" w:cs="Arial"/>
          <w:sz w:val="24"/>
          <w:szCs w:val="24"/>
          <w:lang w:val="hy-AM"/>
        </w:rPr>
        <w:t>մասին</w:t>
      </w:r>
      <w:r w:rsidR="00746444" w:rsidRPr="00AF705C">
        <w:rPr>
          <w:rFonts w:ascii="GHEA Grapalat" w:hAnsi="GHEA Grapalat" w:cs="Arial Armenian"/>
          <w:sz w:val="24"/>
          <w:szCs w:val="24"/>
          <w:lang w:val="hy-AM"/>
        </w:rPr>
        <w:t>»</w:t>
      </w:r>
      <w:r w:rsidR="00746444" w:rsidRPr="00AF705C">
        <w:rPr>
          <w:rFonts w:ascii="GHEA Grapalat" w:hAnsi="GHEA Grapalat"/>
          <w:sz w:val="24"/>
          <w:szCs w:val="24"/>
          <w:lang w:val="hy-AM"/>
        </w:rPr>
        <w:t xml:space="preserve"> ՀՕ-331-Ն օրենքի պահանջներից</w:t>
      </w:r>
      <w:r w:rsidR="00B863AC" w:rsidRPr="00AF705C">
        <w:rPr>
          <w:rFonts w:ascii="GHEA Grapalat" w:hAnsi="GHEA Grapalat"/>
          <w:color w:val="000000"/>
          <w:sz w:val="24"/>
          <w:szCs w:val="24"/>
          <w:shd w:val="clear" w:color="auto" w:fill="FFFFFF"/>
          <w:lang w:val="hy-AM"/>
        </w:rPr>
        <w:t xml:space="preserve">։ </w:t>
      </w:r>
    </w:p>
    <w:p w:rsidR="000446A3" w:rsidRDefault="00FC47EA" w:rsidP="008C2DF4">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Ներկայում</w:t>
      </w:r>
      <w:r w:rsidR="005D2F1B" w:rsidRPr="00AF705C">
        <w:rPr>
          <w:rFonts w:ascii="GHEA Grapalat" w:hAnsi="GHEA Grapalat"/>
          <w:color w:val="000000"/>
          <w:sz w:val="24"/>
          <w:szCs w:val="24"/>
          <w:lang w:val="hy-AM"/>
        </w:rPr>
        <w:t xml:space="preserve"> մշակութային </w:t>
      </w:r>
      <w:r w:rsidR="005D2F1B">
        <w:rPr>
          <w:rFonts w:ascii="GHEA Grapalat" w:hAnsi="GHEA Grapalat"/>
          <w:color w:val="000000"/>
          <w:sz w:val="24"/>
          <w:szCs w:val="24"/>
          <w:lang w:val="hy-AM"/>
        </w:rPr>
        <w:t>արժեքներ</w:t>
      </w:r>
      <w:r w:rsidR="005D2F1B" w:rsidRPr="00AF705C">
        <w:rPr>
          <w:rFonts w:ascii="GHEA Grapalat" w:hAnsi="GHEA Grapalat"/>
          <w:color w:val="000000"/>
          <w:sz w:val="24"/>
          <w:szCs w:val="24"/>
          <w:lang w:val="hy-AM"/>
        </w:rPr>
        <w:t xml:space="preserve"> </w:t>
      </w:r>
      <w:r w:rsidR="005D2F1B">
        <w:rPr>
          <w:rFonts w:ascii="GHEA Grapalat" w:hAnsi="GHEA Grapalat"/>
          <w:color w:val="000000"/>
          <w:sz w:val="24"/>
          <w:szCs w:val="24"/>
          <w:lang w:val="hy-AM"/>
        </w:rPr>
        <w:t>արտահանելու</w:t>
      </w:r>
      <w:r w:rsidR="005D2F1B" w:rsidRPr="00AF705C">
        <w:rPr>
          <w:rFonts w:ascii="GHEA Grapalat" w:hAnsi="GHEA Grapalat"/>
          <w:color w:val="000000"/>
          <w:sz w:val="24"/>
          <w:szCs w:val="24"/>
          <w:lang w:val="hy-AM"/>
        </w:rPr>
        <w:t xml:space="preserve"> կամ ժամանակավոր </w:t>
      </w:r>
      <w:r w:rsidR="005D2F1B">
        <w:rPr>
          <w:rFonts w:ascii="GHEA Grapalat" w:hAnsi="GHEA Grapalat"/>
          <w:color w:val="000000"/>
          <w:sz w:val="24"/>
          <w:szCs w:val="24"/>
          <w:lang w:val="hy-AM"/>
        </w:rPr>
        <w:t>արտահանելու համար</w:t>
      </w:r>
      <w:r w:rsidR="005D2F1B" w:rsidRPr="00AF705C">
        <w:rPr>
          <w:rFonts w:ascii="GHEA Grapalat" w:hAnsi="GHEA Grapalat"/>
          <w:color w:val="000000"/>
          <w:sz w:val="24"/>
          <w:szCs w:val="24"/>
          <w:shd w:val="clear" w:color="auto" w:fill="FFFFFF"/>
          <w:lang w:val="hy-AM"/>
        </w:rPr>
        <w:t xml:space="preserve"> </w:t>
      </w:r>
      <w:r w:rsidR="008B6699" w:rsidRPr="00AF705C">
        <w:rPr>
          <w:rFonts w:ascii="GHEA Grapalat" w:hAnsi="GHEA Grapalat"/>
          <w:color w:val="000000"/>
          <w:sz w:val="24"/>
          <w:szCs w:val="24"/>
          <w:lang w:val="hy-AM"/>
        </w:rPr>
        <w:t xml:space="preserve">ֆիզիկական և իրավաբանական անձանց </w:t>
      </w:r>
      <w:r w:rsidR="00610BAF">
        <w:rPr>
          <w:rFonts w:ascii="GHEA Grapalat" w:hAnsi="GHEA Grapalat"/>
          <w:color w:val="000000"/>
          <w:sz w:val="24"/>
          <w:szCs w:val="24"/>
          <w:lang w:val="hy-AM"/>
        </w:rPr>
        <w:t>տրվում է</w:t>
      </w:r>
      <w:r w:rsidR="00746444" w:rsidRPr="00AF705C">
        <w:rPr>
          <w:rFonts w:ascii="GHEA Grapalat" w:hAnsi="GHEA Grapalat"/>
          <w:color w:val="000000"/>
          <w:sz w:val="24"/>
          <w:szCs w:val="24"/>
          <w:lang w:val="hy-AM"/>
        </w:rPr>
        <w:t xml:space="preserve"> </w:t>
      </w:r>
      <w:r w:rsidR="00610BAF">
        <w:rPr>
          <w:rFonts w:ascii="GHEA Grapalat" w:hAnsi="GHEA Grapalat"/>
          <w:color w:val="000000"/>
          <w:sz w:val="24"/>
          <w:szCs w:val="24"/>
          <w:lang w:val="hy-AM"/>
        </w:rPr>
        <w:t xml:space="preserve">մշակութային արժեքների արտահանման  կամ ժամանակավոր արտահանման </w:t>
      </w:r>
      <w:r w:rsidR="00746444" w:rsidRPr="00AF705C">
        <w:rPr>
          <w:rFonts w:ascii="GHEA Grapalat" w:hAnsi="GHEA Grapalat"/>
          <w:color w:val="000000"/>
          <w:sz w:val="24"/>
          <w:szCs w:val="24"/>
          <w:lang w:val="hy-AM"/>
        </w:rPr>
        <w:t>իրավունքի եզրակացություն (թույլատրող փաստաթուղթ</w:t>
      </w:r>
      <w:r w:rsidR="00610BAF">
        <w:rPr>
          <w:rFonts w:ascii="GHEA Grapalat" w:hAnsi="GHEA Grapalat"/>
          <w:color w:val="000000"/>
          <w:sz w:val="24"/>
          <w:szCs w:val="24"/>
          <w:lang w:val="hy-AM"/>
        </w:rPr>
        <w:t>)</w:t>
      </w:r>
      <w:r w:rsidR="00746444" w:rsidRPr="00AF705C">
        <w:rPr>
          <w:rFonts w:ascii="GHEA Grapalat" w:hAnsi="GHEA Grapalat"/>
          <w:color w:val="000000"/>
          <w:sz w:val="24"/>
          <w:szCs w:val="24"/>
          <w:lang w:val="hy-AM"/>
        </w:rPr>
        <w:t>:</w:t>
      </w:r>
      <w:r w:rsidR="00610BAF">
        <w:rPr>
          <w:rFonts w:ascii="GHEA Grapalat" w:hAnsi="GHEA Grapalat"/>
          <w:color w:val="000000"/>
          <w:sz w:val="24"/>
          <w:szCs w:val="24"/>
          <w:shd w:val="clear" w:color="auto" w:fill="FFFFFF"/>
          <w:lang w:val="hy-AM"/>
        </w:rPr>
        <w:t xml:space="preserve"> </w:t>
      </w:r>
      <w:r w:rsidR="00610BAF" w:rsidRPr="0078233C">
        <w:rPr>
          <w:rFonts w:ascii="GHEA Grapalat" w:hAnsi="GHEA Grapalat"/>
          <w:color w:val="000000"/>
          <w:sz w:val="24"/>
          <w:szCs w:val="24"/>
          <w:shd w:val="clear" w:color="auto" w:fill="FFFFFF"/>
          <w:lang w:val="hy-AM"/>
        </w:rPr>
        <w:t xml:space="preserve">Նախատեսվում </w:t>
      </w:r>
      <w:r w:rsidR="008B6EDA" w:rsidRPr="0078233C">
        <w:rPr>
          <w:rFonts w:ascii="GHEA Grapalat" w:hAnsi="GHEA Grapalat"/>
          <w:color w:val="000000"/>
          <w:sz w:val="24"/>
          <w:szCs w:val="24"/>
          <w:shd w:val="clear" w:color="auto" w:fill="FFFFFF"/>
          <w:lang w:val="hy-AM"/>
        </w:rPr>
        <w:t xml:space="preserve"> է</w:t>
      </w:r>
      <w:r w:rsidR="00610BAF" w:rsidRPr="0078233C">
        <w:rPr>
          <w:rFonts w:ascii="GHEA Grapalat" w:hAnsi="GHEA Grapalat"/>
          <w:color w:val="000000"/>
          <w:sz w:val="24"/>
          <w:szCs w:val="24"/>
          <w:shd w:val="clear" w:color="auto" w:fill="FFFFFF"/>
          <w:lang w:val="hy-AM"/>
        </w:rPr>
        <w:t xml:space="preserve"> </w:t>
      </w:r>
      <w:r w:rsidR="00B22F81">
        <w:rPr>
          <w:rFonts w:ascii="GHEA Grapalat" w:hAnsi="GHEA Grapalat"/>
          <w:color w:val="000000"/>
          <w:sz w:val="24"/>
          <w:szCs w:val="24"/>
          <w:shd w:val="clear" w:color="auto" w:fill="FFFFFF"/>
          <w:lang w:val="hy-AM"/>
        </w:rPr>
        <w:t>առանձնացնել</w:t>
      </w:r>
      <w:r w:rsidR="00610BAF" w:rsidRPr="0078233C">
        <w:rPr>
          <w:rFonts w:ascii="GHEA Grapalat" w:hAnsi="GHEA Grapalat"/>
          <w:color w:val="000000"/>
          <w:sz w:val="24"/>
          <w:szCs w:val="24"/>
          <w:shd w:val="clear" w:color="auto" w:fill="FFFFFF"/>
          <w:lang w:val="hy-AM"/>
        </w:rPr>
        <w:t xml:space="preserve"> արտահանում և ժամանակավոր արտահանում ընթացակարգերը և ներկայացված նախագծով </w:t>
      </w:r>
      <w:r w:rsidR="008B6EDA" w:rsidRPr="0078233C">
        <w:rPr>
          <w:rFonts w:ascii="GHEA Grapalat" w:hAnsi="GHEA Grapalat"/>
          <w:color w:val="000000"/>
          <w:sz w:val="24"/>
          <w:szCs w:val="24"/>
          <w:shd w:val="clear" w:color="auto" w:fill="FFFFFF"/>
          <w:lang w:val="hy-AM"/>
        </w:rPr>
        <w:t xml:space="preserve">սահմանել </w:t>
      </w:r>
      <w:r w:rsidR="008B6EDA" w:rsidRPr="0078233C">
        <w:rPr>
          <w:rFonts w:ascii="GHEA Grapalat" w:hAnsi="GHEA Grapalat"/>
          <w:color w:val="000000"/>
          <w:sz w:val="24"/>
          <w:szCs w:val="24"/>
          <w:lang w:val="hy-AM"/>
        </w:rPr>
        <w:t>մշակութային արժեքների</w:t>
      </w:r>
      <w:r w:rsidR="00772E6D" w:rsidRPr="0078233C">
        <w:rPr>
          <w:rFonts w:ascii="GHEA Grapalat" w:hAnsi="GHEA Grapalat" w:cs="Arial"/>
          <w:color w:val="000000"/>
          <w:sz w:val="24"/>
          <w:szCs w:val="24"/>
          <w:lang w:val="hy-AM"/>
        </w:rPr>
        <w:t xml:space="preserve"> ժամանակավոր</w:t>
      </w:r>
      <w:r w:rsidR="00772E6D" w:rsidRPr="0078233C">
        <w:rPr>
          <w:rFonts w:ascii="GHEA Grapalat" w:hAnsi="GHEA Grapalat"/>
          <w:color w:val="000000"/>
          <w:sz w:val="24"/>
          <w:szCs w:val="24"/>
          <w:lang w:val="hy-AM"/>
        </w:rPr>
        <w:t xml:space="preserve"> </w:t>
      </w:r>
      <w:r w:rsidR="00772E6D" w:rsidRPr="0078233C">
        <w:rPr>
          <w:rFonts w:ascii="GHEA Grapalat" w:hAnsi="GHEA Grapalat" w:cs="Arial"/>
          <w:color w:val="000000"/>
          <w:sz w:val="24"/>
          <w:szCs w:val="24"/>
          <w:lang w:val="hy-AM"/>
        </w:rPr>
        <w:t>արտահանման</w:t>
      </w:r>
      <w:r w:rsidR="00772E6D" w:rsidRPr="0078233C">
        <w:rPr>
          <w:rFonts w:ascii="GHEA Grapalat" w:hAnsi="GHEA Grapalat"/>
          <w:color w:val="000000"/>
          <w:sz w:val="24"/>
          <w:szCs w:val="24"/>
          <w:lang w:val="hy-AM"/>
        </w:rPr>
        <w:t xml:space="preserve"> </w:t>
      </w:r>
      <w:r w:rsidR="00772E6D" w:rsidRPr="0078233C">
        <w:rPr>
          <w:rFonts w:ascii="GHEA Grapalat" w:hAnsi="GHEA Grapalat" w:cs="Arial"/>
          <w:color w:val="000000"/>
          <w:sz w:val="24"/>
          <w:szCs w:val="24"/>
          <w:lang w:val="hy-AM"/>
        </w:rPr>
        <w:t>իրավունքի</w:t>
      </w:r>
      <w:r w:rsidR="00772E6D" w:rsidRPr="0078233C">
        <w:rPr>
          <w:rFonts w:ascii="GHEA Grapalat" w:hAnsi="GHEA Grapalat"/>
          <w:color w:val="000000"/>
          <w:sz w:val="24"/>
          <w:szCs w:val="24"/>
          <w:lang w:val="hy-AM"/>
        </w:rPr>
        <w:t xml:space="preserve"> </w:t>
      </w:r>
      <w:r w:rsidR="00D90EF2">
        <w:rPr>
          <w:rFonts w:ascii="GHEA Grapalat" w:hAnsi="GHEA Grapalat" w:cs="Arial"/>
          <w:color w:val="000000"/>
          <w:sz w:val="24"/>
          <w:szCs w:val="24"/>
          <w:lang w:val="hy-AM"/>
        </w:rPr>
        <w:t>եզրակացություն</w:t>
      </w:r>
      <w:r w:rsidR="00772E6D" w:rsidRPr="0078233C">
        <w:rPr>
          <w:rFonts w:ascii="GHEA Grapalat" w:hAnsi="GHEA Grapalat"/>
          <w:color w:val="000000"/>
          <w:sz w:val="24"/>
          <w:szCs w:val="24"/>
          <w:lang w:val="hy-AM"/>
        </w:rPr>
        <w:t xml:space="preserve"> (</w:t>
      </w:r>
      <w:r w:rsidR="00772E6D" w:rsidRPr="0078233C">
        <w:rPr>
          <w:rFonts w:ascii="GHEA Grapalat" w:hAnsi="GHEA Grapalat" w:cs="Arial"/>
          <w:color w:val="000000"/>
          <w:sz w:val="24"/>
          <w:szCs w:val="24"/>
          <w:lang w:val="hy-AM"/>
        </w:rPr>
        <w:t>թույլատրող</w:t>
      </w:r>
      <w:r w:rsidR="00772E6D" w:rsidRPr="0078233C">
        <w:rPr>
          <w:rFonts w:ascii="GHEA Grapalat" w:hAnsi="GHEA Grapalat"/>
          <w:color w:val="000000"/>
          <w:sz w:val="24"/>
          <w:szCs w:val="24"/>
          <w:lang w:val="hy-AM"/>
        </w:rPr>
        <w:t xml:space="preserve"> </w:t>
      </w:r>
      <w:r w:rsidR="00772E6D" w:rsidRPr="0078233C">
        <w:rPr>
          <w:rFonts w:ascii="GHEA Grapalat" w:hAnsi="GHEA Grapalat" w:cs="Arial"/>
          <w:color w:val="000000"/>
          <w:sz w:val="24"/>
          <w:szCs w:val="24"/>
          <w:lang w:val="hy-AM"/>
        </w:rPr>
        <w:t>փաստաթուղթ</w:t>
      </w:r>
      <w:r w:rsidR="008B6EDA" w:rsidRPr="0078233C">
        <w:rPr>
          <w:rFonts w:ascii="GHEA Grapalat" w:hAnsi="GHEA Grapalat"/>
          <w:color w:val="000000"/>
          <w:sz w:val="24"/>
          <w:szCs w:val="24"/>
          <w:lang w:val="hy-AM"/>
        </w:rPr>
        <w:t xml:space="preserve">) տալու </w:t>
      </w:r>
      <w:r w:rsidR="002B1E83" w:rsidRPr="0078233C">
        <w:rPr>
          <w:rFonts w:ascii="GHEA Grapalat" w:hAnsi="GHEA Grapalat"/>
          <w:color w:val="000000"/>
          <w:sz w:val="24"/>
          <w:szCs w:val="24"/>
          <w:lang w:val="hy-AM"/>
        </w:rPr>
        <w:t>կարգ</w:t>
      </w:r>
      <w:r w:rsidR="00B70F2E" w:rsidRPr="0078233C">
        <w:rPr>
          <w:rFonts w:ascii="GHEA Grapalat" w:hAnsi="GHEA Grapalat"/>
          <w:color w:val="000000"/>
          <w:sz w:val="24"/>
          <w:szCs w:val="24"/>
          <w:lang w:val="hy-AM"/>
        </w:rPr>
        <w:t>ը</w:t>
      </w:r>
      <w:r w:rsidR="002B1E83" w:rsidRPr="0078233C">
        <w:rPr>
          <w:rFonts w:ascii="GHEA Grapalat" w:hAnsi="GHEA Grapalat"/>
          <w:color w:val="000000"/>
          <w:sz w:val="24"/>
          <w:szCs w:val="24"/>
          <w:lang w:val="hy-AM"/>
        </w:rPr>
        <w:t>:</w:t>
      </w:r>
      <w:r w:rsidR="008B6EDA" w:rsidRPr="0078233C">
        <w:rPr>
          <w:rFonts w:ascii="GHEA Grapalat" w:hAnsi="GHEA Grapalat"/>
          <w:color w:val="000000"/>
          <w:sz w:val="24"/>
          <w:szCs w:val="24"/>
          <w:shd w:val="clear" w:color="auto" w:fill="FFFFFF"/>
          <w:lang w:val="hy-AM"/>
        </w:rPr>
        <w:t xml:space="preserve"> </w:t>
      </w:r>
    </w:p>
    <w:p w:rsidR="00FA20CA" w:rsidRPr="004E035F" w:rsidRDefault="00FA20CA" w:rsidP="00FA20CA">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Նախագծով նախատեսվում է</w:t>
      </w:r>
      <w:r w:rsidR="0078129A">
        <w:rPr>
          <w:rFonts w:ascii="GHEA Grapalat" w:eastAsia="Times New Roman" w:hAnsi="GHEA Grapalat" w:cs="Times New Roman"/>
          <w:color w:val="000000"/>
          <w:sz w:val="24"/>
          <w:szCs w:val="24"/>
          <w:lang w:val="hy-AM" w:eastAsia="ru-RU"/>
        </w:rPr>
        <w:t xml:space="preserve"> </w:t>
      </w:r>
      <w:r w:rsidRPr="00E917D1">
        <w:rPr>
          <w:rFonts w:ascii="GHEA Grapalat" w:eastAsia="Times New Roman" w:hAnsi="GHEA Grapalat" w:cs="Times New Roman"/>
          <w:color w:val="000000"/>
          <w:sz w:val="24"/>
          <w:szCs w:val="24"/>
          <w:lang w:val="hy-AM" w:eastAsia="ru-RU"/>
        </w:rPr>
        <w:t>մշակութային արժեքների արտահանման Եզրակացությունը (թույլատրող փաստաթուղթը)</w:t>
      </w:r>
      <w:r>
        <w:rPr>
          <w:rFonts w:ascii="GHEA Grapalat" w:eastAsia="Times New Roman" w:hAnsi="GHEA Grapalat" w:cs="Times New Roman"/>
          <w:color w:val="000000"/>
          <w:sz w:val="24"/>
          <w:szCs w:val="24"/>
          <w:lang w:val="hy-AM" w:eastAsia="ru-RU"/>
        </w:rPr>
        <w:t xml:space="preserve"> տրամադրել</w:t>
      </w:r>
      <w:r w:rsidRPr="00E917D1">
        <w:rPr>
          <w:rFonts w:ascii="GHEA Grapalat" w:eastAsia="Times New Roman" w:hAnsi="GHEA Grapalat" w:cs="Times New Roman"/>
          <w:color w:val="000000"/>
          <w:sz w:val="24"/>
          <w:szCs w:val="24"/>
          <w:lang w:val="hy-AM" w:eastAsia="ru-RU"/>
        </w:rPr>
        <w:t xml:space="preserve"> </w:t>
      </w:r>
      <w:r w:rsidRPr="004E035F">
        <w:rPr>
          <w:rFonts w:ascii="GHEA Grapalat" w:eastAsia="Times New Roman" w:hAnsi="GHEA Grapalat" w:cs="Times New Roman"/>
          <w:color w:val="000000"/>
          <w:sz w:val="24"/>
          <w:szCs w:val="24"/>
          <w:lang w:val="hy-AM" w:eastAsia="ru-RU"/>
        </w:rPr>
        <w:t>Եվրասիական տնտեսական միության</w:t>
      </w:r>
      <w:r w:rsidRPr="00E917D1">
        <w:rPr>
          <w:rFonts w:ascii="Calibri" w:eastAsia="Times New Roman" w:hAnsi="Calibri" w:cs="Calibri"/>
          <w:color w:val="000000"/>
          <w:sz w:val="24"/>
          <w:szCs w:val="24"/>
          <w:lang w:val="hy-AM" w:eastAsia="ru-RU"/>
        </w:rPr>
        <w:t> </w:t>
      </w:r>
      <w:r w:rsidRPr="004E035F">
        <w:rPr>
          <w:rFonts w:ascii="GHEA Grapalat" w:eastAsia="Times New Roman" w:hAnsi="GHEA Grapalat" w:cs="Times New Roman"/>
          <w:color w:val="000000"/>
          <w:sz w:val="24"/>
          <w:szCs w:val="24"/>
          <w:lang w:val="hy-AM" w:eastAsia="ru-RU"/>
        </w:rPr>
        <w:t xml:space="preserve"> արտաքին տնտեսական գործունեության ապրանքային անվանացանկի ծածկագրին (այսու</w:t>
      </w:r>
      <w:r w:rsidRPr="00E917D1">
        <w:rPr>
          <w:rFonts w:ascii="GHEA Grapalat" w:eastAsia="Times New Roman" w:hAnsi="GHEA Grapalat" w:cs="Times New Roman"/>
          <w:color w:val="000000"/>
          <w:sz w:val="24"/>
          <w:szCs w:val="24"/>
          <w:lang w:val="hy-AM" w:eastAsia="ru-RU"/>
        </w:rPr>
        <w:t xml:space="preserve">հետև՝ ԵԱՏՄ ԱՏԳ ԱԱ) համապատասխան </w:t>
      </w:r>
      <w:r w:rsidRPr="004E035F">
        <w:rPr>
          <w:rFonts w:ascii="GHEA Grapalat" w:eastAsia="Times New Roman" w:hAnsi="GHEA Grapalat" w:cs="Times New Roman"/>
          <w:color w:val="000000"/>
          <w:sz w:val="24"/>
          <w:szCs w:val="24"/>
          <w:lang w:val="hy-AM" w:eastAsia="ru-RU"/>
        </w:rPr>
        <w:t>դասակարգվող յուրաքանչյուր այն մշակութային արժեքի համար, որի համար կիրառվում է արտահանման սահմանափակում:</w:t>
      </w:r>
      <w:r>
        <w:rPr>
          <w:rFonts w:ascii="GHEA Grapalat" w:eastAsia="Times New Roman" w:hAnsi="GHEA Grapalat" w:cs="Times New Roman"/>
          <w:color w:val="000000"/>
          <w:sz w:val="24"/>
          <w:szCs w:val="24"/>
          <w:lang w:val="hy-AM" w:eastAsia="ru-RU"/>
        </w:rPr>
        <w:t xml:space="preserve"> Սույն կարգավորումը համապատասխանեցված է </w:t>
      </w:r>
      <w:r w:rsidRPr="00E917D1">
        <w:rPr>
          <w:rFonts w:ascii="GHEA Grapalat" w:eastAsia="Times New Roman" w:hAnsi="GHEA Grapalat" w:cs="Times New Roman"/>
          <w:color w:val="000000"/>
          <w:sz w:val="24"/>
          <w:szCs w:val="24"/>
          <w:lang w:val="hy-AM" w:eastAsia="ru-RU"/>
        </w:rPr>
        <w:t>Եվրասիական տնտեսա</w:t>
      </w:r>
      <w:r w:rsidRPr="00E917D1">
        <w:rPr>
          <w:rFonts w:ascii="GHEA Grapalat" w:eastAsia="Times New Roman" w:hAnsi="GHEA Grapalat" w:cs="Times New Roman"/>
          <w:color w:val="000000"/>
          <w:sz w:val="24"/>
          <w:szCs w:val="24"/>
          <w:lang w:val="hy-AM" w:eastAsia="ru-RU"/>
        </w:rPr>
        <w:softHyphen/>
        <w:t xml:space="preserve">կան հանձնաժողովի կոլեգիայի </w:t>
      </w:r>
      <w:r w:rsidR="0078129A">
        <w:rPr>
          <w:rFonts w:ascii="GHEA Grapalat" w:eastAsia="Times New Roman" w:hAnsi="GHEA Grapalat" w:cs="Times New Roman"/>
          <w:color w:val="000000"/>
          <w:sz w:val="24"/>
          <w:szCs w:val="24"/>
          <w:lang w:val="hy-AM" w:eastAsia="ru-RU"/>
        </w:rPr>
        <w:lastRenderedPageBreak/>
        <w:t>16.05.2012թ. N 45 որոշ</w:t>
      </w:r>
      <w:r w:rsidRPr="00E917D1">
        <w:rPr>
          <w:rFonts w:ascii="GHEA Grapalat" w:eastAsia="Times New Roman" w:hAnsi="GHEA Grapalat" w:cs="Times New Roman"/>
          <w:color w:val="000000"/>
          <w:sz w:val="24"/>
          <w:szCs w:val="24"/>
          <w:lang w:val="hy-AM" w:eastAsia="ru-RU"/>
        </w:rPr>
        <w:t>մ</w:t>
      </w:r>
      <w:r w:rsidR="0072613E">
        <w:rPr>
          <w:rFonts w:ascii="GHEA Grapalat" w:eastAsia="Times New Roman" w:hAnsi="GHEA Grapalat" w:cs="Times New Roman"/>
          <w:color w:val="000000"/>
          <w:sz w:val="24"/>
          <w:szCs w:val="24"/>
          <w:lang w:val="hy-AM" w:eastAsia="ru-RU"/>
        </w:rPr>
        <w:t>ան</w:t>
      </w:r>
      <w:r w:rsidRPr="00E917D1">
        <w:rPr>
          <w:rFonts w:ascii="GHEA Grapalat" w:eastAsia="Times New Roman" w:hAnsi="GHEA Grapalat" w:cs="Times New Roman"/>
          <w:color w:val="000000"/>
          <w:sz w:val="24"/>
          <w:szCs w:val="24"/>
          <w:lang w:val="hy-AM" w:eastAsia="ru-RU"/>
        </w:rPr>
        <w:t xml:space="preserve"> պահանջների</w:t>
      </w:r>
      <w:r>
        <w:rPr>
          <w:rFonts w:ascii="GHEA Grapalat" w:eastAsia="Times New Roman" w:hAnsi="GHEA Grapalat" w:cs="Times New Roman"/>
          <w:color w:val="000000"/>
          <w:sz w:val="24"/>
          <w:szCs w:val="24"/>
          <w:lang w:val="hy-AM" w:eastAsia="ru-RU"/>
        </w:rPr>
        <w:t>ն:</w:t>
      </w:r>
      <w:r w:rsidRPr="00E917D1">
        <w:rPr>
          <w:rFonts w:ascii="GHEA Grapalat" w:eastAsia="Times New Roman" w:hAnsi="GHEA Grapalat" w:cs="Times New Roman"/>
          <w:color w:val="000000"/>
          <w:sz w:val="24"/>
          <w:szCs w:val="24"/>
          <w:lang w:val="hy-AM" w:eastAsia="ru-RU"/>
        </w:rPr>
        <w:t xml:space="preserve"> </w:t>
      </w:r>
    </w:p>
    <w:p w:rsidR="000446A3" w:rsidRPr="00AF705C" w:rsidRDefault="00B97D7B" w:rsidP="001A13BF">
      <w:pPr>
        <w:pStyle w:val="Style14"/>
        <w:widowControl/>
        <w:numPr>
          <w:ilvl w:val="0"/>
          <w:numId w:val="1"/>
        </w:numPr>
        <w:tabs>
          <w:tab w:val="left" w:pos="360"/>
          <w:tab w:val="left" w:pos="1080"/>
        </w:tabs>
        <w:spacing w:line="360" w:lineRule="auto"/>
        <w:jc w:val="both"/>
        <w:rPr>
          <w:rFonts w:ascii="GHEA Grapalat" w:hAnsi="GHEA Grapalat"/>
          <w:b/>
          <w:i/>
          <w:lang w:val="hy-AM"/>
        </w:rPr>
      </w:pPr>
      <w:bookmarkStart w:id="0" w:name="_GoBack"/>
      <w:bookmarkEnd w:id="0"/>
      <w:r w:rsidRPr="00AF705C">
        <w:rPr>
          <w:rFonts w:ascii="GHEA Grapalat" w:hAnsi="GHEA Grapalat"/>
          <w:b/>
          <w:i/>
          <w:lang w:val="hy-AM"/>
        </w:rPr>
        <w:t>Կարգավորման առարկան, ակնկալվող արդյունքը.</w:t>
      </w:r>
    </w:p>
    <w:p w:rsidR="0078129A" w:rsidRDefault="003A049E" w:rsidP="0078129A">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hAnsi="GHEA Grapalat"/>
          <w:color w:val="000000"/>
          <w:sz w:val="24"/>
          <w:szCs w:val="24"/>
          <w:lang w:val="hy-AM"/>
        </w:rPr>
        <w:t>Նախագծ</w:t>
      </w:r>
      <w:r w:rsidR="00A95BFD">
        <w:rPr>
          <w:rFonts w:ascii="GHEA Grapalat" w:hAnsi="GHEA Grapalat"/>
          <w:color w:val="000000"/>
          <w:sz w:val="24"/>
          <w:szCs w:val="24"/>
          <w:lang w:val="hy-AM"/>
        </w:rPr>
        <w:t>ի նպատակն է</w:t>
      </w:r>
      <w:r w:rsidR="00AC69C2" w:rsidRPr="001A64B4">
        <w:rPr>
          <w:rFonts w:ascii="GHEA Grapalat" w:hAnsi="GHEA Grapalat"/>
          <w:sz w:val="24"/>
          <w:szCs w:val="24"/>
          <w:lang w:val="hy-AM"/>
        </w:rPr>
        <w:t xml:space="preserve"> ոլորտի օրենսդրական կարգավորումը</w:t>
      </w:r>
      <w:r w:rsidR="00BF2A77">
        <w:rPr>
          <w:rFonts w:ascii="GHEA Grapalat" w:hAnsi="GHEA Grapalat"/>
          <w:sz w:val="24"/>
          <w:szCs w:val="24"/>
          <w:lang w:val="hy-AM"/>
        </w:rPr>
        <w:t xml:space="preserve"> և համապատասխան</w:t>
      </w:r>
      <w:r w:rsidR="00A95BFD">
        <w:rPr>
          <w:rFonts w:ascii="GHEA Grapalat" w:hAnsi="GHEA Grapalat"/>
          <w:sz w:val="24"/>
          <w:szCs w:val="24"/>
          <w:lang w:val="hy-AM"/>
        </w:rPr>
        <w:t>եցում</w:t>
      </w:r>
      <w:r w:rsidR="00BF2A77">
        <w:rPr>
          <w:rFonts w:ascii="GHEA Grapalat" w:hAnsi="GHEA Grapalat"/>
          <w:sz w:val="24"/>
          <w:szCs w:val="24"/>
          <w:lang w:val="hy-AM"/>
        </w:rPr>
        <w:t xml:space="preserve">ը </w:t>
      </w:r>
      <w:r w:rsidR="00BF2A77" w:rsidRPr="00AF705C">
        <w:rPr>
          <w:rFonts w:ascii="GHEA Grapalat" w:hAnsi="GHEA Grapalat"/>
          <w:sz w:val="24"/>
          <w:szCs w:val="24"/>
          <w:lang w:val="hy-AM"/>
        </w:rPr>
        <w:t>Եվրասիական տնտեսական հանձնաժողովի կոլեգիայի</w:t>
      </w:r>
      <w:r w:rsidR="00BF2A77">
        <w:rPr>
          <w:rFonts w:ascii="GHEA Grapalat" w:hAnsi="GHEA Grapalat"/>
          <w:sz w:val="24"/>
          <w:szCs w:val="24"/>
          <w:lang w:val="hy-AM"/>
        </w:rPr>
        <w:t xml:space="preserve"> որոշումներին, ինչպես նաև «</w:t>
      </w:r>
      <w:r w:rsidR="00BF2A77" w:rsidRPr="00AF705C">
        <w:rPr>
          <w:rFonts w:ascii="GHEA Grapalat" w:hAnsi="GHEA Grapalat" w:cs="Arial"/>
          <w:sz w:val="24"/>
          <w:szCs w:val="24"/>
          <w:lang w:val="hy-AM"/>
        </w:rPr>
        <w:t>Մշակութային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արժեքների</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արտահանման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և</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ներմուծման</w:t>
      </w:r>
      <w:r w:rsidR="00BF2A77" w:rsidRPr="00AF705C">
        <w:rPr>
          <w:rFonts w:ascii="GHEA Grapalat" w:hAnsi="GHEA Grapalat"/>
          <w:sz w:val="24"/>
          <w:szCs w:val="24"/>
          <w:lang w:val="hy-AM"/>
        </w:rPr>
        <w:t xml:space="preserve"> </w:t>
      </w:r>
      <w:r w:rsidR="00BF2A77" w:rsidRPr="00AF705C">
        <w:rPr>
          <w:rFonts w:ascii="GHEA Grapalat" w:hAnsi="GHEA Grapalat" w:cs="Arial"/>
          <w:sz w:val="24"/>
          <w:szCs w:val="24"/>
          <w:lang w:val="hy-AM"/>
        </w:rPr>
        <w:t>մասին</w:t>
      </w:r>
      <w:r w:rsidR="00BF2A77" w:rsidRPr="00AF705C">
        <w:rPr>
          <w:rFonts w:ascii="GHEA Grapalat" w:hAnsi="GHEA Grapalat" w:cs="Arial Armenian"/>
          <w:sz w:val="24"/>
          <w:szCs w:val="24"/>
          <w:lang w:val="hy-AM"/>
        </w:rPr>
        <w:t>»</w:t>
      </w:r>
      <w:r w:rsidR="00BF2A77" w:rsidRPr="00AF705C">
        <w:rPr>
          <w:rFonts w:ascii="GHEA Grapalat" w:hAnsi="GHEA Grapalat"/>
          <w:sz w:val="24"/>
          <w:szCs w:val="24"/>
          <w:lang w:val="hy-AM"/>
        </w:rPr>
        <w:t xml:space="preserve"> </w:t>
      </w:r>
      <w:r w:rsidR="00BF2A77">
        <w:rPr>
          <w:rFonts w:ascii="GHEA Grapalat" w:hAnsi="GHEA Grapalat"/>
          <w:sz w:val="24"/>
          <w:szCs w:val="24"/>
          <w:lang w:val="hy-AM"/>
        </w:rPr>
        <w:t xml:space="preserve">ՀՀ </w:t>
      </w:r>
      <w:r w:rsidR="0078233C">
        <w:rPr>
          <w:rFonts w:ascii="GHEA Grapalat" w:hAnsi="GHEA Grapalat"/>
          <w:sz w:val="24"/>
          <w:szCs w:val="24"/>
          <w:lang w:val="hy-AM"/>
        </w:rPr>
        <w:t>օրենքի պահանջներին</w:t>
      </w:r>
      <w:r w:rsidR="00BF2A77">
        <w:rPr>
          <w:rFonts w:ascii="GHEA Grapalat" w:hAnsi="GHEA Grapalat"/>
          <w:sz w:val="24"/>
          <w:szCs w:val="24"/>
          <w:lang w:val="hy-AM"/>
        </w:rPr>
        <w:t>:</w:t>
      </w:r>
      <w:r w:rsidR="0078129A" w:rsidRPr="0078129A">
        <w:rPr>
          <w:rFonts w:ascii="GHEA Grapalat" w:eastAsia="Times New Roman" w:hAnsi="GHEA Grapalat" w:cs="Times New Roman"/>
          <w:color w:val="000000"/>
          <w:sz w:val="24"/>
          <w:szCs w:val="24"/>
          <w:lang w:val="hy-AM" w:eastAsia="ru-RU"/>
        </w:rPr>
        <w:t xml:space="preserve"> </w:t>
      </w:r>
      <w:r w:rsidR="0078129A">
        <w:rPr>
          <w:rFonts w:ascii="GHEA Grapalat" w:eastAsia="Times New Roman" w:hAnsi="GHEA Grapalat" w:cs="Times New Roman"/>
          <w:color w:val="000000"/>
          <w:sz w:val="24"/>
          <w:szCs w:val="24"/>
          <w:lang w:val="hy-AM" w:eastAsia="ru-RU"/>
        </w:rPr>
        <w:t xml:space="preserve">Նախատեսվում է փոփոխություններ և լրացումներ կատարել «Պետական տուրքի մասին» ՀՀ օրենքում, այդ հանգամանքը հաշվի առնելով՝ </w:t>
      </w:r>
      <w:r w:rsidR="0078129A">
        <w:rPr>
          <w:rFonts w:ascii="GHEA Grapalat" w:hAnsi="GHEA Grapalat"/>
          <w:color w:val="000000"/>
          <w:sz w:val="24"/>
          <w:szCs w:val="24"/>
          <w:shd w:val="clear" w:color="auto" w:fill="FFFFFF"/>
          <w:lang w:val="hy-AM"/>
        </w:rPr>
        <w:t xml:space="preserve">նախագծի </w:t>
      </w:r>
      <w:r w:rsidR="0078129A">
        <w:rPr>
          <w:rFonts w:ascii="GHEA Grapalat" w:eastAsia="Times New Roman" w:hAnsi="GHEA Grapalat" w:cs="Times New Roman"/>
          <w:color w:val="000000"/>
          <w:sz w:val="24"/>
          <w:szCs w:val="24"/>
          <w:lang w:val="hy-AM" w:eastAsia="ru-RU"/>
        </w:rPr>
        <w:t xml:space="preserve">ուժի մեջ մտնելը նախատեսվում է </w:t>
      </w:r>
      <w:r w:rsidR="0078129A" w:rsidRPr="00C27E64">
        <w:rPr>
          <w:rFonts w:ascii="GHEA Grapalat" w:eastAsia="Times New Roman" w:hAnsi="GHEA Grapalat" w:cs="Times New Roman"/>
          <w:color w:val="000000"/>
          <w:sz w:val="24"/>
          <w:szCs w:val="24"/>
          <w:lang w:val="hy-AM" w:eastAsia="ru-RU"/>
        </w:rPr>
        <w:t>2026 թվականի հունվարի 1-ից</w:t>
      </w:r>
      <w:r w:rsidR="0078129A">
        <w:rPr>
          <w:rFonts w:ascii="GHEA Grapalat" w:eastAsia="Times New Roman" w:hAnsi="GHEA Grapalat" w:cs="Times New Roman"/>
          <w:color w:val="000000"/>
          <w:sz w:val="24"/>
          <w:szCs w:val="24"/>
          <w:lang w:val="hy-AM" w:eastAsia="ru-RU"/>
        </w:rPr>
        <w:t>:</w:t>
      </w:r>
    </w:p>
    <w:p w:rsidR="00A61D51" w:rsidRDefault="003A049E" w:rsidP="00A61D51">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Նախագծի </w:t>
      </w:r>
      <w:r w:rsidR="0027215B">
        <w:rPr>
          <w:rFonts w:ascii="GHEA Grapalat" w:hAnsi="GHEA Grapalat"/>
          <w:sz w:val="24"/>
          <w:szCs w:val="24"/>
          <w:lang w:val="hy-AM"/>
        </w:rPr>
        <w:t xml:space="preserve">ընդունմամբ </w:t>
      </w:r>
      <w:r w:rsidR="009E1E73">
        <w:rPr>
          <w:rFonts w:ascii="GHEA Grapalat" w:hAnsi="GHEA Grapalat"/>
          <w:sz w:val="24"/>
          <w:szCs w:val="24"/>
          <w:lang w:val="hy-AM"/>
        </w:rPr>
        <w:t>կկանոնակարգվի</w:t>
      </w:r>
      <w:r w:rsidR="0027215B">
        <w:rPr>
          <w:rFonts w:ascii="GHEA Grapalat" w:hAnsi="GHEA Grapalat"/>
          <w:sz w:val="24"/>
          <w:szCs w:val="24"/>
          <w:lang w:val="hy-AM"/>
        </w:rPr>
        <w:t xml:space="preserve"> </w:t>
      </w:r>
      <w:r w:rsidR="00875A20">
        <w:rPr>
          <w:rFonts w:ascii="GHEA Grapalat" w:hAnsi="GHEA Grapalat"/>
          <w:sz w:val="24"/>
          <w:szCs w:val="24"/>
          <w:lang w:val="hy-AM"/>
        </w:rPr>
        <w:t>պետակ</w:t>
      </w:r>
      <w:r w:rsidR="0027215B">
        <w:rPr>
          <w:rFonts w:ascii="GHEA Grapalat" w:hAnsi="GHEA Grapalat"/>
          <w:sz w:val="24"/>
          <w:szCs w:val="24"/>
          <w:lang w:val="hy-AM"/>
        </w:rPr>
        <w:t>ան և մասնավոր սեփականություն հանդիսացող մշակութային արժեքների ժամանակավոր</w:t>
      </w:r>
      <w:r w:rsidR="00875A20">
        <w:rPr>
          <w:rFonts w:ascii="GHEA Grapalat" w:hAnsi="GHEA Grapalat"/>
          <w:sz w:val="24"/>
          <w:szCs w:val="24"/>
          <w:lang w:val="hy-AM"/>
        </w:rPr>
        <w:t xml:space="preserve"> </w:t>
      </w:r>
      <w:r w:rsidR="0047142E">
        <w:rPr>
          <w:rFonts w:ascii="GHEA Grapalat" w:hAnsi="GHEA Grapalat"/>
          <w:sz w:val="24"/>
          <w:szCs w:val="24"/>
          <w:lang w:val="hy-AM"/>
        </w:rPr>
        <w:t>արտահան</w:t>
      </w:r>
      <w:r w:rsidR="00875A20">
        <w:rPr>
          <w:rFonts w:ascii="GHEA Grapalat" w:hAnsi="GHEA Grapalat"/>
          <w:sz w:val="24"/>
          <w:szCs w:val="24"/>
          <w:lang w:val="hy-AM"/>
        </w:rPr>
        <w:t>մ</w:t>
      </w:r>
      <w:r w:rsidR="0047142E">
        <w:rPr>
          <w:rFonts w:ascii="GHEA Grapalat" w:hAnsi="GHEA Grapalat"/>
          <w:sz w:val="24"/>
          <w:szCs w:val="24"/>
          <w:lang w:val="hy-AM"/>
        </w:rPr>
        <w:t>ան գործընթացները</w:t>
      </w:r>
      <w:r w:rsidR="00875A20">
        <w:rPr>
          <w:rFonts w:ascii="GHEA Grapalat" w:hAnsi="GHEA Grapalat"/>
          <w:sz w:val="24"/>
          <w:szCs w:val="24"/>
          <w:lang w:val="hy-AM"/>
        </w:rPr>
        <w:t>,</w:t>
      </w:r>
      <w:r w:rsidR="00B22F81">
        <w:rPr>
          <w:rFonts w:ascii="GHEA Grapalat" w:hAnsi="GHEA Grapalat"/>
          <w:sz w:val="24"/>
          <w:szCs w:val="24"/>
          <w:lang w:val="hy-AM"/>
        </w:rPr>
        <w:t xml:space="preserve"> կվերահսկվի ժամանակավոր արտահանված </w:t>
      </w:r>
      <w:r w:rsidR="00C44AA1">
        <w:rPr>
          <w:rFonts w:ascii="GHEA Grapalat" w:hAnsi="GHEA Grapalat"/>
          <w:sz w:val="24"/>
          <w:szCs w:val="24"/>
          <w:lang w:val="hy-AM"/>
        </w:rPr>
        <w:t>մշակութ</w:t>
      </w:r>
      <w:r w:rsidR="00B22F81">
        <w:rPr>
          <w:rFonts w:ascii="GHEA Grapalat" w:hAnsi="GHEA Grapalat"/>
          <w:sz w:val="24"/>
          <w:szCs w:val="24"/>
          <w:lang w:val="hy-AM"/>
        </w:rPr>
        <w:t>ա</w:t>
      </w:r>
      <w:r w:rsidR="00C44AA1">
        <w:rPr>
          <w:rFonts w:ascii="GHEA Grapalat" w:hAnsi="GHEA Grapalat"/>
          <w:sz w:val="24"/>
          <w:szCs w:val="24"/>
          <w:lang w:val="hy-AM"/>
        </w:rPr>
        <w:t>յ</w:t>
      </w:r>
      <w:r w:rsidR="00B22F81">
        <w:rPr>
          <w:rFonts w:ascii="GHEA Grapalat" w:hAnsi="GHEA Grapalat"/>
          <w:sz w:val="24"/>
          <w:szCs w:val="24"/>
          <w:lang w:val="hy-AM"/>
        </w:rPr>
        <w:t>ին արժեքների վերադարձը,</w:t>
      </w:r>
      <w:r w:rsidR="00875A20">
        <w:rPr>
          <w:rFonts w:ascii="GHEA Grapalat" w:hAnsi="GHEA Grapalat"/>
          <w:sz w:val="24"/>
          <w:szCs w:val="24"/>
          <w:lang w:val="hy-AM"/>
        </w:rPr>
        <w:t xml:space="preserve"> </w:t>
      </w:r>
      <w:r w:rsidR="00A95BFD">
        <w:rPr>
          <w:rFonts w:ascii="GHEA Grapalat" w:hAnsi="GHEA Grapalat"/>
          <w:sz w:val="24"/>
          <w:szCs w:val="24"/>
          <w:lang w:val="hy-AM"/>
        </w:rPr>
        <w:t>կկանխարգել</w:t>
      </w:r>
      <w:r w:rsidR="009E1E73">
        <w:rPr>
          <w:rFonts w:ascii="GHEA Grapalat" w:hAnsi="GHEA Grapalat"/>
          <w:sz w:val="24"/>
          <w:szCs w:val="24"/>
          <w:lang w:val="hy-AM"/>
        </w:rPr>
        <w:t>վ</w:t>
      </w:r>
      <w:r w:rsidR="00A95BFD">
        <w:rPr>
          <w:rFonts w:ascii="GHEA Grapalat" w:hAnsi="GHEA Grapalat"/>
          <w:sz w:val="24"/>
          <w:szCs w:val="24"/>
          <w:lang w:val="hy-AM"/>
        </w:rPr>
        <w:t>ի ապօրինի արտահանումը</w:t>
      </w:r>
      <w:r w:rsidR="00BF2A77">
        <w:rPr>
          <w:rFonts w:ascii="GHEA Grapalat" w:hAnsi="GHEA Grapalat"/>
          <w:sz w:val="24"/>
          <w:szCs w:val="24"/>
          <w:lang w:val="hy-AM"/>
        </w:rPr>
        <w:t xml:space="preserve"> և</w:t>
      </w:r>
      <w:r w:rsidR="001A64B4">
        <w:rPr>
          <w:rFonts w:ascii="GHEA Grapalat" w:hAnsi="GHEA Grapalat"/>
          <w:sz w:val="24"/>
          <w:szCs w:val="24"/>
          <w:lang w:val="hy-AM"/>
        </w:rPr>
        <w:t xml:space="preserve"> կնպ</w:t>
      </w:r>
      <w:r w:rsidR="001F494F">
        <w:rPr>
          <w:rFonts w:ascii="GHEA Grapalat" w:hAnsi="GHEA Grapalat"/>
          <w:sz w:val="24"/>
          <w:szCs w:val="24"/>
          <w:lang w:val="hy-AM"/>
        </w:rPr>
        <w:t>աստի</w:t>
      </w:r>
      <w:r w:rsidR="00AC69C2" w:rsidRPr="001A64B4">
        <w:rPr>
          <w:rFonts w:ascii="GHEA Grapalat" w:hAnsi="GHEA Grapalat"/>
          <w:sz w:val="24"/>
          <w:szCs w:val="24"/>
          <w:lang w:val="hy-AM"/>
        </w:rPr>
        <w:t xml:space="preserve"> մշակութային ժառանգության </w:t>
      </w:r>
      <w:r w:rsidR="001F494F">
        <w:rPr>
          <w:rFonts w:ascii="GHEA Grapalat" w:hAnsi="GHEA Grapalat"/>
          <w:sz w:val="24"/>
          <w:szCs w:val="24"/>
          <w:lang w:val="hy-AM"/>
        </w:rPr>
        <w:t>պահպանմանը</w:t>
      </w:r>
      <w:r w:rsidR="00AC69C2" w:rsidRPr="001A64B4">
        <w:rPr>
          <w:rFonts w:ascii="GHEA Grapalat" w:hAnsi="GHEA Grapalat"/>
          <w:sz w:val="24"/>
          <w:szCs w:val="24"/>
          <w:lang w:val="hy-AM"/>
        </w:rPr>
        <w:t>:</w:t>
      </w:r>
      <w:r w:rsidR="00AC69C2" w:rsidRPr="00002088">
        <w:rPr>
          <w:rFonts w:ascii="GHEA Grapalat" w:hAnsi="GHEA Grapalat"/>
          <w:lang w:val="hy-AM"/>
        </w:rPr>
        <w:t xml:space="preserve"> </w:t>
      </w:r>
      <w:r w:rsidR="00267FF9">
        <w:rPr>
          <w:rFonts w:ascii="GHEA Grapalat" w:hAnsi="GHEA Grapalat"/>
          <w:sz w:val="24"/>
          <w:szCs w:val="24"/>
          <w:lang w:val="hy-AM"/>
        </w:rPr>
        <w:t xml:space="preserve"> </w:t>
      </w:r>
    </w:p>
    <w:p w:rsidR="006B33F5" w:rsidRDefault="00B97D7B" w:rsidP="00E57BC4">
      <w:pPr>
        <w:pStyle w:val="Style14"/>
        <w:widowControl/>
        <w:numPr>
          <w:ilvl w:val="0"/>
          <w:numId w:val="1"/>
        </w:numPr>
        <w:tabs>
          <w:tab w:val="left" w:pos="360"/>
          <w:tab w:val="left" w:pos="720"/>
        </w:tabs>
        <w:spacing w:line="360" w:lineRule="auto"/>
        <w:ind w:left="450" w:hanging="540"/>
        <w:jc w:val="both"/>
        <w:rPr>
          <w:rFonts w:ascii="GHEA Grapalat" w:hAnsi="GHEA Grapalat"/>
          <w:b/>
          <w:i/>
          <w:lang w:val="hy-AM"/>
        </w:rPr>
      </w:pPr>
      <w:r w:rsidRPr="00A61D51">
        <w:rPr>
          <w:rFonts w:ascii="GHEA Grapalat" w:hAnsi="GHEA Grapalat"/>
          <w:b/>
          <w:i/>
          <w:lang w:val="hy-AM"/>
        </w:rPr>
        <w:t>Նախագծի մշակման գործընթացում ներգրավված ինստիտուտները և անձինք.</w:t>
      </w:r>
    </w:p>
    <w:p w:rsidR="00B97D7B" w:rsidRPr="00AF705C" w:rsidRDefault="00B97D7B" w:rsidP="006B33F5">
      <w:pPr>
        <w:widowControl w:val="0"/>
        <w:autoSpaceDE w:val="0"/>
        <w:autoSpaceDN w:val="0"/>
        <w:adjustRightInd w:val="0"/>
        <w:spacing w:after="0" w:line="360" w:lineRule="auto"/>
        <w:ind w:firstLine="708"/>
        <w:jc w:val="both"/>
        <w:rPr>
          <w:rFonts w:ascii="GHEA Grapalat" w:hAnsi="GHEA Grapalat"/>
          <w:b/>
          <w:i/>
          <w:lang w:val="hy-AM"/>
        </w:rPr>
      </w:pPr>
      <w:r w:rsidRPr="00AF705C">
        <w:rPr>
          <w:rFonts w:ascii="GHEA Grapalat" w:hAnsi="GHEA Grapalat" w:cs="Arial"/>
          <w:lang w:val="hy-AM"/>
        </w:rPr>
        <w:t>Նախագիծը</w:t>
      </w:r>
      <w:r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AF705C" w:rsidRDefault="00B97D7B" w:rsidP="00E57BC4">
      <w:pPr>
        <w:pStyle w:val="Style14"/>
        <w:widowControl/>
        <w:numPr>
          <w:ilvl w:val="0"/>
          <w:numId w:val="1"/>
        </w:numPr>
        <w:tabs>
          <w:tab w:val="left" w:pos="360"/>
          <w:tab w:val="left" w:pos="720"/>
        </w:tabs>
        <w:spacing w:line="360" w:lineRule="auto"/>
        <w:ind w:hanging="1170"/>
        <w:jc w:val="both"/>
        <w:rPr>
          <w:rFonts w:ascii="GHEA Grapalat" w:hAnsi="GHEA Grapalat"/>
          <w:b/>
          <w:i/>
          <w:color w:val="000000"/>
          <w:shd w:val="clear" w:color="auto" w:fill="FFFFFF"/>
          <w:lang w:val="hy-AM"/>
        </w:rPr>
      </w:pPr>
      <w:r w:rsidRPr="00AF705C">
        <w:rPr>
          <w:rFonts w:ascii="GHEA Grapalat" w:hAnsi="GHEA Grapalat"/>
          <w:b/>
          <w:i/>
          <w:color w:val="000000"/>
          <w:shd w:val="clear" w:color="auto" w:fill="FFFFFF"/>
          <w:lang w:val="hy-AM"/>
        </w:rPr>
        <w:t>Լրացուցիչ ֆինանսական միջոցների անհրաժեշտության վերաբերյալ.</w:t>
      </w:r>
    </w:p>
    <w:p w:rsidR="00C358EC" w:rsidRPr="00A61D51" w:rsidRDefault="00B97D7B" w:rsidP="00A61D51">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AF705C" w:rsidRDefault="00B97D7B" w:rsidP="00E57BC4">
      <w:pPr>
        <w:pStyle w:val="Style14"/>
        <w:widowControl/>
        <w:numPr>
          <w:ilvl w:val="0"/>
          <w:numId w:val="1"/>
        </w:numPr>
        <w:tabs>
          <w:tab w:val="left" w:pos="360"/>
          <w:tab w:val="left" w:pos="810"/>
        </w:tabs>
        <w:spacing w:line="360" w:lineRule="auto"/>
        <w:ind w:left="450" w:hanging="450"/>
        <w:jc w:val="both"/>
        <w:rPr>
          <w:rStyle w:val="FontStyle27"/>
          <w:rFonts w:ascii="GHEA Grapalat" w:hAnsi="GHEA Grapalat" w:cs="Times New Roman"/>
          <w:b w:val="0"/>
          <w:bCs w:val="0"/>
          <w:color w:val="000000"/>
          <w:sz w:val="24"/>
          <w:szCs w:val="24"/>
          <w:shd w:val="clear" w:color="auto" w:fill="FFFFFF"/>
          <w:lang w:val="hy-AM"/>
        </w:rPr>
      </w:pPr>
      <w:r w:rsidRPr="00AF705C">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AF705C" w:rsidRDefault="00B97D7B" w:rsidP="008C2DF4">
      <w:pPr>
        <w:pStyle w:val="Style16"/>
        <w:widowControl/>
        <w:spacing w:before="14" w:line="360" w:lineRule="auto"/>
        <w:ind w:firstLine="720"/>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AF705C" w:rsidRDefault="00B97D7B" w:rsidP="00E57BC4">
      <w:pPr>
        <w:pStyle w:val="Style14"/>
        <w:widowControl/>
        <w:numPr>
          <w:ilvl w:val="0"/>
          <w:numId w:val="1"/>
        </w:numPr>
        <w:tabs>
          <w:tab w:val="left" w:pos="360"/>
          <w:tab w:val="left" w:pos="630"/>
        </w:tabs>
        <w:spacing w:line="360" w:lineRule="auto"/>
        <w:ind w:left="360"/>
        <w:jc w:val="both"/>
        <w:rPr>
          <w:rFonts w:ascii="GHEA Grapalat" w:hAnsi="GHEA Grapalat"/>
          <w:b/>
          <w:color w:val="000000"/>
          <w:lang w:val="hy-AM"/>
        </w:rPr>
      </w:pPr>
      <w:r w:rsidRPr="00AF705C">
        <w:rPr>
          <w:rFonts w:ascii="GHEA Grapalat" w:hAnsi="GHEA Grapalat"/>
          <w:b/>
          <w:color w:val="000000"/>
          <w:lang w:val="hy-AM"/>
        </w:rPr>
        <w:t xml:space="preserve"> Նախագծի</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առնչությամբ</w:t>
      </w:r>
      <w:r w:rsidRPr="00AF705C">
        <w:rPr>
          <w:rFonts w:ascii="GHEA Grapalat" w:hAnsi="GHEA Grapalat"/>
          <w:b/>
          <w:color w:val="000000"/>
          <w:lang w:val="pt-BR"/>
        </w:rPr>
        <w:t xml:space="preserve"> </w:t>
      </w:r>
      <w:r w:rsidRPr="00AF705C">
        <w:rPr>
          <w:rFonts w:ascii="GHEA Grapalat" w:hAnsi="GHEA Grapalat"/>
          <w:b/>
          <w:color w:val="000000"/>
          <w:lang w:val="hy-AM"/>
        </w:rPr>
        <w:t>ընդունվելիք</w:t>
      </w:r>
      <w:r w:rsidRPr="00AF705C">
        <w:rPr>
          <w:rFonts w:ascii="GHEA Grapalat" w:hAnsi="GHEA Grapalat"/>
          <w:b/>
          <w:color w:val="000000"/>
          <w:lang w:val="pt-BR"/>
        </w:rPr>
        <w:t xml:space="preserve"> </w:t>
      </w:r>
      <w:r w:rsidRPr="00AF705C">
        <w:rPr>
          <w:rFonts w:ascii="GHEA Grapalat" w:hAnsi="GHEA Grapalat"/>
          <w:b/>
          <w:color w:val="000000"/>
          <w:lang w:val="hy-AM"/>
        </w:rPr>
        <w:t>այլ</w:t>
      </w:r>
      <w:r w:rsidRPr="00AF705C">
        <w:rPr>
          <w:rFonts w:ascii="GHEA Grapalat" w:hAnsi="GHEA Grapalat"/>
          <w:b/>
          <w:color w:val="000000"/>
          <w:lang w:val="pt-BR"/>
        </w:rPr>
        <w:t xml:space="preserve"> </w:t>
      </w:r>
      <w:r w:rsidRPr="00AF705C">
        <w:rPr>
          <w:rFonts w:ascii="GHEA Grapalat" w:hAnsi="GHEA Grapalat"/>
          <w:b/>
          <w:color w:val="000000"/>
          <w:lang w:val="hy-AM"/>
        </w:rPr>
        <w:t>իրավական</w:t>
      </w:r>
      <w:r w:rsidRPr="00AF705C">
        <w:rPr>
          <w:rFonts w:ascii="GHEA Grapalat" w:hAnsi="GHEA Grapalat"/>
          <w:b/>
          <w:color w:val="000000"/>
          <w:lang w:val="pt-BR"/>
        </w:rPr>
        <w:t xml:space="preserve"> </w:t>
      </w:r>
      <w:r w:rsidRPr="00AF705C">
        <w:rPr>
          <w:rFonts w:ascii="GHEA Grapalat" w:hAnsi="GHEA Grapalat"/>
          <w:b/>
          <w:color w:val="000000"/>
          <w:lang w:val="hy-AM"/>
        </w:rPr>
        <w:t>ակտերի</w:t>
      </w:r>
      <w:r w:rsidRPr="00AF705C">
        <w:rPr>
          <w:rFonts w:ascii="GHEA Grapalat" w:hAnsi="GHEA Grapalat"/>
          <w:b/>
          <w:color w:val="000000"/>
          <w:lang w:val="pt-BR"/>
        </w:rPr>
        <w:t xml:space="preserve"> </w:t>
      </w:r>
      <w:r w:rsidRPr="00AF705C">
        <w:rPr>
          <w:rFonts w:ascii="GHEA Grapalat" w:hAnsi="GHEA Grapalat"/>
          <w:b/>
          <w:color w:val="000000"/>
          <w:lang w:val="hy-AM"/>
        </w:rPr>
        <w:t>կամ</w:t>
      </w:r>
      <w:r w:rsidRPr="00AF705C">
        <w:rPr>
          <w:rFonts w:ascii="GHEA Grapalat" w:hAnsi="GHEA Grapalat"/>
          <w:b/>
          <w:color w:val="000000"/>
          <w:lang w:val="pt-BR"/>
        </w:rPr>
        <w:t xml:space="preserve"> </w:t>
      </w:r>
      <w:r w:rsidRPr="00AF705C">
        <w:rPr>
          <w:rFonts w:ascii="GHEA Grapalat" w:hAnsi="GHEA Grapalat"/>
          <w:b/>
          <w:color w:val="000000"/>
          <w:lang w:val="hy-AM"/>
        </w:rPr>
        <w:t>դրանց</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անհրաժեշտության</w:t>
      </w:r>
      <w:r w:rsidRPr="00AF705C">
        <w:rPr>
          <w:rFonts w:ascii="GHEA Grapalat" w:hAnsi="GHEA Grapalat"/>
          <w:b/>
          <w:color w:val="000000"/>
          <w:lang w:val="pt-BR"/>
        </w:rPr>
        <w:t xml:space="preserve"> </w:t>
      </w:r>
      <w:r w:rsidRPr="00AF705C">
        <w:rPr>
          <w:rFonts w:ascii="GHEA Grapalat" w:hAnsi="GHEA Grapalat"/>
          <w:b/>
          <w:color w:val="000000"/>
          <w:lang w:val="hy-AM"/>
        </w:rPr>
        <w:t>բացակայության</w:t>
      </w:r>
      <w:r w:rsidRPr="00AF705C">
        <w:rPr>
          <w:rFonts w:ascii="GHEA Grapalat" w:hAnsi="GHEA Grapalat"/>
          <w:b/>
          <w:color w:val="000000"/>
          <w:lang w:val="pt-BR"/>
        </w:rPr>
        <w:t xml:space="preserve"> </w:t>
      </w:r>
      <w:r w:rsidRPr="00AF705C">
        <w:rPr>
          <w:rFonts w:ascii="GHEA Grapalat" w:hAnsi="GHEA Grapalat"/>
          <w:b/>
          <w:color w:val="000000"/>
          <w:lang w:val="hy-AM"/>
        </w:rPr>
        <w:t>մասին</w:t>
      </w:r>
      <w:r w:rsidRPr="00AF705C">
        <w:rPr>
          <w:rFonts w:ascii="GHEA Grapalat" w:hAnsi="GHEA Grapalat"/>
          <w:b/>
          <w:color w:val="000000"/>
          <w:lang w:val="pt-BR"/>
        </w:rPr>
        <w:t xml:space="preserve"> </w:t>
      </w:r>
      <w:r w:rsidRPr="00AF705C">
        <w:rPr>
          <w:rFonts w:ascii="GHEA Grapalat" w:hAnsi="GHEA Grapalat"/>
          <w:b/>
          <w:color w:val="000000"/>
          <w:lang w:val="hy-AM"/>
        </w:rPr>
        <w:t>տեղեկանք</w:t>
      </w:r>
      <w:r w:rsidRPr="00AF705C">
        <w:rPr>
          <w:rFonts w:ascii="GHEA Grapalat" w:hAnsi="GHEA Grapalat"/>
          <w:b/>
          <w:color w:val="000000"/>
          <w:lang w:val="fr-FR"/>
        </w:rPr>
        <w:t xml:space="preserve">: </w:t>
      </w:r>
    </w:p>
    <w:p w:rsidR="00B863AC" w:rsidRPr="00AF705C" w:rsidRDefault="00B97D7B" w:rsidP="008C2DF4">
      <w:pPr>
        <w:spacing w:line="360" w:lineRule="auto"/>
        <w:ind w:firstLine="708"/>
        <w:jc w:val="both"/>
        <w:rPr>
          <w:rFonts w:ascii="GHEA Grapalat" w:eastAsia="GHEA Grapalat" w:hAnsi="GHEA Grapalat" w:cs="GHEA Grapalat"/>
          <w:sz w:val="24"/>
          <w:szCs w:val="24"/>
          <w:lang w:val="hy-AM"/>
        </w:rPr>
      </w:pPr>
      <w:r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Default="00B97D7B" w:rsidP="00E57BC4">
      <w:pPr>
        <w:pStyle w:val="Style14"/>
        <w:widowControl/>
        <w:numPr>
          <w:ilvl w:val="0"/>
          <w:numId w:val="1"/>
        </w:numPr>
        <w:tabs>
          <w:tab w:val="left" w:pos="270"/>
          <w:tab w:val="left" w:pos="360"/>
        </w:tabs>
        <w:spacing w:line="360" w:lineRule="auto"/>
        <w:ind w:left="270" w:hanging="270"/>
        <w:jc w:val="both"/>
        <w:rPr>
          <w:rFonts w:ascii="GHEA Grapalat" w:hAnsi="GHEA Grapalat"/>
          <w:lang w:val="fr-FR"/>
        </w:rPr>
      </w:pPr>
      <w:r w:rsidRPr="00AF705C">
        <w:rPr>
          <w:rFonts w:ascii="GHEA Grapalat" w:eastAsia="GHEA Grapalat" w:hAnsi="GHEA Grapalat" w:cs="GHEA Grapalat"/>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AF705C">
        <w:rPr>
          <w:rFonts w:ascii="Cambria Math" w:eastAsia="GHEA Grapalat" w:hAnsi="Cambria Math" w:cs="Cambria Math"/>
          <w:b/>
          <w:lang w:val="hy-AM"/>
        </w:rPr>
        <w:t>․</w:t>
      </w:r>
      <w:r w:rsidRPr="00AF705C">
        <w:rPr>
          <w:rFonts w:ascii="GHEA Grapalat" w:eastAsia="GHEA Grapalat" w:hAnsi="GHEA Grapalat" w:cs="GHEA Grapalat"/>
          <w:b/>
          <w:lang w:val="hy-AM"/>
        </w:rPr>
        <w:t xml:space="preserve"> </w:t>
      </w:r>
    </w:p>
    <w:p w:rsidR="009E54EC" w:rsidRPr="001D3392" w:rsidRDefault="00B97D7B" w:rsidP="001D3392">
      <w:pPr>
        <w:tabs>
          <w:tab w:val="left" w:pos="-567"/>
          <w:tab w:val="left" w:pos="-426"/>
          <w:tab w:val="left" w:pos="9738"/>
        </w:tabs>
        <w:spacing w:line="360" w:lineRule="auto"/>
        <w:ind w:left="-567" w:right="174" w:firstLine="567"/>
        <w:jc w:val="both"/>
        <w:rPr>
          <w:rFonts w:ascii="GHEA Grapalat" w:hAnsi="GHEA Grapalat"/>
          <w:sz w:val="24"/>
          <w:szCs w:val="24"/>
          <w:lang w:val="fr-FR"/>
        </w:rPr>
      </w:pPr>
      <w:r w:rsidRPr="00AF705C">
        <w:rPr>
          <w:rFonts w:ascii="GHEA Grapalat" w:eastAsia="GHEA Grapalat" w:hAnsi="GHEA Grapalat" w:cs="GHEA Grapalat"/>
          <w:sz w:val="24"/>
          <w:szCs w:val="24"/>
          <w:lang w:val="hy-AM"/>
        </w:rPr>
        <w:t xml:space="preserve">Նախագծի ընդունումը բխում է ՀՀ Կառավարության 2021 թվականի թվականի օգոստոսի 18-ի N 1363-Ա որոշմամբ հաստատված </w:t>
      </w:r>
      <w:r w:rsidR="00B70F2E">
        <w:rPr>
          <w:rFonts w:ascii="GHEA Grapalat" w:eastAsia="GHEA Grapalat" w:hAnsi="GHEA Grapalat" w:cs="GHEA Grapalat"/>
          <w:sz w:val="24"/>
          <w:szCs w:val="24"/>
          <w:lang w:val="hy-AM"/>
        </w:rPr>
        <w:t>հավելվածի</w:t>
      </w:r>
      <w:r w:rsidRPr="00AF705C">
        <w:rPr>
          <w:rFonts w:ascii="GHEA Grapalat" w:eastAsia="GHEA Grapalat" w:hAnsi="GHEA Grapalat" w:cs="GHEA Grapalat"/>
          <w:sz w:val="24"/>
          <w:szCs w:val="24"/>
          <w:lang w:val="hy-AM"/>
        </w:rPr>
        <w:t xml:space="preserve"> 4</w:t>
      </w:r>
      <w:r w:rsidRPr="00AF705C">
        <w:rPr>
          <w:rFonts w:ascii="Cambria Math" w:eastAsia="GHEA Grapalat" w:hAnsi="Cambria Math" w:cs="Cambria Math"/>
          <w:sz w:val="24"/>
          <w:szCs w:val="24"/>
          <w:lang w:val="hy-AM"/>
        </w:rPr>
        <w:t>․</w:t>
      </w:r>
      <w:r w:rsidRPr="00AF705C">
        <w:rPr>
          <w:rFonts w:ascii="GHEA Grapalat" w:eastAsia="GHEA Grapalat" w:hAnsi="GHEA Grapalat" w:cs="GHEA Grapalat"/>
          <w:sz w:val="24"/>
          <w:szCs w:val="24"/>
          <w:lang w:val="hy-AM"/>
        </w:rPr>
        <w:t>9</w:t>
      </w:r>
      <w:r w:rsidR="00B70F2E">
        <w:rPr>
          <w:rFonts w:ascii="GHEA Grapalat" w:eastAsia="GHEA Grapalat" w:hAnsi="GHEA Grapalat" w:cs="GHEA Grapalat"/>
          <w:sz w:val="24"/>
          <w:szCs w:val="24"/>
          <w:lang w:val="hy-AM"/>
        </w:rPr>
        <w:t>-րդ</w:t>
      </w:r>
      <w:r w:rsidRPr="00AF705C">
        <w:rPr>
          <w:rFonts w:ascii="GHEA Grapalat" w:eastAsia="GHEA Grapalat" w:hAnsi="GHEA Grapalat" w:cs="GHEA Grapalat"/>
          <w:sz w:val="24"/>
          <w:szCs w:val="24"/>
          <w:lang w:val="hy-AM"/>
        </w:rPr>
        <w:t xml:space="preserve"> կետի</w:t>
      </w:r>
      <w:r w:rsidR="001F494F">
        <w:rPr>
          <w:rFonts w:ascii="GHEA Grapalat" w:eastAsia="GHEA Grapalat" w:hAnsi="GHEA Grapalat" w:cs="GHEA Grapalat"/>
          <w:sz w:val="24"/>
          <w:szCs w:val="24"/>
          <w:lang w:val="hy-AM"/>
        </w:rPr>
        <w:t xml:space="preserve">ց՝ </w:t>
      </w:r>
      <w:r w:rsidR="00B70F2E">
        <w:rPr>
          <w:rFonts w:ascii="GHEA Grapalat" w:eastAsia="GHEA Grapalat" w:hAnsi="GHEA Grapalat" w:cs="GHEA Grapalat"/>
          <w:sz w:val="24"/>
          <w:szCs w:val="24"/>
          <w:lang w:val="hy-AM"/>
        </w:rPr>
        <w:t xml:space="preserve"> իրավական դաշտի կատարելագործում:</w:t>
      </w:r>
      <w:r w:rsidRPr="00AF705C">
        <w:rPr>
          <w:rFonts w:ascii="GHEA Grapalat" w:eastAsia="GHEA Grapalat" w:hAnsi="GHEA Grapalat" w:cs="GHEA Grapalat"/>
          <w:sz w:val="24"/>
          <w:szCs w:val="24"/>
          <w:lang w:val="hy-AM"/>
        </w:rPr>
        <w:t xml:space="preserve"> </w:t>
      </w:r>
      <w:r w:rsidR="00763794">
        <w:rPr>
          <w:rFonts w:ascii="GHEA Grapalat" w:eastAsia="GHEA Grapalat" w:hAnsi="GHEA Grapalat" w:cs="GHEA Grapalat"/>
          <w:sz w:val="24"/>
          <w:szCs w:val="24"/>
          <w:lang w:val="hy-AM"/>
        </w:rPr>
        <w:t>Նախագծի ընդունմամբ կկատարելագործվի մշակութային արժեքների ժամանակավոր արտահանման գործընթացների իրավական կարգավորումը, որը կհանգեցնի մշակութային ժառանգության պահպանությանը՝ ապահովելով մշակութային արժեքների շարժի օրինականության սկզբունքի իրացումը:</w:t>
      </w:r>
    </w:p>
    <w:sectPr w:rsidR="009E54EC" w:rsidRPr="001D3392"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237D"/>
    <w:rsid w:val="000446A3"/>
    <w:rsid w:val="000679C9"/>
    <w:rsid w:val="00081E06"/>
    <w:rsid w:val="0008293F"/>
    <w:rsid w:val="001A13BF"/>
    <w:rsid w:val="001A64B4"/>
    <w:rsid w:val="001D3392"/>
    <w:rsid w:val="001E5F49"/>
    <w:rsid w:val="001F494F"/>
    <w:rsid w:val="00205034"/>
    <w:rsid w:val="00267FF9"/>
    <w:rsid w:val="0027215B"/>
    <w:rsid w:val="00284475"/>
    <w:rsid w:val="002B1E83"/>
    <w:rsid w:val="002B3793"/>
    <w:rsid w:val="003A049E"/>
    <w:rsid w:val="003A77DA"/>
    <w:rsid w:val="004332F9"/>
    <w:rsid w:val="0047142E"/>
    <w:rsid w:val="00482D68"/>
    <w:rsid w:val="004840C3"/>
    <w:rsid w:val="004A334F"/>
    <w:rsid w:val="004B7994"/>
    <w:rsid w:val="004F74B7"/>
    <w:rsid w:val="0052258C"/>
    <w:rsid w:val="00532273"/>
    <w:rsid w:val="00565EFB"/>
    <w:rsid w:val="00577F8F"/>
    <w:rsid w:val="005A6322"/>
    <w:rsid w:val="005B0530"/>
    <w:rsid w:val="005D2F1B"/>
    <w:rsid w:val="005E48DE"/>
    <w:rsid w:val="006045EC"/>
    <w:rsid w:val="00610BAF"/>
    <w:rsid w:val="006B33F5"/>
    <w:rsid w:val="006C72FC"/>
    <w:rsid w:val="0072613E"/>
    <w:rsid w:val="00746444"/>
    <w:rsid w:val="00763794"/>
    <w:rsid w:val="00772E6D"/>
    <w:rsid w:val="00774C61"/>
    <w:rsid w:val="0078129A"/>
    <w:rsid w:val="0078233C"/>
    <w:rsid w:val="007F0BE9"/>
    <w:rsid w:val="0081148C"/>
    <w:rsid w:val="00875A20"/>
    <w:rsid w:val="008B6699"/>
    <w:rsid w:val="008B6EDA"/>
    <w:rsid w:val="008C2DF4"/>
    <w:rsid w:val="008E29A8"/>
    <w:rsid w:val="00941347"/>
    <w:rsid w:val="009A4690"/>
    <w:rsid w:val="009A50DC"/>
    <w:rsid w:val="009E1E73"/>
    <w:rsid w:val="009E54EC"/>
    <w:rsid w:val="00A61D51"/>
    <w:rsid w:val="00A90A7A"/>
    <w:rsid w:val="00A95BFD"/>
    <w:rsid w:val="00AA0B76"/>
    <w:rsid w:val="00AA6E0C"/>
    <w:rsid w:val="00AC69C2"/>
    <w:rsid w:val="00AF5A0B"/>
    <w:rsid w:val="00AF705C"/>
    <w:rsid w:val="00B02BA9"/>
    <w:rsid w:val="00B11388"/>
    <w:rsid w:val="00B22F81"/>
    <w:rsid w:val="00B33FA6"/>
    <w:rsid w:val="00B70F2E"/>
    <w:rsid w:val="00B83D94"/>
    <w:rsid w:val="00B863AC"/>
    <w:rsid w:val="00B97D7B"/>
    <w:rsid w:val="00BA2098"/>
    <w:rsid w:val="00BB7314"/>
    <w:rsid w:val="00BF2A77"/>
    <w:rsid w:val="00C358EC"/>
    <w:rsid w:val="00C44AA1"/>
    <w:rsid w:val="00C50E6B"/>
    <w:rsid w:val="00CD2514"/>
    <w:rsid w:val="00D30267"/>
    <w:rsid w:val="00D44AF1"/>
    <w:rsid w:val="00D90EF2"/>
    <w:rsid w:val="00DD131D"/>
    <w:rsid w:val="00E57BC4"/>
    <w:rsid w:val="00E967FF"/>
    <w:rsid w:val="00EA1BA5"/>
    <w:rsid w:val="00EB1EED"/>
    <w:rsid w:val="00F4578A"/>
    <w:rsid w:val="00F76C1A"/>
    <w:rsid w:val="00FA20CA"/>
    <w:rsid w:val="00FC05F1"/>
    <w:rsid w:val="00FC47EA"/>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3</Pages>
  <Words>548</Words>
  <Characters>3127</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cp:lastModifiedBy>
  <cp:revision>66</cp:revision>
  <cp:lastPrinted>2024-02-02T11:15:00Z</cp:lastPrinted>
  <dcterms:created xsi:type="dcterms:W3CDTF">2024-02-02T08:27:00Z</dcterms:created>
  <dcterms:modified xsi:type="dcterms:W3CDTF">2025-03-04T07:41:00Z</dcterms:modified>
</cp:coreProperties>
</file>