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F06CA" w14:textId="77777777" w:rsidR="009F006A" w:rsidRPr="00B979B2" w:rsidRDefault="009F006A" w:rsidP="00FD346F">
      <w:pPr>
        <w:spacing w:after="0" w:line="360" w:lineRule="auto"/>
        <w:jc w:val="center"/>
        <w:rPr>
          <w:rFonts w:ascii="GHEA Grapalat" w:hAnsi="GHEA Grapalat" w:cs="GHEA Grapalat"/>
          <w:b/>
          <w:sz w:val="24"/>
        </w:rPr>
      </w:pPr>
      <w:r w:rsidRPr="00B979B2">
        <w:rPr>
          <w:rFonts w:ascii="GHEA Grapalat" w:hAnsi="GHEA Grapalat" w:cs="GHEA Grapalat"/>
          <w:b/>
          <w:sz w:val="24"/>
        </w:rPr>
        <w:t>ՀԻՄՆԱՎՈՐՈՒՄ</w:t>
      </w:r>
    </w:p>
    <w:p w14:paraId="1E4AFD51" w14:textId="201E0FBF" w:rsidR="005D4337" w:rsidRPr="001E0A8D" w:rsidRDefault="009F006A" w:rsidP="005D4337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B979B2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«</w:t>
      </w:r>
      <w:r w:rsidR="001E0A8D" w:rsidRPr="001E0A8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ՀԱՅԱՍՏԱՆԻ ՀԱՆՐԱՊԵՏՈՒԹՅԱՆ 2025 ԹՎԱԿԱՆԻ ՊԵՏԱԿԱՆ ԲՅՈՒՋԵԻ ՄԱՍԻՆ» ՕՐԵՆՔՈՒՄ ՓՈՓՈԽՈՒԹՅՈՒՆ, ԼՐԱՑՈՒՄՆԵՐ </w:t>
      </w:r>
      <w:r w:rsidR="007548D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ԵՎ</w:t>
      </w:r>
      <w:bookmarkStart w:id="0" w:name="_GoBack"/>
      <w:bookmarkEnd w:id="0"/>
      <w:r w:rsidR="001E0A8D" w:rsidRPr="001E0A8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ՀԱՅԱՍՏԱՆԻ ՀԱՆՐԱՊԵՏՈՒԹՅԱՆ ԿԱՌԱՎԱՐՈՒԹՅԱՆ 2024 ԹՎԱԿԱՆԻ ԴԵԿՏԵՄԲԵՐԻ 27-Ի N 2060-Ն ՈՐՈՇՄԱՆ ՄԵՋ ԼՐԱՑՈՒՄՆԵՐ ԿԱՏԱՐԵԼՈՒ ՄԱՍԻՆ</w:t>
      </w:r>
      <w:r w:rsidR="001E0A8D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»</w:t>
      </w:r>
    </w:p>
    <w:p w14:paraId="38244B59" w14:textId="3DE4BF4D" w:rsidR="009F006A" w:rsidRPr="00A72A53" w:rsidRDefault="009F006A" w:rsidP="00FD346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ՈՐՈՇՄԱՆ </w:t>
      </w:r>
      <w:r w:rsidRPr="00BE5366">
        <w:rPr>
          <w:rFonts w:ascii="GHEA Grapalat" w:hAnsi="GHEA Grapalat" w:cs="Sylfaen"/>
          <w:b/>
          <w:bCs/>
          <w:sz w:val="24"/>
          <w:lang w:val="hy-AM"/>
        </w:rPr>
        <w:t xml:space="preserve">ՆԱԽԱԳԾԻ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>ԸՆԴՈՒՆՄԱՆ</w:t>
      </w:r>
      <w:r w:rsidR="00D2163A">
        <w:rPr>
          <w:rFonts w:ascii="GHEA Grapalat" w:hAnsi="GHEA Grapalat" w:cs="Sylfaen"/>
          <w:b/>
          <w:bCs/>
          <w:sz w:val="24"/>
          <w:lang w:val="hy-AM"/>
        </w:rPr>
        <w:t xml:space="preserve"> </w:t>
      </w:r>
    </w:p>
    <w:p w14:paraId="636B789C" w14:textId="77777777" w:rsidR="009F006A" w:rsidRPr="00A72A53" w:rsidRDefault="009F006A" w:rsidP="00FD346F">
      <w:pPr>
        <w:spacing w:after="0" w:line="360" w:lineRule="auto"/>
        <w:rPr>
          <w:rFonts w:ascii="GHEA Grapalat" w:hAnsi="GHEA Grapalat" w:cs="Sylfaen"/>
          <w:b/>
          <w:bCs/>
          <w:sz w:val="24"/>
          <w:lang w:val="hy-AM"/>
        </w:rPr>
      </w:pPr>
    </w:p>
    <w:p w14:paraId="2CFEEC5D" w14:textId="77777777" w:rsidR="009F006A" w:rsidRPr="00154369" w:rsidRDefault="009F006A" w:rsidP="00FD346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06C7F">
        <w:rPr>
          <w:rFonts w:ascii="GHEA Grapalat" w:hAnsi="GHEA Grapalat" w:cs="Sylfaen"/>
          <w:bCs/>
          <w:lang w:val="hy-AM"/>
        </w:rPr>
        <w:t xml:space="preserve"> </w:t>
      </w:r>
      <w:r w:rsidRPr="00E06C7F">
        <w:rPr>
          <w:rFonts w:ascii="GHEA Grapalat" w:hAnsi="GHEA Grapalat" w:cs="Sylfaen"/>
          <w:bCs/>
          <w:lang w:val="hy-AM"/>
        </w:rPr>
        <w:tab/>
      </w:r>
      <w:r w:rsidRPr="00F64E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ABE70A5" w14:textId="77777777" w:rsidR="007F38DB" w:rsidRPr="00622066" w:rsidRDefault="007F38DB" w:rsidP="001B2C41">
      <w:pPr>
        <w:numPr>
          <w:ilvl w:val="0"/>
          <w:numId w:val="8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4"/>
          <w:szCs w:val="24"/>
        </w:rPr>
      </w:pPr>
      <w:r w:rsidRPr="00622066">
        <w:rPr>
          <w:rFonts w:ascii="GHEA Grapalat" w:eastAsia="Calibri" w:hAnsi="GHEA Grapalat"/>
          <w:b/>
          <w:sz w:val="24"/>
          <w:szCs w:val="24"/>
        </w:rPr>
        <w:t>Անհրաժեշտությունը</w:t>
      </w:r>
    </w:p>
    <w:p w14:paraId="06F44103" w14:textId="07AB1B74" w:rsidR="007F38DB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r w:rsidR="001E0A8D" w:rsidRPr="001E0A8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 Հանրապետության 2025 թվականի պետական բյուջեի մասին» օրենքում փոփոխություն, լրացումներ և Հայաստանի Հանրապետության կառավարության 2024 թվականի դեկտեմբերի 27-ի N 2060-Ն որոշման մեջ լրացումներ կատարելու մասին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202</w:t>
      </w:r>
      <w:r w:rsidR="003F1B26">
        <w:rPr>
          <w:rFonts w:ascii="GHEA Grapalat" w:eastAsia="Calibri" w:hAnsi="GHEA Grapalat"/>
          <w:sz w:val="24"/>
          <w:szCs w:val="24"/>
        </w:rPr>
        <w:t>5</w:t>
      </w:r>
      <w:r w:rsidRPr="0062206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թվականի ՀՀ պետական բյուջեով նախատեսված 10</w:t>
      </w:r>
      <w:r>
        <w:rPr>
          <w:rFonts w:ascii="GHEA Grapalat" w:eastAsia="Calibri" w:hAnsi="GHEA Grapalat"/>
          <w:sz w:val="24"/>
          <w:szCs w:val="24"/>
        </w:rPr>
        <w:t>77</w:t>
      </w:r>
      <w:r w:rsidRPr="00622066">
        <w:rPr>
          <w:rFonts w:ascii="GHEA Grapalat" w:eastAsia="Calibri" w:hAnsi="GHEA Grapalat"/>
          <w:sz w:val="24"/>
          <w:szCs w:val="24"/>
        </w:rPr>
        <w:t xml:space="preserve"> «</w:t>
      </w:r>
      <w:r w:rsidRPr="007F38DB">
        <w:rPr>
          <w:rFonts w:ascii="GHEA Grapalat" w:eastAsia="Calibri" w:hAnsi="GHEA Grapalat"/>
          <w:sz w:val="24"/>
          <w:szCs w:val="24"/>
        </w:rPr>
        <w:t>Երկաթուղային ցանցի զարգացում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ծրագրի </w:t>
      </w:r>
      <w:r w:rsidR="00761E0E" w:rsidRPr="00622066">
        <w:rPr>
          <w:rFonts w:ascii="GHEA Grapalat" w:eastAsia="Calibri" w:hAnsi="GHEA Grapalat"/>
          <w:sz w:val="24"/>
          <w:szCs w:val="24"/>
        </w:rPr>
        <w:t>1</w:t>
      </w:r>
      <w:r w:rsidRPr="00622066">
        <w:rPr>
          <w:rFonts w:ascii="GHEA Grapalat" w:eastAsia="Calibri" w:hAnsi="GHEA Grapalat"/>
          <w:sz w:val="24"/>
          <w:szCs w:val="24"/>
        </w:rPr>
        <w:t>2001 «</w:t>
      </w:r>
      <w:r w:rsidR="00761E0E" w:rsidRPr="00761E0E">
        <w:rPr>
          <w:rFonts w:ascii="GHEA Grapalat" w:eastAsia="Calibri" w:hAnsi="GHEA Grapalat"/>
          <w:sz w:val="24"/>
          <w:szCs w:val="24"/>
        </w:rPr>
        <w:t>Ուղևորափոխադրումներից ստացված վնասի դիմաց «Հարավկովկասյան երկաթուղի» ՓԲԸ-ին սուբսիդիայի տրամադրում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</w:t>
      </w:r>
      <w:r w:rsidR="00761E0E">
        <w:rPr>
          <w:rFonts w:ascii="GHEA Grapalat" w:eastAsia="Calibri" w:hAnsi="GHEA Grapalat"/>
          <w:sz w:val="24"/>
          <w:szCs w:val="24"/>
        </w:rPr>
        <w:t>միջոցառ</w:t>
      </w:r>
      <w:r w:rsidRPr="00622066">
        <w:rPr>
          <w:rFonts w:ascii="GHEA Grapalat" w:eastAsia="Calibri" w:hAnsi="GHEA Grapalat"/>
          <w:sz w:val="24"/>
          <w:szCs w:val="24"/>
        </w:rPr>
        <w:t>մ</w:t>
      </w:r>
      <w:r w:rsidR="00761E0E">
        <w:rPr>
          <w:rFonts w:ascii="GHEA Grapalat" w:eastAsia="Calibri" w:hAnsi="GHEA Grapalat"/>
          <w:sz w:val="24"/>
          <w:szCs w:val="24"/>
        </w:rPr>
        <w:t>ա</w:t>
      </w:r>
      <w:r w:rsidRPr="00622066">
        <w:rPr>
          <w:rFonts w:ascii="GHEA Grapalat" w:eastAsia="Calibri" w:hAnsi="GHEA Grapalat"/>
          <w:sz w:val="24"/>
          <w:szCs w:val="24"/>
        </w:rPr>
        <w:t xml:space="preserve">ն կատարումն ապահովելու նպատակով: </w:t>
      </w:r>
    </w:p>
    <w:p w14:paraId="636EC61C" w14:textId="77777777" w:rsidR="007F38DB" w:rsidRPr="00622066" w:rsidRDefault="007F38DB" w:rsidP="001B2C41">
      <w:pPr>
        <w:pStyle w:val="ListParagraph"/>
        <w:numPr>
          <w:ilvl w:val="0"/>
          <w:numId w:val="8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2BB31EF4" w14:textId="77777777" w:rsidR="007F38DB" w:rsidRPr="007F38DB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7-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N 83-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13-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Հայկական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համակարգը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ստեղծված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Կոնցեդենտը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սուբսիդավորում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մասնակի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փոխհատուցում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ծավալներով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ուղղություններով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ուղևորափոխադրումների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տարեկան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անկախ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աուդիտորի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հաստատված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հաշվարկների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ներկայացման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պարագայում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2009-2010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2011-2012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2014-2015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2016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մինչև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2038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30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6C8B7D38" w14:textId="54F0C2A2" w:rsidR="00443B0A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202</w:t>
      </w:r>
      <w:r w:rsidR="003F1B26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3F1B26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արդյունքներով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վճարման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կազմել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Start w:id="1" w:name="_Hlk197088603"/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270</w:t>
      </w:r>
      <w:r w:rsidR="0017535F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17535F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36.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իսկ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բյուջեով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նախատեսված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231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039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.0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որի համար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38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997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D2163A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չափով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ձևակերպվել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կրեդիտորական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պարտք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ավելացումը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նվազեցումն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ըստ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լրացուցիչ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ծախս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առաջացնում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քանի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վճարվող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համարժեք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 202</w:t>
      </w:r>
      <w:r w:rsidR="003F1B26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270,038.0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դիմաց</w:t>
      </w:r>
      <w:r w:rsidR="00640E2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ըստ </w:t>
      </w:r>
      <w:r w:rsidR="00640E2F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ոնսեցիոն պայմանագրի</w:t>
      </w:r>
      <w:r w:rsidR="00640E2F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="00640E2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վճարումը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կատարվ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ել </w:t>
      </w:r>
      <w:r w:rsidR="00566859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է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սույն թվականի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մայիսի 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22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A4FBC" w:rsidRP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վճարման հանձնարարագիրը կցվում է</w:t>
      </w:r>
      <w:r w:rsidR="003A4FBC" w:rsidRP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</w:p>
    <w:p w14:paraId="11B73702" w14:textId="6A33276A" w:rsidR="007F38DB" w:rsidRPr="00071A71" w:rsidRDefault="00443B0A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Ուստի առաջարկում ենք վերաբաշխման միջոցով սուբսիդիայի գումարը ավելացնել 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38,997.0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ով:</w:t>
      </w:r>
    </w:p>
    <w:p w14:paraId="3CC5FC54" w14:textId="77777777" w:rsidR="007F38DB" w:rsidRPr="00622066" w:rsidRDefault="007F38DB" w:rsidP="001B2C41">
      <w:pPr>
        <w:numPr>
          <w:ilvl w:val="0"/>
          <w:numId w:val="8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126DE9A0" w14:textId="77777777" w:rsidR="007F38DB" w:rsidRDefault="001C1432" w:rsidP="001B2C41">
      <w:pPr>
        <w:tabs>
          <w:tab w:val="left" w:pos="399"/>
        </w:tabs>
        <w:spacing w:after="16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D216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պարտավորությունների կատարում</w:t>
      </w:r>
      <w:r w:rsidR="007F38DB" w:rsidRPr="00622066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14:paraId="1DA86110" w14:textId="77777777" w:rsidR="00D2163A" w:rsidRPr="00BF397C" w:rsidRDefault="00D2163A" w:rsidP="001B2C41">
      <w:pPr>
        <w:pStyle w:val="ListParagraph"/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4</w:t>
      </w:r>
      <w:r>
        <w:rPr>
          <w:rFonts w:ascii="Cambria Math" w:eastAsia="Calibri" w:hAnsi="Cambria Math"/>
          <w:sz w:val="24"/>
          <w:szCs w:val="24"/>
          <w:shd w:val="clear" w:color="auto" w:fill="FFFFFF"/>
          <w:lang w:val="hy-AM" w:eastAsia="ru-RU"/>
        </w:rPr>
        <w:t xml:space="preserve">․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14:paraId="5FA076A8" w14:textId="77777777" w:rsidR="00D2163A" w:rsidRDefault="00D2163A" w:rsidP="001B2C41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</w:t>
      </w:r>
      <w:r w:rsidRPr="00BF397C">
        <w:rPr>
          <w:rFonts w:ascii="GHEA Grapalat" w:hAnsi="GHEA Grapalat"/>
          <w:sz w:val="24"/>
          <w:szCs w:val="24"/>
          <w:lang w:val="ro-RO"/>
        </w:rPr>
        <w:t>:</w:t>
      </w:r>
    </w:p>
    <w:p w14:paraId="29F4EEB0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622066">
        <w:rPr>
          <w:rFonts w:ascii="GHEA Grapalat" w:hAnsi="GHEA Grapalat"/>
          <w:b/>
          <w:sz w:val="24"/>
          <w:szCs w:val="24"/>
          <w:lang w:val="hy-AM"/>
        </w:rPr>
        <w:lastRenderedPageBreak/>
        <w:t>5.</w:t>
      </w:r>
      <w:r w:rsidRPr="00622066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4759FBE" w14:textId="77777777" w:rsidR="007F38DB" w:rsidRDefault="007F38DB" w:rsidP="001B2C4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622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1F7E12A5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29DF685" w14:textId="77777777" w:rsidR="007F38DB" w:rsidRPr="007E2267" w:rsidRDefault="007F38DB" w:rsidP="001B2C41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1071718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80DD833" w14:textId="77777777" w:rsidR="007F38DB" w:rsidRPr="00622066" w:rsidRDefault="007F38DB" w:rsidP="001B2C41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ծրագիր» ռազմավարական փաստաթղթերի դրույթներից: </w:t>
      </w:r>
    </w:p>
    <w:p w14:paraId="562BE641" w14:textId="77777777" w:rsidR="009F006A" w:rsidRPr="00A72A53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Մասնավորապես,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Հանրապետության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2021-2026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թվականների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գործունեության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միջոցառումների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Տարածքային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կառավարման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և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ենթակառուցվածքների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նախարարության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բաժնի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կետ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9F006A" w:rsidRPr="00A72A53" w:rsidSect="00F54BD8">
      <w:pgSz w:w="12240" w:h="15840"/>
      <w:pgMar w:top="1135" w:right="758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310E" w14:textId="77777777" w:rsidR="00D11B20" w:rsidRDefault="00D11B20" w:rsidP="00AE4509">
      <w:pPr>
        <w:spacing w:after="0" w:line="240" w:lineRule="auto"/>
      </w:pPr>
      <w:r>
        <w:separator/>
      </w:r>
    </w:p>
  </w:endnote>
  <w:endnote w:type="continuationSeparator" w:id="0">
    <w:p w14:paraId="52F4DF1B" w14:textId="77777777" w:rsidR="00D11B20" w:rsidRDefault="00D11B20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EFFFB" w14:textId="77777777" w:rsidR="00D11B20" w:rsidRDefault="00D11B20" w:rsidP="00AE4509">
      <w:pPr>
        <w:spacing w:after="0" w:line="240" w:lineRule="auto"/>
      </w:pPr>
      <w:r>
        <w:separator/>
      </w:r>
    </w:p>
  </w:footnote>
  <w:footnote w:type="continuationSeparator" w:id="0">
    <w:p w14:paraId="2D4394B3" w14:textId="77777777" w:rsidR="00D11B20" w:rsidRDefault="00D11B20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B68"/>
    <w:rsid w:val="00015416"/>
    <w:rsid w:val="000217CF"/>
    <w:rsid w:val="000441F6"/>
    <w:rsid w:val="000508B8"/>
    <w:rsid w:val="00061DC0"/>
    <w:rsid w:val="00071A71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0F04FA"/>
    <w:rsid w:val="000F58A0"/>
    <w:rsid w:val="00110136"/>
    <w:rsid w:val="00116E63"/>
    <w:rsid w:val="00132E4A"/>
    <w:rsid w:val="00133A49"/>
    <w:rsid w:val="001455A2"/>
    <w:rsid w:val="00150CE0"/>
    <w:rsid w:val="00164E7A"/>
    <w:rsid w:val="0017535F"/>
    <w:rsid w:val="001974AE"/>
    <w:rsid w:val="001A3619"/>
    <w:rsid w:val="001B2C41"/>
    <w:rsid w:val="001C0EDC"/>
    <w:rsid w:val="001C1432"/>
    <w:rsid w:val="001D1B0A"/>
    <w:rsid w:val="001D45E2"/>
    <w:rsid w:val="001D5E7E"/>
    <w:rsid w:val="001E0A8D"/>
    <w:rsid w:val="002045E0"/>
    <w:rsid w:val="00207034"/>
    <w:rsid w:val="00214FC1"/>
    <w:rsid w:val="002168D2"/>
    <w:rsid w:val="00231A63"/>
    <w:rsid w:val="00261895"/>
    <w:rsid w:val="00261EF2"/>
    <w:rsid w:val="00265B43"/>
    <w:rsid w:val="00282925"/>
    <w:rsid w:val="00291C0F"/>
    <w:rsid w:val="00293BB1"/>
    <w:rsid w:val="0029495E"/>
    <w:rsid w:val="00297EF9"/>
    <w:rsid w:val="002A2D64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61ED5"/>
    <w:rsid w:val="0037104F"/>
    <w:rsid w:val="0037113D"/>
    <w:rsid w:val="00384C0F"/>
    <w:rsid w:val="00387E21"/>
    <w:rsid w:val="0039141D"/>
    <w:rsid w:val="00393D33"/>
    <w:rsid w:val="003A089B"/>
    <w:rsid w:val="003A0FDA"/>
    <w:rsid w:val="003A2B7D"/>
    <w:rsid w:val="003A4FBC"/>
    <w:rsid w:val="003B0274"/>
    <w:rsid w:val="003D3A24"/>
    <w:rsid w:val="003D73D3"/>
    <w:rsid w:val="003F1B26"/>
    <w:rsid w:val="003F7487"/>
    <w:rsid w:val="0040387A"/>
    <w:rsid w:val="00405268"/>
    <w:rsid w:val="00411205"/>
    <w:rsid w:val="00414640"/>
    <w:rsid w:val="004378FD"/>
    <w:rsid w:val="00443B0A"/>
    <w:rsid w:val="00444F9A"/>
    <w:rsid w:val="00453714"/>
    <w:rsid w:val="0045753C"/>
    <w:rsid w:val="004635AB"/>
    <w:rsid w:val="0049130F"/>
    <w:rsid w:val="00494DF7"/>
    <w:rsid w:val="00495EA9"/>
    <w:rsid w:val="004B1086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66859"/>
    <w:rsid w:val="005703E0"/>
    <w:rsid w:val="0058185A"/>
    <w:rsid w:val="005862F8"/>
    <w:rsid w:val="005A0A3E"/>
    <w:rsid w:val="005A1082"/>
    <w:rsid w:val="005A5F4A"/>
    <w:rsid w:val="005A67A0"/>
    <w:rsid w:val="005B19E4"/>
    <w:rsid w:val="005B3E4D"/>
    <w:rsid w:val="005D047B"/>
    <w:rsid w:val="005D4337"/>
    <w:rsid w:val="005E05AD"/>
    <w:rsid w:val="005F1984"/>
    <w:rsid w:val="00630366"/>
    <w:rsid w:val="006376CB"/>
    <w:rsid w:val="00640E2F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D52DB"/>
    <w:rsid w:val="006E0F06"/>
    <w:rsid w:val="006E4D40"/>
    <w:rsid w:val="0070468B"/>
    <w:rsid w:val="00717042"/>
    <w:rsid w:val="00721B37"/>
    <w:rsid w:val="00722898"/>
    <w:rsid w:val="00723665"/>
    <w:rsid w:val="00726178"/>
    <w:rsid w:val="0072718D"/>
    <w:rsid w:val="00733F86"/>
    <w:rsid w:val="00737A28"/>
    <w:rsid w:val="007548DC"/>
    <w:rsid w:val="00757749"/>
    <w:rsid w:val="00761E0E"/>
    <w:rsid w:val="0076640E"/>
    <w:rsid w:val="0078024F"/>
    <w:rsid w:val="0078568B"/>
    <w:rsid w:val="00787FD1"/>
    <w:rsid w:val="007A10E2"/>
    <w:rsid w:val="007A22E9"/>
    <w:rsid w:val="007A50E2"/>
    <w:rsid w:val="007F38DB"/>
    <w:rsid w:val="00810C03"/>
    <w:rsid w:val="00831D6F"/>
    <w:rsid w:val="00832A74"/>
    <w:rsid w:val="0083637B"/>
    <w:rsid w:val="00841427"/>
    <w:rsid w:val="00843899"/>
    <w:rsid w:val="00847BE0"/>
    <w:rsid w:val="008512AC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55AE8"/>
    <w:rsid w:val="00956869"/>
    <w:rsid w:val="00971BFA"/>
    <w:rsid w:val="009877AF"/>
    <w:rsid w:val="009A171F"/>
    <w:rsid w:val="009A3B50"/>
    <w:rsid w:val="009A6A8D"/>
    <w:rsid w:val="009B5463"/>
    <w:rsid w:val="009B684A"/>
    <w:rsid w:val="009D6719"/>
    <w:rsid w:val="009F006A"/>
    <w:rsid w:val="009F234C"/>
    <w:rsid w:val="00A10CC6"/>
    <w:rsid w:val="00A11D6A"/>
    <w:rsid w:val="00A17D27"/>
    <w:rsid w:val="00A27549"/>
    <w:rsid w:val="00A4473B"/>
    <w:rsid w:val="00A67CC4"/>
    <w:rsid w:val="00A72A53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E5366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37E9F"/>
    <w:rsid w:val="00C4556E"/>
    <w:rsid w:val="00C5649C"/>
    <w:rsid w:val="00C620BD"/>
    <w:rsid w:val="00C82376"/>
    <w:rsid w:val="00CA1683"/>
    <w:rsid w:val="00CA671D"/>
    <w:rsid w:val="00CC7AB9"/>
    <w:rsid w:val="00CD6523"/>
    <w:rsid w:val="00CE17E1"/>
    <w:rsid w:val="00CF7C1D"/>
    <w:rsid w:val="00D02567"/>
    <w:rsid w:val="00D11552"/>
    <w:rsid w:val="00D11B20"/>
    <w:rsid w:val="00D212C2"/>
    <w:rsid w:val="00D2163A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B0FB7"/>
    <w:rsid w:val="00DB7DB0"/>
    <w:rsid w:val="00DE397D"/>
    <w:rsid w:val="00DE7D58"/>
    <w:rsid w:val="00DE7EFE"/>
    <w:rsid w:val="00DF295F"/>
    <w:rsid w:val="00E06C7F"/>
    <w:rsid w:val="00E31C66"/>
    <w:rsid w:val="00E36244"/>
    <w:rsid w:val="00E36523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EF68A0"/>
    <w:rsid w:val="00EF7D6D"/>
    <w:rsid w:val="00F14504"/>
    <w:rsid w:val="00F167E1"/>
    <w:rsid w:val="00F3164C"/>
    <w:rsid w:val="00F35656"/>
    <w:rsid w:val="00F46EAC"/>
    <w:rsid w:val="00F51DC5"/>
    <w:rsid w:val="00F54BD8"/>
    <w:rsid w:val="00F611FD"/>
    <w:rsid w:val="00F64EC6"/>
    <w:rsid w:val="00F661F6"/>
    <w:rsid w:val="00F72169"/>
    <w:rsid w:val="00F72EE9"/>
    <w:rsid w:val="00F742F0"/>
    <w:rsid w:val="00F75F69"/>
    <w:rsid w:val="00F9005C"/>
    <w:rsid w:val="00F93CEC"/>
    <w:rsid w:val="00FC1D9B"/>
    <w:rsid w:val="00FD1CCD"/>
    <w:rsid w:val="00FD346F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8728"/>
  <w15:docId w15:val="{76934774-7D4C-4555-B302-C11937CA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F38DB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412</Words>
  <Characters>3518</Characters>
  <Application>Microsoft Office Word</Application>
  <DocSecurity>0</DocSecurity>
  <Lines>219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Susanna Arzumanyan</cp:lastModifiedBy>
  <cp:revision>48</cp:revision>
  <cp:lastPrinted>2024-05-20T12:03:00Z</cp:lastPrinted>
  <dcterms:created xsi:type="dcterms:W3CDTF">2019-08-07T12:15:00Z</dcterms:created>
  <dcterms:modified xsi:type="dcterms:W3CDTF">2025-06-03T13:12:00Z</dcterms:modified>
</cp:coreProperties>
</file>