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44B9F" w:rsidRPr="00144B9F" w:rsidRDefault="008713A3" w:rsidP="00144B9F">
      <w:pPr>
        <w:spacing w:line="360" w:lineRule="auto"/>
        <w:jc w:val="center"/>
        <w:rPr>
          <w:rFonts w:ascii="GHEA Mariam" w:hAnsi="GHEA Mariam"/>
          <w:sz w:val="24"/>
          <w:szCs w:val="24"/>
          <w:lang w:val="hy-AM"/>
        </w:rPr>
      </w:pPr>
      <w:r>
        <w:rPr>
          <w:rFonts w:ascii="GHEA Mariam" w:hAnsi="GHEA Mariam"/>
          <w:sz w:val="24"/>
          <w:szCs w:val="24"/>
          <w:lang w:val="hy-AM"/>
        </w:rPr>
        <w:t>5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96E5B" w:rsidRPr="00144B9F">
        <w:rPr>
          <w:rFonts w:ascii="GHEA Mariam" w:hAnsi="GHEA Mariam"/>
          <w:sz w:val="24"/>
          <w:szCs w:val="24"/>
          <w:lang w:val="hy-AM"/>
        </w:rPr>
        <w:t xml:space="preserve">  </w:t>
      </w:r>
      <w:bookmarkStart w:id="0" w:name="_Hlk77072503"/>
      <w:r w:rsidR="00144B9F" w:rsidRPr="00144B9F">
        <w:rPr>
          <w:rFonts w:ascii="GHEA Mariam" w:hAnsi="GHEA Mariam"/>
          <w:sz w:val="24"/>
          <w:szCs w:val="24"/>
          <w:lang w:val="hy-AM"/>
        </w:rPr>
        <w:t>-</w:t>
      </w:r>
      <w:bookmarkEnd w:id="0"/>
      <w:r w:rsidR="00144B9F" w:rsidRPr="00144B9F">
        <w:rPr>
          <w:rFonts w:ascii="GHEA Mariam" w:hAnsi="GHEA Mariam"/>
          <w:sz w:val="24"/>
          <w:szCs w:val="24"/>
          <w:lang w:val="hy-AM"/>
        </w:rPr>
        <w:t xml:space="preserve"> Ա</w:t>
      </w:r>
    </w:p>
    <w:p w:rsidR="00144B9F" w:rsidRPr="00144B9F" w:rsidRDefault="00144B9F" w:rsidP="00144B9F">
      <w:pPr>
        <w:spacing w:line="360" w:lineRule="auto"/>
        <w:jc w:val="center"/>
        <w:rPr>
          <w:rFonts w:ascii="GHEA Mariam" w:hAnsi="GHEA Mariam"/>
          <w:caps/>
          <w:sz w:val="24"/>
          <w:szCs w:val="24"/>
          <w:lang w:val="hy-AM"/>
        </w:rPr>
      </w:pPr>
    </w:p>
    <w:p w:rsidR="00144B9F" w:rsidRDefault="00144B9F" w:rsidP="00144B9F">
      <w:pPr>
        <w:jc w:val="center"/>
        <w:rPr>
          <w:rFonts w:ascii="GHEA Mariam" w:hAnsi="GHEA Mariam"/>
          <w:bCs/>
          <w:caps/>
          <w:sz w:val="24"/>
          <w:szCs w:val="24"/>
          <w:lang w:val="hy-AM"/>
        </w:rPr>
      </w:pPr>
      <w:r w:rsidRPr="00144B9F">
        <w:rPr>
          <w:rFonts w:ascii="GHEA Mariam" w:hAnsi="GHEA Mariam"/>
          <w:bCs/>
          <w:caps/>
          <w:sz w:val="24"/>
          <w:szCs w:val="24"/>
          <w:lang w:val="hy-AM"/>
        </w:rPr>
        <w:t xml:space="preserve">ԳԵՐԱԿԱ </w:t>
      </w:r>
      <w:r>
        <w:rPr>
          <w:rFonts w:ascii="GHEA Mariam" w:hAnsi="GHEA Mariam"/>
          <w:bCs/>
          <w:caps/>
          <w:sz w:val="24"/>
          <w:szCs w:val="24"/>
          <w:lang w:val="hy-AM"/>
        </w:rPr>
        <w:t xml:space="preserve"> </w:t>
      </w:r>
      <w:r w:rsidRPr="00144B9F">
        <w:rPr>
          <w:rFonts w:ascii="GHEA Mariam" w:hAnsi="GHEA Mariam"/>
          <w:bCs/>
          <w:caps/>
          <w:sz w:val="24"/>
          <w:szCs w:val="24"/>
          <w:lang w:val="hy-AM"/>
        </w:rPr>
        <w:t xml:space="preserve">ՈԼՈՐՏՈՒՄ </w:t>
      </w:r>
      <w:r>
        <w:rPr>
          <w:rFonts w:ascii="GHEA Mariam" w:hAnsi="GHEA Mariam"/>
          <w:bCs/>
          <w:caps/>
          <w:sz w:val="24"/>
          <w:szCs w:val="24"/>
          <w:lang w:val="hy-AM"/>
        </w:rPr>
        <w:t xml:space="preserve"> </w:t>
      </w:r>
      <w:r w:rsidRPr="00144B9F">
        <w:rPr>
          <w:rFonts w:ascii="GHEA Mariam" w:hAnsi="GHEA Mariam"/>
          <w:bCs/>
          <w:caps/>
          <w:sz w:val="24"/>
          <w:szCs w:val="24"/>
          <w:lang w:val="hy-AM"/>
        </w:rPr>
        <w:t xml:space="preserve">ԻՐԱԿԱՆԱՑՎՈՂ </w:t>
      </w:r>
      <w:r>
        <w:rPr>
          <w:rFonts w:ascii="GHEA Mariam" w:hAnsi="GHEA Mariam"/>
          <w:bCs/>
          <w:caps/>
          <w:sz w:val="24"/>
          <w:szCs w:val="24"/>
          <w:lang w:val="hy-AM"/>
        </w:rPr>
        <w:t xml:space="preserve"> </w:t>
      </w:r>
      <w:r w:rsidRPr="00144B9F">
        <w:rPr>
          <w:rFonts w:ascii="GHEA Mariam" w:hAnsi="GHEA Mariam"/>
          <w:bCs/>
          <w:caps/>
          <w:sz w:val="24"/>
          <w:szCs w:val="24"/>
          <w:lang w:val="hy-AM"/>
        </w:rPr>
        <w:t xml:space="preserve">ՆԵՐԴՐՈՒՄԱՅԻՆ </w:t>
      </w:r>
    </w:p>
    <w:p w:rsidR="00144B9F" w:rsidRPr="00144B9F" w:rsidRDefault="00144B9F" w:rsidP="00144B9F">
      <w:pPr>
        <w:jc w:val="center"/>
        <w:rPr>
          <w:rFonts w:ascii="GHEA Mariam" w:hAnsi="GHEA Mariam"/>
          <w:bCs/>
          <w:caps/>
          <w:spacing w:val="-2"/>
          <w:sz w:val="24"/>
          <w:szCs w:val="24"/>
          <w:lang w:val="hy-AM"/>
        </w:rPr>
      </w:pPr>
      <w:r w:rsidRPr="00144B9F">
        <w:rPr>
          <w:rFonts w:ascii="GHEA Mariam" w:hAnsi="GHEA Mariam"/>
          <w:bCs/>
          <w:caps/>
          <w:spacing w:val="-8"/>
          <w:sz w:val="24"/>
          <w:szCs w:val="24"/>
          <w:lang w:val="hy-AM"/>
        </w:rPr>
        <w:t>ԾՐԱԳՐԻ ՇՐՋԱՆԱԿՆԵՐՈՒՄ ՆԵՐՄՈՒԾՎՈՂ ՏԵԽՆՈԼՈԳԻԱԿԱՆ</w:t>
      </w:r>
      <w:r w:rsidRPr="00144B9F">
        <w:rPr>
          <w:rFonts w:ascii="GHEA Mariam" w:hAnsi="GHEA Mariam"/>
          <w:bCs/>
          <w:caps/>
          <w:sz w:val="24"/>
          <w:szCs w:val="24"/>
          <w:lang w:val="hy-AM"/>
        </w:rPr>
        <w:t xml:space="preserve"> </w:t>
      </w:r>
      <w:r w:rsidRPr="00144B9F">
        <w:rPr>
          <w:rFonts w:ascii="GHEA Mariam" w:hAnsi="GHEA Mariam"/>
          <w:bCs/>
          <w:caps/>
          <w:spacing w:val="-2"/>
          <w:sz w:val="24"/>
          <w:szCs w:val="24"/>
          <w:lang w:val="hy-AM"/>
        </w:rPr>
        <w:t xml:space="preserve">ՍԱՐՔԱՎՈՐՈՒՄՆԵՐԻ, ԴՐԱՆՑ ԲԱՂԿԱՑՈՒՑԻՉ ՈՒ ՀԱՄԱԼՐՈՂ </w:t>
      </w:r>
    </w:p>
    <w:p w:rsidR="00144B9F" w:rsidRDefault="00144B9F" w:rsidP="00144B9F">
      <w:pPr>
        <w:jc w:val="center"/>
        <w:rPr>
          <w:rFonts w:ascii="GHEA Mariam" w:hAnsi="GHEA Mariam"/>
          <w:bCs/>
          <w:caps/>
          <w:sz w:val="24"/>
          <w:szCs w:val="24"/>
          <w:lang w:val="hy-AM"/>
        </w:rPr>
      </w:pPr>
      <w:r w:rsidRPr="00144B9F">
        <w:rPr>
          <w:rFonts w:ascii="GHEA Mariam" w:hAnsi="GHEA Mariam"/>
          <w:bCs/>
          <w:caps/>
          <w:spacing w:val="-8"/>
          <w:sz w:val="24"/>
          <w:szCs w:val="24"/>
          <w:lang w:val="hy-AM"/>
        </w:rPr>
        <w:t>ՄԱՍԵՐԻ, ՀՈՒՄՔԻ ԵՎ (ԿԱՄ) ՆՅՈՒԹԵՐԻ ՆԿԱՏՄԱՄԲ ՍԱԿԱԳՆԱՅԻՆ,</w:t>
      </w:r>
      <w:r w:rsidRPr="00144B9F">
        <w:rPr>
          <w:rFonts w:ascii="GHEA Mariam" w:hAnsi="GHEA Mariam"/>
          <w:bCs/>
          <w:caps/>
          <w:sz w:val="24"/>
          <w:szCs w:val="24"/>
          <w:lang w:val="hy-AM"/>
        </w:rPr>
        <w:t xml:space="preserve"> ՄԱՍՆԱՎՈՐԱՊԵՍ, ՆԵՐՄՈՒԾՄԱՆ ՄԱՔՍԱՏՈՒՐՔԻՑ ԱԶԱՏԵԼՈՒ ԱՐՏՈՆՈՒԹՅՈՒՆԻՑ ՕԳՏՎԵԼՈՒ ՀԱՄԱՐ «ԱԲՐԻԿՈՍ» փակ </w:t>
      </w:r>
      <w:r w:rsidRPr="00144B9F">
        <w:rPr>
          <w:rFonts w:ascii="GHEA Mariam" w:hAnsi="GHEA Mariam"/>
          <w:bCs/>
          <w:caps/>
          <w:spacing w:val="-8"/>
          <w:sz w:val="24"/>
          <w:szCs w:val="24"/>
          <w:lang w:val="hy-AM"/>
        </w:rPr>
        <w:t>բաժնետիրական ԸՆԿԵՐՈՒԹՅԱՆ ԿՈՂՄԻՑ ներկայացված</w:t>
      </w:r>
      <w:r w:rsidRPr="00144B9F">
        <w:rPr>
          <w:rFonts w:ascii="GHEA Mariam" w:hAnsi="GHEA Mariam"/>
          <w:bCs/>
          <w:caps/>
          <w:sz w:val="24"/>
          <w:szCs w:val="24"/>
          <w:lang w:val="hy-AM"/>
        </w:rPr>
        <w:t xml:space="preserve"> </w:t>
      </w:r>
    </w:p>
    <w:p w:rsidR="00144B9F" w:rsidRDefault="00144B9F" w:rsidP="00144B9F">
      <w:pPr>
        <w:jc w:val="center"/>
        <w:rPr>
          <w:rFonts w:ascii="GHEA Mariam" w:hAnsi="GHEA Mariam"/>
          <w:bCs/>
          <w:caps/>
          <w:sz w:val="24"/>
          <w:szCs w:val="24"/>
          <w:lang w:val="hy-AM"/>
        </w:rPr>
      </w:pPr>
      <w:r w:rsidRPr="00144B9F">
        <w:rPr>
          <w:rFonts w:ascii="GHEA Mariam" w:hAnsi="GHEA Mariam"/>
          <w:bCs/>
          <w:caps/>
          <w:sz w:val="24"/>
          <w:szCs w:val="24"/>
          <w:lang w:val="hy-AM"/>
        </w:rPr>
        <w:t xml:space="preserve">հայտը բավարարելու ԵՎ ԱՐՏՈՆՈՒԹՅՈՒՆԸ ԿԻՐԱՌԵԼՈՒ </w:t>
      </w:r>
    </w:p>
    <w:p w:rsidR="00144B9F" w:rsidRDefault="00144B9F" w:rsidP="00144B9F">
      <w:pPr>
        <w:jc w:val="center"/>
        <w:rPr>
          <w:rFonts w:ascii="GHEA Mariam" w:hAnsi="GHEA Mariam"/>
          <w:bCs/>
          <w:caps/>
          <w:sz w:val="24"/>
          <w:szCs w:val="24"/>
          <w:lang w:val="hy-AM"/>
        </w:rPr>
      </w:pPr>
      <w:r w:rsidRPr="00144B9F">
        <w:rPr>
          <w:rFonts w:ascii="GHEA Mariam" w:hAnsi="GHEA Mariam"/>
          <w:bCs/>
          <w:caps/>
          <w:sz w:val="24"/>
          <w:szCs w:val="24"/>
          <w:lang w:val="hy-AM"/>
        </w:rPr>
        <w:t>մասին</w:t>
      </w:r>
    </w:p>
    <w:p w:rsidR="00144B9F" w:rsidRPr="00144B9F" w:rsidRDefault="00144B9F" w:rsidP="00144B9F">
      <w:pPr>
        <w:jc w:val="center"/>
        <w:rPr>
          <w:rFonts w:ascii="GHEA Mariam" w:hAnsi="GHEA Mariam"/>
          <w:bCs/>
          <w:caps/>
          <w:sz w:val="24"/>
          <w:szCs w:val="24"/>
          <w:lang w:val="hy-AM"/>
        </w:rPr>
      </w:pPr>
      <w:r>
        <w:rPr>
          <w:rFonts w:ascii="GHEA Mariam" w:hAnsi="GHEA Mariam"/>
          <w:bCs/>
          <w:caps/>
          <w:sz w:val="24"/>
          <w:szCs w:val="24"/>
          <w:lang w:val="hy-AM"/>
        </w:rPr>
        <w:t>-------------------------------------------------------------------------------------------------------</w:t>
      </w:r>
    </w:p>
    <w:p w:rsidR="00144B9F" w:rsidRPr="00144B9F" w:rsidRDefault="00144B9F" w:rsidP="00144B9F">
      <w:pPr>
        <w:spacing w:line="360" w:lineRule="auto"/>
        <w:jc w:val="center"/>
        <w:rPr>
          <w:rFonts w:ascii="GHEA Mariam" w:hAnsi="GHEA Mariam"/>
          <w:b/>
          <w:caps/>
          <w:sz w:val="24"/>
          <w:szCs w:val="24"/>
          <w:lang w:val="hy-AM"/>
        </w:rPr>
      </w:pPr>
    </w:p>
    <w:p w:rsidR="00144B9F" w:rsidRPr="00144B9F" w:rsidRDefault="00144B9F" w:rsidP="00144B9F">
      <w:pPr>
        <w:spacing w:line="360" w:lineRule="auto"/>
        <w:ind w:firstLine="709"/>
        <w:jc w:val="both"/>
        <w:rPr>
          <w:rFonts w:ascii="GHEA Mariam" w:hAnsi="GHEA Mariam"/>
          <w:sz w:val="24"/>
          <w:szCs w:val="24"/>
          <w:lang w:val="hy-AM"/>
        </w:rPr>
      </w:pPr>
      <w:r w:rsidRPr="00144B9F">
        <w:rPr>
          <w:rFonts w:ascii="GHEA Mariam" w:hAnsi="GHEA Mariam"/>
          <w:sz w:val="24"/>
          <w:szCs w:val="24"/>
          <w:lang w:val="hy-AM"/>
        </w:rPr>
        <w:t xml:space="preserve">Ղեկավարվելով Հայաստանի Հանրապետության կառավարության 2015 թվականի սեպտեմբերի 17-ի </w:t>
      </w:r>
      <w:r w:rsidR="00DB3B41" w:rsidRPr="00DB3B41">
        <w:rPr>
          <w:rFonts w:ascii="GHEA Mariam" w:hAnsi="GHEA Mariam"/>
          <w:sz w:val="24"/>
          <w:szCs w:val="24"/>
          <w:lang w:val="hy-AM" w:eastAsia="en-US"/>
        </w:rPr>
        <w:t>N</w:t>
      </w:r>
      <w:r w:rsidR="00DB3B41">
        <w:rPr>
          <w:rFonts w:ascii="GHEA Mariam" w:hAnsi="GHEA Mariam"/>
          <w:sz w:val="24"/>
          <w:szCs w:val="24"/>
          <w:lang w:val="hy-AM"/>
        </w:rPr>
        <w:t xml:space="preserve"> </w:t>
      </w:r>
      <w:r w:rsidRPr="00144B9F">
        <w:rPr>
          <w:rFonts w:ascii="GHEA Mariam" w:hAnsi="GHEA Mariam"/>
          <w:sz w:val="24"/>
          <w:szCs w:val="24"/>
          <w:lang w:val="hy-AM"/>
        </w:rPr>
        <w:t xml:space="preserve">1118-Ն որոշման պահանջներով` Հայաստանի Հանրապետության </w:t>
      </w:r>
      <w:r w:rsidR="00DB3B41">
        <w:rPr>
          <w:rFonts w:ascii="GHEA Mariam" w:hAnsi="GHEA Mariam"/>
          <w:sz w:val="24"/>
          <w:szCs w:val="24"/>
          <w:lang w:val="hy-AM"/>
        </w:rPr>
        <w:t xml:space="preserve">կառավարությունը    </w:t>
      </w:r>
      <w:r w:rsidRPr="00144B9F">
        <w:rPr>
          <w:rFonts w:ascii="GHEA Mariam" w:hAnsi="GHEA Mariam"/>
          <w:sz w:val="24"/>
          <w:szCs w:val="24"/>
          <w:lang w:val="hy-AM"/>
        </w:rPr>
        <w:t>ո ր ո շ ու մ   է.</w:t>
      </w:r>
    </w:p>
    <w:p w:rsidR="00144B9F" w:rsidRPr="00144B9F" w:rsidRDefault="00144B9F" w:rsidP="00DB3B41">
      <w:pPr>
        <w:numPr>
          <w:ilvl w:val="0"/>
          <w:numId w:val="1"/>
        </w:numPr>
        <w:tabs>
          <w:tab w:val="left" w:pos="993"/>
        </w:tabs>
        <w:spacing w:line="360" w:lineRule="auto"/>
        <w:ind w:left="0" w:firstLine="709"/>
        <w:jc w:val="both"/>
        <w:rPr>
          <w:rFonts w:ascii="GHEA Mariam" w:hAnsi="GHEA Mariam"/>
          <w:sz w:val="24"/>
          <w:szCs w:val="24"/>
          <w:lang w:val="hy-AM"/>
        </w:rPr>
      </w:pPr>
      <w:r w:rsidRPr="00144B9F">
        <w:rPr>
          <w:rFonts w:ascii="GHEA Mariam" w:hAnsi="GHEA Mariam"/>
          <w:sz w:val="24"/>
          <w:szCs w:val="24"/>
          <w:lang w:val="hy-AM"/>
        </w:rPr>
        <w:t>Բավարարել «ԱԲՐԻԿՈՍ»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 դրանց բաղ</w:t>
      </w:r>
      <w:r w:rsidR="00DB3B41">
        <w:rPr>
          <w:rFonts w:ascii="GHEA Mariam" w:hAnsi="GHEA Mariam"/>
          <w:sz w:val="24"/>
          <w:szCs w:val="24"/>
          <w:lang w:val="hy-AM"/>
        </w:rPr>
        <w:softHyphen/>
      </w:r>
      <w:r w:rsidRPr="00144B9F">
        <w:rPr>
          <w:rFonts w:ascii="GHEA Mariam" w:hAnsi="GHEA Mariam"/>
          <w:sz w:val="24"/>
          <w:szCs w:val="24"/>
          <w:lang w:val="hy-AM"/>
        </w:rPr>
        <w:t>կա</w:t>
      </w:r>
      <w:r w:rsidR="00DB3B41">
        <w:rPr>
          <w:rFonts w:ascii="GHEA Mariam" w:hAnsi="GHEA Mariam"/>
          <w:sz w:val="24"/>
          <w:szCs w:val="24"/>
          <w:lang w:val="hy-AM"/>
        </w:rPr>
        <w:softHyphen/>
      </w:r>
      <w:r w:rsidRPr="00144B9F">
        <w:rPr>
          <w:rFonts w:ascii="GHEA Mariam" w:hAnsi="GHEA Mariam"/>
          <w:sz w:val="24"/>
          <w:szCs w:val="24"/>
          <w:lang w:val="hy-AM"/>
        </w:rPr>
        <w:t>ցուցիչ ու համալրող մասերի, հումքի և (կամ) նյութերի նկատմամբ սա</w:t>
      </w:r>
      <w:r w:rsidR="00DB3B41">
        <w:rPr>
          <w:rFonts w:ascii="GHEA Mariam" w:hAnsi="GHEA Mariam"/>
          <w:sz w:val="24"/>
          <w:szCs w:val="24"/>
          <w:lang w:val="hy-AM"/>
        </w:rPr>
        <w:softHyphen/>
      </w:r>
      <w:r w:rsidRPr="00144B9F">
        <w:rPr>
          <w:rFonts w:ascii="GHEA Mariam" w:hAnsi="GHEA Mariam"/>
          <w:sz w:val="24"/>
          <w:szCs w:val="24"/>
          <w:lang w:val="hy-AM"/>
        </w:rPr>
        <w:t>կագնային, մասնավորապես, ներմուծման մաքսատուրքից ազատելու արտոնու</w:t>
      </w:r>
      <w:r w:rsidR="00DB3B41">
        <w:rPr>
          <w:rFonts w:ascii="GHEA Mariam" w:hAnsi="GHEA Mariam"/>
          <w:sz w:val="24"/>
          <w:szCs w:val="24"/>
          <w:lang w:val="hy-AM"/>
        </w:rPr>
        <w:softHyphen/>
      </w:r>
      <w:r w:rsidRPr="00144B9F">
        <w:rPr>
          <w:rFonts w:ascii="GHEA Mariam" w:hAnsi="GHEA Mariam"/>
          <w:sz w:val="24"/>
          <w:szCs w:val="24"/>
          <w:lang w:val="hy-AM"/>
        </w:rPr>
        <w:t>թյունից օգտվելու համար և սահմանված կարգով կիրառել համապատասխան արտոնությունը համաձայն հավելվածի ներմուծվող տեխնոլոգիական սարքա</w:t>
      </w:r>
      <w:r w:rsidR="00DB3B41">
        <w:rPr>
          <w:rFonts w:ascii="GHEA Mariam" w:hAnsi="GHEA Mariam"/>
          <w:sz w:val="24"/>
          <w:szCs w:val="24"/>
          <w:lang w:val="hy-AM"/>
        </w:rPr>
        <w:softHyphen/>
      </w:r>
      <w:r w:rsidRPr="00144B9F">
        <w:rPr>
          <w:rFonts w:ascii="GHEA Mariam" w:hAnsi="GHEA Mariam"/>
          <w:sz w:val="24"/>
          <w:szCs w:val="24"/>
          <w:lang w:val="hy-AM"/>
        </w:rPr>
        <w:t>վո</w:t>
      </w:r>
      <w:r w:rsidR="00DB3B41">
        <w:rPr>
          <w:rFonts w:ascii="GHEA Mariam" w:hAnsi="GHEA Mariam"/>
          <w:sz w:val="24"/>
          <w:szCs w:val="24"/>
          <w:lang w:val="hy-AM"/>
        </w:rPr>
        <w:softHyphen/>
      </w:r>
      <w:r w:rsidRPr="00144B9F">
        <w:rPr>
          <w:rFonts w:ascii="GHEA Mariam" w:hAnsi="GHEA Mariam"/>
          <w:sz w:val="24"/>
          <w:szCs w:val="24"/>
          <w:lang w:val="hy-AM"/>
        </w:rPr>
        <w:t xml:space="preserve">րումների, դրանց բաղկացուցիչ ու համալրող մասերի, հումքի և (կամ) նյութերի նկատմամբ: </w:t>
      </w:r>
    </w:p>
    <w:p w:rsidR="00144B9F" w:rsidRPr="00144B9F" w:rsidRDefault="00144B9F" w:rsidP="00DB3B41">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144B9F">
        <w:rPr>
          <w:rFonts w:ascii="GHEA Mariam" w:hAnsi="GHEA Mariam"/>
          <w:sz w:val="24"/>
          <w:szCs w:val="24"/>
          <w:lang w:val="hy-AM"/>
        </w:rPr>
        <w:lastRenderedPageBreak/>
        <w:t xml:space="preserve">Սահմանել, որ՝ </w:t>
      </w:r>
    </w:p>
    <w:p w:rsidR="00144B9F" w:rsidRPr="00144B9F" w:rsidRDefault="00DB3B41" w:rsidP="00DB3B41">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144B9F">
        <w:rPr>
          <w:rFonts w:ascii="GHEA Mariam" w:hAnsi="GHEA Mariam"/>
          <w:sz w:val="24"/>
          <w:szCs w:val="24"/>
          <w:lang w:val="hy-AM"/>
        </w:rPr>
        <w:t>ս</w:t>
      </w:r>
      <w:r w:rsidR="00144B9F" w:rsidRPr="00144B9F">
        <w:rPr>
          <w:rFonts w:ascii="GHEA Mariam" w:hAnsi="GHEA Mariam"/>
          <w:sz w:val="24"/>
          <w:szCs w:val="24"/>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144B9F" w:rsidRPr="00144B9F">
        <w:rPr>
          <w:rFonts w:ascii="Cambria Math" w:hAnsi="Cambria Math" w:cs="Cambria Math"/>
          <w:sz w:val="24"/>
          <w:szCs w:val="24"/>
          <w:lang w:val="hy-AM"/>
        </w:rPr>
        <w:t>․</w:t>
      </w:r>
    </w:p>
    <w:p w:rsidR="00144B9F" w:rsidRPr="00144B9F" w:rsidRDefault="00144B9F" w:rsidP="00DB3B41">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144B9F">
        <w:rPr>
          <w:rFonts w:ascii="GHEA Mariam" w:hAnsi="GHEA Mariam"/>
          <w:sz w:val="24"/>
          <w:szCs w:val="24"/>
          <w:lang w:val="hy-AM"/>
        </w:rPr>
        <w:t>«ԱԲՐԻԿՈՍ» փակ բաժնետիրական ընկերության կողմից իրականաց</w:t>
      </w:r>
      <w:r w:rsidR="00DB3B41">
        <w:rPr>
          <w:rFonts w:ascii="GHEA Mariam" w:hAnsi="GHEA Mariam"/>
          <w:sz w:val="24"/>
          <w:szCs w:val="24"/>
          <w:lang w:val="hy-AM"/>
        </w:rPr>
        <w:softHyphen/>
      </w:r>
      <w:r w:rsidRPr="00144B9F">
        <w:rPr>
          <w:rFonts w:ascii="GHEA Mariam" w:hAnsi="GHEA Mariam"/>
          <w:sz w:val="24"/>
          <w:szCs w:val="24"/>
          <w:lang w:val="hy-AM"/>
        </w:rPr>
        <w:t xml:space="preserve">վող ներդրումային ծրագրի (այսուհետ՝ </w:t>
      </w:r>
      <w:r w:rsidR="00DB3B41" w:rsidRPr="00144B9F">
        <w:rPr>
          <w:rFonts w:ascii="GHEA Mariam" w:hAnsi="GHEA Mariam"/>
          <w:sz w:val="24"/>
          <w:szCs w:val="24"/>
          <w:lang w:val="hy-AM"/>
        </w:rPr>
        <w:t>ծ</w:t>
      </w:r>
      <w:r w:rsidRPr="00144B9F">
        <w:rPr>
          <w:rFonts w:ascii="GHEA Mariam" w:hAnsi="GHEA Mariam"/>
          <w:sz w:val="24"/>
          <w:szCs w:val="24"/>
          <w:lang w:val="hy-AM"/>
        </w:rPr>
        <w:t xml:space="preserve">րագիր) շրջանակներում տեխնոլոգիական սարքավորումների, դրանց բաղկացուցիչ ու համալրող մասերի, հումքի և (կամ) նյութերի ներմուծումն իրականացվելու </w:t>
      </w:r>
      <w:bookmarkStart w:id="1" w:name="_Hlk107399191"/>
      <w:r w:rsidRPr="00144B9F">
        <w:rPr>
          <w:rFonts w:ascii="GHEA Mariam" w:hAnsi="GHEA Mariam"/>
          <w:sz w:val="24"/>
          <w:szCs w:val="24"/>
          <w:lang w:val="hy-AM"/>
        </w:rPr>
        <w:t xml:space="preserve">է 2025 թվականի </w:t>
      </w:r>
      <w:r w:rsidRPr="00144B9F">
        <w:rPr>
          <w:rFonts w:ascii="GHEA Mariam" w:hAnsi="GHEA Mariam" w:cs="GHEA Grapalat"/>
          <w:sz w:val="24"/>
          <w:szCs w:val="24"/>
          <w:lang w:val="hy-AM"/>
        </w:rPr>
        <w:t>ապրիլի</w:t>
      </w:r>
      <w:r w:rsidRPr="00144B9F">
        <w:rPr>
          <w:rFonts w:ascii="GHEA Mariam" w:hAnsi="GHEA Mariam"/>
          <w:sz w:val="24"/>
          <w:szCs w:val="24"/>
          <w:lang w:val="hy-AM"/>
        </w:rPr>
        <w:t xml:space="preserve"> 16-ից մինչև </w:t>
      </w:r>
      <w:bookmarkEnd w:id="1"/>
      <w:r w:rsidRPr="00144B9F">
        <w:rPr>
          <w:rFonts w:ascii="GHEA Mariam" w:hAnsi="GHEA Mariam"/>
          <w:sz w:val="24"/>
          <w:szCs w:val="24"/>
          <w:lang w:val="hy-AM"/>
        </w:rPr>
        <w:t>2028 թվականի ապրիլի 15-ը ներառյալ</w:t>
      </w:r>
      <w:r w:rsidRPr="00144B9F">
        <w:rPr>
          <w:rFonts w:ascii="Cambria Math" w:hAnsi="Cambria Math" w:cs="Cambria Math"/>
          <w:sz w:val="24"/>
          <w:szCs w:val="24"/>
          <w:lang w:val="hy-AM"/>
        </w:rPr>
        <w:t>․</w:t>
      </w:r>
    </w:p>
    <w:p w:rsidR="00144B9F" w:rsidRPr="00144B9F" w:rsidRDefault="00DB3B41" w:rsidP="00DB3B41">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144B9F">
        <w:rPr>
          <w:rFonts w:ascii="GHEA Mariam" w:hAnsi="GHEA Mariam"/>
          <w:sz w:val="24"/>
          <w:szCs w:val="24"/>
          <w:lang w:val="hy-AM"/>
        </w:rPr>
        <w:t>ծ</w:t>
      </w:r>
      <w:r w:rsidR="00144B9F" w:rsidRPr="00144B9F">
        <w:rPr>
          <w:rFonts w:ascii="GHEA Mariam" w:hAnsi="GHEA Mariam"/>
          <w:sz w:val="24"/>
          <w:szCs w:val="24"/>
          <w:lang w:val="hy-AM"/>
        </w:rPr>
        <w:t>րագրի իրականացման ժամկետ է սահմանվում սույն որոշումն ուժի մեջ մտնելուց հետո 3 տարի։</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8D4FB4" w:rsidRDefault="00615DCC" w:rsidP="00FA0163">
      <w:pPr>
        <w:pStyle w:val="mechtex"/>
        <w:jc w:val="left"/>
        <w:rPr>
          <w:rFonts w:ascii="GHEA Mariam" w:hAnsi="GHEA Mariam" w:cs="Sylfaen"/>
          <w:sz w:val="24"/>
          <w:szCs w:val="24"/>
          <w:lang w:val="hy-AM"/>
        </w:rPr>
        <w:sectPr w:rsidR="008D4FB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A0163">
        <w:rPr>
          <w:rFonts w:ascii="GHEA Mariam" w:hAnsi="GHEA Mariam" w:cs="Sylfaen"/>
          <w:sz w:val="24"/>
          <w:szCs w:val="24"/>
          <w:lang w:val="hy-AM"/>
        </w:rPr>
        <w:t>Երևան</w:t>
      </w:r>
    </w:p>
    <w:p w:rsidR="008D4FB4" w:rsidRPr="008D4FB4" w:rsidRDefault="008D4FB4"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46483">
        <w:rPr>
          <w:rFonts w:ascii="GHEA Mariam" w:hAnsi="GHEA Mariam"/>
          <w:spacing w:val="-8"/>
          <w:sz w:val="24"/>
          <w:szCs w:val="24"/>
          <w:lang w:val="hy-AM"/>
        </w:rPr>
        <w:t xml:space="preserve"> </w:t>
      </w:r>
      <w:r w:rsidRPr="008D4FB4">
        <w:rPr>
          <w:rFonts w:ascii="GHEA Mariam" w:hAnsi="GHEA Mariam"/>
          <w:spacing w:val="-8"/>
          <w:sz w:val="24"/>
          <w:szCs w:val="24"/>
          <w:lang w:val="hy-AM"/>
        </w:rPr>
        <w:t xml:space="preserve">Հավելված </w:t>
      </w:r>
    </w:p>
    <w:p w:rsidR="008D4FB4" w:rsidRPr="008D4FB4" w:rsidRDefault="008D4FB4" w:rsidP="00C802CF">
      <w:pPr>
        <w:pStyle w:val="mechtex"/>
        <w:ind w:left="3600" w:firstLine="720"/>
        <w:jc w:val="left"/>
        <w:rPr>
          <w:rFonts w:ascii="GHEA Mariam" w:hAnsi="GHEA Mariam"/>
          <w:spacing w:val="-6"/>
          <w:sz w:val="24"/>
          <w:szCs w:val="24"/>
          <w:lang w:val="hy-AM"/>
        </w:rPr>
      </w:pPr>
      <w:r w:rsidRPr="008D4FB4">
        <w:rPr>
          <w:rFonts w:ascii="GHEA Mariam" w:hAnsi="GHEA Mariam"/>
          <w:spacing w:val="-6"/>
          <w:sz w:val="24"/>
          <w:szCs w:val="24"/>
          <w:lang w:val="hy-AM"/>
        </w:rPr>
        <w:t xml:space="preserve">       </w:t>
      </w:r>
      <w:r w:rsidRPr="008D4FB4">
        <w:rPr>
          <w:rFonts w:ascii="GHEA Mariam" w:hAnsi="GHEA Mariam"/>
          <w:spacing w:val="-6"/>
          <w:sz w:val="24"/>
          <w:szCs w:val="24"/>
          <w:lang w:val="hy-AM"/>
        </w:rPr>
        <w:tab/>
        <w:t xml:space="preserve">   </w:t>
      </w:r>
      <w:r w:rsidRPr="008D4FB4">
        <w:rPr>
          <w:rFonts w:ascii="GHEA Mariam" w:hAnsi="GHEA Mariam"/>
          <w:spacing w:val="-6"/>
          <w:sz w:val="24"/>
          <w:szCs w:val="24"/>
          <w:lang w:val="hy-AM"/>
        </w:rPr>
        <w:tab/>
      </w:r>
      <w:r w:rsidRPr="008D4FB4">
        <w:rPr>
          <w:rFonts w:ascii="GHEA Mariam" w:hAnsi="GHEA Mariam"/>
          <w:spacing w:val="-6"/>
          <w:sz w:val="24"/>
          <w:szCs w:val="24"/>
          <w:lang w:val="hy-AM"/>
        </w:rPr>
        <w:tab/>
      </w:r>
      <w:r w:rsidRPr="008D4FB4">
        <w:rPr>
          <w:rFonts w:ascii="GHEA Mariam" w:hAnsi="GHEA Mariam"/>
          <w:spacing w:val="-6"/>
          <w:sz w:val="24"/>
          <w:szCs w:val="24"/>
          <w:lang w:val="hy-AM"/>
        </w:rPr>
        <w:tab/>
      </w:r>
      <w:r w:rsidRPr="008D4FB4">
        <w:rPr>
          <w:rFonts w:ascii="GHEA Mariam" w:hAnsi="GHEA Mariam"/>
          <w:spacing w:val="-6"/>
          <w:sz w:val="24"/>
          <w:szCs w:val="24"/>
          <w:lang w:val="hy-AM"/>
        </w:rPr>
        <w:tab/>
      </w:r>
      <w:r w:rsidRPr="008D4FB4">
        <w:rPr>
          <w:rFonts w:ascii="GHEA Mariam" w:hAnsi="GHEA Mariam"/>
          <w:spacing w:val="-6"/>
          <w:sz w:val="24"/>
          <w:szCs w:val="24"/>
          <w:lang w:val="hy-AM"/>
        </w:rPr>
        <w:tab/>
      </w:r>
      <w:r w:rsidRPr="008D4FB4">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8D4FB4">
        <w:rPr>
          <w:rFonts w:ascii="GHEA Mariam" w:hAnsi="GHEA Mariam"/>
          <w:spacing w:val="-6"/>
          <w:sz w:val="24"/>
          <w:szCs w:val="24"/>
          <w:lang w:val="hy-AM"/>
        </w:rPr>
        <w:t xml:space="preserve"> թվականի</w:t>
      </w:r>
    </w:p>
    <w:p w:rsidR="00615DCC" w:rsidRDefault="008D4FB4" w:rsidP="00FA0163">
      <w:pPr>
        <w:pStyle w:val="mechtex"/>
        <w:jc w:val="left"/>
        <w:rPr>
          <w:rFonts w:ascii="GHEA Mariam" w:hAnsi="GHEA Mariam"/>
          <w:spacing w:val="-2"/>
          <w:sz w:val="24"/>
          <w:szCs w:val="24"/>
          <w:lang w:val="hy-AM"/>
        </w:rPr>
      </w:pPr>
      <w:r w:rsidRPr="008D4FB4">
        <w:rPr>
          <w:rFonts w:ascii="GHEA Mariam" w:hAnsi="GHEA Mariam"/>
          <w:spacing w:val="-2"/>
          <w:sz w:val="24"/>
          <w:szCs w:val="24"/>
          <w:lang w:val="hy-AM"/>
        </w:rPr>
        <w:tab/>
      </w:r>
      <w:r w:rsidRPr="008D4FB4">
        <w:rPr>
          <w:rFonts w:ascii="GHEA Mariam" w:hAnsi="GHEA Mariam"/>
          <w:spacing w:val="-2"/>
          <w:sz w:val="24"/>
          <w:szCs w:val="24"/>
          <w:lang w:val="hy-AM"/>
        </w:rPr>
        <w:tab/>
      </w:r>
      <w:r w:rsidRPr="008D4FB4">
        <w:rPr>
          <w:rFonts w:ascii="GHEA Mariam" w:hAnsi="GHEA Mariam"/>
          <w:spacing w:val="-2"/>
          <w:sz w:val="24"/>
          <w:szCs w:val="24"/>
          <w:lang w:val="hy-AM"/>
        </w:rPr>
        <w:tab/>
      </w:r>
      <w:r w:rsidRPr="008D4FB4">
        <w:rPr>
          <w:rFonts w:ascii="GHEA Mariam" w:hAnsi="GHEA Mariam"/>
          <w:spacing w:val="-2"/>
          <w:sz w:val="24"/>
          <w:szCs w:val="24"/>
          <w:lang w:val="hy-AM"/>
        </w:rPr>
        <w:tab/>
      </w:r>
      <w:r w:rsidRPr="008D4FB4">
        <w:rPr>
          <w:rFonts w:ascii="GHEA Mariam" w:hAnsi="GHEA Mariam"/>
          <w:spacing w:val="-2"/>
          <w:sz w:val="24"/>
          <w:szCs w:val="24"/>
          <w:lang w:val="hy-AM"/>
        </w:rPr>
        <w:tab/>
      </w:r>
      <w:r w:rsidRPr="008D4FB4">
        <w:rPr>
          <w:rFonts w:ascii="GHEA Mariam" w:hAnsi="GHEA Mariam"/>
          <w:spacing w:val="-2"/>
          <w:sz w:val="24"/>
          <w:szCs w:val="24"/>
          <w:lang w:val="hy-AM"/>
        </w:rPr>
        <w:tab/>
        <w:t xml:space="preserve">   </w:t>
      </w:r>
      <w:r w:rsidRPr="008D4FB4">
        <w:rPr>
          <w:rFonts w:ascii="GHEA Mariam" w:hAnsi="GHEA Mariam"/>
          <w:spacing w:val="-2"/>
          <w:sz w:val="24"/>
          <w:szCs w:val="24"/>
          <w:lang w:val="hy-AM"/>
        </w:rPr>
        <w:tab/>
        <w:t xml:space="preserve"> </w:t>
      </w:r>
      <w:r w:rsidRPr="008D4FB4">
        <w:rPr>
          <w:rFonts w:ascii="GHEA Mariam" w:hAnsi="GHEA Mariam"/>
          <w:spacing w:val="-2"/>
          <w:sz w:val="24"/>
          <w:szCs w:val="24"/>
          <w:lang w:val="hy-AM"/>
        </w:rPr>
        <w:tab/>
      </w:r>
      <w:r w:rsidRPr="008D4FB4">
        <w:rPr>
          <w:rFonts w:ascii="GHEA Mariam" w:hAnsi="GHEA Mariam"/>
          <w:spacing w:val="-2"/>
          <w:sz w:val="24"/>
          <w:szCs w:val="24"/>
          <w:lang w:val="hy-AM"/>
        </w:rPr>
        <w:tab/>
      </w:r>
      <w:r w:rsidRPr="008D4FB4">
        <w:rPr>
          <w:rFonts w:ascii="GHEA Mariam" w:hAnsi="GHEA Mariam"/>
          <w:spacing w:val="-2"/>
          <w:sz w:val="24"/>
          <w:szCs w:val="24"/>
          <w:lang w:val="hy-AM"/>
        </w:rPr>
        <w:tab/>
      </w:r>
      <w:r w:rsidRPr="008D4FB4">
        <w:rPr>
          <w:rFonts w:ascii="GHEA Mariam" w:hAnsi="GHEA Mariam"/>
          <w:spacing w:val="-2"/>
          <w:sz w:val="24"/>
          <w:szCs w:val="24"/>
          <w:lang w:val="hy-AM"/>
        </w:rPr>
        <w:tab/>
      </w:r>
      <w:r w:rsidRPr="008D4FB4">
        <w:rPr>
          <w:rFonts w:ascii="GHEA Mariam" w:hAnsi="GHEA Mariam"/>
          <w:spacing w:val="-2"/>
          <w:sz w:val="24"/>
          <w:szCs w:val="24"/>
          <w:lang w:val="hy-AM"/>
        </w:rPr>
        <w:tab/>
      </w:r>
      <w:r w:rsidRPr="008D4FB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sidRPr="008D4FB4">
        <w:rPr>
          <w:rFonts w:ascii="GHEA Mariam" w:hAnsi="GHEA Mariam"/>
          <w:spacing w:val="-2"/>
          <w:sz w:val="24"/>
          <w:szCs w:val="24"/>
          <w:lang w:val="hy-AM"/>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8D4FB4">
        <w:rPr>
          <w:rFonts w:ascii="GHEA Mariam" w:hAnsi="GHEA Mariam"/>
          <w:spacing w:val="-2"/>
          <w:sz w:val="24"/>
          <w:szCs w:val="24"/>
          <w:lang w:val="hy-AM"/>
        </w:rPr>
        <w:t xml:space="preserve">ի N           - </w:t>
      </w:r>
      <w:r>
        <w:rPr>
          <w:rFonts w:ascii="GHEA Mariam" w:hAnsi="GHEA Mariam"/>
          <w:spacing w:val="-2"/>
          <w:sz w:val="24"/>
          <w:szCs w:val="24"/>
          <w:lang w:val="hy-AM"/>
        </w:rPr>
        <w:t>Ա</w:t>
      </w:r>
      <w:r w:rsidRPr="008D4FB4">
        <w:rPr>
          <w:rFonts w:ascii="GHEA Mariam" w:hAnsi="GHEA Mariam"/>
          <w:spacing w:val="-2"/>
          <w:sz w:val="24"/>
          <w:szCs w:val="24"/>
          <w:lang w:val="hy-AM"/>
        </w:rPr>
        <w:t xml:space="preserve"> որոշման</w:t>
      </w:r>
    </w:p>
    <w:p w:rsidR="00546483" w:rsidRDefault="00546483" w:rsidP="00FA0163">
      <w:pPr>
        <w:pStyle w:val="mechtex"/>
        <w:jc w:val="left"/>
        <w:rPr>
          <w:rFonts w:ascii="GHEA Mariam" w:hAnsi="GHEA Mariam"/>
          <w:spacing w:val="-2"/>
          <w:sz w:val="24"/>
          <w:szCs w:val="24"/>
          <w:lang w:val="hy-AM"/>
        </w:rPr>
      </w:pPr>
    </w:p>
    <w:p w:rsidR="00546483" w:rsidRDefault="00546483" w:rsidP="00FA0163">
      <w:pPr>
        <w:pStyle w:val="mechtex"/>
        <w:jc w:val="left"/>
        <w:rPr>
          <w:rFonts w:ascii="GHEA Mariam" w:hAnsi="GHEA Mariam"/>
          <w:spacing w:val="-2"/>
          <w:sz w:val="24"/>
          <w:szCs w:val="24"/>
          <w:lang w:val="hy-AM"/>
        </w:rPr>
      </w:pPr>
    </w:p>
    <w:p w:rsidR="00546483" w:rsidRPr="00546483" w:rsidRDefault="00546483" w:rsidP="00546483">
      <w:pPr>
        <w:shd w:val="clear" w:color="auto" w:fill="FFFFFF"/>
        <w:spacing w:line="360" w:lineRule="auto"/>
        <w:ind w:right="150" w:firstLine="450"/>
        <w:jc w:val="center"/>
        <w:rPr>
          <w:rFonts w:ascii="GHEA Mariam" w:hAnsi="GHEA Mariam"/>
          <w:bCs/>
          <w:color w:val="000000"/>
          <w:sz w:val="24"/>
          <w:szCs w:val="24"/>
          <w:lang w:val="hy-AM" w:eastAsia="en-US"/>
        </w:rPr>
      </w:pPr>
      <w:r w:rsidRPr="00546483">
        <w:rPr>
          <w:rFonts w:ascii="GHEA Mariam" w:hAnsi="GHEA Mariam"/>
          <w:bCs/>
          <w:color w:val="000000"/>
          <w:sz w:val="24"/>
          <w:szCs w:val="24"/>
          <w:lang w:val="hy-AM" w:eastAsia="en-US"/>
        </w:rPr>
        <w:t>Ց Ա Ն Կ</w:t>
      </w:r>
    </w:p>
    <w:p w:rsidR="00546483" w:rsidRPr="00546483" w:rsidRDefault="00546483" w:rsidP="00546483">
      <w:pPr>
        <w:shd w:val="clear" w:color="auto" w:fill="FFFFFF"/>
        <w:ind w:right="150" w:firstLine="450"/>
        <w:jc w:val="center"/>
        <w:rPr>
          <w:rFonts w:ascii="GHEA Mariam" w:hAnsi="GHEA Mariam"/>
          <w:bCs/>
          <w:color w:val="000000"/>
          <w:sz w:val="24"/>
          <w:szCs w:val="24"/>
          <w:lang w:val="hy-AM" w:eastAsia="en-US"/>
        </w:rPr>
      </w:pPr>
      <w:r w:rsidRPr="00546483">
        <w:rPr>
          <w:rFonts w:ascii="GHEA Mariam" w:hAnsi="GHEA Mariam"/>
          <w:bCs/>
          <w:color w:val="000000"/>
          <w:sz w:val="24"/>
          <w:szCs w:val="24"/>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546483" w:rsidRPr="008D2CD9" w:rsidRDefault="00546483" w:rsidP="00546483">
      <w:pPr>
        <w:shd w:val="clear" w:color="auto" w:fill="FFFFFF"/>
        <w:spacing w:line="360" w:lineRule="auto"/>
        <w:ind w:right="150" w:firstLine="450"/>
        <w:jc w:val="both"/>
        <w:rPr>
          <w:rFonts w:ascii="GHEA Grapalat" w:hAnsi="GHEA Grapalat"/>
          <w:color w:val="000000"/>
          <w:lang w:val="hy-AM" w:eastAsia="en-US"/>
        </w:rPr>
      </w:pPr>
      <w:r w:rsidRPr="008D2CD9">
        <w:rPr>
          <w:rFonts w:ascii="Calibri" w:hAnsi="Calibri" w:cs="Calibri"/>
          <w:color w:val="000000"/>
          <w:lang w:val="hy-AM" w:eastAsia="en-US"/>
        </w:rPr>
        <w:t> </w:t>
      </w: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57"/>
        <w:gridCol w:w="1800"/>
        <w:gridCol w:w="2594"/>
        <w:gridCol w:w="1154"/>
        <w:gridCol w:w="1105"/>
        <w:gridCol w:w="1609"/>
        <w:gridCol w:w="1890"/>
        <w:gridCol w:w="1890"/>
        <w:gridCol w:w="1141"/>
      </w:tblGrid>
      <w:tr w:rsidR="00546483" w:rsidRPr="00546483" w:rsidTr="00546483">
        <w:trPr>
          <w:trHeight w:val="1033"/>
          <w:jc w:val="center"/>
        </w:trPr>
        <w:tc>
          <w:tcPr>
            <w:tcW w:w="648" w:type="dxa"/>
            <w:vAlign w:val="center"/>
            <w:hideMark/>
          </w:tcPr>
          <w:p w:rsidR="00546483" w:rsidRDefault="00546483" w:rsidP="00546483">
            <w:pPr>
              <w:jc w:val="center"/>
              <w:rPr>
                <w:rFonts w:ascii="GHEA Mariam" w:hAnsi="GHEA Mariam"/>
                <w:color w:val="000000" w:themeColor="text1"/>
                <w:lang w:val="hy-AM" w:eastAsia="en-US"/>
              </w:rPr>
            </w:pPr>
            <w:r w:rsidRPr="00546483">
              <w:rPr>
                <w:rFonts w:ascii="GHEA Mariam" w:hAnsi="GHEA Mariam"/>
                <w:i/>
                <w:iCs/>
                <w:color w:val="000000" w:themeColor="text1"/>
                <w:u w:val="single"/>
                <w:lang w:val="hy-AM" w:eastAsia="en-GB"/>
              </w:rPr>
              <w:br w:type="page"/>
            </w:r>
            <w:r w:rsidRPr="00546483">
              <w:rPr>
                <w:rFonts w:ascii="GHEA Mariam" w:hAnsi="GHEA Mariam"/>
                <w:color w:val="000000" w:themeColor="text1"/>
                <w:lang w:val="hy-AM" w:eastAsia="en-US"/>
              </w:rPr>
              <w:t>NN</w:t>
            </w:r>
          </w:p>
          <w:p w:rsidR="00546483" w:rsidRPr="00546483" w:rsidRDefault="00546483" w:rsidP="00546483">
            <w:pPr>
              <w:jc w:val="center"/>
              <w:rPr>
                <w:rFonts w:ascii="GHEA Mariam" w:hAnsi="GHEA Mariam"/>
                <w:color w:val="000000" w:themeColor="text1"/>
                <w:lang w:val="hy-AM" w:eastAsia="en-US"/>
              </w:rPr>
            </w:pPr>
            <w:r>
              <w:rPr>
                <w:rFonts w:ascii="GHEA Mariam" w:hAnsi="GHEA Mariam"/>
                <w:color w:val="000000" w:themeColor="text1"/>
                <w:lang w:val="hy-AM" w:eastAsia="en-US"/>
              </w:rPr>
              <w:t>ը/կ</w:t>
            </w:r>
          </w:p>
        </w:tc>
        <w:tc>
          <w:tcPr>
            <w:tcW w:w="1757" w:type="dxa"/>
            <w:vAlign w:val="center"/>
            <w:hideMark/>
          </w:tcPr>
          <w:p w:rsidR="00546483" w:rsidRPr="00546483" w:rsidRDefault="00546483" w:rsidP="00546483">
            <w:pPr>
              <w:jc w:val="center"/>
              <w:rPr>
                <w:rFonts w:ascii="GHEA Mariam" w:hAnsi="GHEA Mariam"/>
                <w:color w:val="000000" w:themeColor="text1"/>
                <w:lang w:val="hy-AM" w:eastAsia="en-US"/>
              </w:rPr>
            </w:pPr>
            <w:r w:rsidRPr="00546483">
              <w:rPr>
                <w:rFonts w:ascii="GHEA Mariam" w:hAnsi="GHEA Mariam" w:cs="Sylfaen"/>
                <w:color w:val="000000" w:themeColor="text1"/>
                <w:lang w:val="hy-AM" w:eastAsia="en-US"/>
              </w:rPr>
              <w:t>ԱՏԳ</w:t>
            </w:r>
            <w:r w:rsidRPr="00546483">
              <w:rPr>
                <w:rFonts w:ascii="GHEA Mariam" w:hAnsi="GHEA Mariam"/>
                <w:color w:val="000000" w:themeColor="text1"/>
                <w:lang w:val="hy-AM" w:eastAsia="en-US"/>
              </w:rPr>
              <w:t xml:space="preserve"> </w:t>
            </w:r>
            <w:r w:rsidRPr="00546483">
              <w:rPr>
                <w:rFonts w:ascii="GHEA Mariam" w:hAnsi="GHEA Mariam" w:cs="Sylfaen"/>
                <w:color w:val="000000" w:themeColor="text1"/>
                <w:lang w:val="hy-AM" w:eastAsia="en-US"/>
              </w:rPr>
              <w:t>ԱԱ</w:t>
            </w:r>
            <w:r w:rsidRPr="00546483">
              <w:rPr>
                <w:rFonts w:ascii="GHEA Mariam" w:hAnsi="GHEA Mariam"/>
                <w:color w:val="000000" w:themeColor="text1"/>
                <w:lang w:val="hy-AM" w:eastAsia="en-US"/>
              </w:rPr>
              <w:t>-</w:t>
            </w:r>
            <w:r w:rsidRPr="00546483">
              <w:rPr>
                <w:rFonts w:ascii="GHEA Mariam" w:hAnsi="GHEA Mariam" w:cs="Sylfaen"/>
                <w:color w:val="000000" w:themeColor="text1"/>
                <w:lang w:val="hy-AM" w:eastAsia="en-US"/>
              </w:rPr>
              <w:t>ի</w:t>
            </w:r>
            <w:r w:rsidRPr="00546483">
              <w:rPr>
                <w:rFonts w:ascii="GHEA Mariam" w:hAnsi="GHEA Mariam"/>
                <w:color w:val="000000" w:themeColor="text1"/>
                <w:lang w:val="hy-AM" w:eastAsia="en-US"/>
              </w:rPr>
              <w:t xml:space="preserve"> </w:t>
            </w:r>
            <w:r w:rsidRPr="00546483">
              <w:rPr>
                <w:rFonts w:ascii="GHEA Mariam" w:hAnsi="GHEA Mariam" w:cs="Sylfaen"/>
                <w:color w:val="000000" w:themeColor="text1"/>
                <w:lang w:val="hy-AM" w:eastAsia="en-US"/>
              </w:rPr>
              <w:t>ծածկագիրը</w:t>
            </w:r>
          </w:p>
        </w:tc>
        <w:tc>
          <w:tcPr>
            <w:tcW w:w="1800" w:type="dxa"/>
            <w:vAlign w:val="center"/>
            <w:hideMark/>
          </w:tcPr>
          <w:p w:rsidR="00546483" w:rsidRPr="00546483" w:rsidRDefault="00546483" w:rsidP="00546483">
            <w:pPr>
              <w:jc w:val="center"/>
              <w:rPr>
                <w:rFonts w:ascii="GHEA Mariam" w:hAnsi="GHEA Mariam"/>
                <w:color w:val="000000" w:themeColor="text1"/>
                <w:lang w:val="hy-AM" w:eastAsia="en-US"/>
              </w:rPr>
            </w:pPr>
            <w:r w:rsidRPr="00546483">
              <w:rPr>
                <w:rFonts w:ascii="GHEA Mariam" w:hAnsi="GHEA Mariam" w:cs="Sylfaen"/>
                <w:color w:val="000000" w:themeColor="text1"/>
                <w:lang w:val="hy-AM" w:eastAsia="en-US"/>
              </w:rPr>
              <w:t>Անվանումը</w:t>
            </w:r>
          </w:p>
        </w:tc>
        <w:tc>
          <w:tcPr>
            <w:tcW w:w="2594" w:type="dxa"/>
            <w:vAlign w:val="center"/>
            <w:hideMark/>
          </w:tcPr>
          <w:p w:rsidR="00546483" w:rsidRPr="00546483" w:rsidRDefault="00546483" w:rsidP="00546483">
            <w:pPr>
              <w:jc w:val="center"/>
              <w:rPr>
                <w:rFonts w:ascii="GHEA Mariam" w:hAnsi="GHEA Mariam"/>
                <w:color w:val="000000" w:themeColor="text1"/>
                <w:lang w:val="hy-AM" w:eastAsia="en-US"/>
              </w:rPr>
            </w:pPr>
            <w:r w:rsidRPr="00546483">
              <w:rPr>
                <w:rFonts w:ascii="GHEA Mariam" w:hAnsi="GHEA Mariam" w:cs="Sylfaen"/>
                <w:color w:val="000000" w:themeColor="text1"/>
                <w:lang w:val="hy-AM" w:eastAsia="en-US"/>
              </w:rPr>
              <w:t>Տեխնիկական</w:t>
            </w:r>
            <w:r w:rsidRPr="00546483">
              <w:rPr>
                <w:rFonts w:ascii="GHEA Mariam" w:hAnsi="GHEA Mariam"/>
                <w:color w:val="000000" w:themeColor="text1"/>
                <w:lang w:val="hy-AM" w:eastAsia="en-US"/>
              </w:rPr>
              <w:t xml:space="preserve"> </w:t>
            </w:r>
            <w:r w:rsidRPr="00546483">
              <w:rPr>
                <w:rFonts w:ascii="GHEA Mariam" w:hAnsi="GHEA Mariam" w:cs="Sylfaen"/>
                <w:color w:val="000000" w:themeColor="text1"/>
                <w:lang w:val="hy-AM" w:eastAsia="en-US"/>
              </w:rPr>
              <w:t>բնութագիրը</w:t>
            </w:r>
          </w:p>
        </w:tc>
        <w:tc>
          <w:tcPr>
            <w:tcW w:w="1154" w:type="dxa"/>
            <w:vAlign w:val="center"/>
            <w:hideMark/>
          </w:tcPr>
          <w:p w:rsidR="00546483" w:rsidRPr="00546483" w:rsidRDefault="00546483" w:rsidP="00546483">
            <w:pPr>
              <w:jc w:val="center"/>
              <w:rPr>
                <w:rFonts w:ascii="GHEA Mariam" w:hAnsi="GHEA Mariam"/>
                <w:color w:val="000000" w:themeColor="text1"/>
                <w:lang w:val="hy-AM" w:eastAsia="en-US"/>
              </w:rPr>
            </w:pPr>
            <w:r w:rsidRPr="00546483">
              <w:rPr>
                <w:rFonts w:ascii="GHEA Mariam" w:hAnsi="GHEA Mariam" w:cs="Sylfaen"/>
                <w:color w:val="000000" w:themeColor="text1"/>
                <w:lang w:val="hy-AM" w:eastAsia="en-US"/>
              </w:rPr>
              <w:t>Չափի</w:t>
            </w:r>
            <w:r w:rsidRPr="00546483">
              <w:rPr>
                <w:rFonts w:ascii="GHEA Mariam" w:hAnsi="GHEA Mariam"/>
                <w:color w:val="000000" w:themeColor="text1"/>
                <w:lang w:val="hy-AM" w:eastAsia="en-US"/>
              </w:rPr>
              <w:t xml:space="preserve"> </w:t>
            </w:r>
            <w:r w:rsidRPr="00546483">
              <w:rPr>
                <w:rFonts w:ascii="GHEA Mariam" w:hAnsi="GHEA Mariam" w:cs="Sylfaen"/>
                <w:color w:val="000000" w:themeColor="text1"/>
                <w:lang w:val="hy-AM" w:eastAsia="en-US"/>
              </w:rPr>
              <w:t>միավորը</w:t>
            </w:r>
          </w:p>
        </w:tc>
        <w:tc>
          <w:tcPr>
            <w:tcW w:w="1105" w:type="dxa"/>
            <w:vAlign w:val="center"/>
            <w:hideMark/>
          </w:tcPr>
          <w:p w:rsidR="00546483" w:rsidRPr="00546483" w:rsidRDefault="00546483" w:rsidP="00546483">
            <w:pPr>
              <w:jc w:val="center"/>
              <w:rPr>
                <w:rFonts w:ascii="GHEA Mariam" w:hAnsi="GHEA Mariam"/>
                <w:color w:val="000000" w:themeColor="text1"/>
                <w:lang w:val="hy-AM" w:eastAsia="en-US"/>
              </w:rPr>
            </w:pPr>
            <w:r w:rsidRPr="00546483">
              <w:rPr>
                <w:rFonts w:ascii="GHEA Mariam" w:hAnsi="GHEA Mariam" w:cs="Sylfaen"/>
                <w:color w:val="000000" w:themeColor="text1"/>
                <w:lang w:val="hy-AM" w:eastAsia="en-US"/>
              </w:rPr>
              <w:t>Քանակը</w:t>
            </w:r>
          </w:p>
        </w:tc>
        <w:tc>
          <w:tcPr>
            <w:tcW w:w="1609" w:type="dxa"/>
            <w:vAlign w:val="center"/>
            <w:hideMark/>
          </w:tcPr>
          <w:p w:rsidR="00546483" w:rsidRPr="00546483" w:rsidRDefault="00546483" w:rsidP="00546483">
            <w:pPr>
              <w:jc w:val="center"/>
              <w:rPr>
                <w:rFonts w:ascii="GHEA Mariam" w:hAnsi="GHEA Mariam"/>
                <w:color w:val="000000" w:themeColor="text1"/>
                <w:lang w:val="hy-AM" w:eastAsia="en-US"/>
              </w:rPr>
            </w:pPr>
            <w:r w:rsidRPr="00546483">
              <w:rPr>
                <w:rFonts w:ascii="GHEA Mariam" w:hAnsi="GHEA Mariam" w:cs="Sylfaen"/>
                <w:color w:val="000000" w:themeColor="text1"/>
                <w:lang w:val="hy-AM" w:eastAsia="en-US"/>
              </w:rPr>
              <w:t>Ծագման</w:t>
            </w:r>
            <w:r w:rsidRPr="00546483">
              <w:rPr>
                <w:rFonts w:ascii="GHEA Mariam" w:hAnsi="GHEA Mariam"/>
                <w:color w:val="000000" w:themeColor="text1"/>
                <w:lang w:val="hy-AM" w:eastAsia="en-US"/>
              </w:rPr>
              <w:t xml:space="preserve"> </w:t>
            </w:r>
            <w:r w:rsidRPr="00546483">
              <w:rPr>
                <w:rFonts w:ascii="GHEA Mariam" w:hAnsi="GHEA Mariam" w:cs="Sylfaen"/>
                <w:color w:val="000000" w:themeColor="text1"/>
                <w:lang w:val="hy-AM" w:eastAsia="en-US"/>
              </w:rPr>
              <w:t>երկիրը</w:t>
            </w:r>
          </w:p>
        </w:tc>
        <w:tc>
          <w:tcPr>
            <w:tcW w:w="1890" w:type="dxa"/>
            <w:vAlign w:val="center"/>
            <w:hideMark/>
          </w:tcPr>
          <w:p w:rsidR="00546483" w:rsidRPr="00546483" w:rsidRDefault="00546483" w:rsidP="00546483">
            <w:pPr>
              <w:jc w:val="center"/>
              <w:rPr>
                <w:rFonts w:ascii="GHEA Mariam" w:hAnsi="GHEA Mariam" w:cs="Sylfaen"/>
                <w:color w:val="000000" w:themeColor="text1"/>
                <w:lang w:val="hy-AM" w:eastAsia="en-US"/>
              </w:rPr>
            </w:pPr>
            <w:r w:rsidRPr="00546483">
              <w:rPr>
                <w:rFonts w:ascii="GHEA Mariam" w:hAnsi="GHEA Mariam" w:cs="Sylfaen"/>
                <w:color w:val="000000" w:themeColor="text1"/>
                <w:lang w:val="hy-AM" w:eastAsia="en-US"/>
              </w:rPr>
              <w:t>Արտահանման երկիրը</w:t>
            </w:r>
          </w:p>
        </w:tc>
        <w:tc>
          <w:tcPr>
            <w:tcW w:w="1890" w:type="dxa"/>
            <w:vAlign w:val="center"/>
            <w:hideMark/>
          </w:tcPr>
          <w:p w:rsidR="00546483" w:rsidRPr="00546483" w:rsidRDefault="00546483" w:rsidP="00546483">
            <w:pPr>
              <w:jc w:val="center"/>
              <w:rPr>
                <w:rFonts w:ascii="GHEA Mariam" w:hAnsi="GHEA Mariam" w:cs="Sylfaen"/>
                <w:color w:val="000000" w:themeColor="text1"/>
                <w:lang w:val="hy-AM" w:eastAsia="en-US"/>
              </w:rPr>
            </w:pPr>
            <w:r w:rsidRPr="00546483">
              <w:rPr>
                <w:rFonts w:ascii="GHEA Mariam" w:hAnsi="GHEA Mariam" w:cs="Sylfaen"/>
                <w:color w:val="000000" w:themeColor="text1"/>
                <w:lang w:val="hy-AM" w:eastAsia="en-US"/>
              </w:rPr>
              <w:t>Արժեքը</w:t>
            </w:r>
            <w:r w:rsidRPr="00546483">
              <w:rPr>
                <w:rFonts w:ascii="Calibri" w:hAnsi="Calibri" w:cs="Calibri"/>
                <w:color w:val="000000" w:themeColor="text1"/>
                <w:lang w:val="hy-AM" w:eastAsia="en-US"/>
              </w:rPr>
              <w:t> </w:t>
            </w:r>
            <w:r w:rsidRPr="00546483">
              <w:rPr>
                <w:rFonts w:ascii="GHEA Mariam" w:hAnsi="GHEA Mariam" w:cs="Sylfaen"/>
                <w:color w:val="000000" w:themeColor="text1"/>
                <w:lang w:val="hy-AM" w:eastAsia="en-US"/>
              </w:rPr>
              <w:br/>
              <w:t>(դրամ)</w:t>
            </w:r>
          </w:p>
        </w:tc>
        <w:tc>
          <w:tcPr>
            <w:tcW w:w="1141" w:type="dxa"/>
            <w:vAlign w:val="center"/>
            <w:hideMark/>
          </w:tcPr>
          <w:p w:rsidR="00546483" w:rsidRPr="00546483" w:rsidRDefault="00546483" w:rsidP="00546483">
            <w:pPr>
              <w:jc w:val="center"/>
              <w:rPr>
                <w:rFonts w:ascii="GHEA Mariam" w:hAnsi="GHEA Mariam"/>
                <w:color w:val="000000" w:themeColor="text1"/>
                <w:lang w:val="hy-AM" w:eastAsia="en-US"/>
              </w:rPr>
            </w:pPr>
            <w:r w:rsidRPr="00546483">
              <w:rPr>
                <w:rFonts w:ascii="GHEA Mariam" w:hAnsi="GHEA Mariam"/>
                <w:color w:val="000000" w:themeColor="text1"/>
                <w:lang w:val="hy-AM" w:eastAsia="en-US"/>
              </w:rPr>
              <w:t>Այլ տեղեկու-թյուններ</w:t>
            </w:r>
          </w:p>
        </w:tc>
      </w:tr>
      <w:tr w:rsidR="00546483" w:rsidRPr="00546483" w:rsidTr="00546483">
        <w:trPr>
          <w:trHeight w:val="152"/>
          <w:jc w:val="center"/>
        </w:trPr>
        <w:tc>
          <w:tcPr>
            <w:tcW w:w="648" w:type="dxa"/>
            <w:vAlign w:val="center"/>
          </w:tcPr>
          <w:p w:rsidR="00546483" w:rsidRPr="00546483" w:rsidRDefault="00546483" w:rsidP="00546483">
            <w:pPr>
              <w:jc w:val="center"/>
              <w:rPr>
                <w:rFonts w:ascii="GHEA Mariam" w:hAnsi="GHEA Mariam"/>
                <w:color w:val="000000" w:themeColor="text1"/>
                <w:lang w:val="hy-AM" w:eastAsia="en-GB"/>
              </w:rPr>
            </w:pPr>
            <w:r w:rsidRPr="00546483">
              <w:rPr>
                <w:rFonts w:ascii="GHEA Mariam" w:hAnsi="GHEA Mariam"/>
                <w:color w:val="000000" w:themeColor="text1"/>
                <w:lang w:val="hy-AM" w:eastAsia="en-GB"/>
              </w:rPr>
              <w:t>1</w:t>
            </w:r>
          </w:p>
        </w:tc>
        <w:tc>
          <w:tcPr>
            <w:tcW w:w="1757" w:type="dxa"/>
            <w:vAlign w:val="center"/>
          </w:tcPr>
          <w:p w:rsidR="00546483" w:rsidRPr="00546483" w:rsidRDefault="00546483" w:rsidP="00546483">
            <w:pPr>
              <w:jc w:val="center"/>
              <w:rPr>
                <w:rFonts w:ascii="GHEA Mariam" w:hAnsi="GHEA Mariam" w:cs="Sylfaen"/>
                <w:color w:val="000000" w:themeColor="text1"/>
                <w:lang w:val="hy-AM" w:eastAsia="en-US"/>
              </w:rPr>
            </w:pPr>
            <w:r w:rsidRPr="00546483">
              <w:rPr>
                <w:rFonts w:ascii="GHEA Mariam" w:hAnsi="GHEA Mariam" w:cs="Sylfaen"/>
                <w:color w:val="000000" w:themeColor="text1"/>
                <w:lang w:val="hy-AM" w:eastAsia="en-US"/>
              </w:rPr>
              <w:t>2</w:t>
            </w:r>
          </w:p>
        </w:tc>
        <w:tc>
          <w:tcPr>
            <w:tcW w:w="1800" w:type="dxa"/>
            <w:vAlign w:val="center"/>
          </w:tcPr>
          <w:p w:rsidR="00546483" w:rsidRPr="00546483" w:rsidRDefault="00546483" w:rsidP="00546483">
            <w:pPr>
              <w:jc w:val="center"/>
              <w:rPr>
                <w:rFonts w:ascii="GHEA Mariam" w:hAnsi="GHEA Mariam" w:cs="Sylfaen"/>
                <w:color w:val="000000" w:themeColor="text1"/>
                <w:lang w:val="hy-AM" w:eastAsia="en-US"/>
              </w:rPr>
            </w:pPr>
            <w:r w:rsidRPr="00546483">
              <w:rPr>
                <w:rFonts w:ascii="GHEA Mariam" w:hAnsi="GHEA Mariam" w:cs="Sylfaen"/>
                <w:color w:val="000000" w:themeColor="text1"/>
                <w:lang w:val="hy-AM" w:eastAsia="en-US"/>
              </w:rPr>
              <w:t>3</w:t>
            </w:r>
          </w:p>
        </w:tc>
        <w:tc>
          <w:tcPr>
            <w:tcW w:w="2594" w:type="dxa"/>
            <w:vAlign w:val="center"/>
          </w:tcPr>
          <w:p w:rsidR="00546483" w:rsidRPr="00546483" w:rsidRDefault="00546483" w:rsidP="00546483">
            <w:pPr>
              <w:jc w:val="center"/>
              <w:rPr>
                <w:rFonts w:ascii="GHEA Mariam" w:hAnsi="GHEA Mariam" w:cs="Sylfaen"/>
                <w:color w:val="000000" w:themeColor="text1"/>
                <w:lang w:val="hy-AM" w:eastAsia="en-US"/>
              </w:rPr>
            </w:pPr>
            <w:r w:rsidRPr="00546483">
              <w:rPr>
                <w:rFonts w:ascii="GHEA Mariam" w:hAnsi="GHEA Mariam" w:cs="Sylfaen"/>
                <w:color w:val="000000" w:themeColor="text1"/>
                <w:lang w:val="hy-AM" w:eastAsia="en-US"/>
              </w:rPr>
              <w:t>4</w:t>
            </w:r>
          </w:p>
        </w:tc>
        <w:tc>
          <w:tcPr>
            <w:tcW w:w="1154" w:type="dxa"/>
            <w:vAlign w:val="center"/>
          </w:tcPr>
          <w:p w:rsidR="00546483" w:rsidRPr="00546483" w:rsidRDefault="00546483" w:rsidP="00546483">
            <w:pPr>
              <w:jc w:val="center"/>
              <w:rPr>
                <w:rFonts w:ascii="GHEA Mariam" w:hAnsi="GHEA Mariam" w:cs="Sylfaen"/>
                <w:color w:val="000000" w:themeColor="text1"/>
                <w:lang w:val="hy-AM" w:eastAsia="en-US"/>
              </w:rPr>
            </w:pPr>
            <w:r w:rsidRPr="00546483">
              <w:rPr>
                <w:rFonts w:ascii="GHEA Mariam" w:hAnsi="GHEA Mariam" w:cs="Sylfaen"/>
                <w:color w:val="000000" w:themeColor="text1"/>
                <w:lang w:val="hy-AM" w:eastAsia="en-US"/>
              </w:rPr>
              <w:t>5</w:t>
            </w:r>
          </w:p>
        </w:tc>
        <w:tc>
          <w:tcPr>
            <w:tcW w:w="1105" w:type="dxa"/>
            <w:vAlign w:val="center"/>
          </w:tcPr>
          <w:p w:rsidR="00546483" w:rsidRPr="00546483" w:rsidRDefault="00546483" w:rsidP="00546483">
            <w:pPr>
              <w:jc w:val="center"/>
              <w:rPr>
                <w:rFonts w:ascii="GHEA Mariam" w:hAnsi="GHEA Mariam" w:cs="Sylfaen"/>
                <w:color w:val="000000" w:themeColor="text1"/>
                <w:lang w:val="hy-AM" w:eastAsia="en-US"/>
              </w:rPr>
            </w:pPr>
            <w:r w:rsidRPr="00546483">
              <w:rPr>
                <w:rFonts w:ascii="GHEA Mariam" w:hAnsi="GHEA Mariam" w:cs="Sylfaen"/>
                <w:color w:val="000000" w:themeColor="text1"/>
                <w:lang w:val="hy-AM" w:eastAsia="en-US"/>
              </w:rPr>
              <w:t>6</w:t>
            </w:r>
          </w:p>
        </w:tc>
        <w:tc>
          <w:tcPr>
            <w:tcW w:w="1609" w:type="dxa"/>
            <w:vAlign w:val="center"/>
          </w:tcPr>
          <w:p w:rsidR="00546483" w:rsidRPr="00546483" w:rsidRDefault="00546483" w:rsidP="00546483">
            <w:pPr>
              <w:jc w:val="center"/>
              <w:rPr>
                <w:rFonts w:ascii="GHEA Mariam" w:hAnsi="GHEA Mariam" w:cs="Sylfaen"/>
                <w:color w:val="000000" w:themeColor="text1"/>
                <w:lang w:val="hy-AM" w:eastAsia="en-US"/>
              </w:rPr>
            </w:pPr>
            <w:r w:rsidRPr="00546483">
              <w:rPr>
                <w:rFonts w:ascii="GHEA Mariam" w:hAnsi="GHEA Mariam" w:cs="Sylfaen"/>
                <w:color w:val="000000" w:themeColor="text1"/>
                <w:lang w:val="hy-AM" w:eastAsia="en-US"/>
              </w:rPr>
              <w:t>7</w:t>
            </w:r>
          </w:p>
        </w:tc>
        <w:tc>
          <w:tcPr>
            <w:tcW w:w="1890" w:type="dxa"/>
            <w:vAlign w:val="center"/>
          </w:tcPr>
          <w:p w:rsidR="00546483" w:rsidRPr="00546483" w:rsidRDefault="00546483" w:rsidP="00546483">
            <w:pPr>
              <w:jc w:val="center"/>
              <w:rPr>
                <w:rFonts w:ascii="GHEA Mariam" w:hAnsi="GHEA Mariam" w:cs="Sylfaen"/>
                <w:color w:val="000000" w:themeColor="text1"/>
                <w:lang w:val="hy-AM" w:eastAsia="en-US"/>
              </w:rPr>
            </w:pPr>
            <w:r w:rsidRPr="00546483">
              <w:rPr>
                <w:rFonts w:ascii="GHEA Mariam" w:hAnsi="GHEA Mariam" w:cs="Sylfaen"/>
                <w:color w:val="000000" w:themeColor="text1"/>
                <w:lang w:val="hy-AM" w:eastAsia="en-US"/>
              </w:rPr>
              <w:t>8</w:t>
            </w:r>
          </w:p>
        </w:tc>
        <w:tc>
          <w:tcPr>
            <w:tcW w:w="1890" w:type="dxa"/>
            <w:vAlign w:val="center"/>
          </w:tcPr>
          <w:p w:rsidR="00546483" w:rsidRPr="00546483" w:rsidRDefault="00546483" w:rsidP="00546483">
            <w:pPr>
              <w:jc w:val="center"/>
              <w:rPr>
                <w:rFonts w:ascii="GHEA Mariam" w:hAnsi="GHEA Mariam" w:cs="Sylfaen"/>
                <w:color w:val="000000" w:themeColor="text1"/>
                <w:lang w:val="hy-AM" w:eastAsia="en-US"/>
              </w:rPr>
            </w:pPr>
            <w:r w:rsidRPr="00546483">
              <w:rPr>
                <w:rFonts w:ascii="GHEA Mariam" w:hAnsi="GHEA Mariam" w:cs="Sylfaen"/>
                <w:color w:val="000000" w:themeColor="text1"/>
                <w:lang w:val="hy-AM" w:eastAsia="en-US"/>
              </w:rPr>
              <w:t>9</w:t>
            </w:r>
          </w:p>
        </w:tc>
        <w:tc>
          <w:tcPr>
            <w:tcW w:w="1141" w:type="dxa"/>
            <w:vAlign w:val="center"/>
          </w:tcPr>
          <w:p w:rsidR="00546483" w:rsidRPr="00546483" w:rsidRDefault="00546483" w:rsidP="00546483">
            <w:pPr>
              <w:jc w:val="center"/>
              <w:rPr>
                <w:rFonts w:ascii="GHEA Mariam" w:hAnsi="GHEA Mariam"/>
                <w:color w:val="000000" w:themeColor="text1"/>
                <w:lang w:val="hy-AM" w:eastAsia="en-US"/>
              </w:rPr>
            </w:pPr>
            <w:r w:rsidRPr="00546483">
              <w:rPr>
                <w:rFonts w:ascii="GHEA Mariam" w:hAnsi="GHEA Mariam"/>
                <w:color w:val="000000" w:themeColor="text1"/>
                <w:lang w:val="hy-AM" w:eastAsia="en-US"/>
              </w:rPr>
              <w:t>10</w:t>
            </w:r>
          </w:p>
        </w:tc>
      </w:tr>
      <w:tr w:rsidR="00546483" w:rsidRPr="00546483" w:rsidTr="00546483">
        <w:trPr>
          <w:trHeight w:val="134"/>
          <w:jc w:val="center"/>
        </w:trPr>
        <w:tc>
          <w:tcPr>
            <w:tcW w:w="15588" w:type="dxa"/>
            <w:gridSpan w:val="10"/>
            <w:noWrap/>
            <w:vAlign w:val="center"/>
          </w:tcPr>
          <w:p w:rsidR="00546483" w:rsidRPr="00546483" w:rsidRDefault="00546483" w:rsidP="00546483">
            <w:pPr>
              <w:spacing w:after="160"/>
              <w:jc w:val="center"/>
              <w:rPr>
                <w:rFonts w:ascii="GHEA Mariam" w:eastAsia="Calibri" w:hAnsi="GHEA Mariam" w:cs="Calibri"/>
                <w:color w:val="000000" w:themeColor="text1"/>
                <w:lang w:val="hy-AM" w:eastAsia="en-US"/>
              </w:rPr>
            </w:pPr>
            <w:r w:rsidRPr="00546483">
              <w:rPr>
                <w:rFonts w:ascii="GHEA Mariam" w:eastAsia="Calibri" w:hAnsi="GHEA Mariam" w:cs="Calibri"/>
                <w:b/>
                <w:bCs/>
                <w:color w:val="000000" w:themeColor="text1"/>
                <w:lang w:val="hy-AM" w:eastAsia="en-US"/>
              </w:rPr>
              <w:t>ՏԵԽՆՈԼՈԳԻԱԿԱՆ ՍԱՐՔԱՎՈՐՈՒՄՆԵՐ, ԴՐԱՆՑ ԲԱՂԿԱՑՈՒՑԻՉ ՈՒ ՀԱՄԱԼՐՈՂ ՄԱՍԵՐ</w:t>
            </w:r>
          </w:p>
        </w:tc>
      </w:tr>
      <w:tr w:rsidR="00546483" w:rsidRPr="00546483" w:rsidTr="00546483">
        <w:trPr>
          <w:trHeight w:val="134"/>
          <w:jc w:val="center"/>
        </w:trPr>
        <w:tc>
          <w:tcPr>
            <w:tcW w:w="648" w:type="dxa"/>
            <w:tcBorders>
              <w:right w:val="single" w:sz="4" w:space="0" w:color="auto"/>
            </w:tcBorders>
            <w:noWrap/>
            <w:vAlign w:val="center"/>
          </w:tcPr>
          <w:p w:rsidR="00546483" w:rsidRPr="00546483" w:rsidRDefault="00546483" w:rsidP="00546483">
            <w:pPr>
              <w:jc w:val="center"/>
              <w:rPr>
                <w:rFonts w:ascii="GHEA Mariam" w:eastAsia="Calibri" w:hAnsi="GHEA Mariam"/>
                <w:color w:val="000000" w:themeColor="text1"/>
                <w:lang w:val="hy-AM" w:eastAsia="en-US"/>
              </w:rPr>
            </w:pPr>
            <w:r w:rsidRPr="00546483">
              <w:rPr>
                <w:rFonts w:ascii="GHEA Mariam" w:eastAsia="Calibri" w:hAnsi="GHEA Mariam"/>
                <w:color w:val="000000" w:themeColor="text1"/>
                <w:lang w:val="hy-AM" w:eastAsia="en-US"/>
              </w:rPr>
              <w:t>1.</w:t>
            </w:r>
          </w:p>
        </w:tc>
        <w:tc>
          <w:tcPr>
            <w:tcW w:w="1757"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jc w:val="center"/>
              <w:rPr>
                <w:rFonts w:ascii="GHEA Mariam" w:eastAsia="Calibri" w:hAnsi="GHEA Mariam" w:cs="Sylfaen"/>
                <w:color w:val="000000" w:themeColor="text1"/>
                <w:lang w:val="hy-AM" w:eastAsia="en-US"/>
              </w:rPr>
            </w:pPr>
            <w:r w:rsidRPr="00546483">
              <w:rPr>
                <w:rFonts w:ascii="GHEA Mariam" w:hAnsi="GHEA Mariam"/>
                <w:kern w:val="2"/>
                <w14:ligatures w14:val="standardContextual"/>
              </w:rPr>
              <w:t>8701931000</w:t>
            </w:r>
          </w:p>
        </w:tc>
        <w:tc>
          <w:tcPr>
            <w:tcW w:w="1800"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jc w:val="center"/>
              <w:rPr>
                <w:rFonts w:ascii="GHEA Mariam" w:eastAsia="Calibri" w:hAnsi="GHEA Mariam" w:cs="Sylfaen"/>
                <w:color w:val="000000" w:themeColor="text1"/>
                <w:lang w:val="hy-AM" w:eastAsia="en-US"/>
              </w:rPr>
            </w:pPr>
            <w:r w:rsidRPr="00546483">
              <w:rPr>
                <w:rFonts w:ascii="GHEA Mariam" w:hAnsi="GHEA Mariam"/>
                <w:kern w:val="2"/>
                <w:lang w:val="hy-AM"/>
                <w14:ligatures w14:val="standardContextual"/>
              </w:rPr>
              <w:t>ANTONIO CARRARO AF (Անտոնիո Կարրարո ԱՖ) 2.100 N Գյուղատնտեսա</w:t>
            </w:r>
            <w:r w:rsidR="00E92F34">
              <w:rPr>
                <w:rFonts w:ascii="GHEA Mariam" w:hAnsi="GHEA Mariam"/>
                <w:kern w:val="2"/>
                <w:lang w:val="hy-AM"/>
                <w14:ligatures w14:val="standardContextual"/>
              </w:rPr>
              <w:t>-</w:t>
            </w:r>
            <w:bookmarkStart w:id="2" w:name="_GoBack"/>
            <w:bookmarkEnd w:id="2"/>
            <w:r w:rsidRPr="00546483">
              <w:rPr>
                <w:rFonts w:ascii="GHEA Mariam" w:hAnsi="GHEA Mariam"/>
                <w:kern w:val="2"/>
                <w:lang w:val="hy-AM"/>
                <w14:ligatures w14:val="standardContextual"/>
              </w:rPr>
              <w:t>կան տրակտոր</w:t>
            </w:r>
          </w:p>
        </w:tc>
        <w:tc>
          <w:tcPr>
            <w:tcW w:w="2594"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Շարժիչը՝ 74ԿՎ,</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Փոխանցման տուփը՝ մեխանիկական 4WD,</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Մեխանիկական ամբարձում,</w:t>
            </w:r>
          </w:p>
          <w:p w:rsid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 xml:space="preserve">Հիդրավլիկ համակարգ </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2 պոմպով,</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Pr>
                <w:rFonts w:ascii="GHEA Mariam" w:hAnsi="GHEA Mariam"/>
                <w:kern w:val="2"/>
                <w:sz w:val="20"/>
                <w:szCs w:val="20"/>
                <w:lang w:val="hy-AM"/>
                <w14:ligatures w14:val="standardContextual"/>
              </w:rPr>
              <w:t>Բարձրության մեխանի</w:t>
            </w:r>
            <w:r w:rsidRPr="00546483">
              <w:rPr>
                <w:rFonts w:ascii="GHEA Mariam" w:hAnsi="GHEA Mariam"/>
                <w:kern w:val="2"/>
                <w:sz w:val="20"/>
                <w:szCs w:val="20"/>
                <w:lang w:val="hy-AM"/>
                <w14:ligatures w14:val="standardContextual"/>
              </w:rPr>
              <w:t>կակ</w:t>
            </w:r>
            <w:r>
              <w:rPr>
                <w:rFonts w:ascii="GHEA Mariam" w:hAnsi="GHEA Mariam"/>
                <w:kern w:val="2"/>
                <w:sz w:val="20"/>
                <w:szCs w:val="20"/>
                <w:lang w:val="hy-AM"/>
                <w14:ligatures w14:val="standardContextual"/>
              </w:rPr>
              <w:t>ա</w:t>
            </w:r>
            <w:r w:rsidRPr="00546483">
              <w:rPr>
                <w:rFonts w:ascii="GHEA Mariam" w:hAnsi="GHEA Mariam"/>
                <w:kern w:val="2"/>
                <w:sz w:val="20"/>
                <w:szCs w:val="20"/>
                <w:lang w:val="hy-AM"/>
                <w14:ligatures w14:val="standardContextual"/>
              </w:rPr>
              <w:t>ն կարգավորում</w:t>
            </w:r>
          </w:p>
          <w:p w:rsidR="00546483" w:rsidRPr="00546483" w:rsidRDefault="00546483" w:rsidP="00546483">
            <w:pPr>
              <w:jc w:val="center"/>
              <w:rPr>
                <w:rFonts w:ascii="GHEA Mariam" w:eastAsia="Calibri" w:hAnsi="GHEA Mariam" w:cs="Calibri"/>
                <w:color w:val="000000" w:themeColor="text1"/>
                <w:lang w:val="hy-AM" w:eastAsia="zh-CN"/>
              </w:rPr>
            </w:pPr>
          </w:p>
        </w:tc>
        <w:tc>
          <w:tcPr>
            <w:tcW w:w="1154"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jc w:val="center"/>
              <w:rPr>
                <w:rFonts w:ascii="GHEA Mariam" w:eastAsia="Calibri" w:hAnsi="GHEA Mariam" w:cs="Sylfaen"/>
                <w:color w:val="000000" w:themeColor="text1"/>
                <w:lang w:val="hy-AM" w:eastAsia="en-US"/>
              </w:rPr>
            </w:pPr>
            <w:r w:rsidRPr="00546483">
              <w:rPr>
                <w:rFonts w:ascii="GHEA Mariam" w:hAnsi="GHEA Mariam"/>
                <w:kern w:val="2"/>
                <w:lang w:val="hy-AM"/>
                <w14:ligatures w14:val="standardContextual"/>
              </w:rPr>
              <w:t>հատ</w:t>
            </w:r>
          </w:p>
        </w:tc>
        <w:tc>
          <w:tcPr>
            <w:tcW w:w="1105"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jc w:val="center"/>
              <w:rPr>
                <w:rFonts w:ascii="GHEA Mariam" w:eastAsia="Calibri" w:hAnsi="GHEA Mariam" w:cs="Calibri"/>
                <w:color w:val="000000" w:themeColor="text1"/>
                <w:lang w:val="hy-AM" w:eastAsia="en-US"/>
              </w:rPr>
            </w:pPr>
            <w:r w:rsidRPr="00546483">
              <w:rPr>
                <w:rFonts w:ascii="GHEA Mariam" w:hAnsi="GHEA Mariam"/>
                <w:kern w:val="2"/>
                <w:lang w:val="hy-AM"/>
                <w14:ligatures w14:val="standardContextual"/>
              </w:rPr>
              <w:t>4</w:t>
            </w:r>
          </w:p>
        </w:tc>
        <w:tc>
          <w:tcPr>
            <w:tcW w:w="1609"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spacing w:before="100" w:beforeAutospacing="1" w:after="100" w:afterAutospacing="1"/>
              <w:jc w:val="center"/>
              <w:rPr>
                <w:rFonts w:ascii="GHEA Mariam" w:eastAsia="Calibri" w:hAnsi="GHEA Mariam" w:cs="Calibri"/>
                <w:color w:val="000000" w:themeColor="text1"/>
                <w:lang w:val="hy-AM" w:eastAsia="en-US"/>
              </w:rPr>
            </w:pPr>
            <w:r w:rsidRPr="00546483">
              <w:rPr>
                <w:rFonts w:ascii="GHEA Mariam" w:hAnsi="GHEA Mariam"/>
                <w:kern w:val="2"/>
                <w:lang w:val="hy-AM"/>
                <w14:ligatures w14:val="standardContextual"/>
              </w:rPr>
              <w:t>Իտալիա</w:t>
            </w:r>
          </w:p>
        </w:tc>
        <w:tc>
          <w:tcPr>
            <w:tcW w:w="1890"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contextualSpacing/>
              <w:jc w:val="center"/>
              <w:rPr>
                <w:rFonts w:ascii="GHEA Mariam" w:eastAsia="Calibri" w:hAnsi="GHEA Mariam" w:cs="Calibri"/>
                <w:color w:val="000000" w:themeColor="text1"/>
                <w:lang w:val="hy-AM" w:eastAsia="en-US"/>
              </w:rPr>
            </w:pPr>
            <w:r w:rsidRPr="00546483">
              <w:rPr>
                <w:rFonts w:ascii="GHEA Mariam" w:hAnsi="GHEA Mariam"/>
                <w:kern w:val="2"/>
                <w:lang w:val="hy-AM"/>
                <w14:ligatures w14:val="standardContextual"/>
              </w:rPr>
              <w:t>Իտալիա</w:t>
            </w:r>
          </w:p>
        </w:tc>
        <w:tc>
          <w:tcPr>
            <w:tcW w:w="1890"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pStyle w:val="NormalWeb"/>
              <w:spacing w:after="0" w:afterAutospacing="0"/>
              <w:jc w:val="center"/>
              <w:rPr>
                <w:rFonts w:ascii="GHEA Mariam" w:hAnsi="GHEA Mariam" w:cs="Calibri"/>
                <w:color w:val="000000"/>
                <w:kern w:val="2"/>
                <w:sz w:val="20"/>
                <w:szCs w:val="20"/>
                <w14:ligatures w14:val="standardContextual"/>
              </w:rPr>
            </w:pPr>
            <w:r w:rsidRPr="00546483">
              <w:rPr>
                <w:rFonts w:ascii="GHEA Mariam" w:hAnsi="GHEA Mariam"/>
                <w:kern w:val="2"/>
                <w:sz w:val="20"/>
                <w:szCs w:val="20"/>
                <w14:ligatures w14:val="standardContextual"/>
              </w:rPr>
              <w:t>91 080 000</w:t>
            </w:r>
          </w:p>
          <w:p w:rsidR="00546483" w:rsidRPr="00546483" w:rsidRDefault="00546483" w:rsidP="00546483">
            <w:pPr>
              <w:jc w:val="center"/>
              <w:rPr>
                <w:rFonts w:ascii="GHEA Mariam" w:eastAsia="Calibri" w:hAnsi="GHEA Mariam" w:cs="Calibri"/>
                <w:color w:val="000000" w:themeColor="text1"/>
                <w:lang w:val="hy-AM" w:eastAsia="en-US"/>
              </w:rPr>
            </w:pPr>
          </w:p>
        </w:tc>
        <w:tc>
          <w:tcPr>
            <w:tcW w:w="1141" w:type="dxa"/>
            <w:tcBorders>
              <w:left w:val="single" w:sz="4" w:space="0" w:color="auto"/>
            </w:tcBorders>
            <w:noWrap/>
            <w:vAlign w:val="center"/>
          </w:tcPr>
          <w:p w:rsidR="00546483" w:rsidRPr="00546483" w:rsidRDefault="00546483" w:rsidP="00546483">
            <w:pPr>
              <w:spacing w:after="160"/>
              <w:jc w:val="center"/>
              <w:rPr>
                <w:rFonts w:ascii="GHEA Mariam" w:eastAsia="Calibri" w:hAnsi="GHEA Mariam" w:cs="Calibri"/>
                <w:color w:val="000000" w:themeColor="text1"/>
                <w:lang w:val="hy-AM" w:eastAsia="en-US"/>
              </w:rPr>
            </w:pPr>
          </w:p>
        </w:tc>
      </w:tr>
      <w:tr w:rsidR="00546483" w:rsidRPr="00546483" w:rsidTr="00546483">
        <w:trPr>
          <w:trHeight w:val="3109"/>
          <w:jc w:val="center"/>
        </w:trPr>
        <w:tc>
          <w:tcPr>
            <w:tcW w:w="648" w:type="dxa"/>
            <w:tcBorders>
              <w:right w:val="single" w:sz="4" w:space="0" w:color="auto"/>
            </w:tcBorders>
            <w:noWrap/>
            <w:vAlign w:val="center"/>
          </w:tcPr>
          <w:p w:rsidR="00546483" w:rsidRPr="00546483" w:rsidRDefault="00546483" w:rsidP="00546483">
            <w:pPr>
              <w:jc w:val="center"/>
              <w:rPr>
                <w:rFonts w:ascii="GHEA Mariam" w:eastAsia="Calibri" w:hAnsi="GHEA Mariam"/>
                <w:color w:val="000000" w:themeColor="text1"/>
                <w:lang w:eastAsia="en-US"/>
              </w:rPr>
            </w:pPr>
            <w:r w:rsidRPr="00546483">
              <w:rPr>
                <w:rFonts w:ascii="GHEA Mariam" w:eastAsia="Calibri" w:hAnsi="GHEA Mariam"/>
                <w:color w:val="000000" w:themeColor="text1"/>
                <w:lang w:eastAsia="en-US"/>
              </w:rPr>
              <w:lastRenderedPageBreak/>
              <w:t>2.</w:t>
            </w:r>
          </w:p>
        </w:tc>
        <w:tc>
          <w:tcPr>
            <w:tcW w:w="1757"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jc w:val="center"/>
              <w:rPr>
                <w:rFonts w:ascii="GHEA Mariam" w:eastAsia="Calibri" w:hAnsi="GHEA Mariam" w:cs="Sylfaen"/>
                <w:color w:val="000000" w:themeColor="text1"/>
                <w:lang w:val="hy-AM" w:eastAsia="en-US"/>
              </w:rPr>
            </w:pPr>
            <w:r w:rsidRPr="00546483">
              <w:rPr>
                <w:rFonts w:ascii="GHEA Mariam" w:hAnsi="GHEA Mariam"/>
                <w:kern w:val="2"/>
                <w:lang w:val="hy-AM"/>
                <w14:ligatures w14:val="standardContextual"/>
              </w:rPr>
              <w:t>8424499100</w:t>
            </w:r>
          </w:p>
        </w:tc>
        <w:tc>
          <w:tcPr>
            <w:tcW w:w="1800"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jc w:val="center"/>
              <w:rPr>
                <w:rFonts w:ascii="GHEA Mariam" w:eastAsia="Calibri" w:hAnsi="GHEA Mariam" w:cs="Sylfaen"/>
                <w:color w:val="000000" w:themeColor="text1"/>
                <w:lang w:val="hy-AM" w:eastAsia="en-US"/>
              </w:rPr>
            </w:pPr>
            <w:r w:rsidRPr="00546483">
              <w:rPr>
                <w:rFonts w:ascii="GHEA Mariam" w:hAnsi="GHEA Mariam"/>
                <w:kern w:val="2"/>
                <w14:ligatures w14:val="standardContextual"/>
              </w:rPr>
              <w:t xml:space="preserve">Lochmann RPS 20/90UQH2 </w:t>
            </w:r>
            <w:r w:rsidRPr="00546483">
              <w:rPr>
                <w:rFonts w:ascii="GHEA Mariam" w:hAnsi="GHEA Mariam"/>
                <w:kern w:val="2"/>
                <w:lang w:val="hy-AM"/>
                <w14:ligatures w14:val="standardContextual"/>
              </w:rPr>
              <w:t>Սրսկիչ</w:t>
            </w:r>
          </w:p>
        </w:tc>
        <w:tc>
          <w:tcPr>
            <w:tcW w:w="2594"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Բաքի տարողությունը 2100 լիտր,</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Մաքրման բաք 240 լիտր,</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18 երկգլխանի պտտվող հեղուկացիրներ,</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Հովացուցիչի դիամետրը՝ 900մմ, 2 աստիճանի արագություն,</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Ցածր ճնշման 3 փողանի խառնիչ,</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Պոմպ 135լ/ր, 50 բար</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p>
          <w:p w:rsidR="00546483" w:rsidRPr="00546483" w:rsidRDefault="00546483" w:rsidP="00546483">
            <w:pPr>
              <w:jc w:val="center"/>
              <w:rPr>
                <w:rFonts w:ascii="GHEA Mariam" w:eastAsia="Calibri" w:hAnsi="GHEA Mariam" w:cs="Calibri"/>
                <w:color w:val="000000" w:themeColor="text1"/>
                <w:lang w:val="hy-AM" w:eastAsia="zh-CN"/>
              </w:rPr>
            </w:pPr>
          </w:p>
        </w:tc>
        <w:tc>
          <w:tcPr>
            <w:tcW w:w="1154"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jc w:val="center"/>
              <w:rPr>
                <w:rFonts w:ascii="GHEA Mariam" w:eastAsia="Calibri" w:hAnsi="GHEA Mariam" w:cs="Sylfaen"/>
                <w:color w:val="000000" w:themeColor="text1"/>
                <w:lang w:val="hy-AM" w:eastAsia="en-US"/>
              </w:rPr>
            </w:pPr>
            <w:r w:rsidRPr="00546483">
              <w:rPr>
                <w:rFonts w:ascii="GHEA Mariam" w:hAnsi="GHEA Mariam"/>
                <w:kern w:val="2"/>
                <w:lang w:val="hy-AM"/>
                <w14:ligatures w14:val="standardContextual"/>
              </w:rPr>
              <w:t>հատ</w:t>
            </w:r>
          </w:p>
        </w:tc>
        <w:tc>
          <w:tcPr>
            <w:tcW w:w="1105"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jc w:val="center"/>
              <w:rPr>
                <w:rFonts w:ascii="GHEA Mariam" w:eastAsia="Calibri" w:hAnsi="GHEA Mariam" w:cs="Calibri"/>
                <w:color w:val="000000" w:themeColor="text1"/>
                <w:lang w:val="hy-AM" w:eastAsia="en-US"/>
              </w:rPr>
            </w:pPr>
            <w:r w:rsidRPr="00546483">
              <w:rPr>
                <w:rFonts w:ascii="GHEA Mariam" w:hAnsi="GHEA Mariam"/>
                <w:kern w:val="2"/>
                <w:lang w:val="hy-AM"/>
                <w14:ligatures w14:val="standardContextual"/>
              </w:rPr>
              <w:t>7</w:t>
            </w:r>
          </w:p>
        </w:tc>
        <w:tc>
          <w:tcPr>
            <w:tcW w:w="1609"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spacing w:before="100" w:beforeAutospacing="1" w:after="100" w:afterAutospacing="1"/>
              <w:jc w:val="center"/>
              <w:rPr>
                <w:rFonts w:ascii="GHEA Mariam" w:eastAsia="Calibri" w:hAnsi="GHEA Mariam" w:cs="Calibri"/>
                <w:color w:val="000000" w:themeColor="text1"/>
                <w:lang w:val="hy-AM" w:eastAsia="en-US"/>
              </w:rPr>
            </w:pPr>
            <w:r w:rsidRPr="00546483">
              <w:rPr>
                <w:rFonts w:ascii="GHEA Mariam" w:hAnsi="GHEA Mariam"/>
                <w:kern w:val="2"/>
                <w:lang w:val="hy-AM"/>
                <w14:ligatures w14:val="standardContextual"/>
              </w:rPr>
              <w:t>Իտալիա</w:t>
            </w:r>
          </w:p>
        </w:tc>
        <w:tc>
          <w:tcPr>
            <w:tcW w:w="1890"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contextualSpacing/>
              <w:jc w:val="center"/>
              <w:rPr>
                <w:rFonts w:ascii="GHEA Mariam" w:eastAsia="Calibri" w:hAnsi="GHEA Mariam" w:cs="Calibri"/>
                <w:color w:val="000000" w:themeColor="text1"/>
                <w:lang w:val="hy-AM" w:eastAsia="en-US"/>
              </w:rPr>
            </w:pPr>
            <w:r w:rsidRPr="00546483">
              <w:rPr>
                <w:rFonts w:ascii="GHEA Mariam" w:hAnsi="GHEA Mariam"/>
                <w:kern w:val="2"/>
                <w:lang w:val="hy-AM"/>
                <w14:ligatures w14:val="standardContextual"/>
              </w:rPr>
              <w:t>Իտալիա</w:t>
            </w:r>
          </w:p>
        </w:tc>
        <w:tc>
          <w:tcPr>
            <w:tcW w:w="1890"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jc w:val="center"/>
              <w:rPr>
                <w:rFonts w:ascii="GHEA Mariam" w:eastAsia="Calibri" w:hAnsi="GHEA Mariam" w:cs="Calibri"/>
                <w:color w:val="000000" w:themeColor="text1"/>
                <w:lang w:val="hy-AM" w:eastAsia="en-US"/>
              </w:rPr>
            </w:pPr>
            <w:r w:rsidRPr="00546483">
              <w:rPr>
                <w:rFonts w:ascii="GHEA Mariam" w:hAnsi="GHEA Mariam"/>
                <w:kern w:val="2"/>
                <w14:ligatures w14:val="standardContextual"/>
              </w:rPr>
              <w:t>52 920 000</w:t>
            </w:r>
          </w:p>
        </w:tc>
        <w:tc>
          <w:tcPr>
            <w:tcW w:w="1141" w:type="dxa"/>
            <w:tcBorders>
              <w:left w:val="single" w:sz="4" w:space="0" w:color="auto"/>
            </w:tcBorders>
            <w:noWrap/>
            <w:vAlign w:val="center"/>
          </w:tcPr>
          <w:p w:rsidR="00546483" w:rsidRPr="00546483" w:rsidRDefault="00546483" w:rsidP="00546483">
            <w:pPr>
              <w:spacing w:after="160"/>
              <w:jc w:val="center"/>
              <w:rPr>
                <w:rFonts w:ascii="GHEA Mariam" w:eastAsia="Calibri" w:hAnsi="GHEA Mariam" w:cs="Calibri"/>
                <w:color w:val="000000" w:themeColor="text1"/>
                <w:lang w:val="hy-AM" w:eastAsia="en-US"/>
              </w:rPr>
            </w:pPr>
          </w:p>
        </w:tc>
      </w:tr>
      <w:tr w:rsidR="00546483" w:rsidRPr="00546483" w:rsidTr="00546483">
        <w:trPr>
          <w:trHeight w:val="1996"/>
          <w:jc w:val="center"/>
        </w:trPr>
        <w:tc>
          <w:tcPr>
            <w:tcW w:w="648" w:type="dxa"/>
            <w:tcBorders>
              <w:right w:val="single" w:sz="4" w:space="0" w:color="auto"/>
            </w:tcBorders>
            <w:noWrap/>
            <w:vAlign w:val="center"/>
          </w:tcPr>
          <w:p w:rsidR="00546483" w:rsidRPr="00546483" w:rsidRDefault="00546483" w:rsidP="00546483">
            <w:pPr>
              <w:jc w:val="center"/>
              <w:rPr>
                <w:rFonts w:ascii="GHEA Mariam" w:eastAsia="Calibri" w:hAnsi="GHEA Mariam"/>
                <w:color w:val="000000" w:themeColor="text1"/>
                <w:lang w:eastAsia="en-US"/>
              </w:rPr>
            </w:pPr>
            <w:r w:rsidRPr="00546483">
              <w:rPr>
                <w:rFonts w:ascii="GHEA Mariam" w:eastAsia="Calibri" w:hAnsi="GHEA Mariam"/>
                <w:color w:val="000000" w:themeColor="text1"/>
                <w:lang w:eastAsia="en-US"/>
              </w:rPr>
              <w:t>3.</w:t>
            </w:r>
          </w:p>
        </w:tc>
        <w:tc>
          <w:tcPr>
            <w:tcW w:w="1757"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jc w:val="center"/>
              <w:rPr>
                <w:rFonts w:ascii="GHEA Mariam" w:eastAsia="Calibri" w:hAnsi="GHEA Mariam" w:cs="Sylfaen"/>
                <w:color w:val="000000" w:themeColor="text1"/>
                <w:lang w:val="hy-AM" w:eastAsia="en-US"/>
              </w:rPr>
            </w:pPr>
            <w:r w:rsidRPr="00546483">
              <w:rPr>
                <w:rFonts w:ascii="GHEA Mariam" w:hAnsi="GHEA Mariam"/>
                <w:kern w:val="2"/>
                <w:lang w:val="hy-AM"/>
                <w14:ligatures w14:val="standardContextual"/>
              </w:rPr>
              <w:t>8424499100</w:t>
            </w:r>
          </w:p>
        </w:tc>
        <w:tc>
          <w:tcPr>
            <w:tcW w:w="1800"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jc w:val="center"/>
              <w:rPr>
                <w:rFonts w:ascii="GHEA Mariam" w:eastAsia="Calibri" w:hAnsi="GHEA Mariam" w:cs="Sylfaen"/>
                <w:color w:val="000000" w:themeColor="text1"/>
                <w:lang w:val="hy-AM" w:eastAsia="en-US"/>
              </w:rPr>
            </w:pPr>
            <w:r w:rsidRPr="00546483">
              <w:rPr>
                <w:rFonts w:ascii="GHEA Mariam" w:hAnsi="GHEA Mariam"/>
                <w:kern w:val="2"/>
                <w14:ligatures w14:val="standardContextual"/>
              </w:rPr>
              <w:t xml:space="preserve">Lochmann RPS 20 </w:t>
            </w:r>
            <w:r w:rsidRPr="00546483">
              <w:rPr>
                <w:rFonts w:ascii="GHEA Mariam" w:hAnsi="GHEA Mariam"/>
                <w:kern w:val="2"/>
                <w:lang w:val="hy-AM"/>
                <w14:ligatures w14:val="standardContextual"/>
              </w:rPr>
              <w:t>Սրսկիչ</w:t>
            </w:r>
          </w:p>
        </w:tc>
        <w:tc>
          <w:tcPr>
            <w:tcW w:w="2594"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Բաքի տարողությունը 2100 լիտր,</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Մաքրման բաք 240 լիտր,</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Ցածր ճնշման 3 փողանի խառնիչ,</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r w:rsidRPr="00546483">
              <w:rPr>
                <w:rFonts w:ascii="GHEA Mariam" w:hAnsi="GHEA Mariam"/>
                <w:kern w:val="2"/>
                <w:sz w:val="20"/>
                <w:szCs w:val="20"/>
                <w:lang w:val="hy-AM"/>
                <w14:ligatures w14:val="standardContextual"/>
              </w:rPr>
              <w:t>Պոմպ 105լ/ր, 20 բար</w:t>
            </w:r>
          </w:p>
          <w:p w:rsidR="00546483" w:rsidRPr="00546483" w:rsidRDefault="00546483" w:rsidP="00546483">
            <w:pPr>
              <w:pStyle w:val="NormalWeb"/>
              <w:spacing w:before="0" w:beforeAutospacing="0" w:after="0" w:afterAutospacing="0"/>
              <w:jc w:val="center"/>
              <w:rPr>
                <w:rFonts w:ascii="GHEA Mariam" w:hAnsi="GHEA Mariam"/>
                <w:kern w:val="2"/>
                <w:sz w:val="20"/>
                <w:szCs w:val="20"/>
                <w:lang w:val="hy-AM"/>
                <w14:ligatures w14:val="standardContextual"/>
              </w:rPr>
            </w:pPr>
          </w:p>
          <w:p w:rsidR="00546483" w:rsidRPr="00546483" w:rsidRDefault="00546483" w:rsidP="00546483">
            <w:pPr>
              <w:jc w:val="center"/>
              <w:rPr>
                <w:rFonts w:ascii="GHEA Mariam" w:eastAsia="Calibri" w:hAnsi="GHEA Mariam" w:cs="Calibri"/>
                <w:color w:val="000000" w:themeColor="text1"/>
                <w:lang w:val="hy-AM" w:eastAsia="zh-CN"/>
              </w:rPr>
            </w:pPr>
          </w:p>
        </w:tc>
        <w:tc>
          <w:tcPr>
            <w:tcW w:w="1154"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jc w:val="center"/>
              <w:rPr>
                <w:rFonts w:ascii="GHEA Mariam" w:eastAsia="Calibri" w:hAnsi="GHEA Mariam" w:cs="Sylfaen"/>
                <w:color w:val="000000" w:themeColor="text1"/>
                <w:lang w:val="hy-AM" w:eastAsia="en-US"/>
              </w:rPr>
            </w:pPr>
            <w:r w:rsidRPr="00546483">
              <w:rPr>
                <w:rFonts w:ascii="GHEA Mariam" w:hAnsi="GHEA Mariam"/>
                <w:kern w:val="2"/>
                <w:lang w:val="hy-AM"/>
                <w14:ligatures w14:val="standardContextual"/>
              </w:rPr>
              <w:t>հատ</w:t>
            </w:r>
          </w:p>
        </w:tc>
        <w:tc>
          <w:tcPr>
            <w:tcW w:w="1105"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jc w:val="center"/>
              <w:rPr>
                <w:rFonts w:ascii="GHEA Mariam" w:eastAsia="Calibri" w:hAnsi="GHEA Mariam" w:cs="Calibri"/>
                <w:color w:val="000000" w:themeColor="text1"/>
                <w:lang w:val="hy-AM" w:eastAsia="en-US"/>
              </w:rPr>
            </w:pPr>
            <w:r w:rsidRPr="00546483">
              <w:rPr>
                <w:rFonts w:ascii="GHEA Mariam" w:hAnsi="GHEA Mariam"/>
                <w:kern w:val="2"/>
                <w14:ligatures w14:val="standardContextual"/>
              </w:rPr>
              <w:t>1</w:t>
            </w:r>
          </w:p>
        </w:tc>
        <w:tc>
          <w:tcPr>
            <w:tcW w:w="1609" w:type="dxa"/>
            <w:tcBorders>
              <w:top w:val="single" w:sz="4" w:space="0" w:color="auto"/>
              <w:left w:val="single" w:sz="4" w:space="0" w:color="auto"/>
              <w:bottom w:val="single" w:sz="4" w:space="0" w:color="auto"/>
              <w:right w:val="single" w:sz="4" w:space="0" w:color="auto"/>
            </w:tcBorders>
            <w:noWrap/>
            <w:vAlign w:val="center"/>
          </w:tcPr>
          <w:p w:rsidR="00546483" w:rsidRPr="00546483" w:rsidRDefault="00546483" w:rsidP="00546483">
            <w:pPr>
              <w:spacing w:before="100" w:beforeAutospacing="1" w:after="100" w:afterAutospacing="1"/>
              <w:jc w:val="center"/>
              <w:rPr>
                <w:rFonts w:ascii="GHEA Mariam" w:eastAsia="Calibri" w:hAnsi="GHEA Mariam" w:cs="Calibri"/>
                <w:color w:val="000000" w:themeColor="text1"/>
                <w:lang w:val="hy-AM" w:eastAsia="en-US"/>
              </w:rPr>
            </w:pPr>
            <w:r w:rsidRPr="00546483">
              <w:rPr>
                <w:rFonts w:ascii="GHEA Mariam" w:hAnsi="GHEA Mariam"/>
                <w:kern w:val="2"/>
                <w:lang w:val="hy-AM"/>
                <w14:ligatures w14:val="standardContextual"/>
              </w:rPr>
              <w:t>Իտալիա</w:t>
            </w:r>
          </w:p>
        </w:tc>
        <w:tc>
          <w:tcPr>
            <w:tcW w:w="1890"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contextualSpacing/>
              <w:jc w:val="center"/>
              <w:rPr>
                <w:rFonts w:ascii="GHEA Mariam" w:eastAsia="Calibri" w:hAnsi="GHEA Mariam" w:cs="Calibri"/>
                <w:color w:val="000000" w:themeColor="text1"/>
                <w:lang w:val="hy-AM" w:eastAsia="en-US"/>
              </w:rPr>
            </w:pPr>
            <w:r w:rsidRPr="00546483">
              <w:rPr>
                <w:rFonts w:ascii="GHEA Mariam" w:hAnsi="GHEA Mariam"/>
                <w:kern w:val="2"/>
                <w:lang w:val="hy-AM"/>
                <w14:ligatures w14:val="standardContextual"/>
              </w:rPr>
              <w:t>Իտալիա</w:t>
            </w:r>
          </w:p>
        </w:tc>
        <w:tc>
          <w:tcPr>
            <w:tcW w:w="1890" w:type="dxa"/>
            <w:tcBorders>
              <w:top w:val="single" w:sz="4" w:space="0" w:color="auto"/>
              <w:left w:val="single" w:sz="4" w:space="0" w:color="auto"/>
              <w:bottom w:val="single" w:sz="4" w:space="0" w:color="auto"/>
              <w:right w:val="single" w:sz="4" w:space="0" w:color="auto"/>
            </w:tcBorders>
            <w:vAlign w:val="center"/>
          </w:tcPr>
          <w:p w:rsidR="00546483" w:rsidRPr="00546483" w:rsidRDefault="00546483" w:rsidP="00546483">
            <w:pPr>
              <w:jc w:val="center"/>
              <w:rPr>
                <w:rFonts w:ascii="GHEA Mariam" w:eastAsia="Calibri" w:hAnsi="GHEA Mariam" w:cs="Calibri"/>
                <w:color w:val="000000" w:themeColor="text1"/>
                <w:lang w:val="hy-AM" w:eastAsia="en-US"/>
              </w:rPr>
            </w:pPr>
            <w:r w:rsidRPr="00546483">
              <w:rPr>
                <w:rFonts w:ascii="GHEA Mariam" w:hAnsi="GHEA Mariam"/>
                <w:kern w:val="2"/>
                <w14:ligatures w14:val="standardContextual"/>
              </w:rPr>
              <w:t>5 811 750</w:t>
            </w:r>
          </w:p>
        </w:tc>
        <w:tc>
          <w:tcPr>
            <w:tcW w:w="1141" w:type="dxa"/>
            <w:tcBorders>
              <w:left w:val="single" w:sz="4" w:space="0" w:color="auto"/>
            </w:tcBorders>
            <w:noWrap/>
            <w:vAlign w:val="center"/>
          </w:tcPr>
          <w:p w:rsidR="00546483" w:rsidRPr="00546483" w:rsidRDefault="00546483" w:rsidP="00546483">
            <w:pPr>
              <w:spacing w:after="160"/>
              <w:jc w:val="center"/>
              <w:rPr>
                <w:rFonts w:ascii="GHEA Mariam" w:eastAsia="Calibri" w:hAnsi="GHEA Mariam" w:cs="Calibri"/>
                <w:color w:val="000000" w:themeColor="text1"/>
                <w:lang w:val="hy-AM" w:eastAsia="en-US"/>
              </w:rPr>
            </w:pPr>
          </w:p>
        </w:tc>
      </w:tr>
      <w:tr w:rsidR="00546483" w:rsidRPr="00546483" w:rsidTr="00546483">
        <w:trPr>
          <w:trHeight w:val="134"/>
          <w:jc w:val="center"/>
        </w:trPr>
        <w:tc>
          <w:tcPr>
            <w:tcW w:w="648" w:type="dxa"/>
            <w:noWrap/>
            <w:vAlign w:val="center"/>
          </w:tcPr>
          <w:p w:rsidR="00546483" w:rsidRPr="00546483" w:rsidRDefault="00546483" w:rsidP="00546483">
            <w:pPr>
              <w:jc w:val="center"/>
              <w:rPr>
                <w:rFonts w:ascii="GHEA Mariam" w:eastAsia="Calibri" w:hAnsi="GHEA Mariam"/>
                <w:color w:val="000000" w:themeColor="text1"/>
                <w:lang w:val="hy-AM" w:eastAsia="en-US"/>
              </w:rPr>
            </w:pPr>
          </w:p>
        </w:tc>
        <w:tc>
          <w:tcPr>
            <w:tcW w:w="1757" w:type="dxa"/>
            <w:shd w:val="clear" w:color="auto" w:fill="FFFFFF"/>
            <w:noWrap/>
            <w:vAlign w:val="center"/>
          </w:tcPr>
          <w:p w:rsidR="00546483" w:rsidRPr="00546483" w:rsidRDefault="00546483" w:rsidP="00546483">
            <w:pPr>
              <w:jc w:val="center"/>
              <w:rPr>
                <w:rFonts w:ascii="GHEA Mariam" w:eastAsia="Calibri" w:hAnsi="GHEA Mariam" w:cs="Sylfaen"/>
                <w:color w:val="000000" w:themeColor="text1"/>
                <w:lang w:val="hy-AM" w:eastAsia="en-US"/>
              </w:rPr>
            </w:pPr>
            <w:r w:rsidRPr="00546483">
              <w:rPr>
                <w:rFonts w:ascii="GHEA Mariam" w:eastAsia="Calibri" w:hAnsi="GHEA Mariam" w:cs="Sylfaen"/>
                <w:b/>
                <w:bCs/>
                <w:color w:val="000000" w:themeColor="text1"/>
                <w:lang w:val="hy-AM" w:eastAsia="en-US"/>
              </w:rPr>
              <w:t>ԸՆԴԱՄԵՆԸ</w:t>
            </w:r>
          </w:p>
        </w:tc>
        <w:tc>
          <w:tcPr>
            <w:tcW w:w="1800" w:type="dxa"/>
            <w:shd w:val="clear" w:color="auto" w:fill="FFFFFF"/>
            <w:vAlign w:val="center"/>
          </w:tcPr>
          <w:p w:rsidR="00546483" w:rsidRPr="00546483" w:rsidRDefault="00546483" w:rsidP="00546483">
            <w:pPr>
              <w:jc w:val="center"/>
              <w:rPr>
                <w:rFonts w:ascii="GHEA Mariam" w:eastAsia="Calibri" w:hAnsi="GHEA Mariam" w:cs="Sylfaen"/>
                <w:color w:val="000000" w:themeColor="text1"/>
                <w:lang w:val="hy-AM" w:eastAsia="en-US"/>
              </w:rPr>
            </w:pPr>
          </w:p>
        </w:tc>
        <w:tc>
          <w:tcPr>
            <w:tcW w:w="2594" w:type="dxa"/>
            <w:shd w:val="clear" w:color="auto" w:fill="FFFFFF"/>
            <w:vAlign w:val="center"/>
          </w:tcPr>
          <w:p w:rsidR="00546483" w:rsidRPr="00546483" w:rsidRDefault="00546483" w:rsidP="00546483">
            <w:pPr>
              <w:jc w:val="center"/>
              <w:rPr>
                <w:rFonts w:ascii="GHEA Mariam" w:eastAsia="Calibri" w:hAnsi="GHEA Mariam" w:cs="Calibri"/>
                <w:color w:val="000000" w:themeColor="text1"/>
                <w:lang w:val="hy-AM" w:eastAsia="en-US"/>
              </w:rPr>
            </w:pPr>
          </w:p>
        </w:tc>
        <w:tc>
          <w:tcPr>
            <w:tcW w:w="1154" w:type="dxa"/>
            <w:shd w:val="clear" w:color="auto" w:fill="FFFFFF"/>
            <w:noWrap/>
            <w:vAlign w:val="center"/>
          </w:tcPr>
          <w:p w:rsidR="00546483" w:rsidRPr="00546483" w:rsidRDefault="00546483" w:rsidP="00546483">
            <w:pPr>
              <w:jc w:val="center"/>
              <w:rPr>
                <w:rFonts w:ascii="GHEA Mariam" w:eastAsia="Calibri" w:hAnsi="GHEA Mariam" w:cs="Sylfaen"/>
                <w:color w:val="000000" w:themeColor="text1"/>
                <w:lang w:val="hy-AM" w:eastAsia="en-US"/>
              </w:rPr>
            </w:pPr>
          </w:p>
        </w:tc>
        <w:tc>
          <w:tcPr>
            <w:tcW w:w="1105" w:type="dxa"/>
            <w:shd w:val="clear" w:color="auto" w:fill="FFFFFF"/>
            <w:noWrap/>
            <w:vAlign w:val="center"/>
          </w:tcPr>
          <w:p w:rsidR="00546483" w:rsidRPr="00546483" w:rsidRDefault="00546483" w:rsidP="00546483">
            <w:pPr>
              <w:jc w:val="center"/>
              <w:rPr>
                <w:rFonts w:ascii="GHEA Mariam" w:eastAsia="Calibri" w:hAnsi="GHEA Mariam" w:cs="Calibri"/>
                <w:color w:val="000000" w:themeColor="text1"/>
                <w:lang w:val="hy-AM" w:eastAsia="en-US"/>
              </w:rPr>
            </w:pPr>
          </w:p>
        </w:tc>
        <w:tc>
          <w:tcPr>
            <w:tcW w:w="1609" w:type="dxa"/>
            <w:shd w:val="clear" w:color="auto" w:fill="FFFFFF"/>
            <w:noWrap/>
            <w:vAlign w:val="center"/>
          </w:tcPr>
          <w:p w:rsidR="00546483" w:rsidRPr="00546483" w:rsidRDefault="00546483" w:rsidP="00546483">
            <w:pPr>
              <w:contextualSpacing/>
              <w:jc w:val="center"/>
              <w:rPr>
                <w:rFonts w:ascii="GHEA Mariam" w:eastAsia="Calibri" w:hAnsi="GHEA Mariam" w:cs="Calibri"/>
                <w:color w:val="000000" w:themeColor="text1"/>
                <w:lang w:val="hy-AM" w:eastAsia="en-US"/>
              </w:rPr>
            </w:pPr>
          </w:p>
        </w:tc>
        <w:tc>
          <w:tcPr>
            <w:tcW w:w="1890" w:type="dxa"/>
            <w:shd w:val="clear" w:color="auto" w:fill="FFFFFF"/>
            <w:vAlign w:val="center"/>
          </w:tcPr>
          <w:p w:rsidR="00546483" w:rsidRPr="00546483" w:rsidRDefault="00546483" w:rsidP="00546483">
            <w:pPr>
              <w:contextualSpacing/>
              <w:jc w:val="center"/>
              <w:rPr>
                <w:rFonts w:ascii="GHEA Mariam" w:eastAsia="Calibri" w:hAnsi="GHEA Mariam" w:cs="Calibri"/>
                <w:color w:val="000000" w:themeColor="text1"/>
                <w:lang w:val="hy-AM" w:eastAsia="en-US"/>
              </w:rPr>
            </w:pPr>
          </w:p>
        </w:tc>
        <w:tc>
          <w:tcPr>
            <w:tcW w:w="1890" w:type="dxa"/>
            <w:shd w:val="clear" w:color="auto" w:fill="FFFFFF"/>
            <w:vAlign w:val="center"/>
          </w:tcPr>
          <w:p w:rsidR="00546483" w:rsidRPr="00546483" w:rsidRDefault="00546483" w:rsidP="00546483">
            <w:pPr>
              <w:jc w:val="center"/>
              <w:rPr>
                <w:rFonts w:ascii="GHEA Mariam" w:eastAsia="Calibri" w:hAnsi="GHEA Mariam" w:cs="Calibri"/>
                <w:b/>
                <w:bCs/>
                <w:color w:val="000000" w:themeColor="text1"/>
                <w:lang w:val="hy-AM" w:eastAsia="en-US"/>
              </w:rPr>
            </w:pPr>
            <w:r w:rsidRPr="00546483">
              <w:rPr>
                <w:rFonts w:ascii="GHEA Mariam" w:eastAsia="Calibri" w:hAnsi="GHEA Mariam" w:cs="Calibri"/>
                <w:b/>
                <w:bCs/>
                <w:color w:val="000000" w:themeColor="text1"/>
                <w:lang w:val="hy-AM" w:eastAsia="en-US"/>
              </w:rPr>
              <w:t xml:space="preserve">149 811 750 </w:t>
            </w:r>
          </w:p>
        </w:tc>
        <w:tc>
          <w:tcPr>
            <w:tcW w:w="1141" w:type="dxa"/>
            <w:noWrap/>
            <w:vAlign w:val="center"/>
          </w:tcPr>
          <w:p w:rsidR="00546483" w:rsidRPr="00546483" w:rsidRDefault="00546483" w:rsidP="00546483">
            <w:pPr>
              <w:spacing w:after="160"/>
              <w:jc w:val="center"/>
              <w:rPr>
                <w:rFonts w:ascii="GHEA Mariam" w:eastAsia="Calibri" w:hAnsi="GHEA Mariam" w:cs="Calibri"/>
                <w:b/>
                <w:bCs/>
                <w:color w:val="000000" w:themeColor="text1"/>
                <w:lang w:val="hy-AM" w:eastAsia="en-US"/>
              </w:rPr>
            </w:pPr>
          </w:p>
        </w:tc>
      </w:tr>
    </w:tbl>
    <w:p w:rsidR="00546483" w:rsidRDefault="00546483" w:rsidP="00546483">
      <w:pPr>
        <w:tabs>
          <w:tab w:val="left" w:pos="465"/>
        </w:tabs>
        <w:spacing w:line="360" w:lineRule="auto"/>
        <w:rPr>
          <w:rFonts w:ascii="GHEA Grapalat" w:hAnsi="GHEA Grapalat" w:cs="Sylfaen"/>
          <w:lang w:val="hy-AM" w:eastAsia="en-US"/>
        </w:rPr>
      </w:pPr>
    </w:p>
    <w:p w:rsidR="00546483" w:rsidRDefault="00546483" w:rsidP="00546483">
      <w:pPr>
        <w:rPr>
          <w:rFonts w:ascii="GHEA Grapalat" w:hAnsi="GHEA Grapalat" w:cs="Sylfaen"/>
          <w:lang w:val="hy-AM" w:eastAsia="en-US"/>
        </w:rPr>
      </w:pPr>
    </w:p>
    <w:p w:rsidR="00546483" w:rsidRPr="00223F72" w:rsidRDefault="00546483">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546483" w:rsidRPr="00223F72" w:rsidRDefault="00546483" w:rsidP="00C65C00">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9B3579" w:rsidRPr="00FA0163" w:rsidRDefault="00546483" w:rsidP="00546483">
      <w:pPr>
        <w:pStyle w:val="mechtex"/>
        <w:ind w:firstLine="720"/>
        <w:jc w:val="left"/>
        <w:rPr>
          <w:rFonts w:ascii="GHEA Mariam" w:hAnsi="GHEA Mariam" w:cs="Sylfaen"/>
          <w:sz w:val="24"/>
          <w:szCs w:val="24"/>
          <w:lang w:val="hy-AM"/>
        </w:r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D4FB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262" w:rsidRDefault="00223262">
      <w:r>
        <w:separator/>
      </w:r>
    </w:p>
  </w:endnote>
  <w:endnote w:type="continuationSeparator" w:id="0">
    <w:p w:rsidR="00223262" w:rsidRDefault="0022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46483">
      <w:rPr>
        <w:noProof/>
        <w:sz w:val="18"/>
      </w:rPr>
      <w:t>KA-146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262" w:rsidRDefault="00223262">
      <w:r>
        <w:separator/>
      </w:r>
    </w:p>
  </w:footnote>
  <w:footnote w:type="continuationSeparator" w:id="0">
    <w:p w:rsidR="00223262" w:rsidRDefault="0022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2F3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D2408F6C"/>
    <w:lvl w:ilvl="0" w:tplc="C3DED7C0">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B9F"/>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262"/>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483"/>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4FB4"/>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D36"/>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B41"/>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2F34"/>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546483"/>
    <w:rPr>
      <w:rFonts w:ascii="Segoe UI" w:hAnsi="Segoe UI" w:cs="Segoe UI"/>
      <w:sz w:val="18"/>
      <w:szCs w:val="18"/>
    </w:rPr>
  </w:style>
  <w:style w:type="character" w:customStyle="1" w:styleId="BalloonTextChar">
    <w:name w:val="Balloon Text Char"/>
    <w:basedOn w:val="DefaultParagraphFont"/>
    <w:link w:val="BalloonText"/>
    <w:rsid w:val="0054648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197</cp:revision>
  <cp:lastPrinted>2025-06-02T10:10:00Z</cp:lastPrinted>
  <dcterms:created xsi:type="dcterms:W3CDTF">2022-03-23T13:26:00Z</dcterms:created>
  <dcterms:modified xsi:type="dcterms:W3CDTF">2025-06-03T07:08:00Z</dcterms:modified>
</cp:coreProperties>
</file>