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4D0AB" w14:textId="3DDFEF80" w:rsidR="000230AF" w:rsidRPr="005540E3" w:rsidRDefault="000230AF" w:rsidP="00EC1413">
      <w:pPr>
        <w:tabs>
          <w:tab w:val="left" w:pos="8370"/>
        </w:tabs>
        <w:autoSpaceDE w:val="0"/>
        <w:autoSpaceDN w:val="0"/>
        <w:adjustRightInd w:val="0"/>
        <w:spacing w:after="0" w:line="276" w:lineRule="auto"/>
        <w:ind w:left="90"/>
        <w:jc w:val="center"/>
        <w:rPr>
          <w:rFonts w:ascii="GHEA Grapalat" w:hAnsi="GHEA Grapalat" w:cs="Sylfaen"/>
          <w:b/>
          <w:sz w:val="24"/>
          <w:szCs w:val="24"/>
          <w:lang w:val="hy-AM"/>
        </w:rPr>
      </w:pPr>
      <w:r w:rsidRPr="005540E3">
        <w:rPr>
          <w:rFonts w:ascii="GHEA Grapalat" w:hAnsi="GHEA Grapalat" w:cs="Sylfaen"/>
          <w:b/>
          <w:sz w:val="24"/>
          <w:szCs w:val="24"/>
          <w:lang w:val="hy-AM"/>
        </w:rPr>
        <w:t>ԱՄՓՈՓԱԹԵՐԹ</w:t>
      </w:r>
    </w:p>
    <w:p w14:paraId="52F3DA84" w14:textId="77777777" w:rsidR="003F39ED" w:rsidRPr="005540E3" w:rsidRDefault="003F39ED" w:rsidP="00EC1413">
      <w:pPr>
        <w:tabs>
          <w:tab w:val="left" w:pos="8370"/>
        </w:tabs>
        <w:autoSpaceDE w:val="0"/>
        <w:autoSpaceDN w:val="0"/>
        <w:adjustRightInd w:val="0"/>
        <w:spacing w:after="0" w:line="276" w:lineRule="auto"/>
        <w:ind w:left="90"/>
        <w:jc w:val="center"/>
        <w:rPr>
          <w:rFonts w:ascii="GHEA Grapalat" w:hAnsi="GHEA Grapalat" w:cs="Sylfaen"/>
          <w:b/>
          <w:sz w:val="24"/>
          <w:szCs w:val="24"/>
          <w:lang w:val="hy-AM"/>
        </w:rPr>
      </w:pPr>
    </w:p>
    <w:p w14:paraId="5A7A7FE1" w14:textId="7E5DD3B7" w:rsidR="008431EC" w:rsidRPr="005540E3" w:rsidRDefault="00B91476" w:rsidP="00EC1413">
      <w:pPr>
        <w:tabs>
          <w:tab w:val="left" w:pos="8370"/>
        </w:tabs>
        <w:ind w:left="90"/>
        <w:jc w:val="center"/>
        <w:rPr>
          <w:rFonts w:ascii="GHEA Grapalat" w:hAnsi="GHEA Grapalat"/>
          <w:sz w:val="24"/>
          <w:szCs w:val="24"/>
          <w:lang w:val="hy-AM" w:eastAsia="en-GB"/>
        </w:rPr>
      </w:pPr>
      <w:r w:rsidRPr="00B91476">
        <w:rPr>
          <w:rFonts w:ascii="GHEA Grapalat" w:eastAsia="GHEA Grapalat" w:hAnsi="GHEA Grapalat" w:cs="GHEA Grapalat"/>
          <w:b/>
          <w:sz w:val="24"/>
          <w:szCs w:val="24"/>
          <w:lang w:val="hy-AM"/>
        </w:rPr>
        <w:t>«ԱՐԵՎԱՅԻՆ ԷՆԵՐԳԵՏԻԿԱՅԻ ԶԱՐԳԱՑՄԱՆ» ՓԱԿ ԲԱԺՆԵՏԻՐԱԿԱՆ ԸՆԿԵՐՈՒԹՅՈՒՆ ՀԻՄՆԱԴՐԵԼՈՒ ՄԱՍԻՆ» ԵՎ «ՀԱՅԱՍՏԱՆԻ ՀԱՆՐԱՊԵՏՈՒԹՅԱՆ ԿԱՌԱՎԱՐՈՒԹՅԱՆ 2024 ԹՎԱԿԱՆԻ ՕԳՈՍՏՈՍԻ 29-Ի N 1391-Ա ՈՐՈՇՄԱՆ ՄԵՋ ՓՈՓՈԽՈՒԹՅՈՒՆՆԵՐ ԵՎ ԼՐԱՑՈՒՄ ԿԱՏԱՐԵԼՈՒ ՄԱՍԻՆ» ՀԱՅԱՍՏԱՆԻ ՀԱՆՐԱՊԵՏՈՒԹՅԱՆ ԿԱՌԱՎԱՐՈՒԹՅԱՆ ՈՐՈՇՈՒՄՆԵՐԻ ՆԱԽԱԳԾԵՐԻ</w:t>
      </w:r>
    </w:p>
    <w:tbl>
      <w:tblPr>
        <w:tblW w:w="1387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776"/>
        <w:gridCol w:w="152"/>
        <w:gridCol w:w="4948"/>
      </w:tblGrid>
      <w:tr w:rsidR="003F0366" w:rsidRPr="00B91476" w14:paraId="4E1DA256" w14:textId="77777777" w:rsidTr="00EE494A">
        <w:trPr>
          <w:trHeight w:val="485"/>
          <w:tblCellSpacing w:w="0" w:type="dxa"/>
          <w:jc w:val="center"/>
        </w:trPr>
        <w:tc>
          <w:tcPr>
            <w:tcW w:w="8776"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888C42A" w14:textId="436A1C36" w:rsidR="000230AF" w:rsidRPr="005540E3" w:rsidRDefault="000230AF" w:rsidP="00B91476">
            <w:pPr>
              <w:tabs>
                <w:tab w:val="left" w:pos="4032"/>
                <w:tab w:val="left" w:pos="8370"/>
              </w:tabs>
              <w:spacing w:after="0" w:line="360" w:lineRule="auto"/>
              <w:ind w:left="90"/>
              <w:jc w:val="center"/>
              <w:rPr>
                <w:rFonts w:ascii="GHEA Grapalat" w:eastAsia="Calibri" w:hAnsi="GHEA Grapalat"/>
                <w:b/>
                <w:sz w:val="24"/>
                <w:szCs w:val="24"/>
                <w:lang w:val="hy-AM"/>
              </w:rPr>
            </w:pPr>
            <w:r w:rsidRPr="005540E3">
              <w:rPr>
                <w:rFonts w:ascii="GHEA Grapalat" w:hAnsi="GHEA Grapalat"/>
                <w:b/>
                <w:sz w:val="24"/>
                <w:szCs w:val="24"/>
                <w:lang w:val="hy-AM"/>
              </w:rPr>
              <w:t>1</w:t>
            </w:r>
            <w:r w:rsidR="00B91476" w:rsidRPr="00B91476">
              <w:rPr>
                <w:rFonts w:ascii="GHEA Grapalat" w:hAnsi="GHEA Grapalat"/>
                <w:b/>
                <w:sz w:val="24"/>
                <w:szCs w:val="24"/>
                <w:lang w:val="hy-AM"/>
              </w:rPr>
              <w:t>.</w:t>
            </w:r>
            <w:r w:rsidRPr="005540E3">
              <w:rPr>
                <w:rFonts w:ascii="GHEA Grapalat" w:hAnsi="GHEA Grapalat"/>
                <w:b/>
                <w:sz w:val="24"/>
                <w:szCs w:val="24"/>
                <w:lang w:val="hy-AM"/>
              </w:rPr>
              <w:t xml:space="preserve"> </w:t>
            </w:r>
            <w:r w:rsidR="00B91476" w:rsidRPr="00B91476">
              <w:rPr>
                <w:rFonts w:ascii="GHEA Grapalat" w:hAnsi="GHEA Grapalat"/>
                <w:b/>
                <w:sz w:val="24"/>
                <w:szCs w:val="24"/>
                <w:lang w:val="hy-AM"/>
              </w:rPr>
              <w:t>ՀՀ տարածքային կառավարման և ենթակառուցվածքների նախարարություն</w:t>
            </w:r>
          </w:p>
        </w:tc>
        <w:tc>
          <w:tcPr>
            <w:tcW w:w="51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1DA488A" w14:textId="0364B854" w:rsidR="000230AF" w:rsidRPr="005540E3" w:rsidRDefault="00B91476" w:rsidP="00B91476">
            <w:pPr>
              <w:tabs>
                <w:tab w:val="left" w:pos="7350"/>
                <w:tab w:val="left" w:pos="8370"/>
              </w:tabs>
              <w:spacing w:after="0" w:line="360" w:lineRule="auto"/>
              <w:ind w:left="90"/>
              <w:jc w:val="center"/>
              <w:rPr>
                <w:rFonts w:ascii="GHEA Grapalat" w:hAnsi="GHEA Grapalat"/>
                <w:b/>
                <w:sz w:val="24"/>
                <w:szCs w:val="24"/>
                <w:lang w:val="hy-AM"/>
              </w:rPr>
            </w:pPr>
            <w:r>
              <w:rPr>
                <w:rFonts w:ascii="GHEA Grapalat" w:hAnsi="GHEA Grapalat"/>
                <w:b/>
                <w:sz w:val="24"/>
                <w:szCs w:val="24"/>
                <w:lang w:val="hy-AM"/>
              </w:rPr>
              <w:t>29</w:t>
            </w:r>
            <w:r w:rsidR="00E9356D" w:rsidRPr="005540E3">
              <w:rPr>
                <w:rFonts w:ascii="GHEA Grapalat" w:hAnsi="GHEA Grapalat"/>
                <w:b/>
                <w:sz w:val="24"/>
                <w:szCs w:val="24"/>
                <w:lang w:val="hy-AM"/>
              </w:rPr>
              <w:t xml:space="preserve">. </w:t>
            </w:r>
            <w:r>
              <w:rPr>
                <w:rFonts w:ascii="GHEA Grapalat" w:hAnsi="GHEA Grapalat"/>
                <w:b/>
                <w:sz w:val="24"/>
                <w:szCs w:val="24"/>
                <w:lang w:val="hy-AM"/>
              </w:rPr>
              <w:t>04.</w:t>
            </w:r>
            <w:r w:rsidR="000230AF" w:rsidRPr="005540E3">
              <w:rPr>
                <w:rFonts w:ascii="GHEA Grapalat" w:hAnsi="GHEA Grapalat"/>
                <w:b/>
                <w:sz w:val="24"/>
                <w:szCs w:val="24"/>
                <w:lang w:val="hy-AM"/>
              </w:rPr>
              <w:t xml:space="preserve"> </w:t>
            </w:r>
            <w:r w:rsidR="002409C3" w:rsidRPr="005540E3">
              <w:rPr>
                <w:rFonts w:ascii="GHEA Grapalat" w:hAnsi="GHEA Grapalat"/>
                <w:b/>
                <w:sz w:val="24"/>
                <w:szCs w:val="24"/>
                <w:lang w:val="hy-AM"/>
              </w:rPr>
              <w:t>202</w:t>
            </w:r>
            <w:r>
              <w:rPr>
                <w:rFonts w:ascii="GHEA Grapalat" w:hAnsi="GHEA Grapalat"/>
                <w:b/>
                <w:sz w:val="24"/>
                <w:szCs w:val="24"/>
                <w:lang w:val="hy-AM"/>
              </w:rPr>
              <w:t>5</w:t>
            </w:r>
            <w:r w:rsidR="002409C3" w:rsidRPr="005540E3">
              <w:rPr>
                <w:rFonts w:ascii="GHEA Grapalat" w:hAnsi="GHEA Grapalat"/>
                <w:b/>
                <w:sz w:val="24"/>
                <w:szCs w:val="24"/>
                <w:lang w:val="hy-AM"/>
              </w:rPr>
              <w:t xml:space="preserve"> թ</w:t>
            </w:r>
            <w:r w:rsidR="002409C3" w:rsidRPr="005540E3">
              <w:rPr>
                <w:rFonts w:ascii="MS Mincho" w:eastAsia="MS Mincho" w:hAnsi="MS Mincho" w:cs="MS Mincho" w:hint="eastAsia"/>
                <w:b/>
                <w:sz w:val="24"/>
                <w:szCs w:val="24"/>
                <w:lang w:val="hy-AM"/>
              </w:rPr>
              <w:t>․</w:t>
            </w:r>
          </w:p>
        </w:tc>
      </w:tr>
      <w:tr w:rsidR="003F0366" w:rsidRPr="00B91476" w14:paraId="6C362E8F" w14:textId="77777777" w:rsidTr="00EE494A">
        <w:trPr>
          <w:trHeight w:val="485"/>
          <w:tblCellSpacing w:w="0" w:type="dxa"/>
          <w:jc w:val="center"/>
        </w:trPr>
        <w:tc>
          <w:tcPr>
            <w:tcW w:w="8776"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1E98CAA" w14:textId="77777777" w:rsidR="000230AF" w:rsidRPr="005540E3" w:rsidRDefault="000230AF" w:rsidP="00EC1413">
            <w:pPr>
              <w:tabs>
                <w:tab w:val="left" w:pos="8370"/>
              </w:tabs>
              <w:spacing w:after="0" w:line="360" w:lineRule="auto"/>
              <w:ind w:left="90"/>
              <w:jc w:val="center"/>
              <w:rPr>
                <w:rFonts w:ascii="GHEA Grapalat" w:hAnsi="GHEA Grapalat"/>
                <w:b/>
                <w:sz w:val="24"/>
                <w:szCs w:val="24"/>
                <w:lang w:val="hy-AM"/>
              </w:rPr>
            </w:pPr>
          </w:p>
        </w:tc>
        <w:tc>
          <w:tcPr>
            <w:tcW w:w="51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57C64447" w14:textId="5B27CE4D" w:rsidR="000230AF" w:rsidRPr="005540E3" w:rsidRDefault="000230AF" w:rsidP="00EC1413">
            <w:pPr>
              <w:tabs>
                <w:tab w:val="left" w:pos="7350"/>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lang w:val="hy-AM"/>
              </w:rPr>
              <w:t xml:space="preserve">N </w:t>
            </w:r>
            <w:r w:rsidR="00B91476" w:rsidRPr="00B91476">
              <w:rPr>
                <w:rFonts w:ascii="GHEA Grapalat" w:hAnsi="GHEA Grapalat"/>
                <w:b/>
                <w:sz w:val="24"/>
                <w:szCs w:val="24"/>
                <w:lang w:val="hy-AM"/>
              </w:rPr>
              <w:t>ԴԽ/22.2/14118-2025</w:t>
            </w:r>
          </w:p>
        </w:tc>
      </w:tr>
      <w:tr w:rsidR="003F0366" w:rsidRPr="00012BF4" w14:paraId="5A51CD96" w14:textId="77777777" w:rsidTr="00EE494A">
        <w:trPr>
          <w:trHeight w:val="620"/>
          <w:tblCellSpacing w:w="0" w:type="dxa"/>
          <w:jc w:val="center"/>
        </w:trPr>
        <w:tc>
          <w:tcPr>
            <w:tcW w:w="8776" w:type="dxa"/>
            <w:tcBorders>
              <w:top w:val="nil"/>
              <w:left w:val="nil"/>
              <w:bottom w:val="nil"/>
              <w:right w:val="nil"/>
            </w:tcBorders>
            <w:shd w:val="clear" w:color="auto" w:fill="FFFFFF"/>
          </w:tcPr>
          <w:p w14:paraId="02BFAD61" w14:textId="77777777" w:rsidR="000230AF" w:rsidRDefault="00B91476" w:rsidP="00C869B9">
            <w:pPr>
              <w:tabs>
                <w:tab w:val="left" w:pos="7260"/>
                <w:tab w:val="left" w:pos="8370"/>
                <w:tab w:val="left" w:pos="9375"/>
              </w:tabs>
              <w:spacing w:after="0" w:line="360" w:lineRule="auto"/>
              <w:ind w:left="90" w:right="165"/>
              <w:jc w:val="both"/>
              <w:rPr>
                <w:rFonts w:ascii="GHEA Grapalat" w:eastAsia="Calibri" w:hAnsi="GHEA Grapalat" w:cs="GHEA Grapalat"/>
                <w:bCs/>
                <w:sz w:val="24"/>
                <w:szCs w:val="24"/>
                <w:lang w:val="hy-AM"/>
              </w:rPr>
            </w:pPr>
            <w:r w:rsidRPr="00C869B9">
              <w:rPr>
                <w:rFonts w:ascii="GHEA Grapalat" w:eastAsia="Calibri" w:hAnsi="GHEA Grapalat" w:cs="GHEA Grapalat"/>
                <w:bCs/>
                <w:sz w:val="24"/>
                <w:szCs w:val="24"/>
                <w:lang w:val="hy-AM"/>
              </w:rPr>
              <w:t>Կից ներկայացնում ենք ՀՀ տարածքային կառավարման և ենթակառուցվածքների նախարարության պետական գույքի կառավարման կոմիտեից ստացված առաջարկությունները՝ ««Արևային էներգետիկայի զարգացման» փակ բաժնետիրական ընկերություն հիմնադրելու մասին» և «Հայաստանի Հանրապետության կառավարության 2024 թվականի օգոստոսի 29-ի N 1391-Ա որոշման մեջ փոփոխություններ և լրացում կատարելու մասին» Հայաստանի Հանրապետության կառավարության որոշման նախագծերի վերաբերյալ։</w:t>
            </w:r>
          </w:p>
          <w:p w14:paraId="0E6B253A" w14:textId="77777777" w:rsidR="00C869B9" w:rsidRDefault="00C869B9" w:rsidP="00C869B9">
            <w:pPr>
              <w:tabs>
                <w:tab w:val="left" w:pos="7260"/>
                <w:tab w:val="left" w:pos="8370"/>
                <w:tab w:val="left" w:pos="9375"/>
              </w:tabs>
              <w:spacing w:after="0" w:line="360" w:lineRule="auto"/>
              <w:ind w:left="90" w:right="165"/>
              <w:jc w:val="both"/>
              <w:rPr>
                <w:rFonts w:ascii="GHEA Grapalat" w:eastAsia="Calibri" w:hAnsi="GHEA Grapalat" w:cs="GHEA Grapalat"/>
                <w:bCs/>
                <w:sz w:val="24"/>
                <w:szCs w:val="24"/>
                <w:lang w:val="hy-AM"/>
              </w:rPr>
            </w:pPr>
          </w:p>
          <w:p w14:paraId="47F5C793" w14:textId="77777777" w:rsidR="00C869B9" w:rsidRPr="00C869B9" w:rsidRDefault="00C869B9" w:rsidP="00C869B9">
            <w:pPr>
              <w:tabs>
                <w:tab w:val="left" w:pos="7260"/>
                <w:tab w:val="left" w:pos="8370"/>
                <w:tab w:val="left" w:pos="9375"/>
              </w:tabs>
              <w:spacing w:after="0" w:line="360" w:lineRule="auto"/>
              <w:ind w:left="90" w:right="165"/>
              <w:jc w:val="both"/>
              <w:rPr>
                <w:rFonts w:ascii="GHEA Grapalat" w:eastAsia="Calibri" w:hAnsi="GHEA Grapalat" w:cs="GHEA Grapalat"/>
                <w:bCs/>
                <w:sz w:val="24"/>
                <w:szCs w:val="24"/>
                <w:lang w:val="hy-AM"/>
              </w:rPr>
            </w:pPr>
            <w:r w:rsidRPr="00C869B9">
              <w:rPr>
                <w:rFonts w:ascii="GHEA Grapalat" w:eastAsia="Calibri" w:hAnsi="GHEA Grapalat" w:cs="GHEA Grapalat"/>
                <w:bCs/>
                <w:sz w:val="24"/>
                <w:szCs w:val="24"/>
                <w:lang w:val="hy-AM"/>
              </w:rPr>
              <w:t>Ի պատասխան ՀՀ փոխվարչապետ Տիգրան Խաչատրյանի գրասենյակի ղեկավարի 25.04.2025թ. թիվ 02/16.3/13520-2025 գրության՝ հայտնում ենք, որ «Հայաստանի Հանրապետության կառավարության 2024 թվականի օգոստոսի 29-ի N 1391-Ա որոշման մեջ փոփոխություններ և լրացում կատարելու մասին» Հայաստանի Հանրապետության կառավարության որոշման նախագծի (այսուհետ՝ Նախագիծ 1) մասով առաջարկում ենք կատարել հետևյալ փոփոխություններն ու լրացումները</w:t>
            </w:r>
            <w:r w:rsidRPr="00C869B9">
              <w:rPr>
                <w:rFonts w:ascii="MS Gothic" w:eastAsia="MS Gothic" w:hAnsi="MS Gothic" w:cs="MS Gothic" w:hint="eastAsia"/>
                <w:bCs/>
                <w:sz w:val="24"/>
                <w:szCs w:val="24"/>
                <w:lang w:val="hy-AM"/>
              </w:rPr>
              <w:t>․</w:t>
            </w:r>
          </w:p>
          <w:p w14:paraId="3AF6353C" w14:textId="77777777" w:rsidR="00C869B9" w:rsidRDefault="00C869B9" w:rsidP="00C869B9">
            <w:pPr>
              <w:tabs>
                <w:tab w:val="left" w:pos="7260"/>
                <w:tab w:val="left" w:pos="8370"/>
                <w:tab w:val="left" w:pos="9375"/>
              </w:tabs>
              <w:spacing w:after="0" w:line="360" w:lineRule="auto"/>
              <w:ind w:left="90" w:right="165"/>
              <w:jc w:val="both"/>
              <w:rPr>
                <w:rFonts w:ascii="GHEA Grapalat" w:eastAsia="Calibri" w:hAnsi="GHEA Grapalat" w:cs="GHEA Grapalat"/>
                <w:bCs/>
                <w:sz w:val="24"/>
                <w:szCs w:val="24"/>
                <w:lang w:val="hy-AM"/>
              </w:rPr>
            </w:pPr>
            <w:r w:rsidRPr="00C869B9">
              <w:rPr>
                <w:rFonts w:ascii="GHEA Grapalat" w:eastAsia="Calibri" w:hAnsi="GHEA Grapalat" w:cs="GHEA Grapalat"/>
                <w:bCs/>
                <w:sz w:val="24"/>
                <w:szCs w:val="24"/>
                <w:lang w:val="hy-AM"/>
              </w:rPr>
              <w:lastRenderedPageBreak/>
              <w:t>1</w:t>
            </w:r>
            <w:r w:rsidRPr="00C869B9">
              <w:rPr>
                <w:rFonts w:ascii="MS Gothic" w:eastAsia="MS Gothic" w:hAnsi="MS Gothic" w:cs="MS Gothic" w:hint="eastAsia"/>
                <w:bCs/>
                <w:sz w:val="24"/>
                <w:szCs w:val="24"/>
                <w:lang w:val="hy-AM"/>
              </w:rPr>
              <w:t>․</w:t>
            </w:r>
            <w:r w:rsidRPr="00C869B9">
              <w:rPr>
                <w:rFonts w:ascii="GHEA Grapalat" w:eastAsia="Calibri" w:hAnsi="GHEA Grapalat" w:cs="GHEA Grapalat"/>
                <w:bCs/>
                <w:sz w:val="24"/>
                <w:szCs w:val="24"/>
                <w:lang w:val="hy-AM"/>
              </w:rPr>
              <w:t xml:space="preserve"> Հաշվի առնելով, որ ստեղծվելիք «Արևային էներգետիկայի զարգացման» փակ բաժնետիրական ընկերության (այսուհետ՝ Ընկերություն)  բաժնետոմսերի կառավարման լիազորությունները վերապահվելու են ՀՀ էկոնոմիկայի նախարարությանը և Ընկերությանն են փոխանցվելու «Մասդար Հայաստան 1» փակ բաժնետիրական ընկերության 15 տոկոս բաժնետոմսերի փաթեթի կառավարման լիազորությունները՝ առաջարկում ենք Նախագիծ 1-ից հանել 1-ին կետի 5-րդ ենթակետը:</w:t>
            </w:r>
          </w:p>
          <w:p w14:paraId="3174956A" w14:textId="77777777" w:rsidR="00772E39" w:rsidRPr="00C869B9" w:rsidRDefault="00772E39" w:rsidP="00C869B9">
            <w:pPr>
              <w:tabs>
                <w:tab w:val="left" w:pos="7260"/>
                <w:tab w:val="left" w:pos="8370"/>
                <w:tab w:val="left" w:pos="9375"/>
              </w:tabs>
              <w:spacing w:after="0" w:line="360" w:lineRule="auto"/>
              <w:ind w:left="90" w:right="165"/>
              <w:jc w:val="both"/>
              <w:rPr>
                <w:rFonts w:ascii="GHEA Grapalat" w:eastAsia="Calibri" w:hAnsi="GHEA Grapalat" w:cs="GHEA Grapalat"/>
                <w:bCs/>
                <w:sz w:val="24"/>
                <w:szCs w:val="24"/>
                <w:lang w:val="hy-AM"/>
              </w:rPr>
            </w:pPr>
          </w:p>
          <w:p w14:paraId="0692D9B1" w14:textId="77777777" w:rsidR="00EE494A" w:rsidRDefault="00EE494A" w:rsidP="00C869B9">
            <w:pPr>
              <w:tabs>
                <w:tab w:val="left" w:pos="7260"/>
                <w:tab w:val="left" w:pos="8370"/>
                <w:tab w:val="left" w:pos="9375"/>
              </w:tabs>
              <w:spacing w:after="0" w:line="360" w:lineRule="auto"/>
              <w:ind w:left="90" w:right="165"/>
              <w:jc w:val="both"/>
              <w:rPr>
                <w:rFonts w:ascii="GHEA Grapalat" w:eastAsia="Calibri" w:hAnsi="GHEA Grapalat" w:cs="GHEA Grapalat"/>
                <w:bCs/>
                <w:sz w:val="24"/>
                <w:szCs w:val="24"/>
                <w:lang w:val="hy-AM"/>
              </w:rPr>
            </w:pPr>
          </w:p>
          <w:p w14:paraId="126508AE" w14:textId="7CCBEAA8" w:rsidR="00C869B9" w:rsidRPr="00C869B9" w:rsidRDefault="00C869B9" w:rsidP="00C869B9">
            <w:pPr>
              <w:tabs>
                <w:tab w:val="left" w:pos="7260"/>
                <w:tab w:val="left" w:pos="8370"/>
                <w:tab w:val="left" w:pos="9375"/>
              </w:tabs>
              <w:spacing w:after="0" w:line="360" w:lineRule="auto"/>
              <w:ind w:left="90" w:right="165"/>
              <w:jc w:val="both"/>
              <w:rPr>
                <w:rFonts w:ascii="GHEA Grapalat" w:eastAsia="Calibri" w:hAnsi="GHEA Grapalat" w:cs="GHEA Grapalat"/>
                <w:bCs/>
                <w:sz w:val="24"/>
                <w:szCs w:val="24"/>
                <w:lang w:val="hy-AM"/>
              </w:rPr>
            </w:pPr>
            <w:r w:rsidRPr="00C869B9">
              <w:rPr>
                <w:rFonts w:ascii="GHEA Grapalat" w:eastAsia="Calibri" w:hAnsi="GHEA Grapalat" w:cs="GHEA Grapalat"/>
                <w:bCs/>
                <w:sz w:val="24"/>
                <w:szCs w:val="24"/>
                <w:lang w:val="hy-AM"/>
              </w:rPr>
              <w:t>2</w:t>
            </w:r>
            <w:r w:rsidRPr="00C869B9">
              <w:rPr>
                <w:rFonts w:ascii="MS Gothic" w:eastAsia="MS Gothic" w:hAnsi="MS Gothic" w:cs="MS Gothic" w:hint="eastAsia"/>
                <w:bCs/>
                <w:sz w:val="24"/>
                <w:szCs w:val="24"/>
                <w:lang w:val="hy-AM"/>
              </w:rPr>
              <w:t>․</w:t>
            </w:r>
            <w:r w:rsidRPr="00C869B9">
              <w:rPr>
                <w:rFonts w:ascii="GHEA Grapalat" w:eastAsia="Calibri" w:hAnsi="GHEA Grapalat" w:cs="GHEA Grapalat"/>
                <w:bCs/>
                <w:sz w:val="24"/>
                <w:szCs w:val="24"/>
                <w:lang w:val="hy-AM"/>
              </w:rPr>
              <w:t>Նախագիծ 1-ի 1-ին կետի 9-րդ ենթակետից հետո ավելացնել նոր ենթակետ հետևյալ բովանդակությամբ՝</w:t>
            </w:r>
          </w:p>
          <w:p w14:paraId="490AB26F" w14:textId="77777777" w:rsidR="00C869B9" w:rsidRDefault="00C869B9" w:rsidP="00C869B9">
            <w:pPr>
              <w:tabs>
                <w:tab w:val="left" w:pos="7260"/>
                <w:tab w:val="left" w:pos="8370"/>
                <w:tab w:val="left" w:pos="9375"/>
              </w:tabs>
              <w:spacing w:after="0" w:line="360" w:lineRule="auto"/>
              <w:ind w:left="90" w:right="165"/>
              <w:jc w:val="both"/>
              <w:rPr>
                <w:rFonts w:ascii="GHEA Grapalat" w:eastAsia="Calibri" w:hAnsi="GHEA Grapalat" w:cs="GHEA Grapalat"/>
                <w:bCs/>
                <w:sz w:val="24"/>
                <w:szCs w:val="24"/>
                <w:lang w:val="hy-AM"/>
              </w:rPr>
            </w:pPr>
            <w:r w:rsidRPr="00C869B9">
              <w:rPr>
                <w:rFonts w:ascii="GHEA Grapalat" w:eastAsia="Calibri" w:hAnsi="GHEA Grapalat" w:cs="GHEA Grapalat"/>
                <w:bCs/>
                <w:sz w:val="24"/>
                <w:szCs w:val="24"/>
                <w:lang w:val="hy-AM"/>
              </w:rPr>
              <w:t>«10) Սույն որոշման N 1 հավելվածի վերնագրում «Հայաստանի Հանրապետության էկոնոմիկայի նախարարությանն» բառերը փոխարինել «Հայաստանի Հանրապետության տարածքային կառավարման և ենթակառուցվածքների նախարարության պետական գույքի կառավարման կոմիտեին» բառերով։»։</w:t>
            </w:r>
          </w:p>
          <w:p w14:paraId="469E17CD" w14:textId="77777777" w:rsidR="00772E39" w:rsidRPr="00C869B9" w:rsidRDefault="00772E39" w:rsidP="00C869B9">
            <w:pPr>
              <w:tabs>
                <w:tab w:val="left" w:pos="7260"/>
                <w:tab w:val="left" w:pos="8370"/>
                <w:tab w:val="left" w:pos="9375"/>
              </w:tabs>
              <w:spacing w:after="0" w:line="360" w:lineRule="auto"/>
              <w:ind w:left="90" w:right="165"/>
              <w:jc w:val="both"/>
              <w:rPr>
                <w:rFonts w:ascii="GHEA Grapalat" w:eastAsia="Calibri" w:hAnsi="GHEA Grapalat" w:cs="GHEA Grapalat"/>
                <w:bCs/>
                <w:sz w:val="24"/>
                <w:szCs w:val="24"/>
                <w:lang w:val="hy-AM"/>
              </w:rPr>
            </w:pPr>
          </w:p>
          <w:p w14:paraId="3A6C2125" w14:textId="77777777" w:rsidR="00C869B9" w:rsidRDefault="00C869B9" w:rsidP="00C869B9">
            <w:pPr>
              <w:tabs>
                <w:tab w:val="left" w:pos="7260"/>
                <w:tab w:val="left" w:pos="8370"/>
                <w:tab w:val="left" w:pos="9375"/>
              </w:tabs>
              <w:spacing w:after="0" w:line="360" w:lineRule="auto"/>
              <w:ind w:left="90" w:right="165"/>
              <w:jc w:val="both"/>
              <w:rPr>
                <w:rFonts w:ascii="GHEA Grapalat" w:eastAsia="Calibri" w:hAnsi="GHEA Grapalat" w:cs="GHEA Grapalat"/>
                <w:bCs/>
                <w:sz w:val="24"/>
                <w:szCs w:val="24"/>
                <w:lang w:val="hy-AM"/>
              </w:rPr>
            </w:pPr>
            <w:r w:rsidRPr="00C869B9">
              <w:rPr>
                <w:rFonts w:ascii="GHEA Grapalat" w:eastAsia="Calibri" w:hAnsi="GHEA Grapalat" w:cs="GHEA Grapalat"/>
                <w:bCs/>
                <w:sz w:val="24"/>
                <w:szCs w:val="24"/>
                <w:lang w:val="hy-AM"/>
              </w:rPr>
              <w:t xml:space="preserve">««Արևային էներգետիկայի զարգացման» փակ բաժնետիրական ընկերություն հիմնադրելու մասին» Հայաստանի Հանրապետության կառավարության որոշման նախագծի (այսուհետ՝ Նախագիծ 2) մասով առաջարկում ենք՝ Նախագիծ 2-ի 1-ին կետում «պետական սեփականություն հանդիսացող  15 տոկոս բաժնետոմսերը» բառերը փոխարինել «Մասդար </w:t>
            </w:r>
            <w:r w:rsidRPr="00C869B9">
              <w:rPr>
                <w:rFonts w:ascii="GHEA Grapalat" w:eastAsia="Calibri" w:hAnsi="GHEA Grapalat" w:cs="GHEA Grapalat"/>
                <w:bCs/>
                <w:sz w:val="24"/>
                <w:szCs w:val="24"/>
                <w:lang w:val="hy-AM"/>
              </w:rPr>
              <w:lastRenderedPageBreak/>
              <w:t>Հայաստան 1» փակ բաժնետիրական ընկերության 15 տոկոս բաժնետոմսերը սեփականության իրավունքով տնօրինելու և» բառերով։</w:t>
            </w:r>
          </w:p>
          <w:p w14:paraId="3A03F58E" w14:textId="77777777" w:rsidR="00772E39" w:rsidRPr="00C869B9" w:rsidRDefault="00772E39" w:rsidP="00C869B9">
            <w:pPr>
              <w:tabs>
                <w:tab w:val="left" w:pos="7260"/>
                <w:tab w:val="left" w:pos="8370"/>
                <w:tab w:val="left" w:pos="9375"/>
              </w:tabs>
              <w:spacing w:after="0" w:line="360" w:lineRule="auto"/>
              <w:ind w:left="90" w:right="165"/>
              <w:jc w:val="both"/>
              <w:rPr>
                <w:rFonts w:ascii="GHEA Grapalat" w:eastAsia="Calibri" w:hAnsi="GHEA Grapalat" w:cs="GHEA Grapalat"/>
                <w:bCs/>
                <w:sz w:val="24"/>
                <w:szCs w:val="24"/>
                <w:lang w:val="hy-AM"/>
              </w:rPr>
            </w:pPr>
          </w:p>
          <w:p w14:paraId="75A50AD3" w14:textId="61405398" w:rsidR="00C869B9" w:rsidRPr="005540E3" w:rsidRDefault="00C869B9" w:rsidP="00C869B9">
            <w:pPr>
              <w:tabs>
                <w:tab w:val="left" w:pos="7260"/>
                <w:tab w:val="left" w:pos="8370"/>
                <w:tab w:val="left" w:pos="9375"/>
              </w:tabs>
              <w:spacing w:after="0" w:line="360" w:lineRule="auto"/>
              <w:ind w:left="90" w:right="165"/>
              <w:jc w:val="both"/>
              <w:rPr>
                <w:rFonts w:ascii="GHEA Grapalat" w:eastAsia="Calibri" w:hAnsi="GHEA Grapalat" w:cs="GHEA Grapalat"/>
                <w:bCs/>
                <w:sz w:val="24"/>
                <w:szCs w:val="24"/>
                <w:lang w:val="hy-AM"/>
              </w:rPr>
            </w:pPr>
            <w:r w:rsidRPr="00C869B9">
              <w:rPr>
                <w:rFonts w:ascii="GHEA Grapalat" w:eastAsia="Calibri" w:hAnsi="GHEA Grapalat" w:cs="GHEA Grapalat"/>
                <w:bCs/>
                <w:sz w:val="24"/>
                <w:szCs w:val="24"/>
                <w:lang w:val="hy-AM"/>
              </w:rPr>
              <w:t>Միաժամանակ կից հիմնավորման մեջ նշված է՝ «հաշվի առնելով, որ արաբական կողմը հրաժարվել է 15 տոկոս բաժնետոմսերը ուղիղ փոխանցել Հայաստանի Հանրապետության էկոնոմիկայի նախարարությանը, հետևաբար հողամասերը ոչ թե կներդրվեն Էկոնոմիկայի նախարարության կապիտալում, այլ՝ կփոխանցվեն Հայաստանի Հանրապետության տարածքային կառավարման և ենթակառուցվածքների նախարարության պետական գույքի կառավարման կոմիտեին, որն էլ իր հերթին դրանք կներդնի նոր ստեղծվող ընկերության կապիտալում, իսկ վերջինս կառուցապատման իրավունքով հողամասերը կփոխանցի «Մասդար» ընկերությանը»։ Նշված հետագա աշխատանքների մասով վերոգրյալ երկու նախագծերով ոչ մի գործողություն նախատեսված չէ, առաջարկում ենք դիտարկել համապատասխան լրացում կատարելու հնարավորության հարցը։</w:t>
            </w:r>
          </w:p>
        </w:tc>
        <w:tc>
          <w:tcPr>
            <w:tcW w:w="152" w:type="dxa"/>
            <w:tcBorders>
              <w:top w:val="outset" w:sz="6" w:space="0" w:color="auto"/>
              <w:left w:val="outset" w:sz="6" w:space="0" w:color="auto"/>
              <w:bottom w:val="outset" w:sz="6" w:space="0" w:color="auto"/>
              <w:right w:val="nil"/>
            </w:tcBorders>
            <w:shd w:val="clear" w:color="auto" w:fill="FFFFFF"/>
          </w:tcPr>
          <w:p w14:paraId="579D29A0" w14:textId="77777777" w:rsidR="000230AF" w:rsidRPr="005540E3" w:rsidRDefault="000230AF" w:rsidP="00EC1413">
            <w:pPr>
              <w:tabs>
                <w:tab w:val="left" w:pos="7350"/>
                <w:tab w:val="left" w:pos="8370"/>
              </w:tabs>
              <w:spacing w:after="0" w:line="360" w:lineRule="auto"/>
              <w:ind w:left="90"/>
              <w:jc w:val="center"/>
              <w:rPr>
                <w:rFonts w:ascii="GHEA Grapalat" w:hAnsi="GHEA Grapalat"/>
                <w:b/>
                <w:sz w:val="24"/>
                <w:szCs w:val="24"/>
                <w:lang w:val="hy-AM"/>
              </w:rPr>
            </w:pPr>
          </w:p>
        </w:tc>
        <w:tc>
          <w:tcPr>
            <w:tcW w:w="4948" w:type="dxa"/>
            <w:tcBorders>
              <w:top w:val="outset" w:sz="6" w:space="0" w:color="auto"/>
              <w:left w:val="nil"/>
              <w:right w:val="outset" w:sz="6" w:space="0" w:color="auto"/>
            </w:tcBorders>
            <w:shd w:val="clear" w:color="auto" w:fill="FFFFFF"/>
          </w:tcPr>
          <w:p w14:paraId="6AB72349" w14:textId="77777777" w:rsidR="000230AF" w:rsidRDefault="000230AF" w:rsidP="00EC1413">
            <w:pPr>
              <w:tabs>
                <w:tab w:val="left" w:pos="7350"/>
                <w:tab w:val="left" w:pos="8370"/>
              </w:tabs>
              <w:spacing w:after="0" w:line="360" w:lineRule="auto"/>
              <w:ind w:left="90"/>
              <w:jc w:val="center"/>
              <w:rPr>
                <w:rFonts w:ascii="GHEA Grapalat" w:hAnsi="GHEA Grapalat"/>
                <w:b/>
                <w:sz w:val="24"/>
                <w:szCs w:val="24"/>
                <w:lang w:val="hy-AM"/>
              </w:rPr>
            </w:pPr>
          </w:p>
          <w:p w14:paraId="0ED1A9F9"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1C727200"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6D8C3AD8"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37BA704C"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0672E8CF"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0159EE79"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721E3DF1"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0D3B4A48"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369D513F"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4C42B45B"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360DD210"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4B4082D5"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04E8091D"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54B247F2"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567EE169" w14:textId="77777777" w:rsidR="00772E39" w:rsidRDefault="00772E39" w:rsidP="00EC1413">
            <w:pPr>
              <w:tabs>
                <w:tab w:val="left" w:pos="7350"/>
                <w:tab w:val="left" w:pos="8370"/>
              </w:tabs>
              <w:spacing w:after="0" w:line="360" w:lineRule="auto"/>
              <w:ind w:left="90"/>
              <w:jc w:val="center"/>
              <w:rPr>
                <w:rFonts w:ascii="GHEA Grapalat" w:hAnsi="GHEA Grapalat"/>
                <w:b/>
                <w:sz w:val="24"/>
                <w:szCs w:val="24"/>
                <w:lang w:val="hy-AM"/>
              </w:rPr>
            </w:pPr>
          </w:p>
          <w:p w14:paraId="41EACC8D" w14:textId="39E6BAE2" w:rsidR="00772E39" w:rsidRDefault="00012BF4" w:rsidP="00772E39">
            <w:pPr>
              <w:tabs>
                <w:tab w:val="left" w:pos="7350"/>
                <w:tab w:val="left" w:pos="8370"/>
              </w:tabs>
              <w:spacing w:after="0" w:line="360" w:lineRule="auto"/>
              <w:jc w:val="center"/>
              <w:rPr>
                <w:rFonts w:ascii="GHEA Grapalat" w:hAnsi="GHEA Grapalat"/>
                <w:sz w:val="24"/>
                <w:szCs w:val="24"/>
                <w:lang w:val="hy-AM"/>
              </w:rPr>
            </w:pPr>
            <w:r>
              <w:rPr>
                <w:rFonts w:ascii="GHEA Grapalat" w:hAnsi="GHEA Grapalat"/>
                <w:b/>
                <w:sz w:val="24"/>
                <w:szCs w:val="24"/>
                <w:lang w:val="hy-AM"/>
              </w:rPr>
              <w:lastRenderedPageBreak/>
              <w:t>Ը</w:t>
            </w:r>
            <w:r w:rsidR="00772E39">
              <w:rPr>
                <w:rFonts w:ascii="GHEA Grapalat" w:hAnsi="GHEA Grapalat"/>
                <w:b/>
                <w:sz w:val="24"/>
                <w:szCs w:val="24"/>
                <w:lang w:val="hy-AM"/>
              </w:rPr>
              <w:t>նդունվել</w:t>
            </w:r>
            <w:r>
              <w:rPr>
                <w:rFonts w:ascii="GHEA Grapalat" w:hAnsi="GHEA Grapalat"/>
                <w:b/>
                <w:sz w:val="24"/>
                <w:szCs w:val="24"/>
                <w:lang w:val="hy-AM"/>
              </w:rPr>
              <w:t xml:space="preserve"> է</w:t>
            </w:r>
          </w:p>
          <w:p w14:paraId="5D24238C" w14:textId="7A8AD8CD" w:rsidR="00772E39" w:rsidRPr="00EE494A" w:rsidRDefault="00772E39" w:rsidP="00EE494A">
            <w:pPr>
              <w:tabs>
                <w:tab w:val="left" w:pos="7350"/>
                <w:tab w:val="left" w:pos="8370"/>
              </w:tabs>
              <w:spacing w:after="0" w:line="276" w:lineRule="auto"/>
              <w:rPr>
                <w:rFonts w:ascii="GHEA Grapalat" w:hAnsi="GHEA Grapalat"/>
                <w:sz w:val="24"/>
                <w:szCs w:val="24"/>
                <w:lang w:val="hy-AM"/>
              </w:rPr>
            </w:pPr>
          </w:p>
          <w:p w14:paraId="4E74A732" w14:textId="77777777" w:rsidR="00772E39" w:rsidRDefault="00772E39" w:rsidP="00772E39">
            <w:pPr>
              <w:tabs>
                <w:tab w:val="left" w:pos="7350"/>
                <w:tab w:val="left" w:pos="8370"/>
              </w:tabs>
              <w:spacing w:after="0" w:line="360" w:lineRule="auto"/>
              <w:rPr>
                <w:rFonts w:ascii="GHEA Grapalat" w:hAnsi="GHEA Grapalat"/>
                <w:sz w:val="24"/>
                <w:szCs w:val="24"/>
                <w:lang w:val="hy-AM"/>
              </w:rPr>
            </w:pPr>
          </w:p>
          <w:p w14:paraId="6C3F143C" w14:textId="77777777" w:rsidR="00772E39" w:rsidRDefault="00772E39" w:rsidP="00772E39">
            <w:pPr>
              <w:tabs>
                <w:tab w:val="left" w:pos="7350"/>
                <w:tab w:val="left" w:pos="8370"/>
              </w:tabs>
              <w:spacing w:after="0" w:line="360" w:lineRule="auto"/>
              <w:rPr>
                <w:rFonts w:ascii="GHEA Grapalat" w:hAnsi="GHEA Grapalat"/>
                <w:sz w:val="24"/>
                <w:szCs w:val="24"/>
                <w:lang w:val="hy-AM"/>
              </w:rPr>
            </w:pPr>
          </w:p>
          <w:p w14:paraId="566FBEA1" w14:textId="77777777" w:rsidR="00012BF4" w:rsidRDefault="00012BF4" w:rsidP="00772E39">
            <w:pPr>
              <w:tabs>
                <w:tab w:val="left" w:pos="7350"/>
                <w:tab w:val="left" w:pos="8370"/>
              </w:tabs>
              <w:spacing w:after="0" w:line="360" w:lineRule="auto"/>
              <w:jc w:val="center"/>
              <w:rPr>
                <w:rFonts w:ascii="GHEA Grapalat" w:hAnsi="GHEA Grapalat"/>
                <w:b/>
                <w:sz w:val="24"/>
                <w:szCs w:val="24"/>
                <w:lang w:val="hy-AM"/>
              </w:rPr>
            </w:pPr>
          </w:p>
          <w:p w14:paraId="1677E7BB" w14:textId="77777777" w:rsidR="00012BF4" w:rsidRDefault="00012BF4" w:rsidP="00772E39">
            <w:pPr>
              <w:tabs>
                <w:tab w:val="left" w:pos="7350"/>
                <w:tab w:val="left" w:pos="8370"/>
              </w:tabs>
              <w:spacing w:after="0" w:line="360" w:lineRule="auto"/>
              <w:jc w:val="center"/>
              <w:rPr>
                <w:rFonts w:ascii="GHEA Grapalat" w:hAnsi="GHEA Grapalat"/>
                <w:b/>
                <w:sz w:val="24"/>
                <w:szCs w:val="24"/>
                <w:lang w:val="hy-AM"/>
              </w:rPr>
            </w:pPr>
          </w:p>
          <w:p w14:paraId="07328024" w14:textId="77777777" w:rsidR="00012BF4" w:rsidRDefault="00012BF4" w:rsidP="00772E39">
            <w:pPr>
              <w:tabs>
                <w:tab w:val="left" w:pos="7350"/>
                <w:tab w:val="left" w:pos="8370"/>
              </w:tabs>
              <w:spacing w:after="0" w:line="360" w:lineRule="auto"/>
              <w:jc w:val="center"/>
              <w:rPr>
                <w:rFonts w:ascii="GHEA Grapalat" w:hAnsi="GHEA Grapalat"/>
                <w:b/>
                <w:sz w:val="24"/>
                <w:szCs w:val="24"/>
                <w:lang w:val="hy-AM"/>
              </w:rPr>
            </w:pPr>
          </w:p>
          <w:p w14:paraId="0D128C4A" w14:textId="77777777" w:rsidR="00012BF4" w:rsidRDefault="00012BF4" w:rsidP="00772E39">
            <w:pPr>
              <w:tabs>
                <w:tab w:val="left" w:pos="7350"/>
                <w:tab w:val="left" w:pos="8370"/>
              </w:tabs>
              <w:spacing w:after="0" w:line="360" w:lineRule="auto"/>
              <w:jc w:val="center"/>
              <w:rPr>
                <w:rFonts w:ascii="GHEA Grapalat" w:hAnsi="GHEA Grapalat"/>
                <w:b/>
                <w:sz w:val="24"/>
                <w:szCs w:val="24"/>
                <w:lang w:val="hy-AM"/>
              </w:rPr>
            </w:pPr>
          </w:p>
          <w:p w14:paraId="662DABFE" w14:textId="77777777" w:rsidR="00012BF4" w:rsidRDefault="00012BF4" w:rsidP="00772E39">
            <w:pPr>
              <w:tabs>
                <w:tab w:val="left" w:pos="7350"/>
                <w:tab w:val="left" w:pos="8370"/>
              </w:tabs>
              <w:spacing w:after="0" w:line="360" w:lineRule="auto"/>
              <w:jc w:val="center"/>
              <w:rPr>
                <w:rFonts w:ascii="GHEA Grapalat" w:hAnsi="GHEA Grapalat"/>
                <w:b/>
                <w:sz w:val="24"/>
                <w:szCs w:val="24"/>
                <w:lang w:val="hy-AM"/>
              </w:rPr>
            </w:pPr>
          </w:p>
          <w:p w14:paraId="07F661A2" w14:textId="77777777" w:rsidR="00012BF4" w:rsidRDefault="00012BF4" w:rsidP="00772E39">
            <w:pPr>
              <w:tabs>
                <w:tab w:val="left" w:pos="7350"/>
                <w:tab w:val="left" w:pos="8370"/>
              </w:tabs>
              <w:spacing w:after="0" w:line="360" w:lineRule="auto"/>
              <w:jc w:val="center"/>
              <w:rPr>
                <w:rFonts w:ascii="GHEA Grapalat" w:hAnsi="GHEA Grapalat"/>
                <w:b/>
                <w:sz w:val="24"/>
                <w:szCs w:val="24"/>
                <w:lang w:val="hy-AM"/>
              </w:rPr>
            </w:pPr>
          </w:p>
          <w:p w14:paraId="4352CB66" w14:textId="1F046DD6" w:rsidR="00772E39" w:rsidRDefault="00772E39" w:rsidP="00772E39">
            <w:pPr>
              <w:tabs>
                <w:tab w:val="left" w:pos="7350"/>
                <w:tab w:val="left" w:pos="8370"/>
              </w:tabs>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3D20C79A" w14:textId="77777777" w:rsidR="00772E39" w:rsidRPr="00772E39" w:rsidRDefault="00772E39" w:rsidP="00772E39">
            <w:pPr>
              <w:rPr>
                <w:rFonts w:ascii="GHEA Grapalat" w:hAnsi="GHEA Grapalat"/>
                <w:sz w:val="24"/>
                <w:szCs w:val="24"/>
                <w:lang w:val="hy-AM"/>
              </w:rPr>
            </w:pPr>
          </w:p>
          <w:p w14:paraId="7480C60C" w14:textId="77777777" w:rsidR="00772E39" w:rsidRPr="00772E39" w:rsidRDefault="00772E39" w:rsidP="00772E39">
            <w:pPr>
              <w:rPr>
                <w:rFonts w:ascii="GHEA Grapalat" w:hAnsi="GHEA Grapalat"/>
                <w:sz w:val="24"/>
                <w:szCs w:val="24"/>
                <w:lang w:val="hy-AM"/>
              </w:rPr>
            </w:pPr>
          </w:p>
          <w:p w14:paraId="6379417F" w14:textId="77777777" w:rsidR="00772E39" w:rsidRPr="00772E39" w:rsidRDefault="00772E39" w:rsidP="00772E39">
            <w:pPr>
              <w:rPr>
                <w:rFonts w:ascii="GHEA Grapalat" w:hAnsi="GHEA Grapalat"/>
                <w:sz w:val="24"/>
                <w:szCs w:val="24"/>
                <w:lang w:val="hy-AM"/>
              </w:rPr>
            </w:pPr>
          </w:p>
          <w:p w14:paraId="5212CF53" w14:textId="77777777" w:rsidR="00772E39" w:rsidRPr="00772E39" w:rsidRDefault="00772E39" w:rsidP="00772E39">
            <w:pPr>
              <w:rPr>
                <w:rFonts w:ascii="GHEA Grapalat" w:hAnsi="GHEA Grapalat"/>
                <w:sz w:val="24"/>
                <w:szCs w:val="24"/>
                <w:lang w:val="hy-AM"/>
              </w:rPr>
            </w:pPr>
          </w:p>
          <w:p w14:paraId="79628759" w14:textId="77777777" w:rsidR="00772E39" w:rsidRPr="00772E39" w:rsidRDefault="00772E39" w:rsidP="00772E39">
            <w:pPr>
              <w:rPr>
                <w:rFonts w:ascii="GHEA Grapalat" w:hAnsi="GHEA Grapalat"/>
                <w:sz w:val="24"/>
                <w:szCs w:val="24"/>
                <w:lang w:val="hy-AM"/>
              </w:rPr>
            </w:pPr>
          </w:p>
          <w:p w14:paraId="1EAC16E8" w14:textId="77777777" w:rsidR="00772E39" w:rsidRPr="00772E39" w:rsidRDefault="00772E39" w:rsidP="00772E39">
            <w:pPr>
              <w:rPr>
                <w:rFonts w:ascii="GHEA Grapalat" w:hAnsi="GHEA Grapalat"/>
                <w:sz w:val="24"/>
                <w:szCs w:val="24"/>
                <w:lang w:val="hy-AM"/>
              </w:rPr>
            </w:pPr>
          </w:p>
          <w:p w14:paraId="4A0F70A9" w14:textId="4AF773E2" w:rsidR="00772E39" w:rsidRDefault="00772E39" w:rsidP="00772E39">
            <w:pPr>
              <w:rPr>
                <w:rFonts w:ascii="GHEA Grapalat" w:hAnsi="GHEA Grapalat"/>
                <w:sz w:val="24"/>
                <w:szCs w:val="24"/>
                <w:lang w:val="hy-AM"/>
              </w:rPr>
            </w:pPr>
          </w:p>
          <w:p w14:paraId="38CDE8F2" w14:textId="77777777" w:rsidR="00772E39" w:rsidRDefault="00772E39" w:rsidP="00772E39">
            <w:pPr>
              <w:tabs>
                <w:tab w:val="left" w:pos="1455"/>
              </w:tabs>
              <w:jc w:val="center"/>
              <w:rPr>
                <w:rFonts w:ascii="GHEA Grapalat" w:hAnsi="GHEA Grapalat"/>
                <w:b/>
                <w:sz w:val="24"/>
                <w:szCs w:val="24"/>
                <w:lang w:val="hy-AM"/>
              </w:rPr>
            </w:pPr>
            <w:r>
              <w:rPr>
                <w:rFonts w:ascii="GHEA Grapalat" w:hAnsi="GHEA Grapalat"/>
                <w:b/>
                <w:sz w:val="24"/>
                <w:szCs w:val="24"/>
                <w:lang w:val="hy-AM"/>
              </w:rPr>
              <w:t>Ընդունվել է</w:t>
            </w:r>
          </w:p>
          <w:p w14:paraId="4E6E6454" w14:textId="77777777" w:rsidR="00772E39" w:rsidRDefault="00772E39" w:rsidP="00772E39">
            <w:pPr>
              <w:tabs>
                <w:tab w:val="left" w:pos="1455"/>
              </w:tabs>
              <w:jc w:val="center"/>
              <w:rPr>
                <w:rFonts w:ascii="GHEA Grapalat" w:hAnsi="GHEA Grapalat"/>
                <w:b/>
                <w:sz w:val="24"/>
                <w:szCs w:val="24"/>
                <w:lang w:val="hy-AM"/>
              </w:rPr>
            </w:pPr>
          </w:p>
          <w:p w14:paraId="7C0BD13D" w14:textId="77777777" w:rsidR="00772E39" w:rsidRDefault="00772E39" w:rsidP="00772E39">
            <w:pPr>
              <w:tabs>
                <w:tab w:val="left" w:pos="1455"/>
              </w:tabs>
              <w:jc w:val="center"/>
              <w:rPr>
                <w:rFonts w:ascii="GHEA Grapalat" w:hAnsi="GHEA Grapalat"/>
                <w:b/>
                <w:sz w:val="24"/>
                <w:szCs w:val="24"/>
                <w:lang w:val="hy-AM"/>
              </w:rPr>
            </w:pPr>
          </w:p>
          <w:p w14:paraId="6C67127C" w14:textId="77777777" w:rsidR="00772E39" w:rsidRDefault="00772E39" w:rsidP="00772E39">
            <w:pPr>
              <w:tabs>
                <w:tab w:val="left" w:pos="1455"/>
              </w:tabs>
              <w:jc w:val="center"/>
              <w:rPr>
                <w:rFonts w:ascii="GHEA Grapalat" w:hAnsi="GHEA Grapalat"/>
                <w:b/>
                <w:sz w:val="24"/>
                <w:szCs w:val="24"/>
                <w:lang w:val="hy-AM"/>
              </w:rPr>
            </w:pPr>
          </w:p>
          <w:p w14:paraId="493D0C84" w14:textId="77777777" w:rsidR="00772E39" w:rsidRDefault="00772E39" w:rsidP="00772E39">
            <w:pPr>
              <w:tabs>
                <w:tab w:val="left" w:pos="1455"/>
              </w:tabs>
              <w:jc w:val="center"/>
              <w:rPr>
                <w:rFonts w:ascii="GHEA Grapalat" w:hAnsi="GHEA Grapalat"/>
                <w:b/>
                <w:sz w:val="24"/>
                <w:szCs w:val="24"/>
                <w:lang w:val="hy-AM"/>
              </w:rPr>
            </w:pPr>
          </w:p>
          <w:p w14:paraId="46160C54" w14:textId="77777777" w:rsidR="00772E39" w:rsidRDefault="00772E39" w:rsidP="00772E39">
            <w:pPr>
              <w:tabs>
                <w:tab w:val="left" w:pos="1455"/>
              </w:tabs>
              <w:jc w:val="center"/>
              <w:rPr>
                <w:rFonts w:ascii="GHEA Grapalat" w:hAnsi="GHEA Grapalat"/>
                <w:b/>
                <w:sz w:val="24"/>
                <w:szCs w:val="24"/>
                <w:lang w:val="hy-AM"/>
              </w:rPr>
            </w:pPr>
          </w:p>
          <w:p w14:paraId="56E3CD54" w14:textId="77777777" w:rsidR="00772E39" w:rsidRDefault="00772E39" w:rsidP="00772E39">
            <w:pPr>
              <w:tabs>
                <w:tab w:val="left" w:pos="1455"/>
              </w:tabs>
              <w:jc w:val="center"/>
              <w:rPr>
                <w:rFonts w:ascii="GHEA Grapalat" w:hAnsi="GHEA Grapalat"/>
                <w:b/>
                <w:sz w:val="24"/>
                <w:szCs w:val="24"/>
                <w:lang w:val="hy-AM"/>
              </w:rPr>
            </w:pPr>
          </w:p>
          <w:p w14:paraId="7C48EF0C" w14:textId="77777777" w:rsidR="00772E39" w:rsidRDefault="00772E39" w:rsidP="00772E39">
            <w:pPr>
              <w:tabs>
                <w:tab w:val="left" w:pos="1455"/>
              </w:tabs>
              <w:jc w:val="center"/>
              <w:rPr>
                <w:rFonts w:ascii="GHEA Grapalat" w:hAnsi="GHEA Grapalat"/>
                <w:b/>
                <w:sz w:val="24"/>
                <w:szCs w:val="24"/>
                <w:lang w:val="hy-AM"/>
              </w:rPr>
            </w:pPr>
          </w:p>
          <w:p w14:paraId="12258862" w14:textId="15078FE8" w:rsidR="00772E39" w:rsidRPr="00772E39" w:rsidRDefault="00772E39" w:rsidP="00772E39">
            <w:pPr>
              <w:tabs>
                <w:tab w:val="left" w:pos="1455"/>
              </w:tabs>
              <w:jc w:val="center"/>
              <w:rPr>
                <w:rFonts w:ascii="GHEA Grapalat" w:hAnsi="GHEA Grapalat"/>
                <w:b/>
                <w:sz w:val="24"/>
                <w:szCs w:val="24"/>
                <w:lang w:val="hy-AM"/>
              </w:rPr>
            </w:pPr>
            <w:r>
              <w:rPr>
                <w:rFonts w:ascii="GHEA Grapalat" w:hAnsi="GHEA Grapalat"/>
                <w:b/>
                <w:sz w:val="24"/>
                <w:szCs w:val="24"/>
                <w:lang w:val="hy-AM"/>
              </w:rPr>
              <w:t>Ընդունվել է</w:t>
            </w:r>
          </w:p>
        </w:tc>
      </w:tr>
      <w:tr w:rsidR="003F0366" w:rsidRPr="005540E3" w14:paraId="0037A621" w14:textId="77777777" w:rsidTr="00EE494A">
        <w:trPr>
          <w:trHeight w:val="485"/>
          <w:tblCellSpacing w:w="0" w:type="dxa"/>
          <w:jc w:val="center"/>
        </w:trPr>
        <w:tc>
          <w:tcPr>
            <w:tcW w:w="8776" w:type="dxa"/>
            <w:vMerge w:val="restart"/>
            <w:tcBorders>
              <w:top w:val="nil"/>
              <w:left w:val="nil"/>
              <w:bottom w:val="nil"/>
              <w:right w:val="nil"/>
            </w:tcBorders>
            <w:shd w:val="clear" w:color="auto" w:fill="BFBFBF" w:themeFill="background1" w:themeFillShade="BF"/>
            <w:hideMark/>
          </w:tcPr>
          <w:p w14:paraId="0F48E2EA" w14:textId="6EC3A63C" w:rsidR="000230AF" w:rsidRPr="00C869B9" w:rsidRDefault="000230AF" w:rsidP="00C869B9">
            <w:pPr>
              <w:tabs>
                <w:tab w:val="left" w:pos="4032"/>
                <w:tab w:val="left" w:pos="8370"/>
              </w:tabs>
              <w:spacing w:after="0" w:line="360" w:lineRule="auto"/>
              <w:ind w:left="90"/>
              <w:jc w:val="center"/>
              <w:rPr>
                <w:rFonts w:ascii="GHEA Grapalat" w:hAnsi="GHEA Grapalat"/>
                <w:b/>
                <w:sz w:val="24"/>
                <w:szCs w:val="24"/>
              </w:rPr>
            </w:pPr>
            <w:r w:rsidRPr="005540E3">
              <w:rPr>
                <w:rFonts w:ascii="GHEA Grapalat" w:hAnsi="GHEA Grapalat"/>
                <w:b/>
                <w:sz w:val="24"/>
                <w:szCs w:val="24"/>
                <w:lang w:val="hy-AM"/>
              </w:rPr>
              <w:lastRenderedPageBreak/>
              <w:t xml:space="preserve">2. </w:t>
            </w:r>
            <w:proofErr w:type="spellStart"/>
            <w:r w:rsidR="00C869B9">
              <w:rPr>
                <w:rFonts w:ascii="GHEA Grapalat" w:hAnsi="GHEA Grapalat"/>
                <w:b/>
                <w:sz w:val="24"/>
                <w:szCs w:val="24"/>
              </w:rPr>
              <w:t>Կադաստրի</w:t>
            </w:r>
            <w:proofErr w:type="spellEnd"/>
            <w:r w:rsidR="00C869B9">
              <w:rPr>
                <w:rFonts w:ascii="GHEA Grapalat" w:hAnsi="GHEA Grapalat"/>
                <w:b/>
                <w:sz w:val="24"/>
                <w:szCs w:val="24"/>
              </w:rPr>
              <w:t xml:space="preserve"> </w:t>
            </w:r>
            <w:proofErr w:type="spellStart"/>
            <w:r w:rsidR="00C869B9">
              <w:rPr>
                <w:rFonts w:ascii="GHEA Grapalat" w:hAnsi="GHEA Grapalat"/>
                <w:b/>
                <w:sz w:val="24"/>
                <w:szCs w:val="24"/>
              </w:rPr>
              <w:t>կոմիտե</w:t>
            </w:r>
            <w:proofErr w:type="spellEnd"/>
          </w:p>
        </w:tc>
        <w:tc>
          <w:tcPr>
            <w:tcW w:w="51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A35E24D" w14:textId="7D33749B" w:rsidR="000230AF" w:rsidRPr="005540E3" w:rsidRDefault="00B9517A" w:rsidP="00C869B9">
            <w:pPr>
              <w:tabs>
                <w:tab w:val="left" w:pos="7350"/>
                <w:tab w:val="left" w:pos="8370"/>
              </w:tabs>
              <w:spacing w:after="0" w:line="360" w:lineRule="auto"/>
              <w:ind w:left="90"/>
              <w:jc w:val="center"/>
              <w:rPr>
                <w:rFonts w:ascii="GHEA Grapalat" w:hAnsi="GHEA Grapalat"/>
                <w:b/>
                <w:sz w:val="24"/>
                <w:szCs w:val="24"/>
                <w:lang w:val="hy-AM"/>
              </w:rPr>
            </w:pPr>
            <w:r w:rsidRPr="00B91476">
              <w:rPr>
                <w:rFonts w:ascii="GHEA Grapalat" w:eastAsia="Calibri" w:hAnsi="GHEA Grapalat" w:cs="GHEA Grapalat"/>
                <w:b/>
                <w:sz w:val="24"/>
                <w:szCs w:val="24"/>
                <w:lang w:val="hy-AM"/>
              </w:rPr>
              <w:t>30. 0</w:t>
            </w:r>
            <w:r w:rsidR="00C869B9">
              <w:rPr>
                <w:rFonts w:ascii="GHEA Grapalat" w:eastAsia="Calibri" w:hAnsi="GHEA Grapalat" w:cs="GHEA Grapalat"/>
                <w:b/>
                <w:sz w:val="24"/>
                <w:szCs w:val="24"/>
                <w:lang w:val="ru-RU"/>
              </w:rPr>
              <w:t>4</w:t>
            </w:r>
            <w:r w:rsidRPr="00B91476">
              <w:rPr>
                <w:rFonts w:ascii="GHEA Grapalat" w:eastAsia="Calibri" w:hAnsi="GHEA Grapalat" w:cs="GHEA Grapalat"/>
                <w:b/>
                <w:sz w:val="24"/>
                <w:szCs w:val="24"/>
                <w:lang w:val="hy-AM"/>
              </w:rPr>
              <w:t>. 202</w:t>
            </w:r>
            <w:r w:rsidR="00C869B9">
              <w:rPr>
                <w:rFonts w:ascii="GHEA Grapalat" w:eastAsia="Calibri" w:hAnsi="GHEA Grapalat" w:cs="GHEA Grapalat"/>
                <w:b/>
                <w:sz w:val="24"/>
                <w:szCs w:val="24"/>
                <w:lang w:val="ru-RU"/>
              </w:rPr>
              <w:t>5</w:t>
            </w:r>
            <w:r w:rsidR="008B6EBB" w:rsidRPr="005540E3">
              <w:rPr>
                <w:rFonts w:ascii="GHEA Grapalat" w:eastAsia="Calibri" w:hAnsi="GHEA Grapalat" w:cs="GHEA Grapalat"/>
                <w:b/>
                <w:sz w:val="24"/>
                <w:szCs w:val="24"/>
              </w:rPr>
              <w:t xml:space="preserve"> թ.</w:t>
            </w:r>
          </w:p>
        </w:tc>
      </w:tr>
      <w:tr w:rsidR="003F0366" w:rsidRPr="005540E3" w14:paraId="00A43608" w14:textId="77777777" w:rsidTr="00EE494A">
        <w:trPr>
          <w:trHeight w:val="485"/>
          <w:tblCellSpacing w:w="0" w:type="dxa"/>
          <w:jc w:val="center"/>
        </w:trPr>
        <w:tc>
          <w:tcPr>
            <w:tcW w:w="8776" w:type="dxa"/>
            <w:vMerge/>
            <w:tcBorders>
              <w:top w:val="nil"/>
              <w:left w:val="nil"/>
              <w:bottom w:val="nil"/>
              <w:right w:val="nil"/>
            </w:tcBorders>
            <w:shd w:val="clear" w:color="auto" w:fill="BFBFBF" w:themeFill="background1" w:themeFillShade="BF"/>
            <w:vAlign w:val="center"/>
            <w:hideMark/>
          </w:tcPr>
          <w:p w14:paraId="71ECE0BB" w14:textId="77777777" w:rsidR="000230AF" w:rsidRPr="005540E3" w:rsidRDefault="000230AF" w:rsidP="00EC1413">
            <w:pPr>
              <w:tabs>
                <w:tab w:val="left" w:pos="8370"/>
              </w:tabs>
              <w:spacing w:after="0" w:line="360" w:lineRule="auto"/>
              <w:ind w:left="90"/>
              <w:jc w:val="center"/>
              <w:rPr>
                <w:rFonts w:ascii="GHEA Grapalat" w:hAnsi="GHEA Grapalat"/>
                <w:b/>
                <w:sz w:val="24"/>
                <w:szCs w:val="24"/>
                <w:lang w:val="hy-AM"/>
              </w:rPr>
            </w:pPr>
          </w:p>
        </w:tc>
        <w:tc>
          <w:tcPr>
            <w:tcW w:w="51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7764E3D" w14:textId="739F263F" w:rsidR="000230AF" w:rsidRPr="005540E3" w:rsidRDefault="000230AF" w:rsidP="00EC1413">
            <w:pPr>
              <w:tabs>
                <w:tab w:val="left" w:pos="7350"/>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lang w:val="hy-AM"/>
              </w:rPr>
              <w:t xml:space="preserve">N </w:t>
            </w:r>
            <w:r w:rsidR="00C869B9" w:rsidRPr="00C869B9">
              <w:rPr>
                <w:rFonts w:ascii="GHEA Grapalat" w:hAnsi="GHEA Grapalat"/>
                <w:b/>
                <w:sz w:val="24"/>
                <w:szCs w:val="24"/>
                <w:lang w:val="hy-AM"/>
              </w:rPr>
              <w:t>ՍԹ/8870-2025</w:t>
            </w:r>
          </w:p>
        </w:tc>
      </w:tr>
      <w:tr w:rsidR="003F0366" w:rsidRPr="00C869B9" w14:paraId="3A269297" w14:textId="77777777" w:rsidTr="00EE494A">
        <w:trPr>
          <w:trHeight w:val="485"/>
          <w:tblCellSpacing w:w="0" w:type="dxa"/>
          <w:jc w:val="center"/>
        </w:trPr>
        <w:tc>
          <w:tcPr>
            <w:tcW w:w="8776" w:type="dxa"/>
            <w:tcBorders>
              <w:top w:val="outset" w:sz="6" w:space="0" w:color="auto"/>
              <w:left w:val="outset" w:sz="6" w:space="0" w:color="auto"/>
              <w:bottom w:val="outset" w:sz="6" w:space="0" w:color="auto"/>
              <w:right w:val="outset" w:sz="6" w:space="0" w:color="auto"/>
            </w:tcBorders>
            <w:shd w:val="clear" w:color="auto" w:fill="FFFFFF"/>
          </w:tcPr>
          <w:p w14:paraId="5ADD0F5F" w14:textId="7F03DEE6" w:rsidR="000230AF" w:rsidRPr="00C869B9" w:rsidRDefault="00C869B9" w:rsidP="00C869B9">
            <w:pPr>
              <w:tabs>
                <w:tab w:val="left" w:pos="7260"/>
                <w:tab w:val="left" w:pos="8370"/>
                <w:tab w:val="left" w:pos="9375"/>
              </w:tabs>
              <w:spacing w:after="0" w:line="360" w:lineRule="auto"/>
              <w:ind w:left="90" w:right="165"/>
              <w:jc w:val="both"/>
              <w:rPr>
                <w:rFonts w:ascii="GHEA Grapalat" w:hAnsi="GHEA Grapalat"/>
                <w:sz w:val="24"/>
                <w:szCs w:val="24"/>
                <w:lang w:val="hy-AM"/>
              </w:rPr>
            </w:pPr>
            <w:r w:rsidRPr="00C869B9">
              <w:rPr>
                <w:rFonts w:ascii="GHEA Grapalat" w:eastAsia="Calibri" w:hAnsi="GHEA Grapalat" w:cs="GHEA Grapalat"/>
                <w:bCs/>
                <w:sz w:val="24"/>
                <w:szCs w:val="24"/>
                <w:lang w:val="hy-AM"/>
              </w:rPr>
              <w:t>Հիմք ընդունելով ՀՀ վարչապետի աշխատակազմի 2025 թվականի ապրիլի 25-ի</w:t>
            </w:r>
            <w:r>
              <w:rPr>
                <w:rFonts w:ascii="GHEA Grapalat" w:eastAsia="Calibri" w:hAnsi="GHEA Grapalat" w:cs="GHEA Grapalat"/>
                <w:bCs/>
                <w:sz w:val="24"/>
                <w:szCs w:val="24"/>
              </w:rPr>
              <w:t xml:space="preserve"> </w:t>
            </w:r>
            <w:r w:rsidRPr="00C869B9">
              <w:rPr>
                <w:rFonts w:ascii="GHEA Grapalat" w:eastAsia="Calibri" w:hAnsi="GHEA Grapalat" w:cs="GHEA Grapalat"/>
                <w:bCs/>
                <w:sz w:val="24"/>
                <w:szCs w:val="24"/>
                <w:lang w:val="hy-AM"/>
              </w:rPr>
              <w:t xml:space="preserve">N 02/16.3/13520-2025 գրությունը՝ հայտնում ենք, որ ««Արևային էներգետիկայի զարգացման» փակ բաժնետիրական ընկերություն հիմնադրելու մասին» և «Հայաստանի Հանրապետության կառավարության 2024 թվականի օգոստոսի 29-ի N 1391-Ա որոշման մեջ փոփոխություններ և </w:t>
            </w:r>
            <w:r w:rsidRPr="00C869B9">
              <w:rPr>
                <w:rFonts w:ascii="GHEA Grapalat" w:eastAsia="Calibri" w:hAnsi="GHEA Grapalat" w:cs="GHEA Grapalat"/>
                <w:bCs/>
                <w:sz w:val="24"/>
                <w:szCs w:val="24"/>
                <w:lang w:val="hy-AM"/>
              </w:rPr>
              <w:lastRenderedPageBreak/>
              <w:t>լրացում կատարելու մասին»</w:t>
            </w:r>
            <w:r>
              <w:rPr>
                <w:rFonts w:ascii="GHEA Grapalat" w:eastAsia="Calibri" w:hAnsi="GHEA Grapalat" w:cs="GHEA Grapalat"/>
                <w:bCs/>
                <w:sz w:val="24"/>
                <w:szCs w:val="24"/>
              </w:rPr>
              <w:t xml:space="preserve"> </w:t>
            </w:r>
            <w:r w:rsidRPr="00C869B9">
              <w:rPr>
                <w:rFonts w:ascii="GHEA Grapalat" w:eastAsia="Calibri" w:hAnsi="GHEA Grapalat" w:cs="GHEA Grapalat"/>
                <w:bCs/>
                <w:sz w:val="24"/>
                <w:szCs w:val="24"/>
                <w:lang w:val="hy-AM"/>
              </w:rPr>
              <w:t>ՀՀ կառավարության որոշումների նախագծերի վերաբերյալ առաջարկություններ չունենք։</w:t>
            </w:r>
          </w:p>
        </w:tc>
        <w:tc>
          <w:tcPr>
            <w:tcW w:w="5100" w:type="dxa"/>
            <w:gridSpan w:val="2"/>
            <w:tcBorders>
              <w:top w:val="outset" w:sz="6" w:space="0" w:color="auto"/>
              <w:left w:val="outset" w:sz="6" w:space="0" w:color="auto"/>
              <w:bottom w:val="outset" w:sz="6" w:space="0" w:color="auto"/>
              <w:right w:val="outset" w:sz="6" w:space="0" w:color="auto"/>
            </w:tcBorders>
            <w:shd w:val="clear" w:color="auto" w:fill="FFFFFF"/>
          </w:tcPr>
          <w:p w14:paraId="61A4AE49" w14:textId="77777777" w:rsidR="00C869B9" w:rsidRPr="005540E3" w:rsidRDefault="00C869B9" w:rsidP="00C869B9">
            <w:pPr>
              <w:tabs>
                <w:tab w:val="left" w:pos="7350"/>
                <w:tab w:val="left" w:pos="8370"/>
              </w:tabs>
              <w:spacing w:after="0" w:line="360" w:lineRule="auto"/>
              <w:ind w:left="90"/>
              <w:jc w:val="center"/>
              <w:rPr>
                <w:rFonts w:ascii="GHEA Grapalat" w:hAnsi="GHEA Grapalat"/>
                <w:b/>
                <w:bCs/>
                <w:sz w:val="24"/>
                <w:szCs w:val="24"/>
              </w:rPr>
            </w:pPr>
            <w:proofErr w:type="spellStart"/>
            <w:r w:rsidRPr="005540E3">
              <w:rPr>
                <w:rFonts w:ascii="GHEA Grapalat" w:hAnsi="GHEA Grapalat"/>
                <w:b/>
                <w:bCs/>
                <w:sz w:val="24"/>
                <w:szCs w:val="24"/>
              </w:rPr>
              <w:lastRenderedPageBreak/>
              <w:t>Ընդունվել</w:t>
            </w:r>
            <w:proofErr w:type="spellEnd"/>
            <w:r w:rsidRPr="005540E3">
              <w:rPr>
                <w:rFonts w:ascii="GHEA Grapalat" w:hAnsi="GHEA Grapalat"/>
                <w:b/>
                <w:bCs/>
                <w:sz w:val="24"/>
                <w:szCs w:val="24"/>
              </w:rPr>
              <w:t xml:space="preserve"> է</w:t>
            </w:r>
          </w:p>
          <w:p w14:paraId="15F6DA6F" w14:textId="0D0DF815" w:rsidR="00F61A27" w:rsidRPr="005540E3" w:rsidRDefault="00F61A27" w:rsidP="00EC1413">
            <w:pPr>
              <w:tabs>
                <w:tab w:val="left" w:pos="7350"/>
                <w:tab w:val="left" w:pos="8370"/>
              </w:tabs>
              <w:spacing w:after="0" w:line="360" w:lineRule="auto"/>
              <w:ind w:left="90" w:right="165"/>
              <w:rPr>
                <w:rFonts w:ascii="GHEA Grapalat" w:hAnsi="GHEA Grapalat"/>
                <w:b/>
                <w:sz w:val="24"/>
                <w:szCs w:val="24"/>
                <w:lang w:val="hy-AM"/>
              </w:rPr>
            </w:pPr>
          </w:p>
        </w:tc>
      </w:tr>
      <w:tr w:rsidR="003F0366" w:rsidRPr="00C869B9" w14:paraId="77EA27E0" w14:textId="77777777" w:rsidTr="00EE494A">
        <w:trPr>
          <w:trHeight w:val="485"/>
          <w:tblCellSpacing w:w="0" w:type="dxa"/>
          <w:jc w:val="center"/>
        </w:trPr>
        <w:tc>
          <w:tcPr>
            <w:tcW w:w="8776"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4D28285" w14:textId="7D7F592A" w:rsidR="000230AF" w:rsidRPr="005540E3" w:rsidRDefault="000230AF" w:rsidP="00C869B9">
            <w:pPr>
              <w:tabs>
                <w:tab w:val="left" w:pos="4032"/>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lang w:val="hy-AM"/>
              </w:rPr>
              <w:lastRenderedPageBreak/>
              <w:t>3</w:t>
            </w:r>
            <w:r w:rsidR="00C869B9" w:rsidRPr="00C869B9">
              <w:rPr>
                <w:rFonts w:ascii="GHEA Grapalat" w:hAnsi="GHEA Grapalat"/>
                <w:b/>
                <w:sz w:val="24"/>
                <w:szCs w:val="24"/>
                <w:lang w:val="hy-AM"/>
              </w:rPr>
              <w:t>.</w:t>
            </w:r>
            <w:r w:rsidRPr="005540E3">
              <w:rPr>
                <w:rFonts w:ascii="GHEA Grapalat" w:hAnsi="GHEA Grapalat"/>
                <w:b/>
                <w:sz w:val="24"/>
                <w:szCs w:val="24"/>
                <w:lang w:val="hy-AM"/>
              </w:rPr>
              <w:t xml:space="preserve"> </w:t>
            </w:r>
            <w:r w:rsidR="00C869B9">
              <w:rPr>
                <w:rFonts w:ascii="GHEA Grapalat" w:hAnsi="GHEA Grapalat"/>
                <w:b/>
                <w:sz w:val="24"/>
                <w:szCs w:val="24"/>
                <w:lang w:val="hy-AM"/>
              </w:rPr>
              <w:t>Քաղաքաշինության կոմիտե</w:t>
            </w:r>
          </w:p>
        </w:tc>
        <w:tc>
          <w:tcPr>
            <w:tcW w:w="51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AE61616" w14:textId="53EFBB65" w:rsidR="000230AF" w:rsidRPr="005540E3" w:rsidRDefault="00B9517A" w:rsidP="00C869B9">
            <w:pPr>
              <w:tabs>
                <w:tab w:val="left" w:pos="7350"/>
                <w:tab w:val="left" w:pos="8370"/>
              </w:tabs>
              <w:spacing w:after="0" w:line="360" w:lineRule="auto"/>
              <w:ind w:left="90"/>
              <w:jc w:val="center"/>
              <w:rPr>
                <w:rFonts w:ascii="GHEA Grapalat" w:hAnsi="GHEA Grapalat"/>
                <w:b/>
                <w:sz w:val="24"/>
                <w:szCs w:val="24"/>
                <w:lang w:val="hy-AM"/>
              </w:rPr>
            </w:pPr>
            <w:r w:rsidRPr="00C869B9">
              <w:rPr>
                <w:rFonts w:ascii="GHEA Grapalat" w:eastAsia="Calibri" w:hAnsi="GHEA Grapalat" w:cs="GHEA Grapalat"/>
                <w:b/>
                <w:sz w:val="24"/>
                <w:szCs w:val="24"/>
                <w:lang w:val="hy-AM"/>
              </w:rPr>
              <w:t>2</w:t>
            </w:r>
            <w:r w:rsidR="00C869B9">
              <w:rPr>
                <w:rFonts w:ascii="GHEA Grapalat" w:eastAsia="Calibri" w:hAnsi="GHEA Grapalat" w:cs="GHEA Grapalat"/>
                <w:b/>
                <w:sz w:val="24"/>
                <w:szCs w:val="24"/>
              </w:rPr>
              <w:t>9</w:t>
            </w:r>
            <w:r w:rsidRPr="00C869B9">
              <w:rPr>
                <w:rFonts w:ascii="GHEA Grapalat" w:eastAsia="Calibri" w:hAnsi="GHEA Grapalat" w:cs="GHEA Grapalat"/>
                <w:b/>
                <w:sz w:val="24"/>
                <w:szCs w:val="24"/>
                <w:lang w:val="hy-AM"/>
              </w:rPr>
              <w:t>. 0</w:t>
            </w:r>
            <w:r w:rsidR="00C869B9">
              <w:rPr>
                <w:rFonts w:ascii="GHEA Grapalat" w:eastAsia="Calibri" w:hAnsi="GHEA Grapalat" w:cs="GHEA Grapalat"/>
                <w:b/>
                <w:sz w:val="24"/>
                <w:szCs w:val="24"/>
              </w:rPr>
              <w:t>4</w:t>
            </w:r>
            <w:r w:rsidRPr="00C869B9">
              <w:rPr>
                <w:rFonts w:ascii="GHEA Grapalat" w:eastAsia="Calibri" w:hAnsi="GHEA Grapalat" w:cs="GHEA Grapalat"/>
                <w:b/>
                <w:sz w:val="24"/>
                <w:szCs w:val="24"/>
                <w:lang w:val="hy-AM"/>
              </w:rPr>
              <w:t>. 202</w:t>
            </w:r>
            <w:r w:rsidR="00C869B9">
              <w:rPr>
                <w:rFonts w:ascii="GHEA Grapalat" w:eastAsia="Calibri" w:hAnsi="GHEA Grapalat" w:cs="GHEA Grapalat"/>
                <w:b/>
                <w:sz w:val="24"/>
                <w:szCs w:val="24"/>
              </w:rPr>
              <w:t>5</w:t>
            </w:r>
            <w:r w:rsidR="008B6EBB" w:rsidRPr="00C869B9">
              <w:rPr>
                <w:rFonts w:ascii="GHEA Grapalat" w:eastAsia="Calibri" w:hAnsi="GHEA Grapalat" w:cs="GHEA Grapalat"/>
                <w:b/>
                <w:sz w:val="24"/>
                <w:szCs w:val="24"/>
                <w:lang w:val="hy-AM"/>
              </w:rPr>
              <w:t xml:space="preserve"> թ.</w:t>
            </w:r>
          </w:p>
        </w:tc>
      </w:tr>
      <w:tr w:rsidR="003F0366" w:rsidRPr="00C869B9" w14:paraId="506641C9" w14:textId="77777777" w:rsidTr="00EE494A">
        <w:trPr>
          <w:trHeight w:val="485"/>
          <w:tblCellSpacing w:w="0" w:type="dxa"/>
          <w:jc w:val="center"/>
        </w:trPr>
        <w:tc>
          <w:tcPr>
            <w:tcW w:w="8776"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D08AD11" w14:textId="77777777" w:rsidR="000230AF" w:rsidRPr="005540E3" w:rsidRDefault="000230AF" w:rsidP="00EC1413">
            <w:pPr>
              <w:tabs>
                <w:tab w:val="left" w:pos="7350"/>
                <w:tab w:val="left" w:pos="8370"/>
              </w:tabs>
              <w:spacing w:after="0" w:line="360" w:lineRule="auto"/>
              <w:ind w:left="90"/>
              <w:jc w:val="center"/>
              <w:rPr>
                <w:rFonts w:ascii="GHEA Grapalat" w:hAnsi="GHEA Grapalat"/>
                <w:b/>
                <w:sz w:val="24"/>
                <w:szCs w:val="24"/>
                <w:lang w:val="hy-AM"/>
              </w:rPr>
            </w:pPr>
          </w:p>
        </w:tc>
        <w:tc>
          <w:tcPr>
            <w:tcW w:w="51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0E44636" w14:textId="069A1042" w:rsidR="000230AF" w:rsidRPr="005540E3" w:rsidRDefault="000230AF" w:rsidP="00EC1413">
            <w:pPr>
              <w:tabs>
                <w:tab w:val="left" w:pos="7350"/>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lang w:val="hy-AM"/>
              </w:rPr>
              <w:t xml:space="preserve"> N </w:t>
            </w:r>
            <w:r w:rsidR="00C869B9" w:rsidRPr="00C869B9">
              <w:rPr>
                <w:rFonts w:ascii="GHEA Grapalat" w:hAnsi="GHEA Grapalat"/>
                <w:b/>
                <w:sz w:val="24"/>
                <w:szCs w:val="24"/>
                <w:lang w:val="hy-AM"/>
              </w:rPr>
              <w:t>01/18.1/6802-2025</w:t>
            </w:r>
          </w:p>
        </w:tc>
      </w:tr>
      <w:tr w:rsidR="003F0366" w:rsidRPr="00C869B9" w14:paraId="73DB3CF3" w14:textId="77777777" w:rsidTr="00EE494A">
        <w:trPr>
          <w:trHeight w:val="485"/>
          <w:tblCellSpacing w:w="0" w:type="dxa"/>
          <w:jc w:val="center"/>
        </w:trPr>
        <w:tc>
          <w:tcPr>
            <w:tcW w:w="8776" w:type="dxa"/>
            <w:tcBorders>
              <w:top w:val="outset" w:sz="6" w:space="0" w:color="auto"/>
              <w:left w:val="outset" w:sz="6" w:space="0" w:color="auto"/>
              <w:bottom w:val="outset" w:sz="6" w:space="0" w:color="auto"/>
              <w:right w:val="outset" w:sz="6" w:space="0" w:color="auto"/>
            </w:tcBorders>
            <w:shd w:val="clear" w:color="auto" w:fill="FFFFFF"/>
            <w:hideMark/>
          </w:tcPr>
          <w:p w14:paraId="7DF69063" w14:textId="31EFB26A" w:rsidR="000230AF" w:rsidRPr="005540E3" w:rsidRDefault="00C869B9" w:rsidP="00C869B9">
            <w:pPr>
              <w:tabs>
                <w:tab w:val="left" w:pos="8370"/>
              </w:tabs>
              <w:spacing w:after="0" w:line="360" w:lineRule="auto"/>
              <w:ind w:left="90" w:right="165"/>
              <w:jc w:val="both"/>
              <w:rPr>
                <w:rFonts w:ascii="GHEA Grapalat" w:hAnsi="GHEA Grapalat"/>
                <w:sz w:val="24"/>
                <w:szCs w:val="24"/>
                <w:lang w:val="hy-AM"/>
              </w:rPr>
            </w:pPr>
            <w:r w:rsidRPr="00C869B9">
              <w:rPr>
                <w:rFonts w:ascii="GHEA Grapalat" w:eastAsia="Calibri" w:hAnsi="GHEA Grapalat" w:cs="GHEA Grapalat"/>
                <w:bCs/>
                <w:sz w:val="24"/>
                <w:szCs w:val="24"/>
                <w:lang w:val="hy-AM"/>
              </w:rPr>
              <w:t>««Արևային էներգետիկայի զարգացման» փակ բաժնետիրական ընկերություն հիմնադրելու մասին» և «Հայաստանի Հանրապետության կառավարության 2024 թվականի օգոստոսի 29-ի N 1391-Ա որոշման մեջ փոփոխություններ և լրացում կատարելու մասին» Հայաստանի Հանրապետության կառավարության որոշման նախագծերի վերաբերյալ ՀՀ քաղաքաշինության կոմիտեն առաջարկություններ և դիտողություններ չունի:</w:t>
            </w:r>
          </w:p>
        </w:tc>
        <w:tc>
          <w:tcPr>
            <w:tcW w:w="510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F71F3D9" w14:textId="77777777" w:rsidR="00C869B9" w:rsidRPr="005540E3" w:rsidRDefault="00C869B9" w:rsidP="00C869B9">
            <w:pPr>
              <w:tabs>
                <w:tab w:val="left" w:pos="7350"/>
                <w:tab w:val="left" w:pos="8370"/>
              </w:tabs>
              <w:spacing w:after="0" w:line="360" w:lineRule="auto"/>
              <w:ind w:left="90"/>
              <w:jc w:val="center"/>
              <w:rPr>
                <w:rFonts w:ascii="GHEA Grapalat" w:hAnsi="GHEA Grapalat"/>
                <w:b/>
                <w:bCs/>
                <w:sz w:val="24"/>
                <w:szCs w:val="24"/>
              </w:rPr>
            </w:pPr>
            <w:proofErr w:type="spellStart"/>
            <w:r w:rsidRPr="005540E3">
              <w:rPr>
                <w:rFonts w:ascii="GHEA Grapalat" w:hAnsi="GHEA Grapalat"/>
                <w:b/>
                <w:bCs/>
                <w:sz w:val="24"/>
                <w:szCs w:val="24"/>
              </w:rPr>
              <w:t>Ընդունվել</w:t>
            </w:r>
            <w:proofErr w:type="spellEnd"/>
            <w:r w:rsidRPr="005540E3">
              <w:rPr>
                <w:rFonts w:ascii="GHEA Grapalat" w:hAnsi="GHEA Grapalat"/>
                <w:b/>
                <w:bCs/>
                <w:sz w:val="24"/>
                <w:szCs w:val="24"/>
              </w:rPr>
              <w:t xml:space="preserve"> է</w:t>
            </w:r>
          </w:p>
          <w:p w14:paraId="770E1F7F" w14:textId="77777777" w:rsidR="000230AF" w:rsidRPr="00C869B9" w:rsidRDefault="000230AF" w:rsidP="00EC1413">
            <w:pPr>
              <w:tabs>
                <w:tab w:val="left" w:pos="7350"/>
                <w:tab w:val="left" w:pos="8370"/>
              </w:tabs>
              <w:spacing w:after="0" w:line="360" w:lineRule="auto"/>
              <w:ind w:left="90"/>
              <w:jc w:val="center"/>
              <w:rPr>
                <w:rFonts w:ascii="GHEA Grapalat" w:hAnsi="GHEA Grapalat"/>
                <w:b/>
                <w:sz w:val="24"/>
                <w:szCs w:val="24"/>
              </w:rPr>
            </w:pPr>
          </w:p>
        </w:tc>
      </w:tr>
      <w:tr w:rsidR="003F0366" w:rsidRPr="00C869B9" w14:paraId="0E13CF22" w14:textId="77777777" w:rsidTr="00EE494A">
        <w:trPr>
          <w:trHeight w:val="485"/>
          <w:tblCellSpacing w:w="0" w:type="dxa"/>
          <w:jc w:val="center"/>
        </w:trPr>
        <w:tc>
          <w:tcPr>
            <w:tcW w:w="8776" w:type="dxa"/>
            <w:vMerge w:val="restart"/>
            <w:tcBorders>
              <w:top w:val="outset" w:sz="6" w:space="0" w:color="auto"/>
              <w:left w:val="outset" w:sz="6" w:space="0" w:color="auto"/>
              <w:right w:val="outset" w:sz="6" w:space="0" w:color="auto"/>
            </w:tcBorders>
            <w:shd w:val="clear" w:color="auto" w:fill="BFBFBF" w:themeFill="background1" w:themeFillShade="BF"/>
          </w:tcPr>
          <w:p w14:paraId="3CBE332F" w14:textId="77777777" w:rsidR="000230AF" w:rsidRPr="00C869B9" w:rsidRDefault="00CF5AF4" w:rsidP="00EC1413">
            <w:pPr>
              <w:tabs>
                <w:tab w:val="left" w:pos="4032"/>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lang w:val="hy-AM"/>
              </w:rPr>
              <w:t>4</w:t>
            </w:r>
            <w:r w:rsidR="000230AF" w:rsidRPr="005540E3">
              <w:rPr>
                <w:rFonts w:ascii="GHEA Grapalat" w:hAnsi="GHEA Grapalat"/>
                <w:b/>
                <w:sz w:val="24"/>
                <w:szCs w:val="24"/>
                <w:lang w:val="hy-AM"/>
              </w:rPr>
              <w:t>. Պետական եկամուտների կոմիտե</w:t>
            </w:r>
          </w:p>
        </w:tc>
        <w:tc>
          <w:tcPr>
            <w:tcW w:w="51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BE641E" w14:textId="20E75059" w:rsidR="000230AF" w:rsidRPr="005540E3" w:rsidRDefault="00C869B9" w:rsidP="00C869B9">
            <w:pPr>
              <w:tabs>
                <w:tab w:val="left" w:pos="7350"/>
                <w:tab w:val="left" w:pos="8370"/>
              </w:tabs>
              <w:spacing w:after="0" w:line="360" w:lineRule="auto"/>
              <w:ind w:left="90"/>
              <w:jc w:val="center"/>
              <w:rPr>
                <w:rFonts w:ascii="GHEA Grapalat" w:hAnsi="GHEA Grapalat"/>
                <w:b/>
                <w:sz w:val="24"/>
                <w:szCs w:val="24"/>
                <w:lang w:val="hy-AM"/>
              </w:rPr>
            </w:pPr>
            <w:r>
              <w:rPr>
                <w:rFonts w:ascii="GHEA Grapalat" w:eastAsia="Calibri" w:hAnsi="GHEA Grapalat" w:cs="GHEA Grapalat"/>
                <w:b/>
                <w:sz w:val="24"/>
                <w:szCs w:val="24"/>
              </w:rPr>
              <w:t>29</w:t>
            </w:r>
            <w:r w:rsidR="00B9517A" w:rsidRPr="00C869B9">
              <w:rPr>
                <w:rFonts w:ascii="GHEA Grapalat" w:eastAsia="Calibri" w:hAnsi="GHEA Grapalat" w:cs="GHEA Grapalat"/>
                <w:b/>
                <w:sz w:val="24"/>
                <w:szCs w:val="24"/>
                <w:lang w:val="hy-AM"/>
              </w:rPr>
              <w:t xml:space="preserve">. </w:t>
            </w:r>
            <w:r>
              <w:rPr>
                <w:rFonts w:ascii="GHEA Grapalat" w:eastAsia="Calibri" w:hAnsi="GHEA Grapalat" w:cs="GHEA Grapalat"/>
                <w:b/>
                <w:sz w:val="24"/>
                <w:szCs w:val="24"/>
              </w:rPr>
              <w:t>04</w:t>
            </w:r>
            <w:r w:rsidR="00B9517A" w:rsidRPr="00C869B9">
              <w:rPr>
                <w:rFonts w:ascii="GHEA Grapalat" w:eastAsia="Calibri" w:hAnsi="GHEA Grapalat" w:cs="GHEA Grapalat"/>
                <w:b/>
                <w:sz w:val="24"/>
                <w:szCs w:val="24"/>
                <w:lang w:val="hy-AM"/>
              </w:rPr>
              <w:t>. 202</w:t>
            </w:r>
            <w:r>
              <w:rPr>
                <w:rFonts w:ascii="GHEA Grapalat" w:eastAsia="Calibri" w:hAnsi="GHEA Grapalat" w:cs="GHEA Grapalat"/>
                <w:b/>
                <w:sz w:val="24"/>
                <w:szCs w:val="24"/>
              </w:rPr>
              <w:t>5</w:t>
            </w:r>
            <w:r w:rsidR="008B6EBB" w:rsidRPr="00C869B9">
              <w:rPr>
                <w:rFonts w:ascii="GHEA Grapalat" w:eastAsia="Calibri" w:hAnsi="GHEA Grapalat" w:cs="GHEA Grapalat"/>
                <w:b/>
                <w:sz w:val="24"/>
                <w:szCs w:val="24"/>
                <w:lang w:val="hy-AM"/>
              </w:rPr>
              <w:t xml:space="preserve"> թ.</w:t>
            </w:r>
          </w:p>
        </w:tc>
      </w:tr>
      <w:tr w:rsidR="003F0366" w:rsidRPr="005540E3" w14:paraId="211E105D" w14:textId="77777777" w:rsidTr="00EE494A">
        <w:trPr>
          <w:trHeight w:val="485"/>
          <w:tblCellSpacing w:w="0" w:type="dxa"/>
          <w:jc w:val="center"/>
        </w:trPr>
        <w:tc>
          <w:tcPr>
            <w:tcW w:w="8776" w:type="dxa"/>
            <w:vMerge/>
            <w:tcBorders>
              <w:left w:val="outset" w:sz="6" w:space="0" w:color="auto"/>
              <w:bottom w:val="outset" w:sz="6" w:space="0" w:color="auto"/>
              <w:right w:val="outset" w:sz="6" w:space="0" w:color="auto"/>
            </w:tcBorders>
            <w:shd w:val="clear" w:color="auto" w:fill="BFBFBF" w:themeFill="background1" w:themeFillShade="BF"/>
          </w:tcPr>
          <w:p w14:paraId="28FE04F9" w14:textId="77777777" w:rsidR="000230AF" w:rsidRPr="005540E3" w:rsidRDefault="000230AF" w:rsidP="00EC1413">
            <w:pPr>
              <w:tabs>
                <w:tab w:val="left" w:pos="4032"/>
                <w:tab w:val="left" w:pos="8370"/>
              </w:tabs>
              <w:spacing w:after="0" w:line="360" w:lineRule="auto"/>
              <w:ind w:left="90"/>
              <w:jc w:val="center"/>
              <w:rPr>
                <w:rFonts w:ascii="GHEA Grapalat" w:hAnsi="GHEA Grapalat"/>
                <w:b/>
                <w:sz w:val="24"/>
                <w:szCs w:val="24"/>
                <w:lang w:val="hy-AM"/>
              </w:rPr>
            </w:pPr>
          </w:p>
        </w:tc>
        <w:tc>
          <w:tcPr>
            <w:tcW w:w="51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119215" w14:textId="0FA6F469" w:rsidR="000230AF" w:rsidRPr="005540E3" w:rsidRDefault="000230AF" w:rsidP="00EC1413">
            <w:pPr>
              <w:tabs>
                <w:tab w:val="left" w:pos="4032"/>
                <w:tab w:val="left" w:pos="7350"/>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lang w:val="hy-AM"/>
              </w:rPr>
              <w:t xml:space="preserve">N </w:t>
            </w:r>
            <w:r w:rsidR="00C869B9" w:rsidRPr="00C869B9">
              <w:rPr>
                <w:rFonts w:ascii="GHEA Grapalat" w:hAnsi="GHEA Grapalat"/>
                <w:b/>
                <w:sz w:val="24"/>
                <w:szCs w:val="24"/>
                <w:lang w:val="hy-AM"/>
              </w:rPr>
              <w:t>01/3-4/28711-2025</w:t>
            </w:r>
          </w:p>
        </w:tc>
      </w:tr>
      <w:tr w:rsidR="003F0366" w:rsidRPr="00012BF4" w14:paraId="107DFD9A" w14:textId="77777777" w:rsidTr="00EE494A">
        <w:trPr>
          <w:trHeight w:val="1065"/>
          <w:tblCellSpacing w:w="0" w:type="dxa"/>
          <w:jc w:val="center"/>
        </w:trPr>
        <w:tc>
          <w:tcPr>
            <w:tcW w:w="8776" w:type="dxa"/>
            <w:tcBorders>
              <w:top w:val="outset" w:sz="6" w:space="0" w:color="auto"/>
              <w:left w:val="outset" w:sz="6" w:space="0" w:color="auto"/>
              <w:bottom w:val="outset" w:sz="6" w:space="0" w:color="auto"/>
              <w:right w:val="outset" w:sz="6" w:space="0" w:color="auto"/>
            </w:tcBorders>
            <w:shd w:val="clear" w:color="auto" w:fill="FFFFFF"/>
          </w:tcPr>
          <w:p w14:paraId="4EECF61F" w14:textId="77777777" w:rsidR="008A606C" w:rsidRDefault="00C869B9" w:rsidP="00EC1413">
            <w:pPr>
              <w:tabs>
                <w:tab w:val="left" w:pos="8370"/>
              </w:tabs>
              <w:spacing w:after="0" w:line="360" w:lineRule="auto"/>
              <w:ind w:left="90" w:right="165"/>
              <w:jc w:val="both"/>
              <w:rPr>
                <w:rFonts w:ascii="GHEA Grapalat" w:hAnsi="GHEA Grapalat"/>
                <w:sz w:val="24"/>
                <w:szCs w:val="24"/>
              </w:rPr>
            </w:pPr>
            <w:proofErr w:type="spellStart"/>
            <w:r w:rsidRPr="00C869B9">
              <w:rPr>
                <w:rFonts w:ascii="GHEA Grapalat" w:hAnsi="GHEA Grapalat"/>
                <w:sz w:val="24"/>
                <w:szCs w:val="24"/>
              </w:rPr>
              <w:t>Հայաստանի</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Հանրապետության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պետական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եկամուտների</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կոմիտեն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քննարկել</w:t>
            </w:r>
            <w:proofErr w:type="spellEnd"/>
            <w:r w:rsidRPr="00C869B9">
              <w:rPr>
                <w:rFonts w:ascii="GHEA Grapalat" w:hAnsi="GHEA Grapalat"/>
                <w:sz w:val="24"/>
                <w:szCs w:val="24"/>
              </w:rPr>
              <w:t xml:space="preserve"> է «</w:t>
            </w:r>
            <w:proofErr w:type="spellStart"/>
            <w:r w:rsidRPr="00C869B9">
              <w:rPr>
                <w:rFonts w:ascii="GHEA Grapalat" w:hAnsi="GHEA Grapalat"/>
                <w:sz w:val="24"/>
                <w:szCs w:val="24"/>
              </w:rPr>
              <w:t>Արևային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էներգետիկայի</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զարգացման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փակ</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բաժնետիրական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ընկերություն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հիմնադրելու</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մասին</w:t>
            </w:r>
            <w:proofErr w:type="spellEnd"/>
            <w:r w:rsidRPr="00C869B9">
              <w:rPr>
                <w:rFonts w:ascii="GHEA Grapalat" w:hAnsi="GHEA Grapalat"/>
                <w:sz w:val="24"/>
                <w:szCs w:val="24"/>
              </w:rPr>
              <w:t>» և «</w:t>
            </w:r>
            <w:proofErr w:type="spellStart"/>
            <w:r w:rsidRPr="00C869B9">
              <w:rPr>
                <w:rFonts w:ascii="GHEA Grapalat" w:hAnsi="GHEA Grapalat"/>
                <w:sz w:val="24"/>
                <w:szCs w:val="24"/>
              </w:rPr>
              <w:t>Հայաստանի</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Հանրապետության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կառավարության</w:t>
            </w:r>
            <w:proofErr w:type="spellEnd"/>
            <w:r w:rsidRPr="00C869B9">
              <w:rPr>
                <w:rFonts w:ascii="GHEA Grapalat" w:hAnsi="GHEA Grapalat"/>
                <w:sz w:val="24"/>
                <w:szCs w:val="24"/>
              </w:rPr>
              <w:t xml:space="preserve"> 2024 </w:t>
            </w:r>
            <w:proofErr w:type="spellStart"/>
            <w:r w:rsidRPr="00C869B9">
              <w:rPr>
                <w:rFonts w:ascii="GHEA Grapalat" w:hAnsi="GHEA Grapalat"/>
                <w:sz w:val="24"/>
                <w:szCs w:val="24"/>
              </w:rPr>
              <w:t>թվականի</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օգոստոսի</w:t>
            </w:r>
            <w:proofErr w:type="spellEnd"/>
            <w:r w:rsidRPr="00C869B9">
              <w:rPr>
                <w:rFonts w:ascii="GHEA Grapalat" w:hAnsi="GHEA Grapalat"/>
                <w:sz w:val="24"/>
                <w:szCs w:val="24"/>
              </w:rPr>
              <w:t xml:space="preserve"> 29-ի N1391-Ա </w:t>
            </w:r>
            <w:proofErr w:type="spellStart"/>
            <w:r w:rsidRPr="00C869B9">
              <w:rPr>
                <w:rFonts w:ascii="GHEA Grapalat" w:hAnsi="GHEA Grapalat"/>
                <w:sz w:val="24"/>
                <w:szCs w:val="24"/>
              </w:rPr>
              <w:t>որոշման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մեջ</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փոփոխություններ</w:t>
            </w:r>
            <w:proofErr w:type="spellEnd"/>
            <w:r w:rsidRPr="00C869B9">
              <w:rPr>
                <w:rFonts w:ascii="GHEA Grapalat" w:hAnsi="GHEA Grapalat"/>
                <w:sz w:val="24"/>
                <w:szCs w:val="24"/>
              </w:rPr>
              <w:t xml:space="preserve"> և </w:t>
            </w:r>
            <w:proofErr w:type="spellStart"/>
            <w:r w:rsidRPr="00C869B9">
              <w:rPr>
                <w:rFonts w:ascii="GHEA Grapalat" w:hAnsi="GHEA Grapalat"/>
                <w:sz w:val="24"/>
                <w:szCs w:val="24"/>
              </w:rPr>
              <w:t>լրացում</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կատարելու</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մասին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Հայաստանի</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Հանրապետության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կառավարության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որոշման</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նախագծերը</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որոնց</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վերաբերյալ</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հայտնում</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ենք</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որ</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առաջարկություններ</w:t>
            </w:r>
            <w:proofErr w:type="spellEnd"/>
            <w:r w:rsidRPr="00C869B9">
              <w:rPr>
                <w:rFonts w:ascii="GHEA Grapalat" w:hAnsi="GHEA Grapalat"/>
                <w:sz w:val="24"/>
                <w:szCs w:val="24"/>
              </w:rPr>
              <w:t xml:space="preserve"> </w:t>
            </w:r>
            <w:proofErr w:type="spellStart"/>
            <w:r w:rsidRPr="00C869B9">
              <w:rPr>
                <w:rFonts w:ascii="GHEA Grapalat" w:hAnsi="GHEA Grapalat"/>
                <w:sz w:val="24"/>
                <w:szCs w:val="24"/>
              </w:rPr>
              <w:t>չկան</w:t>
            </w:r>
            <w:proofErr w:type="spellEnd"/>
            <w:r w:rsidRPr="00C869B9">
              <w:rPr>
                <w:rFonts w:ascii="GHEA Grapalat" w:hAnsi="GHEA Grapalat"/>
                <w:sz w:val="24"/>
                <w:szCs w:val="24"/>
              </w:rPr>
              <w:t>։</w:t>
            </w:r>
          </w:p>
          <w:p w14:paraId="73AAD2E8" w14:textId="77777777" w:rsidR="00C869B9" w:rsidRDefault="00C869B9" w:rsidP="00EC1413">
            <w:pPr>
              <w:tabs>
                <w:tab w:val="left" w:pos="8370"/>
              </w:tabs>
              <w:spacing w:after="0" w:line="360" w:lineRule="auto"/>
              <w:ind w:left="90" w:right="165"/>
              <w:jc w:val="both"/>
              <w:rPr>
                <w:rFonts w:ascii="GHEA Grapalat" w:hAnsi="GHEA Grapalat"/>
                <w:sz w:val="24"/>
                <w:szCs w:val="24"/>
              </w:rPr>
            </w:pPr>
          </w:p>
          <w:p w14:paraId="339C07E2" w14:textId="77777777" w:rsidR="00C869B9" w:rsidRDefault="00C869B9" w:rsidP="00C869B9">
            <w:pPr>
              <w:jc w:val="center"/>
              <w:rPr>
                <w:rFonts w:ascii="GHEA Grapalat" w:hAnsi="GHEA Grapalat"/>
                <w:sz w:val="24"/>
                <w:szCs w:val="24"/>
              </w:rPr>
            </w:pPr>
            <w:proofErr w:type="spellStart"/>
            <w:r>
              <w:rPr>
                <w:rFonts w:ascii="GHEA Grapalat" w:hAnsi="GHEA Grapalat"/>
                <w:sz w:val="24"/>
                <w:szCs w:val="24"/>
              </w:rPr>
              <w:t>Տեղեկանք</w:t>
            </w:r>
            <w:proofErr w:type="spellEnd"/>
          </w:p>
          <w:p w14:paraId="03E730BD" w14:textId="77777777" w:rsidR="00C869B9" w:rsidRDefault="00C869B9" w:rsidP="00C869B9">
            <w:pPr>
              <w:jc w:val="center"/>
              <w:rPr>
                <w:rFonts w:ascii="GHEA Grapalat" w:hAnsi="GHEA Grapalat"/>
                <w:sz w:val="24"/>
                <w:szCs w:val="24"/>
              </w:rPr>
            </w:pPr>
            <w:r>
              <w:rPr>
                <w:rFonts w:ascii="GHEA Grapalat" w:eastAsia="Times New Roman" w:hAnsi="GHEA Grapalat" w:cs="Times New Roman"/>
                <w:sz w:val="24"/>
                <w:szCs w:val="24"/>
                <w:lang w:val="hy-AM"/>
              </w:rPr>
              <w:t xml:space="preserve">«Արևային էներգետիկայի զարգացման» փակ բաժնետիրական ընկերություն հիմնադրելու մասին» և «Հայաստանի Հանրապետության կառավարության </w:t>
            </w:r>
            <w:r>
              <w:rPr>
                <w:rFonts w:ascii="GHEA Grapalat" w:eastAsia="Times New Roman" w:hAnsi="GHEA Grapalat" w:cs="Times New Roman"/>
                <w:sz w:val="24"/>
                <w:szCs w:val="24"/>
                <w:lang w:val="hy-AM"/>
              </w:rPr>
              <w:lastRenderedPageBreak/>
              <w:t xml:space="preserve">2024 թվականի օգոստոսի 29-ի N1391-Ա որոշման մեջ փոփոխություններ և լրացում կատարելու մասին» </w:t>
            </w:r>
            <w:r>
              <w:rPr>
                <w:rFonts w:ascii="GHEA Grapalat" w:eastAsia="Times New Roman" w:hAnsi="GHEA Grapalat" w:cs="Times New Roman"/>
                <w:sz w:val="24"/>
                <w:szCs w:val="24"/>
              </w:rPr>
              <w:t xml:space="preserve">ՀՀ </w:t>
            </w:r>
            <w:r>
              <w:rPr>
                <w:rFonts w:ascii="GHEA Grapalat" w:eastAsia="Times New Roman" w:hAnsi="GHEA Grapalat" w:cs="Times New Roman"/>
                <w:sz w:val="24"/>
                <w:szCs w:val="24"/>
                <w:lang w:val="hy-AM"/>
              </w:rPr>
              <w:t>կառավարության որոշման նախագծեր</w:t>
            </w:r>
            <w:r>
              <w:rPr>
                <w:rFonts w:ascii="GHEA Grapalat" w:eastAsia="Times New Roman" w:hAnsi="GHEA Grapalat" w:cs="Times New Roman"/>
                <w:sz w:val="24"/>
                <w:szCs w:val="24"/>
              </w:rPr>
              <w:t>ի</w:t>
            </w:r>
            <w:r>
              <w:rPr>
                <w:rFonts w:ascii="GHEA Grapalat" w:eastAsia="Times New Roman" w:hAnsi="GHEA Grapalat" w:cs="GHEA Grapalat"/>
                <w:bCs/>
                <w:sz w:val="24"/>
                <w:szCs w:val="24"/>
                <w:lang w:val="hy-AM"/>
              </w:rPr>
              <w:t xml:space="preserve"> </w:t>
            </w:r>
            <w:proofErr w:type="spellStart"/>
            <w:r>
              <w:rPr>
                <w:rFonts w:ascii="GHEA Grapalat" w:hAnsi="GHEA Grapalat"/>
                <w:sz w:val="24"/>
                <w:szCs w:val="24"/>
              </w:rPr>
              <w:t>վերաբերյալ</w:t>
            </w:r>
            <w:proofErr w:type="spellEnd"/>
          </w:p>
          <w:p w14:paraId="6D30B108" w14:textId="77777777" w:rsidR="00C869B9" w:rsidRPr="00C869B9" w:rsidRDefault="00C869B9" w:rsidP="00C869B9">
            <w:pPr>
              <w:widowControl w:val="0"/>
              <w:spacing w:line="360" w:lineRule="auto"/>
              <w:ind w:firstLine="567"/>
              <w:jc w:val="both"/>
              <w:rPr>
                <w:rFonts w:ascii="GHEA Grapalat" w:eastAsia="Calibri" w:hAnsi="GHEA Grapalat" w:cs="GHEA Grapalat"/>
                <w:color w:val="000000"/>
                <w:sz w:val="24"/>
                <w:szCs w:val="24"/>
                <w:lang w:val="hy-AM"/>
              </w:rPr>
            </w:pPr>
            <w:r>
              <w:rPr>
                <w:rFonts w:ascii="GHEA Grapalat" w:eastAsia="Calibri" w:hAnsi="GHEA Grapalat" w:cs="GHEA Grapalat"/>
                <w:color w:val="000000"/>
                <w:sz w:val="24"/>
                <w:szCs w:val="24"/>
                <w:lang w:val="hy-AM"/>
              </w:rPr>
              <w:t xml:space="preserve">«Արևային էներգետիկայի զարգացման» փակ բաժնետիրական ընկերություն հիմնադրելու մասին» </w:t>
            </w:r>
            <w:r w:rsidRPr="00C869B9">
              <w:rPr>
                <w:rFonts w:ascii="GHEA Grapalat" w:eastAsia="Calibri" w:hAnsi="GHEA Grapalat" w:cs="GHEA Grapalat"/>
                <w:color w:val="000000"/>
                <w:sz w:val="24"/>
                <w:szCs w:val="24"/>
                <w:lang w:val="hy-AM"/>
              </w:rPr>
              <w:t xml:space="preserve">ՀՀ կառավարության որոշման նախագծով նախատեսվում է ՀՀ </w:t>
            </w:r>
            <w:r>
              <w:rPr>
                <w:rFonts w:ascii="GHEA Grapalat" w:eastAsia="Calibri" w:hAnsi="GHEA Grapalat" w:cs="GHEA Grapalat"/>
                <w:color w:val="000000"/>
                <w:sz w:val="24"/>
                <w:szCs w:val="24"/>
                <w:lang w:val="hy-AM"/>
              </w:rPr>
              <w:t xml:space="preserve">Արագածոտնի մարզի Թալին և Դաշտադեմ համայնքների միջև «Այգ-1» արևային ֆոտովոլտային (ֆՎ) էլեկտրակայանի նախագծման, ֆինանսավորման, կառուցման, տնօրինման և շահագործման մասին ծրագրի իրականացման, ինչպես նաև պետական սեփականություն հանդիսացող  15 տոկոս բաժնետոմսերը կառավարելու նպատակով հիմնադրել </w:t>
            </w:r>
            <w:r>
              <w:rPr>
                <w:rFonts w:ascii="GHEA Grapalat" w:eastAsia="Calibri" w:hAnsi="GHEA Grapalat" w:cs="GHEA Grapalat"/>
                <w:bCs/>
                <w:color w:val="000000"/>
                <w:sz w:val="24"/>
                <w:szCs w:val="24"/>
                <w:lang w:val="hy-AM"/>
              </w:rPr>
              <w:t>«Արևային էներգետիկայի զարգացման» փակ բաժնետիրական ընկերություն</w:t>
            </w:r>
            <w:r w:rsidRPr="00C869B9">
              <w:rPr>
                <w:rFonts w:ascii="GHEA Grapalat" w:eastAsia="Calibri" w:hAnsi="GHEA Grapalat" w:cs="GHEA Grapalat"/>
                <w:bCs/>
                <w:color w:val="000000"/>
                <w:sz w:val="24"/>
                <w:szCs w:val="24"/>
                <w:lang w:val="hy-AM"/>
              </w:rPr>
              <w:t xml:space="preserve">: Ընդ որում, նախատեսվում է </w:t>
            </w:r>
            <w:r>
              <w:rPr>
                <w:rFonts w:ascii="GHEA Grapalat" w:eastAsia="Calibri" w:hAnsi="GHEA Grapalat" w:cs="GHEA Grapalat"/>
                <w:color w:val="000000"/>
                <w:sz w:val="24"/>
                <w:szCs w:val="24"/>
                <w:lang w:val="hy-AM"/>
              </w:rPr>
              <w:t>ընկերության պետական սեփականություն հանդիսացող 100 տոկոս բաժնետոմսերի փաթեթի կառավարման լիազորությունը վերապահել Հայաստանի Հանրապետության էկոնոմիկայի նախարարությանը</w:t>
            </w:r>
            <w:r w:rsidRPr="00C869B9">
              <w:rPr>
                <w:rFonts w:ascii="GHEA Grapalat" w:eastAsia="Calibri" w:hAnsi="GHEA Grapalat" w:cs="GHEA Grapalat"/>
                <w:color w:val="000000"/>
                <w:sz w:val="24"/>
                <w:szCs w:val="24"/>
                <w:lang w:val="hy-AM"/>
              </w:rPr>
              <w:t>:</w:t>
            </w:r>
          </w:p>
          <w:p w14:paraId="00047DCA" w14:textId="77777777" w:rsidR="00C869B9" w:rsidRDefault="00C869B9" w:rsidP="00C869B9">
            <w:pPr>
              <w:widowControl w:val="0"/>
              <w:spacing w:line="360" w:lineRule="auto"/>
              <w:ind w:left="86" w:firstLine="360"/>
              <w:contextualSpacing/>
              <w:jc w:val="both"/>
              <w:rPr>
                <w:rFonts w:ascii="GHEA Grapalat" w:eastAsia="Calibri" w:hAnsi="GHEA Grapalat" w:cs="GHEA Grapalat"/>
                <w:bCs/>
                <w:sz w:val="24"/>
                <w:szCs w:val="24"/>
                <w:lang w:val="hy-AM"/>
              </w:rPr>
            </w:pPr>
            <w:r>
              <w:rPr>
                <w:rFonts w:ascii="GHEA Grapalat" w:eastAsia="Calibri" w:hAnsi="GHEA Grapalat" w:cs="GHEA Grapalat"/>
                <w:color w:val="000000"/>
                <w:sz w:val="24"/>
                <w:szCs w:val="24"/>
                <w:lang w:val="hy-AM"/>
              </w:rPr>
              <w:t xml:space="preserve">«Հայաստանի Հանրապետության կառավարության 2024 թվականի օգոստոսի 29-ի N1391-Ա որոշման մեջ փոփոխություններ և լրացում կատարելու մասին» </w:t>
            </w:r>
            <w:r w:rsidRPr="00C869B9">
              <w:rPr>
                <w:rFonts w:ascii="GHEA Grapalat" w:eastAsia="Calibri" w:hAnsi="GHEA Grapalat" w:cs="GHEA Grapalat"/>
                <w:color w:val="000000"/>
                <w:sz w:val="24"/>
                <w:szCs w:val="24"/>
                <w:lang w:val="hy-AM"/>
              </w:rPr>
              <w:t xml:space="preserve">ՀՀ </w:t>
            </w:r>
            <w:r>
              <w:rPr>
                <w:rFonts w:ascii="GHEA Grapalat" w:eastAsia="Calibri" w:hAnsi="GHEA Grapalat" w:cs="GHEA Grapalat"/>
                <w:color w:val="000000"/>
                <w:sz w:val="24"/>
                <w:szCs w:val="24"/>
                <w:lang w:val="hy-AM"/>
              </w:rPr>
              <w:t xml:space="preserve">կառավարության որոշման նախագծով </w:t>
            </w:r>
            <w:r w:rsidRPr="00C869B9">
              <w:rPr>
                <w:rFonts w:ascii="GHEA Grapalat" w:eastAsia="Calibri" w:hAnsi="GHEA Grapalat" w:cs="GHEA Grapalat"/>
                <w:color w:val="000000"/>
                <w:sz w:val="24"/>
                <w:szCs w:val="24"/>
                <w:lang w:val="hy-AM"/>
              </w:rPr>
              <w:t xml:space="preserve">նախատեսվում է </w:t>
            </w:r>
            <w:r>
              <w:rPr>
                <w:rFonts w:ascii="GHEA Grapalat" w:eastAsia="MS Mincho" w:hAnsi="GHEA Grapalat" w:cs="MS Mincho"/>
                <w:kern w:val="2"/>
                <w:sz w:val="24"/>
                <w:szCs w:val="24"/>
                <w:lang w:val="hy-AM"/>
                <w14:ligatures w14:val="standardContextual"/>
              </w:rPr>
              <w:t xml:space="preserve">«Մասդար Հայաստան 1» փակ բաժնետիրական ընկերության </w:t>
            </w:r>
            <w:r>
              <w:rPr>
                <w:rFonts w:ascii="GHEA Grapalat" w:eastAsia="Calibri" w:hAnsi="GHEA Grapalat" w:cs="GHEA Grapalat"/>
                <w:bCs/>
                <w:sz w:val="24"/>
                <w:szCs w:val="24"/>
                <w:lang w:val="hy-AM"/>
              </w:rPr>
              <w:t xml:space="preserve">15 տոկոս բաժնետոմսերը փոխանցել «Արևային էներգետիկայի զարգացման» փակ բաժնետիրական ընկերությանը։ </w:t>
            </w:r>
          </w:p>
          <w:p w14:paraId="475A67DA" w14:textId="77777777" w:rsidR="00C869B9" w:rsidRDefault="00C869B9" w:rsidP="00C869B9">
            <w:pPr>
              <w:widowControl w:val="0"/>
              <w:spacing w:after="200" w:line="360" w:lineRule="auto"/>
              <w:ind w:left="86" w:firstLine="360"/>
              <w:contextualSpacing/>
              <w:jc w:val="both"/>
              <w:rPr>
                <w:rFonts w:ascii="GHEA Grapalat" w:eastAsia="Calibri" w:hAnsi="GHEA Grapalat" w:cs="Arial"/>
                <w:color w:val="000000"/>
                <w:kern w:val="2"/>
                <w:sz w:val="24"/>
                <w:szCs w:val="24"/>
                <w:shd w:val="clear" w:color="auto" w:fill="FFFFFF"/>
                <w:lang w:val="hy-AM"/>
                <w14:ligatures w14:val="standardContextual"/>
              </w:rPr>
            </w:pPr>
            <w:r>
              <w:rPr>
                <w:rFonts w:ascii="GHEA Grapalat" w:eastAsia="Calibri" w:hAnsi="GHEA Grapalat" w:cs="GHEA Grapalat"/>
                <w:bCs/>
                <w:sz w:val="24"/>
                <w:szCs w:val="24"/>
                <w:lang w:val="hy-AM"/>
              </w:rPr>
              <w:t>Միաժամանակ</w:t>
            </w:r>
            <w:r w:rsidRPr="00C869B9">
              <w:rPr>
                <w:rFonts w:ascii="GHEA Grapalat" w:eastAsia="Calibri" w:hAnsi="GHEA Grapalat" w:cs="GHEA Grapalat"/>
                <w:bCs/>
                <w:sz w:val="24"/>
                <w:szCs w:val="24"/>
                <w:lang w:val="hy-AM"/>
              </w:rPr>
              <w:t>,</w:t>
            </w:r>
            <w:r>
              <w:rPr>
                <w:rFonts w:ascii="GHEA Grapalat" w:eastAsia="Calibri" w:hAnsi="GHEA Grapalat" w:cs="GHEA Grapalat"/>
                <w:bCs/>
                <w:sz w:val="24"/>
                <w:szCs w:val="24"/>
                <w:lang w:val="hy-AM"/>
              </w:rPr>
              <w:t xml:space="preserve"> </w:t>
            </w:r>
            <w:r w:rsidRPr="00C869B9">
              <w:rPr>
                <w:rFonts w:ascii="GHEA Grapalat" w:eastAsia="Calibri" w:hAnsi="GHEA Grapalat" w:cs="GHEA Grapalat"/>
                <w:bCs/>
                <w:sz w:val="24"/>
                <w:szCs w:val="24"/>
                <w:lang w:val="hy-AM"/>
              </w:rPr>
              <w:t xml:space="preserve">նախատեսվել է որոշումն </w:t>
            </w:r>
            <w:r>
              <w:rPr>
                <w:rFonts w:ascii="GHEA Grapalat" w:eastAsia="Calibri" w:hAnsi="GHEA Grapalat" w:cs="Arial"/>
                <w:color w:val="000000"/>
                <w:kern w:val="2"/>
                <w:sz w:val="24"/>
                <w:szCs w:val="24"/>
                <w:shd w:val="clear" w:color="auto" w:fill="FFFFFF"/>
                <w:lang w:val="hy-AM"/>
                <w14:ligatures w14:val="standardContextual"/>
              </w:rPr>
              <w:t xml:space="preserve">ուժի մեջ մտնելուց հետո 45-օրյա ժամկետում ընկերության հետ կնքել «Ձեռնարկատեր+Պետություն հակաճգնաժամային ներդրումների կառավարիչ» և «Հարավային տերմինալ» </w:t>
            </w:r>
            <w:r>
              <w:rPr>
                <w:rFonts w:ascii="GHEA Grapalat" w:eastAsia="Calibri" w:hAnsi="GHEA Grapalat" w:cs="Arial"/>
                <w:color w:val="000000"/>
                <w:kern w:val="2"/>
                <w:sz w:val="24"/>
                <w:szCs w:val="24"/>
                <w:shd w:val="clear" w:color="auto" w:fill="FFFFFF"/>
                <w:lang w:val="hy-AM"/>
                <w14:ligatures w14:val="standardContextual"/>
              </w:rPr>
              <w:lastRenderedPageBreak/>
              <w:t>փակ բաժնետիրական ընկերությունների բաժնետոմսերի նվիրատվության պայմանագրեր և ապահովել համապատասխան գրանցման աշխատանքների իրականացումը, պայմանագրերի կնքման և գրանցման հետ կապված ծախսերն իրականացնելով Հայաստանի Հանրապետության տարածքային կառավարման և ենթակառուցվածքների նախարարության պետական գույքի կառավարման կոմիտեի միջոցների հաշվին։</w:t>
            </w:r>
          </w:p>
          <w:p w14:paraId="1966865F" w14:textId="5B2FF3B9" w:rsidR="00C869B9" w:rsidRPr="00C869B9" w:rsidRDefault="00C869B9" w:rsidP="00C869B9">
            <w:pPr>
              <w:widowControl w:val="0"/>
              <w:spacing w:after="200" w:line="360" w:lineRule="auto"/>
              <w:ind w:left="86" w:firstLine="360"/>
              <w:contextualSpacing/>
              <w:jc w:val="both"/>
              <w:rPr>
                <w:rFonts w:ascii="GHEA Grapalat" w:eastAsia="Calibri" w:hAnsi="GHEA Grapalat" w:cs="GHEA Grapalat"/>
                <w:color w:val="000000"/>
                <w:sz w:val="24"/>
                <w:szCs w:val="24"/>
                <w:lang w:val="hy-AM"/>
              </w:rPr>
            </w:pPr>
            <w:r w:rsidRPr="00C869B9">
              <w:rPr>
                <w:rFonts w:ascii="GHEA Grapalat" w:eastAsia="Calibri" w:hAnsi="GHEA Grapalat" w:cs="Arial"/>
                <w:spacing w:val="-6"/>
                <w:sz w:val="24"/>
                <w:szCs w:val="24"/>
                <w:lang w:val="hy-AM"/>
              </w:rPr>
              <w:t xml:space="preserve">Նախագծերի ընդումամբ նախատեսվում է ապահովել ՀՀ կառավարության 29.08.2024թ. N </w:t>
            </w:r>
            <w:r>
              <w:rPr>
                <w:rFonts w:ascii="GHEA Grapalat" w:eastAsia="Calibri" w:hAnsi="GHEA Grapalat" w:cs="Arial"/>
                <w:kern w:val="2"/>
                <w:sz w:val="24"/>
                <w:szCs w:val="24"/>
                <w:lang w:val="hy-AM"/>
                <w14:ligatures w14:val="standardContextual"/>
              </w:rPr>
              <w:t xml:space="preserve">«Որպես նվիրատվություն գույք ընդունելու, բաժնետոմսերի կառավարման լիազորություններ վերապահելու, հողամասեր ամրացնելու և «Հայաստանի պետական հետաքրքրությունների ֆոնդ» փակ բաժնետիրական ընկերությունը լուծարելու մասին» N 1391-Ա որոշմամբ </w:t>
            </w:r>
            <w:r>
              <w:rPr>
                <w:rFonts w:ascii="GHEA Grapalat" w:eastAsia="Calibri" w:hAnsi="GHEA Grapalat" w:cs="Arial"/>
                <w:spacing w:val="-6"/>
                <w:sz w:val="24"/>
                <w:szCs w:val="24"/>
                <w:lang w:val="hy-AM"/>
              </w:rPr>
              <w:t>որոշմամբ սահմանված կարգավորումների իրականացումը:</w:t>
            </w:r>
          </w:p>
        </w:tc>
        <w:tc>
          <w:tcPr>
            <w:tcW w:w="5100" w:type="dxa"/>
            <w:gridSpan w:val="2"/>
            <w:tcBorders>
              <w:top w:val="outset" w:sz="6" w:space="0" w:color="auto"/>
              <w:left w:val="outset" w:sz="6" w:space="0" w:color="auto"/>
              <w:bottom w:val="outset" w:sz="6" w:space="0" w:color="auto"/>
              <w:right w:val="outset" w:sz="6" w:space="0" w:color="auto"/>
            </w:tcBorders>
            <w:shd w:val="clear" w:color="auto" w:fill="FFFFFF"/>
          </w:tcPr>
          <w:p w14:paraId="411022F3" w14:textId="77777777" w:rsidR="008A606C" w:rsidRPr="00F6221B" w:rsidRDefault="008A606C" w:rsidP="00EC1413">
            <w:pPr>
              <w:tabs>
                <w:tab w:val="left" w:pos="7350"/>
                <w:tab w:val="left" w:pos="8370"/>
              </w:tabs>
              <w:spacing w:after="0" w:line="360" w:lineRule="auto"/>
              <w:ind w:left="90"/>
              <w:jc w:val="center"/>
              <w:rPr>
                <w:rFonts w:ascii="GHEA Grapalat" w:hAnsi="GHEA Grapalat"/>
                <w:b/>
                <w:bCs/>
                <w:sz w:val="24"/>
                <w:szCs w:val="24"/>
                <w:lang w:val="hy-AM"/>
              </w:rPr>
            </w:pPr>
            <w:r w:rsidRPr="00F6221B">
              <w:rPr>
                <w:rFonts w:ascii="GHEA Grapalat" w:hAnsi="GHEA Grapalat"/>
                <w:b/>
                <w:bCs/>
                <w:sz w:val="24"/>
                <w:szCs w:val="24"/>
                <w:lang w:val="hy-AM"/>
              </w:rPr>
              <w:lastRenderedPageBreak/>
              <w:t>Ընդունվել է</w:t>
            </w:r>
          </w:p>
          <w:p w14:paraId="2957F09F" w14:textId="77777777" w:rsidR="00EB403D" w:rsidRPr="00F6221B" w:rsidRDefault="00EB403D" w:rsidP="00EC1413">
            <w:pPr>
              <w:tabs>
                <w:tab w:val="left" w:pos="7350"/>
                <w:tab w:val="left" w:pos="8370"/>
              </w:tabs>
              <w:spacing w:after="0" w:line="360" w:lineRule="auto"/>
              <w:ind w:left="90"/>
              <w:jc w:val="center"/>
              <w:rPr>
                <w:rFonts w:ascii="GHEA Grapalat" w:hAnsi="GHEA Grapalat"/>
                <w:b/>
                <w:bCs/>
                <w:sz w:val="24"/>
                <w:szCs w:val="24"/>
                <w:lang w:val="hy-AM"/>
              </w:rPr>
            </w:pPr>
          </w:p>
          <w:p w14:paraId="70637F4A" w14:textId="77777777" w:rsidR="00EB403D" w:rsidRPr="00F6221B" w:rsidRDefault="00EB403D" w:rsidP="00EC1413">
            <w:pPr>
              <w:tabs>
                <w:tab w:val="left" w:pos="7350"/>
                <w:tab w:val="left" w:pos="8370"/>
              </w:tabs>
              <w:spacing w:after="0" w:line="360" w:lineRule="auto"/>
              <w:ind w:left="90"/>
              <w:jc w:val="center"/>
              <w:rPr>
                <w:rFonts w:ascii="GHEA Grapalat" w:hAnsi="GHEA Grapalat"/>
                <w:b/>
                <w:bCs/>
                <w:sz w:val="24"/>
                <w:szCs w:val="24"/>
                <w:lang w:val="hy-AM"/>
              </w:rPr>
            </w:pPr>
          </w:p>
          <w:p w14:paraId="7A69CC52" w14:textId="77777777" w:rsidR="003D3AC0" w:rsidRPr="00F6221B" w:rsidRDefault="003D3AC0" w:rsidP="00EC1413">
            <w:pPr>
              <w:tabs>
                <w:tab w:val="left" w:pos="7350"/>
                <w:tab w:val="left" w:pos="8370"/>
              </w:tabs>
              <w:spacing w:after="0" w:line="360" w:lineRule="auto"/>
              <w:ind w:left="90"/>
              <w:jc w:val="center"/>
              <w:rPr>
                <w:rFonts w:ascii="GHEA Grapalat" w:hAnsi="GHEA Grapalat"/>
                <w:b/>
                <w:bCs/>
                <w:sz w:val="24"/>
                <w:szCs w:val="24"/>
                <w:lang w:val="hy-AM"/>
              </w:rPr>
            </w:pPr>
          </w:p>
          <w:p w14:paraId="1DBDD770" w14:textId="77777777" w:rsidR="003D3AC0" w:rsidRPr="00F6221B" w:rsidRDefault="003D3AC0" w:rsidP="00EC1413">
            <w:pPr>
              <w:tabs>
                <w:tab w:val="left" w:pos="7350"/>
                <w:tab w:val="left" w:pos="8370"/>
              </w:tabs>
              <w:spacing w:after="0" w:line="360" w:lineRule="auto"/>
              <w:ind w:left="90"/>
              <w:jc w:val="center"/>
              <w:rPr>
                <w:rFonts w:ascii="GHEA Grapalat" w:hAnsi="GHEA Grapalat"/>
                <w:b/>
                <w:bCs/>
                <w:sz w:val="24"/>
                <w:szCs w:val="24"/>
                <w:lang w:val="hy-AM"/>
              </w:rPr>
            </w:pPr>
          </w:p>
          <w:p w14:paraId="4310745D" w14:textId="77777777" w:rsidR="003D3AC0" w:rsidRPr="00F6221B" w:rsidRDefault="003D3AC0" w:rsidP="00EC1413">
            <w:pPr>
              <w:tabs>
                <w:tab w:val="left" w:pos="7350"/>
                <w:tab w:val="left" w:pos="8370"/>
              </w:tabs>
              <w:spacing w:after="0" w:line="360" w:lineRule="auto"/>
              <w:ind w:left="90"/>
              <w:jc w:val="center"/>
              <w:rPr>
                <w:rFonts w:ascii="GHEA Grapalat" w:hAnsi="GHEA Grapalat"/>
                <w:b/>
                <w:bCs/>
                <w:sz w:val="24"/>
                <w:szCs w:val="24"/>
                <w:lang w:val="hy-AM"/>
              </w:rPr>
            </w:pPr>
          </w:p>
          <w:p w14:paraId="49D7272E" w14:textId="77777777" w:rsidR="003D3AC0" w:rsidRPr="00F6221B" w:rsidRDefault="003D3AC0" w:rsidP="00EC1413">
            <w:pPr>
              <w:tabs>
                <w:tab w:val="left" w:pos="7350"/>
                <w:tab w:val="left" w:pos="8370"/>
              </w:tabs>
              <w:spacing w:after="0" w:line="360" w:lineRule="auto"/>
              <w:ind w:left="90"/>
              <w:jc w:val="center"/>
              <w:rPr>
                <w:rFonts w:ascii="GHEA Grapalat" w:hAnsi="GHEA Grapalat"/>
                <w:b/>
                <w:bCs/>
                <w:sz w:val="24"/>
                <w:szCs w:val="24"/>
                <w:lang w:val="hy-AM"/>
              </w:rPr>
            </w:pPr>
          </w:p>
          <w:p w14:paraId="3E4F4BB4" w14:textId="77777777" w:rsidR="003D3AC0" w:rsidRPr="00F6221B" w:rsidRDefault="003D3AC0" w:rsidP="00EC1413">
            <w:pPr>
              <w:tabs>
                <w:tab w:val="left" w:pos="7350"/>
                <w:tab w:val="left" w:pos="8370"/>
              </w:tabs>
              <w:spacing w:after="0" w:line="360" w:lineRule="auto"/>
              <w:ind w:left="90"/>
              <w:jc w:val="center"/>
              <w:rPr>
                <w:rFonts w:ascii="GHEA Grapalat" w:hAnsi="GHEA Grapalat"/>
                <w:b/>
                <w:bCs/>
                <w:sz w:val="24"/>
                <w:szCs w:val="24"/>
                <w:lang w:val="hy-AM"/>
              </w:rPr>
            </w:pPr>
          </w:p>
          <w:p w14:paraId="4F9C9ACB" w14:textId="77777777" w:rsidR="003D3AC0" w:rsidRPr="00F6221B" w:rsidRDefault="003D3AC0" w:rsidP="00EC1413">
            <w:pPr>
              <w:tabs>
                <w:tab w:val="left" w:pos="7350"/>
                <w:tab w:val="left" w:pos="8370"/>
              </w:tabs>
              <w:spacing w:after="0" w:line="360" w:lineRule="auto"/>
              <w:ind w:left="90"/>
              <w:jc w:val="center"/>
              <w:rPr>
                <w:rFonts w:ascii="GHEA Grapalat" w:hAnsi="GHEA Grapalat"/>
                <w:b/>
                <w:bCs/>
                <w:sz w:val="24"/>
                <w:szCs w:val="24"/>
                <w:lang w:val="hy-AM"/>
              </w:rPr>
            </w:pPr>
          </w:p>
          <w:p w14:paraId="0D3DA209" w14:textId="49C61EEB" w:rsidR="003D3AC0" w:rsidRPr="00F6221B" w:rsidRDefault="003D3AC0" w:rsidP="00EC1413">
            <w:pPr>
              <w:tabs>
                <w:tab w:val="left" w:pos="7350"/>
                <w:tab w:val="left" w:pos="8370"/>
              </w:tabs>
              <w:spacing w:after="0" w:line="360" w:lineRule="auto"/>
              <w:ind w:left="90"/>
              <w:jc w:val="center"/>
              <w:rPr>
                <w:rFonts w:ascii="GHEA Grapalat" w:hAnsi="GHEA Grapalat"/>
                <w:b/>
                <w:bCs/>
                <w:sz w:val="24"/>
                <w:szCs w:val="24"/>
                <w:lang w:val="hy-AM"/>
              </w:rPr>
            </w:pPr>
            <w:r w:rsidRPr="00F6221B">
              <w:rPr>
                <w:rFonts w:ascii="GHEA Grapalat" w:hAnsi="GHEA Grapalat"/>
                <w:b/>
                <w:bCs/>
                <w:sz w:val="24"/>
                <w:szCs w:val="24"/>
                <w:lang w:val="hy-AM"/>
              </w:rPr>
              <w:t>Ընդունվել է ի գիտություն</w:t>
            </w:r>
          </w:p>
        </w:tc>
      </w:tr>
      <w:tr w:rsidR="003F0366" w:rsidRPr="005540E3" w14:paraId="1640832D" w14:textId="77777777" w:rsidTr="00EE494A">
        <w:trPr>
          <w:trHeight w:val="485"/>
          <w:tblCellSpacing w:w="0" w:type="dxa"/>
          <w:jc w:val="center"/>
        </w:trPr>
        <w:tc>
          <w:tcPr>
            <w:tcW w:w="8776" w:type="dxa"/>
            <w:vMerge w:val="restart"/>
            <w:tcBorders>
              <w:top w:val="outset" w:sz="6" w:space="0" w:color="auto"/>
              <w:left w:val="outset" w:sz="6" w:space="0" w:color="auto"/>
              <w:right w:val="outset" w:sz="6" w:space="0" w:color="auto"/>
            </w:tcBorders>
            <w:shd w:val="clear" w:color="auto" w:fill="BFBFBF" w:themeFill="background1" w:themeFillShade="BF"/>
          </w:tcPr>
          <w:p w14:paraId="4C76B79D" w14:textId="1C484278" w:rsidR="008A606C" w:rsidRPr="005540E3" w:rsidRDefault="008A606C" w:rsidP="00D513AD">
            <w:pPr>
              <w:keepNext/>
              <w:tabs>
                <w:tab w:val="left" w:pos="8370"/>
              </w:tabs>
              <w:spacing w:after="0" w:line="360" w:lineRule="auto"/>
              <w:ind w:left="90" w:right="342"/>
              <w:jc w:val="center"/>
              <w:rPr>
                <w:rFonts w:ascii="GHEA Grapalat" w:eastAsia="Calibri" w:hAnsi="GHEA Grapalat" w:cs="GHEA Grapalat"/>
                <w:bCs/>
                <w:sz w:val="24"/>
                <w:szCs w:val="24"/>
                <w:lang w:val="hy-AM"/>
              </w:rPr>
            </w:pPr>
            <w:r w:rsidRPr="005540E3">
              <w:rPr>
                <w:rFonts w:ascii="GHEA Grapalat" w:eastAsia="Calibri" w:hAnsi="GHEA Grapalat" w:cs="GHEA Grapalat"/>
                <w:b/>
                <w:bCs/>
                <w:sz w:val="24"/>
                <w:szCs w:val="24"/>
                <w:lang w:val="hy-AM"/>
              </w:rPr>
              <w:lastRenderedPageBreak/>
              <w:t xml:space="preserve">5. </w:t>
            </w:r>
            <w:r w:rsidR="00D513AD">
              <w:rPr>
                <w:rFonts w:ascii="GHEA Grapalat" w:eastAsia="Calibri" w:hAnsi="GHEA Grapalat" w:cs="GHEA Grapalat"/>
                <w:b/>
                <w:bCs/>
                <w:sz w:val="24"/>
                <w:szCs w:val="24"/>
                <w:lang w:val="ru-RU"/>
              </w:rPr>
              <w:t xml:space="preserve">ՀՀ արդարադատության </w:t>
            </w:r>
            <w:r w:rsidRPr="005540E3">
              <w:rPr>
                <w:rFonts w:ascii="GHEA Grapalat" w:eastAsia="Calibri" w:hAnsi="GHEA Grapalat" w:cs="GHEA Grapalat"/>
                <w:b/>
                <w:bCs/>
                <w:sz w:val="24"/>
                <w:szCs w:val="24"/>
                <w:lang w:val="hy-AM"/>
              </w:rPr>
              <w:t>նախարարություն</w:t>
            </w:r>
          </w:p>
        </w:tc>
        <w:tc>
          <w:tcPr>
            <w:tcW w:w="51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6EE47F" w14:textId="02E0980B" w:rsidR="008A606C" w:rsidRPr="005540E3" w:rsidRDefault="008A606C" w:rsidP="00EC1413">
            <w:pPr>
              <w:tabs>
                <w:tab w:val="left" w:pos="7350"/>
                <w:tab w:val="left" w:pos="8370"/>
              </w:tabs>
              <w:spacing w:after="0" w:line="360" w:lineRule="auto"/>
              <w:ind w:left="90" w:right="165"/>
              <w:jc w:val="center"/>
              <w:rPr>
                <w:rFonts w:ascii="GHEA Grapalat" w:hAnsi="GHEA Grapalat" w:cs="Sylfaen"/>
                <w:sz w:val="24"/>
                <w:szCs w:val="24"/>
                <w:lang w:val="hy-AM"/>
              </w:rPr>
            </w:pPr>
            <w:r w:rsidRPr="005540E3">
              <w:rPr>
                <w:rFonts w:ascii="GHEA Grapalat" w:eastAsia="Calibri" w:hAnsi="GHEA Grapalat" w:cs="GHEA Grapalat"/>
                <w:b/>
                <w:sz w:val="24"/>
                <w:szCs w:val="24"/>
              </w:rPr>
              <w:t>0</w:t>
            </w:r>
            <w:r w:rsidR="005F3E73">
              <w:rPr>
                <w:rFonts w:ascii="GHEA Grapalat" w:eastAsia="Calibri" w:hAnsi="GHEA Grapalat" w:cs="GHEA Grapalat"/>
                <w:b/>
                <w:sz w:val="24"/>
                <w:szCs w:val="24"/>
              </w:rPr>
              <w:t>2</w:t>
            </w:r>
            <w:r w:rsidRPr="005540E3">
              <w:rPr>
                <w:rFonts w:ascii="GHEA Grapalat" w:eastAsia="Calibri" w:hAnsi="GHEA Grapalat" w:cs="GHEA Grapalat"/>
                <w:b/>
                <w:sz w:val="24"/>
                <w:szCs w:val="24"/>
              </w:rPr>
              <w:t xml:space="preserve">. </w:t>
            </w:r>
            <w:r w:rsidR="005F3E73">
              <w:rPr>
                <w:rFonts w:ascii="GHEA Grapalat" w:eastAsia="Calibri" w:hAnsi="GHEA Grapalat" w:cs="GHEA Grapalat"/>
                <w:b/>
                <w:sz w:val="24"/>
                <w:szCs w:val="24"/>
              </w:rPr>
              <w:t>05</w:t>
            </w:r>
            <w:r w:rsidRPr="005540E3">
              <w:rPr>
                <w:rFonts w:ascii="GHEA Grapalat" w:eastAsia="Calibri" w:hAnsi="GHEA Grapalat" w:cs="GHEA Grapalat"/>
                <w:b/>
                <w:sz w:val="24"/>
                <w:szCs w:val="24"/>
              </w:rPr>
              <w:t>. 202</w:t>
            </w:r>
            <w:r w:rsidR="005F3E73">
              <w:rPr>
                <w:rFonts w:ascii="GHEA Grapalat" w:eastAsia="Calibri" w:hAnsi="GHEA Grapalat" w:cs="GHEA Grapalat"/>
                <w:b/>
                <w:sz w:val="24"/>
                <w:szCs w:val="24"/>
              </w:rPr>
              <w:t>5</w:t>
            </w:r>
            <w:r w:rsidR="008B6EBB" w:rsidRPr="005540E3">
              <w:rPr>
                <w:rFonts w:ascii="GHEA Grapalat" w:eastAsia="Calibri" w:hAnsi="GHEA Grapalat" w:cs="GHEA Grapalat"/>
                <w:b/>
                <w:sz w:val="24"/>
                <w:szCs w:val="24"/>
              </w:rPr>
              <w:t xml:space="preserve"> թ.</w:t>
            </w:r>
          </w:p>
        </w:tc>
      </w:tr>
      <w:tr w:rsidR="003F0366" w:rsidRPr="005540E3" w14:paraId="4E46EC31" w14:textId="77777777" w:rsidTr="00EE494A">
        <w:trPr>
          <w:trHeight w:val="485"/>
          <w:tblCellSpacing w:w="0" w:type="dxa"/>
          <w:jc w:val="center"/>
        </w:trPr>
        <w:tc>
          <w:tcPr>
            <w:tcW w:w="8776" w:type="dxa"/>
            <w:vMerge/>
            <w:tcBorders>
              <w:left w:val="outset" w:sz="6" w:space="0" w:color="auto"/>
              <w:bottom w:val="outset" w:sz="6" w:space="0" w:color="auto"/>
              <w:right w:val="outset" w:sz="6" w:space="0" w:color="auto"/>
            </w:tcBorders>
            <w:shd w:val="clear" w:color="auto" w:fill="BFBFBF" w:themeFill="background1" w:themeFillShade="BF"/>
          </w:tcPr>
          <w:p w14:paraId="43F5212D" w14:textId="77777777" w:rsidR="008A606C" w:rsidRPr="005540E3" w:rsidRDefault="008A606C" w:rsidP="00EC1413">
            <w:pPr>
              <w:keepNext/>
              <w:tabs>
                <w:tab w:val="left" w:pos="8370"/>
              </w:tabs>
              <w:spacing w:after="0" w:line="360" w:lineRule="auto"/>
              <w:ind w:left="90" w:right="342"/>
              <w:jc w:val="center"/>
              <w:rPr>
                <w:rFonts w:ascii="GHEA Grapalat" w:eastAsia="Calibri" w:hAnsi="GHEA Grapalat" w:cs="GHEA Grapalat"/>
                <w:bCs/>
                <w:sz w:val="24"/>
                <w:szCs w:val="24"/>
                <w:lang w:val="hy-AM"/>
              </w:rPr>
            </w:pPr>
          </w:p>
        </w:tc>
        <w:tc>
          <w:tcPr>
            <w:tcW w:w="51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0699CC" w14:textId="08BDBAC7" w:rsidR="008A606C" w:rsidRPr="005540E3" w:rsidRDefault="008A606C" w:rsidP="00EC1413">
            <w:pPr>
              <w:tabs>
                <w:tab w:val="left" w:pos="7350"/>
                <w:tab w:val="left" w:pos="8370"/>
              </w:tabs>
              <w:spacing w:after="0" w:line="360" w:lineRule="auto"/>
              <w:ind w:left="90" w:right="165"/>
              <w:jc w:val="center"/>
              <w:rPr>
                <w:rFonts w:ascii="GHEA Grapalat" w:hAnsi="GHEA Grapalat" w:cs="Sylfaen"/>
                <w:sz w:val="24"/>
                <w:szCs w:val="24"/>
                <w:lang w:val="hy-AM"/>
              </w:rPr>
            </w:pPr>
            <w:r w:rsidRPr="005540E3">
              <w:rPr>
                <w:rFonts w:ascii="GHEA Grapalat" w:hAnsi="GHEA Grapalat"/>
                <w:b/>
                <w:sz w:val="24"/>
                <w:szCs w:val="24"/>
                <w:lang w:val="hy-AM"/>
              </w:rPr>
              <w:t xml:space="preserve">N </w:t>
            </w:r>
            <w:r w:rsidR="005F3E73" w:rsidRPr="005F3E73">
              <w:rPr>
                <w:rFonts w:ascii="GHEA Grapalat" w:hAnsi="GHEA Grapalat"/>
                <w:b/>
                <w:sz w:val="24"/>
                <w:szCs w:val="24"/>
                <w:lang w:val="hy-AM"/>
              </w:rPr>
              <w:t>/27.1/18914-2025</w:t>
            </w:r>
          </w:p>
        </w:tc>
      </w:tr>
      <w:tr w:rsidR="003F0366" w:rsidRPr="00012BF4" w14:paraId="7104502D" w14:textId="77777777" w:rsidTr="00EE494A">
        <w:trPr>
          <w:trHeight w:val="485"/>
          <w:tblCellSpacing w:w="0" w:type="dxa"/>
          <w:jc w:val="center"/>
        </w:trPr>
        <w:tc>
          <w:tcPr>
            <w:tcW w:w="8776" w:type="dxa"/>
            <w:tcBorders>
              <w:top w:val="outset" w:sz="6" w:space="0" w:color="auto"/>
              <w:left w:val="outset" w:sz="6" w:space="0" w:color="auto"/>
              <w:bottom w:val="outset" w:sz="6" w:space="0" w:color="auto"/>
              <w:right w:val="outset" w:sz="6" w:space="0" w:color="auto"/>
            </w:tcBorders>
            <w:shd w:val="clear" w:color="auto" w:fill="FFFFFF"/>
          </w:tcPr>
          <w:p w14:paraId="63E0F8C9"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center"/>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ԿԱՐԾԻՔ</w:t>
            </w:r>
          </w:p>
          <w:p w14:paraId="48B52EAE" w14:textId="40DCFE2E" w:rsidR="00D513AD" w:rsidRPr="00D513AD" w:rsidRDefault="00D513AD" w:rsidP="00C40AA5">
            <w:pPr>
              <w:pStyle w:val="BodyText"/>
              <w:tabs>
                <w:tab w:val="left" w:pos="240"/>
                <w:tab w:val="left" w:pos="720"/>
                <w:tab w:val="left" w:pos="8370"/>
              </w:tabs>
              <w:spacing w:after="0" w:line="360" w:lineRule="auto"/>
              <w:ind w:left="90" w:right="405"/>
              <w:contextualSpacing/>
              <w:jc w:val="center"/>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«Հայաստանի Հանրապետության կառավարության 2024 թվականի օգոստոսի 29-ի N 1391-Ա որոշման մեջ փոփոխություններ և լրացում կատարելու մասին» և ««Արևային էներգետիկայի զարգացման» փակ բաժնետիրական ընկերություն հիմնադրելու մասին»  Հայաստանի Հանրապետության կառավարության որոշման նախագծերի վերաբերյալ</w:t>
            </w:r>
          </w:p>
          <w:p w14:paraId="69CCA61F"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p>
          <w:p w14:paraId="6B0DD617"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ab/>
              <w:t xml:space="preserve">«Հայաստանի Հանրապետության կառավարության 2024 թվականի </w:t>
            </w:r>
            <w:r w:rsidRPr="00D513AD">
              <w:rPr>
                <w:rFonts w:ascii="GHEA Grapalat" w:hAnsi="GHEA Grapalat" w:cs="GHEA Grapalat"/>
                <w:bCs/>
                <w:color w:val="auto"/>
                <w:sz w:val="24"/>
                <w:szCs w:val="24"/>
                <w:lang w:val="hy-AM"/>
              </w:rPr>
              <w:lastRenderedPageBreak/>
              <w:t>օգոստոսի 29-ի N 1391-Ա որոշման (այսուհետ՝ Որոշում) մեջ փոփոխություններ և լրացում կատարելու մասին» (այսուհետ՝ Նախագիծ) և ««Արևային էներգետիկայի զարգացման» փակ բաժնետիրական ընկերություն հիմնադրելու մասին»  Հայաստանի Հանրապետության կառավարության որոշման նախագծերի վերաբերյալ հայտնում ենք հետևյալը՝</w:t>
            </w:r>
          </w:p>
          <w:p w14:paraId="0CDB209A"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ab/>
              <w:t>1. Նախագծի 1-ին կետի 4-րդ ենթակետով նախատեսվում է «Մասդար Հայաստան 1» փակ բաժնետիրական ընկերության 15 տոկոս բաժնետոմսերը, 150,000 հատ, յուրաքանչյուրը 1 դրամ անվանական արժեքով, անհատույց նվիրել «Արևային էներգետիկայի զարգացման» փակ բաժնետիրական ընկերությանը։»:</w:t>
            </w:r>
            <w:r w:rsidRPr="00D513AD">
              <w:rPr>
                <w:rFonts w:ascii="GHEA Grapalat" w:hAnsi="GHEA Grapalat" w:cs="GHEA Grapalat"/>
                <w:bCs/>
                <w:color w:val="auto"/>
                <w:sz w:val="24"/>
                <w:szCs w:val="24"/>
                <w:lang w:val="hy-AM"/>
              </w:rPr>
              <w:tab/>
            </w:r>
          </w:p>
          <w:p w14:paraId="4D7E6B2B"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ab/>
              <w:t xml:space="preserve">Հարկ է նկատի ունենալ, որ </w:t>
            </w:r>
            <w:bookmarkStart w:id="0" w:name="_Hlk197333218"/>
            <w:r w:rsidRPr="00D513AD">
              <w:rPr>
                <w:rFonts w:ascii="GHEA Grapalat" w:hAnsi="GHEA Grapalat" w:cs="GHEA Grapalat"/>
                <w:bCs/>
                <w:color w:val="auto"/>
                <w:sz w:val="24"/>
                <w:szCs w:val="24"/>
                <w:lang w:val="hy-AM"/>
              </w:rPr>
              <w:t>«Արևային էներգետիկայի զարգացման» փակ բաժնետիրական ընկերություն</w:t>
            </w:r>
            <w:bookmarkEnd w:id="0"/>
            <w:r w:rsidRPr="00D513AD">
              <w:rPr>
                <w:rFonts w:ascii="GHEA Grapalat" w:hAnsi="GHEA Grapalat" w:cs="GHEA Grapalat"/>
                <w:bCs/>
                <w:color w:val="auto"/>
                <w:sz w:val="24"/>
                <w:szCs w:val="24"/>
                <w:lang w:val="hy-AM"/>
              </w:rPr>
              <w:t>ը հիմնադրվում է սույն նախագծերի փաթեթով ներկայացված մեկ այլ Կառավարության որոշմամբ և այն դեռևս գրանցված չէ :</w:t>
            </w:r>
          </w:p>
          <w:p w14:paraId="05E22572"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ab/>
              <w:t>«Իրավաբանական անձանց պետական գրանցման մասին» օրենքի 35-րդ հոդվածի 7-րդ մասով նախատեսված է, որ Իրավաբանական անձը ստեղծված է համարվում պետական գրանցման պահից: Իրավաբանական անձը համարվում է գրանցված միասնական պետական գրանցամատյանում սույն օրենքի 26-րդ հոդվածով սահմանված տեղեկությունների գրառումը կատարելու պահից:</w:t>
            </w:r>
          </w:p>
          <w:p w14:paraId="4FC32B34"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ab/>
              <w:t xml:space="preserve">Հետևաբար՝ Նախագծով նախատեսվում է վերոշյալ իրավունքները </w:t>
            </w:r>
            <w:r w:rsidRPr="00D513AD">
              <w:rPr>
                <w:rFonts w:ascii="GHEA Grapalat" w:hAnsi="GHEA Grapalat" w:cs="GHEA Grapalat"/>
                <w:bCs/>
                <w:color w:val="auto"/>
                <w:sz w:val="24"/>
                <w:szCs w:val="24"/>
                <w:lang w:val="hy-AM"/>
              </w:rPr>
              <w:lastRenderedPageBreak/>
              <w:t>փոխանցել դեռևս չստեղծված ընկերությանը, ինչով պայմանավորված` հայտնում ենք, որ նախևառաջ  անհրաժեշտ է օրենքով սահմանված կարգով ստեղծել «Արևային էներգետիկայի զարգացման» փակ բաժնետիրական ընկերությունը և այնուհետև` փոխանցել նշված իրավունքները:</w:t>
            </w:r>
          </w:p>
          <w:p w14:paraId="0D5D4ADA"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ab/>
              <w:t>2. Նկատի ունենալով ՀՀ քաղաքացիական օրենսգրքի կարգավորումները՝ հայտնում ենք, որ անհրաժեշտ է վերանայել Նախագծի 1-ին կետի 4-րդ ենթակետով նախատեսված «անհատույց նվիրել» հասկացությունը, հստակ նշելով՝ «Մասդար Հայաստան 1» փակ բաժնետիրական ընկերությանը պատկանող 15 տոկոս բաժնետոմսերը «Արևային էներգետիկայի զարգացման» փակ բաժնետիրական ընկերությանը փոխանցելու՝ ՀՀ քաղաքացիական օրենսգրքով նախատեսված եղանակը:</w:t>
            </w:r>
          </w:p>
          <w:p w14:paraId="4F0D4252"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ab/>
              <w:t xml:space="preserve">3. Նախագծի 1-ին կետի 7-րդ ենթակտով կատարվող փոփոխության արդյունքում՝ </w:t>
            </w:r>
          </w:p>
          <w:p w14:paraId="4AB61550"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ab/>
              <w:t>Որոշման 5-րդ կետի 2-րդ ենթակետը ձևակերպվում է հետևյալ կերպ՝</w:t>
            </w:r>
          </w:p>
          <w:p w14:paraId="465C6984"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ab/>
              <w:t>«Հայաստանի Հանրապետության էկոնոմիկայի նախարարին՝</w:t>
            </w:r>
          </w:p>
          <w:p w14:paraId="6248C36B"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bookmarkStart w:id="1" w:name="_Hlk197333872"/>
            <w:r w:rsidRPr="00D513AD">
              <w:rPr>
                <w:rFonts w:ascii="GHEA Grapalat" w:hAnsi="GHEA Grapalat" w:cs="GHEA Grapalat"/>
                <w:bCs/>
                <w:color w:val="auto"/>
                <w:sz w:val="24"/>
                <w:szCs w:val="24"/>
                <w:lang w:val="hy-AM"/>
              </w:rPr>
              <w:t>մինչև 2025 թվականի հուլիսի 31-ը ապահովել ընկերությանը պատկանող «Մասդար Հայաստան 1» փակ բաժնետիրական ընկերության բաժնետոմսերը «Արևային էներգետիկայի զարգացման» փակ բաժնետիրական ընկերությանը» նվիրելու նպատակով նվիրատվության գործընթացը կազմակերպելու համար</w:t>
            </w:r>
            <w:bookmarkEnd w:id="1"/>
            <w:r w:rsidRPr="00D513AD">
              <w:rPr>
                <w:rFonts w:ascii="GHEA Grapalat" w:hAnsi="GHEA Grapalat" w:cs="GHEA Grapalat"/>
                <w:bCs/>
                <w:color w:val="auto"/>
                <w:sz w:val="24"/>
                <w:szCs w:val="24"/>
                <w:lang w:val="hy-AM"/>
              </w:rPr>
              <w:t>.»:</w:t>
            </w:r>
          </w:p>
          <w:p w14:paraId="1C7DD13D"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lastRenderedPageBreak/>
              <w:tab/>
              <w:t>Գտնում ենք, որ վերոնշյալ դրույթը շարադասորեն անհասկանալի է ձևակերպված, ինչով պայմանավորված առաջարկում ենք այն վերանայել:</w:t>
            </w:r>
          </w:p>
          <w:p w14:paraId="21D0E42F"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ab/>
              <w:t>Բացի այդ, առաջարկում ենք Նախագծի 1-ին կետի 4-րդ ենթակետում «4) Որոշումը լրացնել նոր՝ 4.1-ին կետ՝ հետևյալ բովանդակությամբ՝» ձևակերպումը վարանայել՝ նախատեսելով՝ «4) Որոշումը լրացնել նոր՝ 4.1-ին կետով՝» կամ «4) Որոշումը լրացնել՝ հետևյալ բովանդակությամբ 4.1-ին կետով՝»:</w:t>
            </w:r>
          </w:p>
          <w:p w14:paraId="65CE9C70"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ab/>
              <w:t xml:space="preserve">4. Նախագծի 9-րդ կետի 1-ին ենթակետը, որով վերաշարադրվել է Որոշման 6-րդ կետը՝ կարծում ենք անհրաժեշտ է խմբագրել, հաշվի առնելով, որ փոփոխության մեջ նշվել է «սույն որոշումն ուժի մեջ մտնելուց հետո 45-օրյա ժամկետում», ինչը մայր որոշման մեջ ինկորպորացվելիս կարող է շփոթություն առաջացնել: </w:t>
            </w:r>
          </w:p>
          <w:p w14:paraId="42546BD3"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 xml:space="preserve">Որոշումն ուժի մեջ է մտել դեռևս 2024 թվականի օգոստոսի 31-ին՝ ինչի պարագայում պարզ չի լինի, թե փոփոխված շարադրությամբ՝ «ուժի մեջ մտնելուց 45-օրյա ժամկետը» որ պահից սկսած է ճիշտ հաշվարկել: </w:t>
            </w:r>
          </w:p>
          <w:p w14:paraId="3BB95026" w14:textId="77777777" w:rsidR="00D513AD"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Առաջարկում ենք խմբագրել՝ սահմանելով հստակ ամսաթիվ օրերով հաշվարկվող ժամկետի փոխարեն:</w:t>
            </w:r>
          </w:p>
          <w:p w14:paraId="11DFFFC7" w14:textId="0EC9AD31" w:rsidR="008A606C" w:rsidRPr="00D513AD" w:rsidRDefault="00D513AD" w:rsidP="00D513AD">
            <w:pPr>
              <w:pStyle w:val="BodyText"/>
              <w:tabs>
                <w:tab w:val="left" w:pos="240"/>
                <w:tab w:val="left" w:pos="720"/>
                <w:tab w:val="left" w:pos="8370"/>
              </w:tabs>
              <w:spacing w:after="0" w:line="360" w:lineRule="auto"/>
              <w:ind w:left="90" w:right="405"/>
              <w:contextualSpacing/>
              <w:jc w:val="both"/>
              <w:rPr>
                <w:rFonts w:ascii="GHEA Grapalat" w:hAnsi="GHEA Grapalat" w:cs="GHEA Grapalat"/>
                <w:bCs/>
                <w:color w:val="auto"/>
                <w:sz w:val="24"/>
                <w:szCs w:val="24"/>
                <w:lang w:val="hy-AM"/>
              </w:rPr>
            </w:pPr>
            <w:r w:rsidRPr="00D513AD">
              <w:rPr>
                <w:rFonts w:ascii="GHEA Grapalat" w:hAnsi="GHEA Grapalat" w:cs="GHEA Grapalat"/>
                <w:bCs/>
                <w:color w:val="auto"/>
                <w:sz w:val="24"/>
                <w:szCs w:val="24"/>
                <w:lang w:val="hy-AM"/>
              </w:rPr>
              <w:t xml:space="preserve">Միևնույն ժամանակ նախագծով կատարվող ժամկետային փոփոխությունների վերաբերյալ հարկ է նշել, որ  ՀՀ կառավարության 2021 թվականի փետրվարի 25-ի N 252-Լ որոշման 124-րդ կետի համաձայն՝ իրավական ակտերով պետական և տեղական ինքնակառավարման մարմինների համար սահմանված ժամկետները </w:t>
            </w:r>
            <w:r w:rsidRPr="00D513AD">
              <w:rPr>
                <w:rFonts w:ascii="GHEA Grapalat" w:hAnsi="GHEA Grapalat" w:cs="GHEA Grapalat"/>
                <w:bCs/>
                <w:color w:val="auto"/>
                <w:sz w:val="24"/>
                <w:szCs w:val="24"/>
                <w:lang w:val="hy-AM"/>
              </w:rPr>
              <w:lastRenderedPageBreak/>
              <w:t>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r>
              <w:rPr>
                <w:rFonts w:ascii="GHEA Grapalat" w:hAnsi="GHEA Grapalat" w:cs="GHEA Grapalat"/>
                <w:bCs/>
                <w:color w:val="auto"/>
                <w:sz w:val="24"/>
                <w:szCs w:val="24"/>
                <w:lang w:val="hy-AM"/>
              </w:rPr>
              <w:t>:</w:t>
            </w:r>
          </w:p>
        </w:tc>
        <w:tc>
          <w:tcPr>
            <w:tcW w:w="5100" w:type="dxa"/>
            <w:gridSpan w:val="2"/>
            <w:tcBorders>
              <w:top w:val="outset" w:sz="6" w:space="0" w:color="auto"/>
              <w:left w:val="outset" w:sz="6" w:space="0" w:color="auto"/>
              <w:bottom w:val="outset" w:sz="6" w:space="0" w:color="auto"/>
              <w:right w:val="outset" w:sz="6" w:space="0" w:color="auto"/>
            </w:tcBorders>
            <w:shd w:val="clear" w:color="auto" w:fill="FFFFFF"/>
          </w:tcPr>
          <w:p w14:paraId="5BBFABB4" w14:textId="77777777" w:rsidR="008A606C" w:rsidRDefault="008A606C"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0117590F"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262CA56E"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54763003"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4CCD6E02"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6DB82534"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3C2A7E4E"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33DA172B"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31B8E02F"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0D28726A"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742ABADC"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522B398D"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74805510"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5717469F"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34AB2283" w14:textId="380EF0DE" w:rsidR="00C40AA5" w:rsidRDefault="00C40AA5" w:rsidP="00C40AA5">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w:t>
            </w:r>
          </w:p>
          <w:p w14:paraId="6E16A4E4" w14:textId="179FDAD0" w:rsidR="00C40AA5" w:rsidRPr="00C40AA5" w:rsidRDefault="00C40AA5" w:rsidP="00C40AA5">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r w:rsidRPr="00C40AA5">
              <w:rPr>
                <w:rFonts w:ascii="GHEA Grapalat" w:eastAsia="Calibri" w:hAnsi="GHEA Grapalat" w:cs="GHEA Grapalat"/>
                <w:bCs/>
                <w:sz w:val="24"/>
                <w:szCs w:val="24"/>
                <w:lang w:val="hy-AM"/>
              </w:rPr>
              <w:t>Սահմանվել է անցումային դրույթ</w:t>
            </w:r>
          </w:p>
          <w:p w14:paraId="15AC0D0D"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57EB0282"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4C9260FF"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623DB9F4"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10B11721"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127B965A"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02E20FA0"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40CCDB9B"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54CF646F"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2658FBBB"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1A91C764"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08044673"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119F0DA1"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62B82469"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0855E69F"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745F6E6C"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2EDDAB1F"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11BB3B2E"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077D5527" w14:textId="77777777" w:rsidR="00C40AA5" w:rsidRDefault="00C40AA5"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p w14:paraId="24C0674F"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w:t>
            </w:r>
          </w:p>
          <w:p w14:paraId="58AF4458"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166DE15A"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74C2987E"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70005FA2"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16ED7448"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4D0A1619"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3F471509"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60FC123F" w14:textId="4154D699"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w:t>
            </w:r>
          </w:p>
          <w:p w14:paraId="2FA5E67C"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1DDDC390"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373811CE"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63DCE72F"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40F86ABE"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1C871E7E"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2FD00D94"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7D5FB411"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243AF7D9"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760C7D64" w14:textId="253D8D23"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lastRenderedPageBreak/>
              <w:t>Ընդունվել է</w:t>
            </w:r>
          </w:p>
          <w:p w14:paraId="60233C2E"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22279885"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423452AD"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046A742A"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10A9653E" w14:textId="77777777" w:rsidR="00482376" w:rsidRDefault="00482376" w:rsidP="00020D7F">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35130764" w14:textId="77777777" w:rsidR="00482376" w:rsidRDefault="00482376" w:rsidP="00020D7F">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02B71259" w14:textId="77777777" w:rsidR="00482376" w:rsidRDefault="00482376" w:rsidP="00020D7F">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32C6BE56" w14:textId="360F442C" w:rsidR="00020D7F" w:rsidRDefault="00020D7F" w:rsidP="00482376">
            <w:pPr>
              <w:tabs>
                <w:tab w:val="left" w:pos="7350"/>
                <w:tab w:val="left" w:pos="8370"/>
              </w:tabs>
              <w:spacing w:after="0" w:line="360" w:lineRule="auto"/>
              <w:ind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w:t>
            </w:r>
          </w:p>
          <w:p w14:paraId="5CF3E3DE"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1BB27D61" w14:textId="77777777" w:rsidR="00020D7F" w:rsidRDefault="00020D7F"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47E66934" w14:textId="77777777" w:rsidR="00020D7F" w:rsidRDefault="00020D7F"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68B2D980" w14:textId="77777777" w:rsidR="00020D7F" w:rsidRDefault="00020D7F"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5EEF88DC" w14:textId="77777777" w:rsidR="00020D7F" w:rsidRDefault="00020D7F"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228AF14A" w14:textId="77777777" w:rsidR="00020D7F" w:rsidRDefault="00020D7F"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7DBC2AB6" w14:textId="77777777" w:rsidR="00020D7F" w:rsidRDefault="00020D7F"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6A316250" w14:textId="77777777" w:rsidR="00020D7F" w:rsidRDefault="00020D7F"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1B54CED6" w14:textId="77777777" w:rsidR="00020D7F" w:rsidRDefault="00020D7F"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7039A696" w14:textId="0E5B64E3" w:rsidR="00020D7F" w:rsidRDefault="00020D7F" w:rsidP="00020D7F">
            <w:pPr>
              <w:tabs>
                <w:tab w:val="left" w:pos="7350"/>
                <w:tab w:val="left" w:pos="8370"/>
              </w:tabs>
              <w:spacing w:after="0" w:line="360" w:lineRule="auto"/>
              <w:ind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 ի գիտություն</w:t>
            </w:r>
          </w:p>
          <w:p w14:paraId="3F9F6184" w14:textId="77777777" w:rsidR="00020D7F" w:rsidRDefault="00020D7F"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39AB0D9F"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2B221E18"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4F310C0E"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7EAF2E5A"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0180AA41"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4682422D" w14:textId="77777777" w:rsid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p w14:paraId="59641EF4" w14:textId="2279A148" w:rsidR="00C40AA5" w:rsidRPr="00C40AA5" w:rsidRDefault="00C40AA5" w:rsidP="00C40AA5">
            <w:pPr>
              <w:tabs>
                <w:tab w:val="left" w:pos="7350"/>
                <w:tab w:val="left" w:pos="8370"/>
              </w:tabs>
              <w:spacing w:after="0" w:line="360" w:lineRule="auto"/>
              <w:ind w:right="165"/>
              <w:jc w:val="center"/>
              <w:rPr>
                <w:rFonts w:ascii="GHEA Grapalat" w:eastAsia="Calibri" w:hAnsi="GHEA Grapalat" w:cs="GHEA Grapalat"/>
                <w:b/>
                <w:sz w:val="24"/>
                <w:szCs w:val="24"/>
                <w:lang w:val="hy-AM"/>
              </w:rPr>
            </w:pPr>
          </w:p>
        </w:tc>
      </w:tr>
      <w:tr w:rsidR="003C085C" w:rsidRPr="005540E3" w14:paraId="5813C58F" w14:textId="77777777" w:rsidTr="00EE494A">
        <w:trPr>
          <w:trHeight w:val="413"/>
          <w:tblCellSpacing w:w="0" w:type="dxa"/>
          <w:jc w:val="center"/>
        </w:trPr>
        <w:tc>
          <w:tcPr>
            <w:tcW w:w="8776" w:type="dxa"/>
            <w:vMerge w:val="restart"/>
            <w:tcBorders>
              <w:top w:val="outset" w:sz="6" w:space="0" w:color="auto"/>
              <w:left w:val="outset" w:sz="6" w:space="0" w:color="auto"/>
              <w:right w:val="outset" w:sz="6" w:space="0" w:color="auto"/>
            </w:tcBorders>
            <w:shd w:val="clear" w:color="auto" w:fill="D0CECE" w:themeFill="background2" w:themeFillShade="E6"/>
          </w:tcPr>
          <w:p w14:paraId="3F75C7A7" w14:textId="38AB397C" w:rsidR="003C085C" w:rsidRPr="00D513AD" w:rsidRDefault="00D513AD" w:rsidP="00D513AD">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Pr>
                <w:rFonts w:ascii="GHEA Grapalat" w:eastAsia="Calibri" w:hAnsi="GHEA Grapalat" w:cs="GHEA Grapalat"/>
                <w:b/>
                <w:sz w:val="24"/>
                <w:szCs w:val="24"/>
                <w:lang w:val="hy-AM"/>
              </w:rPr>
              <w:lastRenderedPageBreak/>
              <w:t>6</w:t>
            </w:r>
            <w:r w:rsidR="003C085C" w:rsidRPr="005540E3">
              <w:rPr>
                <w:rFonts w:ascii="GHEA Grapalat" w:eastAsia="Calibri" w:hAnsi="GHEA Grapalat" w:cs="GHEA Grapalat"/>
                <w:b/>
                <w:sz w:val="24"/>
                <w:szCs w:val="24"/>
              </w:rPr>
              <w:t xml:space="preserve">. ՀՀ </w:t>
            </w:r>
            <w:proofErr w:type="spellStart"/>
            <w:r>
              <w:rPr>
                <w:rFonts w:ascii="GHEA Grapalat" w:eastAsia="Calibri" w:hAnsi="GHEA Grapalat" w:cs="GHEA Grapalat"/>
                <w:b/>
                <w:sz w:val="24"/>
                <w:szCs w:val="24"/>
              </w:rPr>
              <w:t>արտաքին</w:t>
            </w:r>
            <w:proofErr w:type="spellEnd"/>
            <w:r>
              <w:rPr>
                <w:rFonts w:ascii="GHEA Grapalat" w:eastAsia="Calibri" w:hAnsi="GHEA Grapalat" w:cs="GHEA Grapalat"/>
                <w:b/>
                <w:sz w:val="24"/>
                <w:szCs w:val="24"/>
              </w:rPr>
              <w:t xml:space="preserve"> </w:t>
            </w:r>
            <w:proofErr w:type="spellStart"/>
            <w:r>
              <w:rPr>
                <w:rFonts w:ascii="GHEA Grapalat" w:eastAsia="Calibri" w:hAnsi="GHEA Grapalat" w:cs="GHEA Grapalat"/>
                <w:b/>
                <w:sz w:val="24"/>
                <w:szCs w:val="24"/>
              </w:rPr>
              <w:t>գործերի</w:t>
            </w:r>
            <w:proofErr w:type="spellEnd"/>
            <w:r>
              <w:rPr>
                <w:rFonts w:ascii="GHEA Grapalat" w:eastAsia="Calibri" w:hAnsi="GHEA Grapalat" w:cs="GHEA Grapalat"/>
                <w:b/>
                <w:sz w:val="24"/>
                <w:szCs w:val="24"/>
              </w:rPr>
              <w:t xml:space="preserve"> </w:t>
            </w:r>
            <w:proofErr w:type="spellStart"/>
            <w:r>
              <w:rPr>
                <w:rFonts w:ascii="GHEA Grapalat" w:eastAsia="Calibri" w:hAnsi="GHEA Grapalat" w:cs="GHEA Grapalat"/>
                <w:b/>
                <w:sz w:val="24"/>
                <w:szCs w:val="24"/>
              </w:rPr>
              <w:t>նախարարություն</w:t>
            </w:r>
            <w:proofErr w:type="spellEnd"/>
          </w:p>
        </w:tc>
        <w:tc>
          <w:tcPr>
            <w:tcW w:w="51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4792F2E" w14:textId="240D2005" w:rsidR="003C085C" w:rsidRPr="006172C4" w:rsidRDefault="006172C4"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Pr>
                <w:rFonts w:ascii="GHEA Grapalat" w:eastAsia="Calibri" w:hAnsi="GHEA Grapalat" w:cs="GHEA Grapalat"/>
                <w:b/>
                <w:sz w:val="24"/>
                <w:szCs w:val="24"/>
              </w:rPr>
              <w:t>05</w:t>
            </w:r>
            <w:r w:rsidRPr="006172C4">
              <w:rPr>
                <w:rFonts w:ascii="MS Mincho" w:eastAsia="MS Mincho" w:hAnsi="MS Mincho" w:cs="MS Mincho" w:hint="eastAsia"/>
                <w:b/>
                <w:sz w:val="24"/>
                <w:szCs w:val="24"/>
              </w:rPr>
              <w:t>․</w:t>
            </w:r>
            <w:r w:rsidRPr="006172C4">
              <w:rPr>
                <w:rFonts w:ascii="GHEA Grapalat" w:eastAsia="Calibri" w:hAnsi="GHEA Grapalat" w:cs="GHEA Grapalat"/>
                <w:b/>
                <w:sz w:val="24"/>
                <w:szCs w:val="24"/>
              </w:rPr>
              <w:t>05</w:t>
            </w:r>
            <w:r>
              <w:rPr>
                <w:rFonts w:ascii="MS Mincho" w:eastAsia="MS Mincho" w:hAnsi="MS Mincho" w:cs="MS Mincho"/>
                <w:b/>
                <w:sz w:val="24"/>
                <w:szCs w:val="24"/>
              </w:rPr>
              <w:t>․</w:t>
            </w:r>
            <w:r w:rsidRPr="006172C4">
              <w:rPr>
                <w:rFonts w:ascii="GHEA Grapalat" w:eastAsia="Calibri" w:hAnsi="GHEA Grapalat" w:cs="GHEA Grapalat"/>
                <w:b/>
                <w:sz w:val="24"/>
                <w:szCs w:val="24"/>
              </w:rPr>
              <w:t>2025թ</w:t>
            </w:r>
            <w:r w:rsidRPr="006172C4">
              <w:rPr>
                <w:rFonts w:ascii="MS Mincho" w:eastAsia="MS Mincho" w:hAnsi="MS Mincho" w:cs="MS Mincho" w:hint="eastAsia"/>
                <w:b/>
                <w:sz w:val="24"/>
                <w:szCs w:val="24"/>
              </w:rPr>
              <w:t>․</w:t>
            </w:r>
          </w:p>
        </w:tc>
      </w:tr>
      <w:tr w:rsidR="003C085C" w:rsidRPr="005540E3" w14:paraId="7CA50163" w14:textId="77777777" w:rsidTr="00EE494A">
        <w:trPr>
          <w:trHeight w:val="413"/>
          <w:tblCellSpacing w:w="0" w:type="dxa"/>
          <w:jc w:val="center"/>
        </w:trPr>
        <w:tc>
          <w:tcPr>
            <w:tcW w:w="8776" w:type="dxa"/>
            <w:vMerge/>
            <w:tcBorders>
              <w:left w:val="outset" w:sz="6" w:space="0" w:color="auto"/>
              <w:bottom w:val="outset" w:sz="6" w:space="0" w:color="auto"/>
              <w:right w:val="outset" w:sz="6" w:space="0" w:color="auto"/>
            </w:tcBorders>
            <w:shd w:val="clear" w:color="auto" w:fill="D0CECE" w:themeFill="background2" w:themeFillShade="E6"/>
          </w:tcPr>
          <w:p w14:paraId="1F3C9B21" w14:textId="77777777" w:rsidR="003C085C" w:rsidRPr="005540E3" w:rsidRDefault="003C085C" w:rsidP="00EC1413">
            <w:pPr>
              <w:pStyle w:val="ListParagraph"/>
              <w:shd w:val="clear" w:color="auto" w:fill="FFFFFF"/>
              <w:tabs>
                <w:tab w:val="left" w:pos="630"/>
                <w:tab w:val="left" w:pos="1050"/>
                <w:tab w:val="left" w:pos="8370"/>
              </w:tabs>
              <w:spacing w:after="0" w:line="360" w:lineRule="auto"/>
              <w:ind w:left="90" w:right="255"/>
              <w:jc w:val="both"/>
              <w:rPr>
                <w:rFonts w:ascii="GHEA Grapalat" w:hAnsi="GHEA Grapalat" w:cs="Sylfaen"/>
                <w:color w:val="000000"/>
                <w:sz w:val="24"/>
                <w:szCs w:val="24"/>
                <w:shd w:val="clear" w:color="auto" w:fill="FFFFFF"/>
              </w:rPr>
            </w:pPr>
          </w:p>
        </w:tc>
        <w:tc>
          <w:tcPr>
            <w:tcW w:w="51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3180C83" w14:textId="7ED9624F" w:rsidR="003C085C" w:rsidRPr="005540E3" w:rsidRDefault="006172C4"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Pr>
                <w:rFonts w:ascii="GHEA Grapalat" w:eastAsia="Calibri" w:hAnsi="GHEA Grapalat" w:cs="GHEA Grapalat"/>
                <w:b/>
                <w:sz w:val="24"/>
                <w:szCs w:val="24"/>
              </w:rPr>
              <w:t xml:space="preserve">N </w:t>
            </w:r>
            <w:r w:rsidRPr="006172C4">
              <w:rPr>
                <w:rFonts w:ascii="GHEA Grapalat" w:eastAsia="Calibri" w:hAnsi="GHEA Grapalat" w:cs="GHEA Grapalat"/>
                <w:b/>
                <w:sz w:val="24"/>
                <w:szCs w:val="24"/>
              </w:rPr>
              <w:t>1111/24245-25</w:t>
            </w:r>
          </w:p>
        </w:tc>
      </w:tr>
      <w:tr w:rsidR="003C085C" w:rsidRPr="005540E3" w14:paraId="11EF7874" w14:textId="77777777" w:rsidTr="00EE494A">
        <w:trPr>
          <w:trHeight w:val="413"/>
          <w:tblCellSpacing w:w="0" w:type="dxa"/>
          <w:jc w:val="center"/>
        </w:trPr>
        <w:tc>
          <w:tcPr>
            <w:tcW w:w="8776" w:type="dxa"/>
            <w:tcBorders>
              <w:top w:val="outset" w:sz="6" w:space="0" w:color="auto"/>
              <w:left w:val="outset" w:sz="6" w:space="0" w:color="auto"/>
              <w:bottom w:val="outset" w:sz="6" w:space="0" w:color="auto"/>
              <w:right w:val="outset" w:sz="6" w:space="0" w:color="auto"/>
            </w:tcBorders>
            <w:shd w:val="clear" w:color="auto" w:fill="FFFFFF"/>
          </w:tcPr>
          <w:p w14:paraId="59C33189" w14:textId="77777777" w:rsidR="006172C4" w:rsidRPr="006172C4" w:rsidRDefault="006172C4" w:rsidP="006172C4">
            <w:pPr>
              <w:shd w:val="clear" w:color="auto" w:fill="FFFFFF"/>
              <w:tabs>
                <w:tab w:val="left" w:pos="1080"/>
                <w:tab w:val="left" w:pos="1350"/>
                <w:tab w:val="left" w:pos="1890"/>
                <w:tab w:val="left" w:pos="8370"/>
              </w:tabs>
              <w:spacing w:after="0" w:line="360" w:lineRule="auto"/>
              <w:ind w:right="255"/>
              <w:jc w:val="both"/>
              <w:rPr>
                <w:rFonts w:ascii="GHEA Grapalat" w:eastAsia="GHEA Grapalat" w:hAnsi="GHEA Grapalat" w:cs="GHEA Grapalat"/>
                <w:sz w:val="24"/>
                <w:szCs w:val="24"/>
              </w:rPr>
            </w:pPr>
            <w:r w:rsidRPr="006172C4">
              <w:rPr>
                <w:rFonts w:ascii="GHEA Grapalat" w:eastAsia="GHEA Grapalat" w:hAnsi="GHEA Grapalat" w:cs="GHEA Grapalat"/>
                <w:sz w:val="24"/>
                <w:szCs w:val="24"/>
              </w:rPr>
              <w:t>««</w:t>
            </w:r>
            <w:proofErr w:type="spellStart"/>
            <w:r w:rsidRPr="006172C4">
              <w:rPr>
                <w:rFonts w:ascii="GHEA Grapalat" w:eastAsia="GHEA Grapalat" w:hAnsi="GHEA Grapalat" w:cs="GHEA Grapalat"/>
                <w:sz w:val="24"/>
                <w:szCs w:val="24"/>
              </w:rPr>
              <w:t>Արևային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էներգետիկայի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զարգացման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փակ</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բաժնետիրական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ընկերություն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հիմնադրելու</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մասին</w:t>
            </w:r>
            <w:proofErr w:type="spellEnd"/>
            <w:r w:rsidRPr="006172C4">
              <w:rPr>
                <w:rFonts w:ascii="GHEA Grapalat" w:eastAsia="GHEA Grapalat" w:hAnsi="GHEA Grapalat" w:cs="GHEA Grapalat"/>
                <w:sz w:val="24"/>
                <w:szCs w:val="24"/>
              </w:rPr>
              <w:t>» և «</w:t>
            </w:r>
            <w:proofErr w:type="spellStart"/>
            <w:r w:rsidRPr="006172C4">
              <w:rPr>
                <w:rFonts w:ascii="GHEA Grapalat" w:eastAsia="GHEA Grapalat" w:hAnsi="GHEA Grapalat" w:cs="GHEA Grapalat"/>
                <w:sz w:val="24"/>
                <w:szCs w:val="24"/>
              </w:rPr>
              <w:t>Հայաստանի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Հանրապետության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կառավարության</w:t>
            </w:r>
            <w:proofErr w:type="spellEnd"/>
            <w:r w:rsidRPr="006172C4">
              <w:rPr>
                <w:rFonts w:ascii="GHEA Grapalat" w:eastAsia="GHEA Grapalat" w:hAnsi="GHEA Grapalat" w:cs="GHEA Grapalat"/>
                <w:sz w:val="24"/>
                <w:szCs w:val="24"/>
              </w:rPr>
              <w:t xml:space="preserve"> 2024 </w:t>
            </w:r>
            <w:proofErr w:type="spellStart"/>
            <w:r w:rsidRPr="006172C4">
              <w:rPr>
                <w:rFonts w:ascii="GHEA Grapalat" w:eastAsia="GHEA Grapalat" w:hAnsi="GHEA Grapalat" w:cs="GHEA Grapalat"/>
                <w:sz w:val="24"/>
                <w:szCs w:val="24"/>
              </w:rPr>
              <w:t>թվականի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օգոստոսի</w:t>
            </w:r>
            <w:proofErr w:type="spellEnd"/>
            <w:r w:rsidRPr="006172C4">
              <w:rPr>
                <w:rFonts w:ascii="GHEA Grapalat" w:eastAsia="GHEA Grapalat" w:hAnsi="GHEA Grapalat" w:cs="GHEA Grapalat"/>
                <w:sz w:val="24"/>
                <w:szCs w:val="24"/>
              </w:rPr>
              <w:t xml:space="preserve"> 29-ի N 1391-Ա </w:t>
            </w:r>
            <w:proofErr w:type="spellStart"/>
            <w:r w:rsidRPr="006172C4">
              <w:rPr>
                <w:rFonts w:ascii="GHEA Grapalat" w:eastAsia="GHEA Grapalat" w:hAnsi="GHEA Grapalat" w:cs="GHEA Grapalat"/>
                <w:sz w:val="24"/>
                <w:szCs w:val="24"/>
              </w:rPr>
              <w:t>որոշման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մեջ</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փոփոխություններ</w:t>
            </w:r>
            <w:proofErr w:type="spellEnd"/>
            <w:r w:rsidRPr="006172C4">
              <w:rPr>
                <w:rFonts w:ascii="GHEA Grapalat" w:eastAsia="GHEA Grapalat" w:hAnsi="GHEA Grapalat" w:cs="GHEA Grapalat"/>
                <w:sz w:val="24"/>
                <w:szCs w:val="24"/>
              </w:rPr>
              <w:t xml:space="preserve"> և </w:t>
            </w:r>
            <w:proofErr w:type="spellStart"/>
            <w:r w:rsidRPr="006172C4">
              <w:rPr>
                <w:rFonts w:ascii="GHEA Grapalat" w:eastAsia="GHEA Grapalat" w:hAnsi="GHEA Grapalat" w:cs="GHEA Grapalat"/>
                <w:sz w:val="24"/>
                <w:szCs w:val="24"/>
              </w:rPr>
              <w:t>լրացում</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կատարելու</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մասին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Հայաստանի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Հանրապետության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կառավարության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որոշման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նախագծերի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առնչությամբ</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հայտնում</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ենք</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որ</w:t>
            </w:r>
            <w:proofErr w:type="spellEnd"/>
            <w:r w:rsidRPr="006172C4">
              <w:rPr>
                <w:rFonts w:ascii="GHEA Grapalat" w:eastAsia="GHEA Grapalat" w:hAnsi="GHEA Grapalat" w:cs="GHEA Grapalat"/>
                <w:sz w:val="24"/>
                <w:szCs w:val="24"/>
              </w:rPr>
              <w:t xml:space="preserve"> ՀՀ ԱԳ </w:t>
            </w:r>
            <w:proofErr w:type="spellStart"/>
            <w:r w:rsidRPr="006172C4">
              <w:rPr>
                <w:rFonts w:ascii="GHEA Grapalat" w:eastAsia="GHEA Grapalat" w:hAnsi="GHEA Grapalat" w:cs="GHEA Grapalat"/>
                <w:sz w:val="24"/>
                <w:szCs w:val="24"/>
              </w:rPr>
              <w:t>նախարարությունն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արտաքին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քաղաքական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նպատակահարմարության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տեսակետից</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միանշանակ</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կարևոր</w:t>
            </w:r>
            <w:proofErr w:type="spellEnd"/>
            <w:r w:rsidRPr="006172C4">
              <w:rPr>
                <w:rFonts w:ascii="GHEA Grapalat" w:eastAsia="GHEA Grapalat" w:hAnsi="GHEA Grapalat" w:cs="GHEA Grapalat"/>
                <w:sz w:val="24"/>
                <w:szCs w:val="24"/>
              </w:rPr>
              <w:t xml:space="preserve"> է </w:t>
            </w:r>
            <w:proofErr w:type="spellStart"/>
            <w:r w:rsidRPr="006172C4">
              <w:rPr>
                <w:rFonts w:ascii="GHEA Grapalat" w:eastAsia="GHEA Grapalat" w:hAnsi="GHEA Grapalat" w:cs="GHEA Grapalat"/>
                <w:sz w:val="24"/>
                <w:szCs w:val="24"/>
              </w:rPr>
              <w:t>համարում</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էմիրաթական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Մասդար</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ընկերության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հետ</w:t>
            </w:r>
            <w:proofErr w:type="spellEnd"/>
            <w:r w:rsidRPr="006172C4">
              <w:rPr>
                <w:rFonts w:ascii="GHEA Grapalat" w:eastAsia="GHEA Grapalat" w:hAnsi="GHEA Grapalat" w:cs="GHEA Grapalat"/>
                <w:sz w:val="24"/>
                <w:szCs w:val="24"/>
              </w:rPr>
              <w:t xml:space="preserve"> AYG1 </w:t>
            </w:r>
            <w:proofErr w:type="spellStart"/>
            <w:r w:rsidRPr="006172C4">
              <w:rPr>
                <w:rFonts w:ascii="GHEA Grapalat" w:eastAsia="GHEA Grapalat" w:hAnsi="GHEA Grapalat" w:cs="GHEA Grapalat"/>
                <w:sz w:val="24"/>
                <w:szCs w:val="24"/>
              </w:rPr>
              <w:t>արևային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կայանի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ներդրումային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ծրագրի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հաջող</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ընթացքը</w:t>
            </w:r>
            <w:proofErr w:type="spellEnd"/>
            <w:r w:rsidRPr="006172C4">
              <w:rPr>
                <w:rFonts w:ascii="GHEA Grapalat" w:eastAsia="GHEA Grapalat" w:hAnsi="GHEA Grapalat" w:cs="GHEA Grapalat"/>
                <w:sz w:val="24"/>
                <w:szCs w:val="24"/>
              </w:rPr>
              <w:t>:</w:t>
            </w:r>
          </w:p>
          <w:p w14:paraId="44C349A0" w14:textId="30504CCE" w:rsidR="003C085C" w:rsidRPr="00D513AD" w:rsidRDefault="006172C4" w:rsidP="006172C4">
            <w:pPr>
              <w:shd w:val="clear" w:color="auto" w:fill="FFFFFF"/>
              <w:tabs>
                <w:tab w:val="left" w:pos="1080"/>
                <w:tab w:val="left" w:pos="1350"/>
                <w:tab w:val="left" w:pos="1890"/>
                <w:tab w:val="left" w:pos="8370"/>
              </w:tabs>
              <w:spacing w:after="0" w:line="360" w:lineRule="auto"/>
              <w:ind w:right="255"/>
              <w:jc w:val="both"/>
              <w:rPr>
                <w:rFonts w:ascii="GHEA Grapalat" w:eastAsia="GHEA Grapalat" w:hAnsi="GHEA Grapalat" w:cs="GHEA Grapalat"/>
                <w:sz w:val="24"/>
                <w:szCs w:val="24"/>
              </w:rPr>
            </w:pPr>
            <w:proofErr w:type="spellStart"/>
            <w:r w:rsidRPr="006172C4">
              <w:rPr>
                <w:rFonts w:ascii="GHEA Grapalat" w:eastAsia="GHEA Grapalat" w:hAnsi="GHEA Grapalat" w:cs="GHEA Grapalat"/>
                <w:sz w:val="24"/>
                <w:szCs w:val="24"/>
              </w:rPr>
              <w:t>Հաշվի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առնելով</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ս.թ</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ապրիլին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էմիրություններում</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աշխատանքային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այցով</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գտնվող</w:t>
            </w:r>
            <w:proofErr w:type="spellEnd"/>
            <w:r w:rsidRPr="006172C4">
              <w:rPr>
                <w:rFonts w:ascii="GHEA Grapalat" w:eastAsia="GHEA Grapalat" w:hAnsi="GHEA Grapalat" w:cs="GHEA Grapalat"/>
                <w:sz w:val="24"/>
                <w:szCs w:val="24"/>
              </w:rPr>
              <w:t xml:space="preserve"> ՀՀ </w:t>
            </w:r>
            <w:proofErr w:type="spellStart"/>
            <w:r w:rsidRPr="006172C4">
              <w:rPr>
                <w:rFonts w:ascii="GHEA Grapalat" w:eastAsia="GHEA Grapalat" w:hAnsi="GHEA Grapalat" w:cs="GHEA Grapalat"/>
                <w:sz w:val="24"/>
                <w:szCs w:val="24"/>
              </w:rPr>
              <w:t>էկոնոմիկայի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նախարար</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Գևորգ</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Պապոյանի</w:t>
            </w:r>
            <w:proofErr w:type="spellEnd"/>
            <w:r w:rsidRPr="006172C4">
              <w:rPr>
                <w:rFonts w:ascii="GHEA Grapalat" w:eastAsia="GHEA Grapalat" w:hAnsi="GHEA Grapalat" w:cs="GHEA Grapalat"/>
                <w:sz w:val="24"/>
                <w:szCs w:val="24"/>
              </w:rPr>
              <w:t xml:space="preserve"> և «</w:t>
            </w:r>
            <w:proofErr w:type="spellStart"/>
            <w:r w:rsidRPr="006172C4">
              <w:rPr>
                <w:rFonts w:ascii="GHEA Grapalat" w:eastAsia="GHEA Grapalat" w:hAnsi="GHEA Grapalat" w:cs="GHEA Grapalat"/>
                <w:sz w:val="24"/>
                <w:szCs w:val="24"/>
              </w:rPr>
              <w:t>Մասդար</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ընկերության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գլխավոր</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գործադիր</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տնօրեն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Մուհամմադ</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Ջամիլ</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Ալ-Ռամահիի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հետ</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հանդիպմանը</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ձեռք</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բերված</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պայմանավորվածությունները</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ինչի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շրջանակներում</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հաստատվել</w:t>
            </w:r>
            <w:proofErr w:type="spellEnd"/>
            <w:r w:rsidRPr="006172C4">
              <w:rPr>
                <w:rFonts w:ascii="GHEA Grapalat" w:eastAsia="GHEA Grapalat" w:hAnsi="GHEA Grapalat" w:cs="GHEA Grapalat"/>
                <w:sz w:val="24"/>
                <w:szCs w:val="24"/>
              </w:rPr>
              <w:t xml:space="preserve"> է </w:t>
            </w:r>
            <w:proofErr w:type="spellStart"/>
            <w:r w:rsidRPr="006172C4">
              <w:rPr>
                <w:rFonts w:ascii="GHEA Grapalat" w:eastAsia="GHEA Grapalat" w:hAnsi="GHEA Grapalat" w:cs="GHEA Grapalat"/>
                <w:sz w:val="24"/>
                <w:szCs w:val="24"/>
              </w:rPr>
              <w:t>առաջիկա</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քայլերի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հայկական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կողմի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ներկայացրած</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ճանապարհային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քարտեզը</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խիստ</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կարևոր</w:t>
            </w:r>
            <w:proofErr w:type="spellEnd"/>
            <w:r w:rsidRPr="006172C4">
              <w:rPr>
                <w:rFonts w:ascii="GHEA Grapalat" w:eastAsia="GHEA Grapalat" w:hAnsi="GHEA Grapalat" w:cs="GHEA Grapalat"/>
                <w:sz w:val="24"/>
                <w:szCs w:val="24"/>
              </w:rPr>
              <w:t xml:space="preserve"> է </w:t>
            </w:r>
            <w:proofErr w:type="spellStart"/>
            <w:r w:rsidRPr="006172C4">
              <w:rPr>
                <w:rFonts w:ascii="GHEA Grapalat" w:eastAsia="GHEA Grapalat" w:hAnsi="GHEA Grapalat" w:cs="GHEA Grapalat"/>
                <w:sz w:val="24"/>
                <w:szCs w:val="24"/>
              </w:rPr>
              <w:t>Մասդար</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ընկերության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հետ</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գործընկերային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հարաբերություններում</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վստահության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lastRenderedPageBreak/>
              <w:t>ամրապնդման</w:t>
            </w:r>
            <w:proofErr w:type="spellEnd"/>
            <w:r w:rsidRPr="006172C4">
              <w:rPr>
                <w:rFonts w:ascii="GHEA Grapalat" w:eastAsia="GHEA Grapalat" w:hAnsi="GHEA Grapalat" w:cs="GHEA Grapalat"/>
                <w:sz w:val="24"/>
                <w:szCs w:val="24"/>
              </w:rPr>
              <w:t xml:space="preserve"> և </w:t>
            </w:r>
            <w:proofErr w:type="spellStart"/>
            <w:r w:rsidRPr="006172C4">
              <w:rPr>
                <w:rFonts w:ascii="GHEA Grapalat" w:eastAsia="GHEA Grapalat" w:hAnsi="GHEA Grapalat" w:cs="GHEA Grapalat"/>
                <w:sz w:val="24"/>
                <w:szCs w:val="24"/>
              </w:rPr>
              <w:t>հետագա</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պայմանավորվածությունների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կյանքի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կոչման</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հարցում</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պահպանել</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գործողությունների</w:t>
            </w:r>
            <w:proofErr w:type="spellEnd"/>
            <w:r w:rsidRPr="006172C4">
              <w:rPr>
                <w:rFonts w:ascii="GHEA Grapalat" w:eastAsia="GHEA Grapalat" w:hAnsi="GHEA Grapalat" w:cs="GHEA Grapalat"/>
                <w:sz w:val="24"/>
                <w:szCs w:val="24"/>
              </w:rPr>
              <w:t xml:space="preserve"> </w:t>
            </w:r>
            <w:proofErr w:type="spellStart"/>
            <w:r w:rsidRPr="006172C4">
              <w:rPr>
                <w:rFonts w:ascii="GHEA Grapalat" w:eastAsia="GHEA Grapalat" w:hAnsi="GHEA Grapalat" w:cs="GHEA Grapalat"/>
                <w:sz w:val="24"/>
                <w:szCs w:val="24"/>
              </w:rPr>
              <w:t>ժամանակացույցը</w:t>
            </w:r>
            <w:proofErr w:type="spellEnd"/>
            <w:r w:rsidRPr="006172C4">
              <w:rPr>
                <w:rFonts w:ascii="GHEA Grapalat" w:eastAsia="GHEA Grapalat" w:hAnsi="GHEA Grapalat" w:cs="GHEA Grapalat"/>
                <w:sz w:val="24"/>
                <w:szCs w:val="24"/>
              </w:rPr>
              <w:t>:</w:t>
            </w:r>
          </w:p>
        </w:tc>
        <w:tc>
          <w:tcPr>
            <w:tcW w:w="5100" w:type="dxa"/>
            <w:gridSpan w:val="2"/>
            <w:tcBorders>
              <w:top w:val="outset" w:sz="6" w:space="0" w:color="auto"/>
              <w:left w:val="outset" w:sz="6" w:space="0" w:color="auto"/>
              <w:bottom w:val="outset" w:sz="6" w:space="0" w:color="auto"/>
              <w:right w:val="outset" w:sz="6" w:space="0" w:color="auto"/>
            </w:tcBorders>
            <w:shd w:val="clear" w:color="auto" w:fill="FFFFFF"/>
          </w:tcPr>
          <w:p w14:paraId="556A07D7" w14:textId="77777777" w:rsidR="003C085C" w:rsidRDefault="003C085C"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31BDCB84" w14:textId="77777777" w:rsidR="003D3AC0" w:rsidRDefault="003D3AC0" w:rsidP="003D3AC0">
            <w:pPr>
              <w:tabs>
                <w:tab w:val="left" w:pos="7350"/>
                <w:tab w:val="left" w:pos="8370"/>
              </w:tabs>
              <w:spacing w:after="0" w:line="360" w:lineRule="auto"/>
              <w:ind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w:t>
            </w:r>
          </w:p>
          <w:p w14:paraId="12EC651B" w14:textId="6242C730" w:rsidR="003D3AC0" w:rsidRPr="005540E3" w:rsidRDefault="003D3AC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p>
        </w:tc>
      </w:tr>
      <w:tr w:rsidR="00980598" w:rsidRPr="005540E3" w14:paraId="227960A1" w14:textId="77777777" w:rsidTr="00EE494A">
        <w:trPr>
          <w:trHeight w:val="413"/>
          <w:tblCellSpacing w:w="0" w:type="dxa"/>
          <w:jc w:val="center"/>
        </w:trPr>
        <w:tc>
          <w:tcPr>
            <w:tcW w:w="8776" w:type="dxa"/>
            <w:vMerge w:val="restart"/>
            <w:tcBorders>
              <w:top w:val="outset" w:sz="6" w:space="0" w:color="auto"/>
              <w:left w:val="outset" w:sz="6" w:space="0" w:color="auto"/>
              <w:right w:val="outset" w:sz="6" w:space="0" w:color="auto"/>
            </w:tcBorders>
            <w:shd w:val="clear" w:color="auto" w:fill="D0CECE" w:themeFill="background2" w:themeFillShade="E6"/>
          </w:tcPr>
          <w:p w14:paraId="208E6B92" w14:textId="25B87DDF" w:rsidR="00980598" w:rsidRPr="005540E3" w:rsidRDefault="00D513AD" w:rsidP="00D513AD">
            <w:pPr>
              <w:tabs>
                <w:tab w:val="left" w:pos="240"/>
                <w:tab w:val="left" w:pos="7350"/>
                <w:tab w:val="left" w:pos="8370"/>
              </w:tabs>
              <w:spacing w:after="0" w:line="360" w:lineRule="auto"/>
              <w:ind w:left="90" w:right="165"/>
              <w:jc w:val="center"/>
              <w:rPr>
                <w:rFonts w:ascii="GHEA Grapalat" w:hAnsi="GHEA Grapalat" w:cs="GHEA Grapalat"/>
                <w:b/>
                <w:sz w:val="24"/>
                <w:szCs w:val="24"/>
                <w:lang w:val="hy-AM"/>
              </w:rPr>
            </w:pPr>
            <w:r w:rsidRPr="00D513AD">
              <w:rPr>
                <w:rFonts w:ascii="GHEA Grapalat" w:hAnsi="GHEA Grapalat" w:cs="GHEA Grapalat"/>
                <w:b/>
                <w:sz w:val="24"/>
                <w:szCs w:val="24"/>
              </w:rPr>
              <w:t>7</w:t>
            </w:r>
            <w:r w:rsidR="00980598" w:rsidRPr="005540E3">
              <w:rPr>
                <w:rFonts w:ascii="GHEA Grapalat" w:hAnsi="GHEA Grapalat" w:cs="GHEA Grapalat"/>
                <w:b/>
                <w:sz w:val="24"/>
                <w:szCs w:val="24"/>
                <w:lang w:val="hy-AM"/>
              </w:rPr>
              <w:t xml:space="preserve">. ՀՀ </w:t>
            </w:r>
            <w:r>
              <w:rPr>
                <w:rFonts w:ascii="GHEA Grapalat" w:hAnsi="GHEA Grapalat" w:cs="GHEA Grapalat"/>
                <w:b/>
                <w:sz w:val="24"/>
                <w:szCs w:val="24"/>
                <w:lang w:val="hy-AM"/>
              </w:rPr>
              <w:t>ֆինանսների նախարարություն</w:t>
            </w:r>
          </w:p>
        </w:tc>
        <w:tc>
          <w:tcPr>
            <w:tcW w:w="51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2C17385" w14:textId="1A58101F" w:rsidR="00980598" w:rsidRPr="00482376" w:rsidRDefault="00482376"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Pr>
                <w:rFonts w:ascii="GHEA Grapalat" w:eastAsia="Calibri" w:hAnsi="GHEA Grapalat" w:cs="GHEA Grapalat"/>
                <w:b/>
                <w:sz w:val="24"/>
                <w:szCs w:val="24"/>
              </w:rPr>
              <w:t>05</w:t>
            </w:r>
            <w:r w:rsidRPr="00482376">
              <w:rPr>
                <w:rFonts w:ascii="MS Mincho" w:eastAsia="MS Mincho" w:hAnsi="MS Mincho" w:cs="MS Mincho" w:hint="eastAsia"/>
                <w:b/>
                <w:sz w:val="24"/>
                <w:szCs w:val="24"/>
              </w:rPr>
              <w:t>․</w:t>
            </w:r>
            <w:r w:rsidRPr="00482376">
              <w:rPr>
                <w:rFonts w:ascii="GHEA Grapalat" w:eastAsia="Calibri" w:hAnsi="GHEA Grapalat" w:cs="GHEA Grapalat"/>
                <w:b/>
                <w:sz w:val="24"/>
                <w:szCs w:val="24"/>
              </w:rPr>
              <w:t>05</w:t>
            </w:r>
            <w:r w:rsidRPr="00482376">
              <w:rPr>
                <w:rFonts w:ascii="MS Mincho" w:eastAsia="MS Mincho" w:hAnsi="MS Mincho" w:cs="MS Mincho" w:hint="eastAsia"/>
                <w:b/>
                <w:sz w:val="24"/>
                <w:szCs w:val="24"/>
              </w:rPr>
              <w:t>․</w:t>
            </w:r>
            <w:r w:rsidRPr="00482376">
              <w:rPr>
                <w:rFonts w:ascii="GHEA Grapalat" w:eastAsia="Calibri" w:hAnsi="GHEA Grapalat" w:cs="GHEA Grapalat"/>
                <w:b/>
                <w:sz w:val="24"/>
                <w:szCs w:val="24"/>
              </w:rPr>
              <w:t>2025 թ</w:t>
            </w:r>
            <w:r w:rsidRPr="00482376">
              <w:rPr>
                <w:rFonts w:ascii="MS Mincho" w:eastAsia="MS Mincho" w:hAnsi="MS Mincho" w:cs="MS Mincho" w:hint="eastAsia"/>
                <w:b/>
                <w:sz w:val="24"/>
                <w:szCs w:val="24"/>
              </w:rPr>
              <w:t>․</w:t>
            </w:r>
          </w:p>
        </w:tc>
      </w:tr>
      <w:tr w:rsidR="00980598" w:rsidRPr="005540E3" w14:paraId="70895136" w14:textId="77777777" w:rsidTr="00EE494A">
        <w:trPr>
          <w:trHeight w:val="413"/>
          <w:tblCellSpacing w:w="0" w:type="dxa"/>
          <w:jc w:val="center"/>
        </w:trPr>
        <w:tc>
          <w:tcPr>
            <w:tcW w:w="8776" w:type="dxa"/>
            <w:vMerge/>
            <w:tcBorders>
              <w:left w:val="outset" w:sz="6" w:space="0" w:color="auto"/>
              <w:bottom w:val="outset" w:sz="6" w:space="0" w:color="auto"/>
              <w:right w:val="outset" w:sz="6" w:space="0" w:color="auto"/>
            </w:tcBorders>
            <w:shd w:val="clear" w:color="auto" w:fill="D0CECE" w:themeFill="background2" w:themeFillShade="E6"/>
          </w:tcPr>
          <w:p w14:paraId="1F470ECF"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p>
        </w:tc>
        <w:tc>
          <w:tcPr>
            <w:tcW w:w="51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40FE322" w14:textId="4556CEAA" w:rsidR="00980598" w:rsidRPr="00482376" w:rsidRDefault="00482376"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rPr>
              <w:t xml:space="preserve">N </w:t>
            </w:r>
            <w:r w:rsidRPr="00482376">
              <w:rPr>
                <w:rFonts w:ascii="GHEA Grapalat" w:eastAsia="Calibri" w:hAnsi="GHEA Grapalat" w:cs="GHEA Grapalat"/>
                <w:b/>
                <w:sz w:val="24"/>
                <w:szCs w:val="24"/>
              </w:rPr>
              <w:t>01/9-2/9796-2025</w:t>
            </w:r>
          </w:p>
        </w:tc>
      </w:tr>
      <w:tr w:rsidR="00980598" w:rsidRPr="00482376" w14:paraId="61562982" w14:textId="77777777" w:rsidTr="00EE494A">
        <w:trPr>
          <w:trHeight w:val="413"/>
          <w:tblCellSpacing w:w="0" w:type="dxa"/>
          <w:jc w:val="center"/>
        </w:trPr>
        <w:tc>
          <w:tcPr>
            <w:tcW w:w="8776" w:type="dxa"/>
            <w:tcBorders>
              <w:top w:val="outset" w:sz="6" w:space="0" w:color="auto"/>
              <w:left w:val="outset" w:sz="6" w:space="0" w:color="auto"/>
              <w:bottom w:val="outset" w:sz="6" w:space="0" w:color="auto"/>
              <w:right w:val="outset" w:sz="6" w:space="0" w:color="auto"/>
            </w:tcBorders>
            <w:shd w:val="clear" w:color="auto" w:fill="FFFFFF"/>
          </w:tcPr>
          <w:p w14:paraId="174AEA25" w14:textId="77777777" w:rsidR="009D3F38" w:rsidRPr="009D3F38" w:rsidRDefault="009D3F38" w:rsidP="009D3F38">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9D3F38">
              <w:rPr>
                <w:rFonts w:ascii="GHEA Grapalat" w:eastAsia="GHEA Grapalat" w:hAnsi="GHEA Grapalat" w:cs="GHEA Grapalat"/>
                <w:lang w:val="hy-AM"/>
              </w:rPr>
              <w:t>ՀՀ վարչապետի աշխատակազմի ղեկավարի 25.04.2025թ. № 02/16.3/13520-2025 գրությամբ ներկայացված ««Արևային էներգետիկայի զարգացման» փակ բաժնետիրական ընկերություն հիմնադրելու մասին» (այսուհետ՝ Նախագիծ 1) և «Հայաստանի Հանրապետության կառավարության 2024 թվականի օգոստոսի 29-ի N 1391-Ա որոշման մեջ փոփոխություններ և լրացում կատարելու մասին» (այսուհետ՝ Նախագիծ 2) Հայաստանի Հանրապետության կառավարության որոշման նախագծերի վերաբերյալ հայտնում ենք հետևյալը.</w:t>
            </w:r>
          </w:p>
          <w:p w14:paraId="300556A6" w14:textId="77777777" w:rsidR="009D3F38" w:rsidRPr="009D3F38" w:rsidRDefault="009D3F38" w:rsidP="009D3F38">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9D3F38">
              <w:rPr>
                <w:rFonts w:ascii="GHEA Grapalat" w:eastAsia="GHEA Grapalat" w:hAnsi="GHEA Grapalat" w:cs="GHEA Grapalat"/>
                <w:lang w:val="hy-AM"/>
              </w:rPr>
              <w:t>1.</w:t>
            </w:r>
            <w:r w:rsidRPr="009D3F38">
              <w:rPr>
                <w:rFonts w:ascii="GHEA Grapalat" w:eastAsia="GHEA Grapalat" w:hAnsi="GHEA Grapalat" w:cs="GHEA Grapalat"/>
                <w:lang w:val="hy-AM"/>
              </w:rPr>
              <w:tab/>
              <w:t xml:space="preserve">Համաձայն կից հիմնավորման Նախագիծ 1-ով առաջարկվում է հիմնադրել «Արևային էներգետիկայի զարգացման» փակ բաժնետիրական ընկերություն՝ Արագածոտնի մարզի Թալին և Դաշտադեմ համայնքների միջև «Այգ-1» արևային ֆոտովոլտային (ֆՎ) էլեկտրակայանի նախագծման, ֆինանսավորման, կառուցման, տնօրինման և շահագործման ծրագրի իրականացման, ինչպես նաև «Մասդար Հայաստան 1» ՓԲԸ-ի պետական սեփականություն հանդիսացող 15% բաժնետոմսերի կառավարման նպատակով: Մինչդեռ Նախագիծ 1-ի 1-ին կետով հստակ ձևակերպված չէ, թե պետական սեփականություն հանդիսացող որ բաժնետոմսերի կառավարումն է հանձնվում հիմնադրվող ընկերությանը: Հետևաբար </w:t>
            </w:r>
            <w:r w:rsidRPr="009D3F38">
              <w:rPr>
                <w:rFonts w:ascii="GHEA Grapalat" w:eastAsia="GHEA Grapalat" w:hAnsi="GHEA Grapalat" w:cs="GHEA Grapalat"/>
                <w:lang w:val="hy-AM"/>
              </w:rPr>
              <w:lastRenderedPageBreak/>
              <w:t xml:space="preserve">առաջարկում ենք Նախագիծ 1-ի 1-ին կետում «պետական սեփականություն հանդիսացող» բառերից հետո ավելացնել ««Մասդար Հայաստան 1» փակ բաժնետիրական ընկերության» բառերը: </w:t>
            </w:r>
          </w:p>
          <w:p w14:paraId="57D9E38A" w14:textId="77777777" w:rsidR="009D3F38" w:rsidRPr="009D3F38" w:rsidRDefault="009D3F38" w:rsidP="009D3F38">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9D3F38">
              <w:rPr>
                <w:rFonts w:ascii="GHEA Grapalat" w:eastAsia="GHEA Grapalat" w:hAnsi="GHEA Grapalat" w:cs="GHEA Grapalat"/>
                <w:lang w:val="hy-AM"/>
              </w:rPr>
              <w:t>2.</w:t>
            </w:r>
            <w:r w:rsidRPr="009D3F38">
              <w:rPr>
                <w:rFonts w:ascii="GHEA Grapalat" w:eastAsia="GHEA Grapalat" w:hAnsi="GHEA Grapalat" w:cs="GHEA Grapalat"/>
                <w:lang w:val="hy-AM"/>
              </w:rPr>
              <w:tab/>
              <w:t>Նախագծի հիմնավորմամբ նշվում է, որ այն պետական բյուջեի ծախսերի ավելացման չի հանգեցնում: Մինչդեռ բացակայում է տեղեկատվությունն առ այն, թե ինչ ֆինանսական միջոցների հաշվին է իրականացնելու հիմնադրվող ընկերությունն իր կանոնադրական խնդիրներն ու գործառույթները:</w:t>
            </w:r>
          </w:p>
          <w:p w14:paraId="5CFAF8AD" w14:textId="77777777" w:rsidR="009D3F38" w:rsidRPr="009D3F38" w:rsidRDefault="009D3F38" w:rsidP="009D3F38">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9D3F38">
              <w:rPr>
                <w:rFonts w:ascii="GHEA Grapalat" w:eastAsia="GHEA Grapalat" w:hAnsi="GHEA Grapalat" w:cs="GHEA Grapalat"/>
                <w:lang w:val="hy-AM"/>
              </w:rPr>
              <w:t>3.</w:t>
            </w:r>
            <w:r w:rsidRPr="009D3F38">
              <w:rPr>
                <w:rFonts w:ascii="GHEA Grapalat" w:eastAsia="GHEA Grapalat" w:hAnsi="GHEA Grapalat" w:cs="GHEA Grapalat"/>
                <w:lang w:val="hy-AM"/>
              </w:rPr>
              <w:tab/>
            </w:r>
            <w:bookmarkStart w:id="2" w:name="_Hlk197355920"/>
            <w:r w:rsidRPr="009D3F38">
              <w:rPr>
                <w:rFonts w:ascii="GHEA Grapalat" w:eastAsia="GHEA Grapalat" w:hAnsi="GHEA Grapalat" w:cs="GHEA Grapalat"/>
                <w:lang w:val="hy-AM"/>
              </w:rPr>
              <w:t>Նախագիծ 1-ի 5-րդ կետի 3-րդ ենթակետով առաջարկվում է իրականացնել վերաբաշխում «Հայաստանի Հանրապետության 2025 թվականի պետական բյուջեի մասին» ՀՀ օրենքում և համապատասխան փոփոխություններ ու լրացումներ՝ ՀՀ կառավարության 27.12.2024թ. «Հայաստանի Հանրապետության 2025 թվականի պետական բյուջեի կատարումն ապահովող միջոցառումների մասին» N 2060-Ն որոշման մեջ: Այս կապակցությամբ նշենք, որ պետական բյուջեի ֆինանսական ակտիվների (50 հասարակ անվանական բաժնետոմսեր) ձեռք բերման նպատակով 2025թ. պետական բյուջեում անհրաժեշտ է իրականացնել լրացում՝ նոր միջոցառման տեսքով: Հետևաբար առաջարկում ենք խմբագրել սույն դրույթը՝ միաժամանակ հստակեցնելով 2025թ. պետական բյուջեի մասին օրենքում առաջարկվող վերաբաշխման անհրաժեշտությունը:</w:t>
            </w:r>
            <w:bookmarkEnd w:id="2"/>
          </w:p>
          <w:p w14:paraId="2322F2FF" w14:textId="77777777" w:rsidR="009D3F38" w:rsidRPr="009D3F38" w:rsidRDefault="009D3F38" w:rsidP="009D3F38">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9D3F38">
              <w:rPr>
                <w:rFonts w:ascii="GHEA Grapalat" w:eastAsia="GHEA Grapalat" w:hAnsi="GHEA Grapalat" w:cs="GHEA Grapalat"/>
                <w:lang w:val="hy-AM"/>
              </w:rPr>
              <w:t>4.</w:t>
            </w:r>
            <w:r w:rsidRPr="009D3F38">
              <w:rPr>
                <w:rFonts w:ascii="GHEA Grapalat" w:eastAsia="GHEA Grapalat" w:hAnsi="GHEA Grapalat" w:cs="GHEA Grapalat"/>
                <w:lang w:val="hy-AM"/>
              </w:rPr>
              <w:tab/>
              <w:t xml:space="preserve">Նախագիծ 2-ով առաջարկվում է Ծրագրի իրականացման համար անհրաժեշտ հողամասերն ամրացնել ոչ թե ՀՀ էկոնոմիկայի </w:t>
            </w:r>
            <w:r w:rsidRPr="009D3F38">
              <w:rPr>
                <w:rFonts w:ascii="GHEA Grapalat" w:eastAsia="GHEA Grapalat" w:hAnsi="GHEA Grapalat" w:cs="GHEA Grapalat"/>
                <w:lang w:val="hy-AM"/>
              </w:rPr>
              <w:lastRenderedPageBreak/>
              <w:t xml:space="preserve">նախարարությանը, այլ Տարածքային կառավարման և ենթակառուցվածքների նախարարության պետական գույքի կառավարման կոմիտեին: Միաժամանակ, նախագծերի հիմնավորմամբ նշվում է, որ հետագայում վերջինս նշված հողամասերը </w:t>
            </w:r>
            <w:bookmarkStart w:id="3" w:name="_Hlk197356674"/>
            <w:r w:rsidRPr="009D3F38">
              <w:rPr>
                <w:rFonts w:ascii="GHEA Grapalat" w:eastAsia="GHEA Grapalat" w:hAnsi="GHEA Grapalat" w:cs="GHEA Grapalat"/>
                <w:lang w:val="hy-AM"/>
              </w:rPr>
              <w:t>պետք է ներդնի նոր ստեղծվող ընկերության կապիտալում՝ «Մասդար Հայաստան 1» ՓԲԸ-ին կառուցապատման իրավունքով փոխանցելու նպատակով</w:t>
            </w:r>
            <w:bookmarkEnd w:id="3"/>
            <w:r w:rsidRPr="009D3F38">
              <w:rPr>
                <w:rFonts w:ascii="GHEA Grapalat" w:eastAsia="GHEA Grapalat" w:hAnsi="GHEA Grapalat" w:cs="GHEA Grapalat"/>
                <w:lang w:val="hy-AM"/>
              </w:rPr>
              <w:t>: Այս կապակցությամբ առաջարկում ենք դիտարկել հիմնավորմամբ նշված գործընթացն որպես դրույթ Նախագիծ 2-ում ամրագրելու նպատակահարմարությունը՝ նշելով նաև այդ գործողությունների իրականացման համապատասխան ժամկետ:</w:t>
            </w:r>
          </w:p>
          <w:p w14:paraId="0ED0D491" w14:textId="77777777" w:rsidR="009D3F38" w:rsidRPr="009D3F38" w:rsidRDefault="009D3F38" w:rsidP="009D3F38">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9D3F38">
              <w:rPr>
                <w:rFonts w:ascii="GHEA Grapalat" w:eastAsia="GHEA Grapalat" w:hAnsi="GHEA Grapalat" w:cs="GHEA Grapalat"/>
                <w:lang w:val="hy-AM"/>
              </w:rPr>
              <w:t>5.</w:t>
            </w:r>
            <w:r w:rsidRPr="009D3F38">
              <w:rPr>
                <w:rFonts w:ascii="GHEA Grapalat" w:eastAsia="GHEA Grapalat" w:hAnsi="GHEA Grapalat" w:cs="GHEA Grapalat"/>
                <w:lang w:val="hy-AM"/>
              </w:rPr>
              <w:tab/>
              <w:t>Նախագիծ 2-ի 1-ին կետի 4-րդ ենթակետով ՀՀ կառավարության 29.08.2024թ. N 1391-Ա որոշման մեջ լրացվող 4.1-ին կետով առաջարկվում է թույլատրել «Հայաստանի պետական հետաքրքրությունների ֆոնդ» ՓԲԸ-ին սեփականության իրավունքով պատկանող «Մասդար Հայաստան 1» ՓԲԸ-ի 15 տոկոս բաժնետոմսերն անհատույց նվիրել նոր ստեղծվող ընկերությանը: Մինչդեռ, ՀՀ քաղաքացիական օրենսգրքի 598-րդ հոդվածի համաձայն՝ արգելվում է առևտրային կազմակերպությունների միջև հարաբերություններում նվիրատվությունը: Հետևաբար անհրաժեշտ է գործընթացը իրականացնել գործող օրենսդրությանը համապատասխան։</w:t>
            </w:r>
          </w:p>
          <w:p w14:paraId="71A924E1" w14:textId="7C776D6D" w:rsidR="00980598" w:rsidRPr="005540E3" w:rsidRDefault="009D3F38" w:rsidP="009D3F38">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9D3F38">
              <w:rPr>
                <w:rFonts w:ascii="GHEA Grapalat" w:eastAsia="GHEA Grapalat" w:hAnsi="GHEA Grapalat" w:cs="GHEA Grapalat"/>
                <w:lang w:val="hy-AM"/>
              </w:rPr>
              <w:t>6.</w:t>
            </w:r>
            <w:r w:rsidRPr="009D3F38">
              <w:rPr>
                <w:rFonts w:ascii="GHEA Grapalat" w:eastAsia="GHEA Grapalat" w:hAnsi="GHEA Grapalat" w:cs="GHEA Grapalat"/>
                <w:lang w:val="hy-AM"/>
              </w:rPr>
              <w:tab/>
              <w:t xml:space="preserve">Նախագծերի հիմնավորմամբ նշվում է, որ դրանց ընդունման կապակցությամբ հնարավոր է առաջանա իրավական այլ ակտերի փոփոխության անհրաժեշտություն: Հաշվի առնելով այն հանգամանքը, որ </w:t>
            </w:r>
            <w:r w:rsidRPr="009D3F38">
              <w:rPr>
                <w:rFonts w:ascii="GHEA Grapalat" w:eastAsia="GHEA Grapalat" w:hAnsi="GHEA Grapalat" w:cs="GHEA Grapalat"/>
                <w:lang w:val="hy-AM"/>
              </w:rPr>
              <w:lastRenderedPageBreak/>
              <w:t>ՀՀ-ում արդյունաբերական մասշտաբի «Այգ-1» արևային ֆոտովոլտային ծրագրի մրցույթի ընթացակարգի մասնակցության հայտերի ներկայացման հրավերը սահմանված է ՀՀ կառավարության 03.12.2020թ. N 1986-Ն որոշմամբ, որի մի մասն է կազմում նաև Ծրագրի մասով Կառավարության աջակցության համաձայնագրի տեքստը, ուստի պետք է արձանագրել, որ ներկայացված նախագծերի ընդունման արդյունքում ոչ թե հնարավոր է, այլ կառաջանա իրավական ակտերում փոփոխություն կատարելու անհրաժեշտություն:</w:t>
            </w:r>
          </w:p>
        </w:tc>
        <w:tc>
          <w:tcPr>
            <w:tcW w:w="5100" w:type="dxa"/>
            <w:gridSpan w:val="2"/>
            <w:tcBorders>
              <w:top w:val="outset" w:sz="6" w:space="0" w:color="auto"/>
              <w:left w:val="outset" w:sz="6" w:space="0" w:color="auto"/>
              <w:bottom w:val="outset" w:sz="6" w:space="0" w:color="auto"/>
              <w:right w:val="outset" w:sz="6" w:space="0" w:color="auto"/>
            </w:tcBorders>
            <w:shd w:val="clear" w:color="auto" w:fill="FFFFFF"/>
          </w:tcPr>
          <w:p w14:paraId="3957BC5F" w14:textId="77777777" w:rsidR="00BC6D35" w:rsidRDefault="00BC6D35" w:rsidP="00EC1413">
            <w:pPr>
              <w:pStyle w:val="CommentText"/>
              <w:tabs>
                <w:tab w:val="left" w:pos="8370"/>
              </w:tabs>
              <w:spacing w:after="0" w:line="360" w:lineRule="auto"/>
              <w:ind w:left="90"/>
              <w:jc w:val="both"/>
              <w:rPr>
                <w:rFonts w:ascii="GHEA Grapalat" w:eastAsia="Calibri" w:hAnsi="GHEA Grapalat" w:cs="GHEA Grapalat"/>
                <w:bCs/>
                <w:sz w:val="24"/>
                <w:szCs w:val="24"/>
                <w:lang w:val="hy-AM"/>
              </w:rPr>
            </w:pPr>
          </w:p>
          <w:p w14:paraId="07DE5424" w14:textId="77777777" w:rsidR="002D7967" w:rsidRDefault="002D7967" w:rsidP="00EC1413">
            <w:pPr>
              <w:pStyle w:val="CommentText"/>
              <w:tabs>
                <w:tab w:val="left" w:pos="8370"/>
              </w:tabs>
              <w:spacing w:after="0" w:line="360" w:lineRule="auto"/>
              <w:ind w:left="90"/>
              <w:jc w:val="both"/>
              <w:rPr>
                <w:rFonts w:ascii="GHEA Grapalat" w:eastAsia="Calibri" w:hAnsi="GHEA Grapalat" w:cs="GHEA Grapalat"/>
                <w:bCs/>
                <w:sz w:val="24"/>
                <w:szCs w:val="24"/>
                <w:lang w:val="hy-AM"/>
              </w:rPr>
            </w:pPr>
          </w:p>
          <w:p w14:paraId="1C7FD4C8" w14:textId="77777777" w:rsidR="002D7967" w:rsidRDefault="002D7967" w:rsidP="00EC1413">
            <w:pPr>
              <w:pStyle w:val="CommentText"/>
              <w:tabs>
                <w:tab w:val="left" w:pos="8370"/>
              </w:tabs>
              <w:spacing w:after="0" w:line="360" w:lineRule="auto"/>
              <w:ind w:left="90"/>
              <w:jc w:val="both"/>
              <w:rPr>
                <w:rFonts w:ascii="GHEA Grapalat" w:eastAsia="Calibri" w:hAnsi="GHEA Grapalat" w:cs="GHEA Grapalat"/>
                <w:bCs/>
                <w:sz w:val="24"/>
                <w:szCs w:val="24"/>
                <w:lang w:val="hy-AM"/>
              </w:rPr>
            </w:pPr>
          </w:p>
          <w:p w14:paraId="3A4F61C9" w14:textId="77777777" w:rsidR="002D7967" w:rsidRDefault="002D7967" w:rsidP="00EC1413">
            <w:pPr>
              <w:pStyle w:val="CommentText"/>
              <w:tabs>
                <w:tab w:val="left" w:pos="8370"/>
              </w:tabs>
              <w:spacing w:after="0" w:line="360" w:lineRule="auto"/>
              <w:ind w:left="90"/>
              <w:jc w:val="both"/>
              <w:rPr>
                <w:rFonts w:ascii="GHEA Grapalat" w:eastAsia="Calibri" w:hAnsi="GHEA Grapalat" w:cs="GHEA Grapalat"/>
                <w:bCs/>
                <w:sz w:val="24"/>
                <w:szCs w:val="24"/>
                <w:lang w:val="hy-AM"/>
              </w:rPr>
            </w:pPr>
          </w:p>
          <w:p w14:paraId="194E2FD8" w14:textId="77777777" w:rsidR="002D7967" w:rsidRDefault="002D7967" w:rsidP="00EC1413">
            <w:pPr>
              <w:pStyle w:val="CommentText"/>
              <w:tabs>
                <w:tab w:val="left" w:pos="8370"/>
              </w:tabs>
              <w:spacing w:after="0" w:line="360" w:lineRule="auto"/>
              <w:ind w:left="90"/>
              <w:jc w:val="both"/>
              <w:rPr>
                <w:rFonts w:ascii="GHEA Grapalat" w:eastAsia="Calibri" w:hAnsi="GHEA Grapalat" w:cs="GHEA Grapalat"/>
                <w:bCs/>
                <w:sz w:val="24"/>
                <w:szCs w:val="24"/>
                <w:lang w:val="hy-AM"/>
              </w:rPr>
            </w:pPr>
          </w:p>
          <w:p w14:paraId="52BEEE80" w14:textId="77777777" w:rsidR="002D7967" w:rsidRDefault="002D7967" w:rsidP="00EC1413">
            <w:pPr>
              <w:pStyle w:val="CommentText"/>
              <w:tabs>
                <w:tab w:val="left" w:pos="8370"/>
              </w:tabs>
              <w:spacing w:after="0" w:line="360" w:lineRule="auto"/>
              <w:ind w:left="90"/>
              <w:jc w:val="both"/>
              <w:rPr>
                <w:rFonts w:ascii="GHEA Grapalat" w:eastAsia="Calibri" w:hAnsi="GHEA Grapalat" w:cs="GHEA Grapalat"/>
                <w:bCs/>
                <w:sz w:val="24"/>
                <w:szCs w:val="24"/>
                <w:lang w:val="hy-AM"/>
              </w:rPr>
            </w:pPr>
          </w:p>
          <w:p w14:paraId="36F31C9F" w14:textId="77777777" w:rsidR="002D7967" w:rsidRDefault="002D7967" w:rsidP="00EC1413">
            <w:pPr>
              <w:pStyle w:val="CommentText"/>
              <w:tabs>
                <w:tab w:val="left" w:pos="8370"/>
              </w:tabs>
              <w:spacing w:after="0" w:line="360" w:lineRule="auto"/>
              <w:ind w:left="90"/>
              <w:jc w:val="both"/>
              <w:rPr>
                <w:rFonts w:ascii="GHEA Grapalat" w:eastAsia="Calibri" w:hAnsi="GHEA Grapalat" w:cs="GHEA Grapalat"/>
                <w:bCs/>
                <w:sz w:val="24"/>
                <w:szCs w:val="24"/>
                <w:lang w:val="hy-AM"/>
              </w:rPr>
            </w:pPr>
          </w:p>
          <w:p w14:paraId="6E640999" w14:textId="77777777" w:rsidR="002D7967" w:rsidRPr="002D7967" w:rsidRDefault="002D7967" w:rsidP="00EC1413">
            <w:pPr>
              <w:pStyle w:val="CommentText"/>
              <w:tabs>
                <w:tab w:val="left" w:pos="8370"/>
              </w:tabs>
              <w:spacing w:after="0" w:line="360" w:lineRule="auto"/>
              <w:ind w:left="90"/>
              <w:jc w:val="both"/>
              <w:rPr>
                <w:rFonts w:ascii="GHEA Grapalat" w:eastAsia="Calibri" w:hAnsi="GHEA Grapalat" w:cs="GHEA Grapalat"/>
                <w:b/>
                <w:sz w:val="24"/>
                <w:szCs w:val="24"/>
                <w:lang w:val="hy-AM"/>
              </w:rPr>
            </w:pPr>
          </w:p>
          <w:p w14:paraId="0B1D34C4" w14:textId="624B8450" w:rsidR="002D7967" w:rsidRPr="002D7967" w:rsidRDefault="002D7967" w:rsidP="002D7967">
            <w:pPr>
              <w:pStyle w:val="CommentText"/>
              <w:tabs>
                <w:tab w:val="left" w:pos="8370"/>
              </w:tabs>
              <w:spacing w:after="0" w:line="360" w:lineRule="auto"/>
              <w:ind w:left="90"/>
              <w:jc w:val="center"/>
              <w:rPr>
                <w:rFonts w:ascii="GHEA Grapalat" w:eastAsia="Calibri" w:hAnsi="GHEA Grapalat" w:cs="GHEA Grapalat"/>
                <w:b/>
                <w:sz w:val="24"/>
                <w:szCs w:val="24"/>
                <w:lang w:val="hy-AM"/>
              </w:rPr>
            </w:pPr>
            <w:r w:rsidRPr="002D7967">
              <w:rPr>
                <w:rFonts w:ascii="GHEA Grapalat" w:eastAsia="Calibri" w:hAnsi="GHEA Grapalat" w:cs="GHEA Grapalat"/>
                <w:b/>
                <w:sz w:val="24"/>
                <w:szCs w:val="24"/>
                <w:lang w:val="hy-AM"/>
              </w:rPr>
              <w:t>Ընդունվ</w:t>
            </w:r>
            <w:r w:rsidR="00241BD0">
              <w:rPr>
                <w:rFonts w:ascii="GHEA Grapalat" w:eastAsia="Calibri" w:hAnsi="GHEA Grapalat" w:cs="GHEA Grapalat"/>
                <w:b/>
                <w:sz w:val="24"/>
                <w:szCs w:val="24"/>
                <w:lang w:val="hy-AM"/>
              </w:rPr>
              <w:t>ել</w:t>
            </w:r>
            <w:r w:rsidRPr="002D7967">
              <w:rPr>
                <w:rFonts w:ascii="GHEA Grapalat" w:eastAsia="Calibri" w:hAnsi="GHEA Grapalat" w:cs="GHEA Grapalat"/>
                <w:b/>
                <w:sz w:val="24"/>
                <w:szCs w:val="24"/>
                <w:lang w:val="hy-AM"/>
              </w:rPr>
              <w:t xml:space="preserve"> է</w:t>
            </w:r>
          </w:p>
          <w:p w14:paraId="11B083DE"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3E24D8D5"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466F59D8"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1831B5CF"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33C7361B"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77577FEC"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33F86C1D"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440E52E6"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2E40A437"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74E71911"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4C2626E3"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3DB62247"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35AA124E" w14:textId="4B81DFAE" w:rsidR="002D7967" w:rsidRDefault="009F1297" w:rsidP="002D7967">
            <w:pPr>
              <w:pStyle w:val="CommentText"/>
              <w:tabs>
                <w:tab w:val="left" w:pos="8370"/>
              </w:tabs>
              <w:spacing w:after="0" w:line="360" w:lineRule="auto"/>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w:t>
            </w:r>
            <w:r w:rsidR="00241BD0">
              <w:rPr>
                <w:rFonts w:ascii="GHEA Grapalat" w:eastAsia="Calibri" w:hAnsi="GHEA Grapalat" w:cs="GHEA Grapalat"/>
                <w:b/>
                <w:sz w:val="24"/>
                <w:szCs w:val="24"/>
                <w:lang w:val="hy-AM"/>
              </w:rPr>
              <w:t>ել</w:t>
            </w:r>
            <w:r>
              <w:rPr>
                <w:rFonts w:ascii="GHEA Grapalat" w:eastAsia="Calibri" w:hAnsi="GHEA Grapalat" w:cs="GHEA Grapalat"/>
                <w:b/>
                <w:sz w:val="24"/>
                <w:szCs w:val="24"/>
                <w:lang w:val="hy-AM"/>
              </w:rPr>
              <w:t xml:space="preserve"> է</w:t>
            </w:r>
          </w:p>
          <w:p w14:paraId="1F1C3CE9" w14:textId="194F4160" w:rsidR="009F1297" w:rsidRPr="009F1297" w:rsidRDefault="009F1297" w:rsidP="002D7967">
            <w:pPr>
              <w:pStyle w:val="CommentText"/>
              <w:tabs>
                <w:tab w:val="left" w:pos="8370"/>
              </w:tabs>
              <w:spacing w:after="0" w:line="360" w:lineRule="auto"/>
              <w:jc w:val="center"/>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Հիմնավորումը լրամշակվել է։</w:t>
            </w:r>
          </w:p>
          <w:p w14:paraId="34BC7182"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15D15A40"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1B4B1800"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7550D78C" w14:textId="588028E7" w:rsidR="009F1297" w:rsidRDefault="009F1297" w:rsidP="009F1297">
            <w:pPr>
              <w:pStyle w:val="CommentText"/>
              <w:tabs>
                <w:tab w:val="left" w:pos="8370"/>
              </w:tabs>
              <w:spacing w:after="0" w:line="360" w:lineRule="auto"/>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w:t>
            </w:r>
            <w:r w:rsidR="00241BD0">
              <w:rPr>
                <w:rFonts w:ascii="GHEA Grapalat" w:eastAsia="Calibri" w:hAnsi="GHEA Grapalat" w:cs="GHEA Grapalat"/>
                <w:b/>
                <w:sz w:val="24"/>
                <w:szCs w:val="24"/>
                <w:lang w:val="hy-AM"/>
              </w:rPr>
              <w:t>ել</w:t>
            </w:r>
            <w:r>
              <w:rPr>
                <w:rFonts w:ascii="GHEA Grapalat" w:eastAsia="Calibri" w:hAnsi="GHEA Grapalat" w:cs="GHEA Grapalat"/>
                <w:b/>
                <w:sz w:val="24"/>
                <w:szCs w:val="24"/>
                <w:lang w:val="hy-AM"/>
              </w:rPr>
              <w:t xml:space="preserve"> է</w:t>
            </w:r>
          </w:p>
          <w:p w14:paraId="3702685E" w14:textId="1CCC1876" w:rsidR="009F1297" w:rsidRPr="009F1297" w:rsidRDefault="009F1297" w:rsidP="009F1297">
            <w:pPr>
              <w:pStyle w:val="CommentText"/>
              <w:tabs>
                <w:tab w:val="left" w:pos="8370"/>
              </w:tabs>
              <w:spacing w:after="0" w:line="360" w:lineRule="auto"/>
              <w:jc w:val="center"/>
              <w:rPr>
                <w:rFonts w:ascii="GHEA Grapalat" w:eastAsia="Calibri" w:hAnsi="GHEA Grapalat" w:cs="GHEA Grapalat"/>
                <w:bCs/>
                <w:sz w:val="24"/>
                <w:szCs w:val="24"/>
                <w:lang w:val="hy-AM"/>
              </w:rPr>
            </w:pPr>
            <w:r w:rsidRPr="009F1297">
              <w:rPr>
                <w:rFonts w:ascii="GHEA Grapalat" w:eastAsia="Calibri" w:hAnsi="GHEA Grapalat" w:cs="GHEA Grapalat"/>
                <w:bCs/>
                <w:sz w:val="24"/>
                <w:szCs w:val="24"/>
                <w:lang w:val="hy-AM"/>
              </w:rPr>
              <w:t>Որոշման նախագիծը և հիմնավորումը լրամշակվել են։</w:t>
            </w:r>
          </w:p>
          <w:p w14:paraId="43E8CA41"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33159843"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7BE8081A"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00D6110F"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09613651"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1096333C"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2043ED92"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69075AD4"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2556647D"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58DA9EFE"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561256B5" w14:textId="77777777" w:rsidR="00241BD0" w:rsidRDefault="00241BD0" w:rsidP="00241BD0">
            <w:pPr>
              <w:pStyle w:val="CommentText"/>
              <w:tabs>
                <w:tab w:val="left" w:pos="8370"/>
              </w:tabs>
              <w:spacing w:after="0" w:line="360" w:lineRule="auto"/>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w:t>
            </w:r>
          </w:p>
          <w:p w14:paraId="2E324306" w14:textId="77777777" w:rsidR="002D7967" w:rsidRDefault="002D7967" w:rsidP="002D7967">
            <w:pPr>
              <w:pStyle w:val="CommentText"/>
              <w:tabs>
                <w:tab w:val="left" w:pos="8370"/>
              </w:tabs>
              <w:spacing w:after="0" w:line="360" w:lineRule="auto"/>
              <w:jc w:val="center"/>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lastRenderedPageBreak/>
              <w:br/>
            </w:r>
          </w:p>
          <w:p w14:paraId="54ED69D8"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7EE778AB"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402B9CDF"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52104645"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131F3A34"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534F5B0D"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0A27A85F"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0B361B5F"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57A9240A"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0ED86E99" w14:textId="77777777" w:rsidR="00241BD0" w:rsidRDefault="00241BD0" w:rsidP="00241BD0">
            <w:pPr>
              <w:pStyle w:val="CommentText"/>
              <w:tabs>
                <w:tab w:val="left" w:pos="8370"/>
              </w:tabs>
              <w:spacing w:after="0" w:line="360" w:lineRule="auto"/>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w:t>
            </w:r>
          </w:p>
          <w:p w14:paraId="46FC0A3D"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7A1DFC04"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79FC4B73"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72517653"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265FD506"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40F56913"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487ADCD8" w14:textId="77777777"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p w14:paraId="4786973C" w14:textId="77777777" w:rsidR="00241BD0" w:rsidRDefault="00241BD0" w:rsidP="00241BD0">
            <w:pPr>
              <w:pStyle w:val="CommentText"/>
              <w:tabs>
                <w:tab w:val="left" w:pos="8370"/>
              </w:tabs>
              <w:spacing w:after="0" w:line="360" w:lineRule="auto"/>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w:t>
            </w:r>
          </w:p>
          <w:p w14:paraId="72F7CE03" w14:textId="5BD833EF" w:rsidR="00241BD0"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Հիմնավորումը լրամշակվել է։</w:t>
            </w:r>
          </w:p>
          <w:p w14:paraId="00F8BC23" w14:textId="7E59DF5B" w:rsidR="00241BD0" w:rsidRPr="005F3E73" w:rsidRDefault="00241BD0" w:rsidP="002D7967">
            <w:pPr>
              <w:pStyle w:val="CommentText"/>
              <w:tabs>
                <w:tab w:val="left" w:pos="8370"/>
              </w:tabs>
              <w:spacing w:after="0" w:line="360" w:lineRule="auto"/>
              <w:jc w:val="center"/>
              <w:rPr>
                <w:rFonts w:ascii="GHEA Grapalat" w:eastAsia="Calibri" w:hAnsi="GHEA Grapalat" w:cs="GHEA Grapalat"/>
                <w:bCs/>
                <w:sz w:val="24"/>
                <w:szCs w:val="24"/>
                <w:lang w:val="hy-AM"/>
              </w:rPr>
            </w:pPr>
          </w:p>
        </w:tc>
      </w:tr>
      <w:tr w:rsidR="00F6221B" w:rsidRPr="005540E3" w14:paraId="1E1C9407" w14:textId="77777777" w:rsidTr="00447EFD">
        <w:trPr>
          <w:trHeight w:val="413"/>
          <w:tblCellSpacing w:w="0" w:type="dxa"/>
          <w:jc w:val="center"/>
        </w:trPr>
        <w:tc>
          <w:tcPr>
            <w:tcW w:w="8776" w:type="dxa"/>
            <w:vMerge w:val="restart"/>
            <w:tcBorders>
              <w:top w:val="outset" w:sz="6" w:space="0" w:color="auto"/>
              <w:left w:val="outset" w:sz="6" w:space="0" w:color="auto"/>
              <w:right w:val="outset" w:sz="6" w:space="0" w:color="auto"/>
            </w:tcBorders>
            <w:shd w:val="clear" w:color="auto" w:fill="D0CECE" w:themeFill="background2" w:themeFillShade="E6"/>
          </w:tcPr>
          <w:p w14:paraId="42F83DEB" w14:textId="77777777" w:rsidR="00F6221B" w:rsidRPr="00F6221B" w:rsidRDefault="00F6221B" w:rsidP="00F6221B">
            <w:pPr>
              <w:tabs>
                <w:tab w:val="left" w:pos="240"/>
                <w:tab w:val="left" w:pos="7350"/>
                <w:tab w:val="left" w:pos="8370"/>
              </w:tabs>
              <w:spacing w:after="0" w:line="360" w:lineRule="auto"/>
              <w:ind w:left="90" w:right="165"/>
              <w:jc w:val="center"/>
              <w:rPr>
                <w:rFonts w:ascii="GHEA Grapalat" w:hAnsi="GHEA Grapalat" w:cs="GHEA Grapalat"/>
                <w:b/>
                <w:sz w:val="24"/>
                <w:szCs w:val="24"/>
                <w:lang w:val="hy-AM"/>
              </w:rPr>
            </w:pPr>
            <w:r>
              <w:rPr>
                <w:rFonts w:ascii="GHEA Grapalat" w:hAnsi="GHEA Grapalat" w:cs="GHEA Grapalat"/>
                <w:b/>
                <w:sz w:val="24"/>
                <w:szCs w:val="24"/>
              </w:rPr>
              <w:lastRenderedPageBreak/>
              <w:t>8</w:t>
            </w:r>
            <w:r w:rsidRPr="005540E3">
              <w:rPr>
                <w:rFonts w:ascii="GHEA Grapalat" w:hAnsi="GHEA Grapalat" w:cs="GHEA Grapalat"/>
                <w:b/>
                <w:sz w:val="24"/>
                <w:szCs w:val="24"/>
                <w:lang w:val="hy-AM"/>
              </w:rPr>
              <w:t xml:space="preserve">. </w:t>
            </w:r>
            <w:r w:rsidRPr="00F6221B">
              <w:rPr>
                <w:rFonts w:ascii="GHEA Grapalat" w:hAnsi="GHEA Grapalat" w:cs="GHEA Grapalat"/>
                <w:b/>
                <w:sz w:val="24"/>
                <w:szCs w:val="24"/>
                <w:lang w:val="hy-AM"/>
              </w:rPr>
              <w:t>ՀՀ ՎԱՐՉԱՊԵՏԻ ԱՇԽԱՏԱԿԱԶՄԻ</w:t>
            </w:r>
          </w:p>
          <w:p w14:paraId="1BEE8AD5" w14:textId="486C3B69" w:rsidR="00F6221B" w:rsidRPr="005540E3" w:rsidRDefault="00F6221B" w:rsidP="00F6221B">
            <w:pPr>
              <w:tabs>
                <w:tab w:val="left" w:pos="240"/>
                <w:tab w:val="left" w:pos="7350"/>
                <w:tab w:val="left" w:pos="8370"/>
              </w:tabs>
              <w:spacing w:after="0" w:line="360" w:lineRule="auto"/>
              <w:ind w:left="90" w:right="165"/>
              <w:jc w:val="center"/>
              <w:rPr>
                <w:rFonts w:ascii="GHEA Grapalat" w:hAnsi="GHEA Grapalat" w:cs="GHEA Grapalat"/>
                <w:b/>
                <w:sz w:val="24"/>
                <w:szCs w:val="24"/>
                <w:lang w:val="hy-AM"/>
              </w:rPr>
            </w:pPr>
            <w:r w:rsidRPr="00F6221B">
              <w:rPr>
                <w:rFonts w:ascii="GHEA Grapalat" w:hAnsi="GHEA Grapalat" w:cs="GHEA Grapalat"/>
                <w:b/>
                <w:sz w:val="24"/>
                <w:szCs w:val="24"/>
                <w:lang w:val="hy-AM"/>
              </w:rPr>
              <w:t>ԻՐԱՎԱԲԱՆԱԿԱՆ ՎԱՐՉՈՒԹՅՈՒՆ</w:t>
            </w:r>
          </w:p>
        </w:tc>
        <w:tc>
          <w:tcPr>
            <w:tcW w:w="51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950DC35" w14:textId="2A8125AA" w:rsidR="00F6221B" w:rsidRPr="00482376" w:rsidRDefault="00F6221B" w:rsidP="00447EFD">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Pr>
                <w:rFonts w:ascii="GHEA Grapalat" w:eastAsia="Calibri" w:hAnsi="GHEA Grapalat" w:cs="GHEA Grapalat"/>
                <w:b/>
                <w:sz w:val="24"/>
                <w:szCs w:val="24"/>
              </w:rPr>
              <w:t>22</w:t>
            </w:r>
            <w:r w:rsidRPr="00482376">
              <w:rPr>
                <w:rFonts w:ascii="MS Mincho" w:eastAsia="MS Mincho" w:hAnsi="MS Mincho" w:cs="MS Mincho" w:hint="eastAsia"/>
                <w:b/>
                <w:sz w:val="24"/>
                <w:szCs w:val="24"/>
              </w:rPr>
              <w:t>․</w:t>
            </w:r>
            <w:r w:rsidRPr="00482376">
              <w:rPr>
                <w:rFonts w:ascii="GHEA Grapalat" w:eastAsia="Calibri" w:hAnsi="GHEA Grapalat" w:cs="GHEA Grapalat"/>
                <w:b/>
                <w:sz w:val="24"/>
                <w:szCs w:val="24"/>
              </w:rPr>
              <w:t>05</w:t>
            </w:r>
            <w:r w:rsidRPr="00482376">
              <w:rPr>
                <w:rFonts w:ascii="MS Mincho" w:eastAsia="MS Mincho" w:hAnsi="MS Mincho" w:cs="MS Mincho" w:hint="eastAsia"/>
                <w:b/>
                <w:sz w:val="24"/>
                <w:szCs w:val="24"/>
              </w:rPr>
              <w:t>․</w:t>
            </w:r>
            <w:r w:rsidRPr="00482376">
              <w:rPr>
                <w:rFonts w:ascii="GHEA Grapalat" w:eastAsia="Calibri" w:hAnsi="GHEA Grapalat" w:cs="GHEA Grapalat"/>
                <w:b/>
                <w:sz w:val="24"/>
                <w:szCs w:val="24"/>
              </w:rPr>
              <w:t>2025 թ</w:t>
            </w:r>
            <w:r w:rsidRPr="00482376">
              <w:rPr>
                <w:rFonts w:ascii="MS Mincho" w:eastAsia="MS Mincho" w:hAnsi="MS Mincho" w:cs="MS Mincho" w:hint="eastAsia"/>
                <w:b/>
                <w:sz w:val="24"/>
                <w:szCs w:val="24"/>
              </w:rPr>
              <w:t>․</w:t>
            </w:r>
          </w:p>
        </w:tc>
      </w:tr>
      <w:tr w:rsidR="00F6221B" w:rsidRPr="005540E3" w14:paraId="5D0CF02C" w14:textId="77777777" w:rsidTr="00447EFD">
        <w:trPr>
          <w:trHeight w:val="413"/>
          <w:tblCellSpacing w:w="0" w:type="dxa"/>
          <w:jc w:val="center"/>
        </w:trPr>
        <w:tc>
          <w:tcPr>
            <w:tcW w:w="8776" w:type="dxa"/>
            <w:vMerge/>
            <w:tcBorders>
              <w:left w:val="outset" w:sz="6" w:space="0" w:color="auto"/>
              <w:bottom w:val="outset" w:sz="6" w:space="0" w:color="auto"/>
              <w:right w:val="outset" w:sz="6" w:space="0" w:color="auto"/>
            </w:tcBorders>
            <w:shd w:val="clear" w:color="auto" w:fill="D0CECE" w:themeFill="background2" w:themeFillShade="E6"/>
          </w:tcPr>
          <w:p w14:paraId="4967A1EA" w14:textId="77777777" w:rsidR="00F6221B" w:rsidRPr="005540E3" w:rsidRDefault="00F6221B" w:rsidP="00447EFD">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p>
        </w:tc>
        <w:tc>
          <w:tcPr>
            <w:tcW w:w="51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7BB71E4" w14:textId="5A9BF139" w:rsidR="00F6221B" w:rsidRPr="00482376" w:rsidRDefault="00F6221B" w:rsidP="00447EFD">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rPr>
              <w:t xml:space="preserve">N </w:t>
            </w:r>
            <w:r w:rsidRPr="00F6221B">
              <w:rPr>
                <w:rFonts w:ascii="GHEA Grapalat" w:eastAsia="Calibri" w:hAnsi="GHEA Grapalat" w:cs="GHEA Grapalat"/>
                <w:b/>
                <w:sz w:val="24"/>
                <w:szCs w:val="24"/>
              </w:rPr>
              <w:t>02/16.32/16329-2025</w:t>
            </w:r>
          </w:p>
        </w:tc>
      </w:tr>
      <w:tr w:rsidR="00F6221B" w:rsidRPr="00012BF4" w14:paraId="59F0EDFD" w14:textId="77777777" w:rsidTr="00447EFD">
        <w:trPr>
          <w:trHeight w:val="413"/>
          <w:tblCellSpacing w:w="0" w:type="dxa"/>
          <w:jc w:val="center"/>
        </w:trPr>
        <w:tc>
          <w:tcPr>
            <w:tcW w:w="8776" w:type="dxa"/>
            <w:tcBorders>
              <w:top w:val="outset" w:sz="6" w:space="0" w:color="auto"/>
              <w:left w:val="outset" w:sz="6" w:space="0" w:color="auto"/>
              <w:bottom w:val="outset" w:sz="6" w:space="0" w:color="auto"/>
              <w:right w:val="outset" w:sz="6" w:space="0" w:color="auto"/>
            </w:tcBorders>
            <w:shd w:val="clear" w:color="auto" w:fill="FFFFFF"/>
          </w:tcPr>
          <w:p w14:paraId="51E59943" w14:textId="77777777" w:rsidR="00F6221B" w:rsidRPr="00F6221B" w:rsidRDefault="00F6221B" w:rsidP="00F6221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F6221B">
              <w:rPr>
                <w:rFonts w:ascii="GHEA Grapalat" w:eastAsia="GHEA Grapalat" w:hAnsi="GHEA Grapalat" w:cs="GHEA Grapalat"/>
                <w:lang w:val="hy-AM"/>
              </w:rPr>
              <w:t>1.</w:t>
            </w:r>
            <w:r w:rsidRPr="00F6221B">
              <w:rPr>
                <w:rFonts w:ascii="GHEA Grapalat" w:eastAsia="GHEA Grapalat" w:hAnsi="GHEA Grapalat" w:cs="GHEA Grapalat"/>
                <w:lang w:val="hy-AM"/>
              </w:rPr>
              <w:tab/>
              <w:t>Նախագծի 1-ին կետի 3-րդ ենթակետով որոշման նոր լրացվող 4.1 կետով նախատեսվում է թույլատրել ընկերությանը՝ իրեն սեփականության իրավունքով պատկանող «Մասդար Հայաստան 1» փակ բաժնետիրական ընկերության 15 տոկոս բաժնետոմսերը, 150,000 հատ, յուրաքանչյուրը 1 դրամ անվանական արժեքով, նվիրել «Արևային էներգետիկայի զարգացման» փակ բաժնետիրական ընկերությանը: Սակայն, նշված դրույթի ընդունման իրավական հիմքերը որոշակիացված չեն: Այս համատեքստում հարկ է նկատի ունենալ նաև Քաղաքացիական օրենսգրքի 598-րդ հոդվածի 1-ին մասի 3-րդ կետը:</w:t>
            </w:r>
          </w:p>
          <w:p w14:paraId="70357ECC" w14:textId="77777777" w:rsidR="00F6221B" w:rsidRPr="00F6221B" w:rsidRDefault="00F6221B" w:rsidP="00F6221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F6221B">
              <w:rPr>
                <w:rFonts w:ascii="GHEA Grapalat" w:eastAsia="GHEA Grapalat" w:hAnsi="GHEA Grapalat" w:cs="GHEA Grapalat"/>
                <w:lang w:val="hy-AM"/>
              </w:rPr>
              <w:t>Այս համատեքստում խնդրահարույց է նաև նախագծի 1-ին կետի 3-րդ ենթակետով որոշման նոր խմբագրությամբ շարադրվող 4-րդ կետը՝ կառուցապատման տրամադրման հետ կապված կարգավորումների մասով:</w:t>
            </w:r>
          </w:p>
          <w:p w14:paraId="2C9774CF" w14:textId="2FCB9F71" w:rsidR="00F6221B" w:rsidRPr="005540E3" w:rsidRDefault="00F6221B" w:rsidP="00F6221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F6221B">
              <w:rPr>
                <w:rFonts w:ascii="GHEA Grapalat" w:eastAsia="GHEA Grapalat" w:hAnsi="GHEA Grapalat" w:cs="GHEA Grapalat"/>
                <w:lang w:val="hy-AM"/>
              </w:rPr>
              <w:lastRenderedPageBreak/>
              <w:t>2.</w:t>
            </w:r>
            <w:r w:rsidRPr="00F6221B">
              <w:rPr>
                <w:rFonts w:ascii="GHEA Grapalat" w:eastAsia="GHEA Grapalat" w:hAnsi="GHEA Grapalat" w:cs="GHEA Grapalat"/>
                <w:lang w:val="hy-AM"/>
              </w:rPr>
              <w:tab/>
              <w:t>Նախագծով, ի թիվս այլ փոփոխությունների, առաջարկվում է գործող որոշմամբ ամրագրված որոշակի գործողությունների կատարման ժամկետները փոփոխել, մինչդեռ հարկ է նկատի ունենալ, որ այդ փոփոխությունները չեն բխում ՀՀ կառավարության 2021 թվականի փետրվարի 25-ի N 252-Լ որոշման 124-րդ կետից:</w:t>
            </w:r>
          </w:p>
        </w:tc>
        <w:tc>
          <w:tcPr>
            <w:tcW w:w="5100" w:type="dxa"/>
            <w:gridSpan w:val="2"/>
            <w:tcBorders>
              <w:top w:val="outset" w:sz="6" w:space="0" w:color="auto"/>
              <w:left w:val="outset" w:sz="6" w:space="0" w:color="auto"/>
              <w:bottom w:val="outset" w:sz="6" w:space="0" w:color="auto"/>
              <w:right w:val="outset" w:sz="6" w:space="0" w:color="auto"/>
            </w:tcBorders>
            <w:shd w:val="clear" w:color="auto" w:fill="FFFFFF"/>
          </w:tcPr>
          <w:p w14:paraId="77A1C97D" w14:textId="638CB911" w:rsidR="00F6221B" w:rsidRDefault="00012BF4" w:rsidP="00F6221B">
            <w:pPr>
              <w:pStyle w:val="CommentText"/>
              <w:tabs>
                <w:tab w:val="left" w:pos="8370"/>
              </w:tabs>
              <w:spacing w:after="0" w:line="360" w:lineRule="auto"/>
              <w:ind w:left="90"/>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lastRenderedPageBreak/>
              <w:t>Ընդունվել է</w:t>
            </w:r>
          </w:p>
          <w:p w14:paraId="67E09EAF" w14:textId="51F47A74" w:rsidR="001539E9" w:rsidRDefault="00012BF4" w:rsidP="00F6221B">
            <w:pPr>
              <w:pStyle w:val="CommentText"/>
              <w:tabs>
                <w:tab w:val="left" w:pos="8370"/>
              </w:tabs>
              <w:spacing w:after="0" w:line="360" w:lineRule="auto"/>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Նախագիծն ամբողջությամբ լրամշակվել է</w:t>
            </w:r>
          </w:p>
          <w:p w14:paraId="6AEB8F4B" w14:textId="5F735DC1" w:rsidR="001539E9" w:rsidRDefault="001539E9" w:rsidP="00F6221B">
            <w:pPr>
              <w:pStyle w:val="CommentText"/>
              <w:tabs>
                <w:tab w:val="left" w:pos="8370"/>
              </w:tabs>
              <w:spacing w:after="0" w:line="360" w:lineRule="auto"/>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 xml:space="preserve"> </w:t>
            </w:r>
          </w:p>
          <w:p w14:paraId="4E1B31AF" w14:textId="77777777" w:rsidR="00012BF4" w:rsidRDefault="00012BF4" w:rsidP="00D6143B">
            <w:pPr>
              <w:pStyle w:val="CommentText"/>
              <w:tabs>
                <w:tab w:val="left" w:pos="8370"/>
              </w:tabs>
              <w:spacing w:after="0" w:line="360" w:lineRule="auto"/>
              <w:jc w:val="center"/>
              <w:rPr>
                <w:rFonts w:ascii="GHEA Grapalat" w:eastAsia="Calibri" w:hAnsi="GHEA Grapalat" w:cs="GHEA Grapalat"/>
                <w:b/>
                <w:sz w:val="24"/>
                <w:szCs w:val="24"/>
                <w:lang w:val="hy-AM"/>
              </w:rPr>
            </w:pPr>
          </w:p>
          <w:p w14:paraId="3B874A18" w14:textId="77777777" w:rsidR="00012BF4" w:rsidRDefault="00012BF4" w:rsidP="00D6143B">
            <w:pPr>
              <w:pStyle w:val="CommentText"/>
              <w:tabs>
                <w:tab w:val="left" w:pos="8370"/>
              </w:tabs>
              <w:spacing w:after="0" w:line="360" w:lineRule="auto"/>
              <w:jc w:val="center"/>
              <w:rPr>
                <w:rFonts w:ascii="GHEA Grapalat" w:eastAsia="Calibri" w:hAnsi="GHEA Grapalat" w:cs="GHEA Grapalat"/>
                <w:b/>
                <w:sz w:val="24"/>
                <w:szCs w:val="24"/>
                <w:lang w:val="hy-AM"/>
              </w:rPr>
            </w:pPr>
          </w:p>
          <w:p w14:paraId="33A3DD7D" w14:textId="77777777" w:rsidR="00012BF4" w:rsidRDefault="00012BF4" w:rsidP="00D6143B">
            <w:pPr>
              <w:pStyle w:val="CommentText"/>
              <w:tabs>
                <w:tab w:val="left" w:pos="8370"/>
              </w:tabs>
              <w:spacing w:after="0" w:line="360" w:lineRule="auto"/>
              <w:jc w:val="center"/>
              <w:rPr>
                <w:rFonts w:ascii="GHEA Grapalat" w:eastAsia="Calibri" w:hAnsi="GHEA Grapalat" w:cs="GHEA Grapalat"/>
                <w:b/>
                <w:sz w:val="24"/>
                <w:szCs w:val="24"/>
                <w:lang w:val="hy-AM"/>
              </w:rPr>
            </w:pPr>
          </w:p>
          <w:p w14:paraId="0B76F1D8" w14:textId="77777777" w:rsidR="00012BF4" w:rsidRDefault="00012BF4" w:rsidP="00D6143B">
            <w:pPr>
              <w:pStyle w:val="CommentText"/>
              <w:tabs>
                <w:tab w:val="left" w:pos="8370"/>
              </w:tabs>
              <w:spacing w:after="0" w:line="360" w:lineRule="auto"/>
              <w:jc w:val="center"/>
              <w:rPr>
                <w:rFonts w:ascii="GHEA Grapalat" w:eastAsia="Calibri" w:hAnsi="GHEA Grapalat" w:cs="GHEA Grapalat"/>
                <w:b/>
                <w:sz w:val="24"/>
                <w:szCs w:val="24"/>
                <w:lang w:val="hy-AM"/>
              </w:rPr>
            </w:pPr>
          </w:p>
          <w:p w14:paraId="4A5AFC1A" w14:textId="77777777" w:rsidR="00012BF4" w:rsidRDefault="00012BF4" w:rsidP="00D6143B">
            <w:pPr>
              <w:pStyle w:val="CommentText"/>
              <w:tabs>
                <w:tab w:val="left" w:pos="8370"/>
              </w:tabs>
              <w:spacing w:after="0" w:line="360" w:lineRule="auto"/>
              <w:jc w:val="center"/>
              <w:rPr>
                <w:rFonts w:ascii="GHEA Grapalat" w:eastAsia="Calibri" w:hAnsi="GHEA Grapalat" w:cs="GHEA Grapalat"/>
                <w:b/>
                <w:sz w:val="24"/>
                <w:szCs w:val="24"/>
                <w:lang w:val="hy-AM"/>
              </w:rPr>
            </w:pPr>
          </w:p>
          <w:p w14:paraId="006FE543" w14:textId="77777777" w:rsidR="00012BF4" w:rsidRDefault="00012BF4" w:rsidP="00D6143B">
            <w:pPr>
              <w:pStyle w:val="CommentText"/>
              <w:tabs>
                <w:tab w:val="left" w:pos="8370"/>
              </w:tabs>
              <w:spacing w:after="0" w:line="360" w:lineRule="auto"/>
              <w:jc w:val="center"/>
              <w:rPr>
                <w:rFonts w:ascii="GHEA Grapalat" w:eastAsia="Calibri" w:hAnsi="GHEA Grapalat" w:cs="GHEA Grapalat"/>
                <w:b/>
                <w:sz w:val="24"/>
                <w:szCs w:val="24"/>
                <w:lang w:val="hy-AM"/>
              </w:rPr>
            </w:pPr>
          </w:p>
          <w:p w14:paraId="202C67D4" w14:textId="77777777" w:rsidR="00012BF4" w:rsidRDefault="00012BF4" w:rsidP="00D6143B">
            <w:pPr>
              <w:pStyle w:val="CommentText"/>
              <w:tabs>
                <w:tab w:val="left" w:pos="8370"/>
              </w:tabs>
              <w:spacing w:after="0" w:line="360" w:lineRule="auto"/>
              <w:jc w:val="center"/>
              <w:rPr>
                <w:rFonts w:ascii="GHEA Grapalat" w:eastAsia="Calibri" w:hAnsi="GHEA Grapalat" w:cs="GHEA Grapalat"/>
                <w:b/>
                <w:sz w:val="24"/>
                <w:szCs w:val="24"/>
                <w:lang w:val="hy-AM"/>
              </w:rPr>
            </w:pPr>
          </w:p>
          <w:p w14:paraId="78978396" w14:textId="77777777" w:rsidR="00012BF4" w:rsidRDefault="00012BF4" w:rsidP="00D6143B">
            <w:pPr>
              <w:pStyle w:val="CommentText"/>
              <w:tabs>
                <w:tab w:val="left" w:pos="8370"/>
              </w:tabs>
              <w:spacing w:after="0" w:line="360" w:lineRule="auto"/>
              <w:jc w:val="center"/>
              <w:rPr>
                <w:rFonts w:ascii="GHEA Grapalat" w:eastAsia="Calibri" w:hAnsi="GHEA Grapalat" w:cs="GHEA Grapalat"/>
                <w:b/>
                <w:sz w:val="24"/>
                <w:szCs w:val="24"/>
                <w:lang w:val="hy-AM"/>
              </w:rPr>
            </w:pPr>
          </w:p>
          <w:p w14:paraId="0485B7F6" w14:textId="77777777" w:rsidR="00012BF4" w:rsidRDefault="00012BF4" w:rsidP="00D6143B">
            <w:pPr>
              <w:pStyle w:val="CommentText"/>
              <w:tabs>
                <w:tab w:val="left" w:pos="8370"/>
              </w:tabs>
              <w:spacing w:after="0" w:line="360" w:lineRule="auto"/>
              <w:jc w:val="center"/>
              <w:rPr>
                <w:rFonts w:ascii="GHEA Grapalat" w:eastAsia="Calibri" w:hAnsi="GHEA Grapalat" w:cs="GHEA Grapalat"/>
                <w:b/>
                <w:sz w:val="24"/>
                <w:szCs w:val="24"/>
                <w:lang w:val="hy-AM"/>
              </w:rPr>
            </w:pPr>
          </w:p>
          <w:p w14:paraId="7988FAB4" w14:textId="67A01D02" w:rsidR="001539E9" w:rsidRPr="001539E9" w:rsidRDefault="001539E9" w:rsidP="00D6143B">
            <w:pPr>
              <w:pStyle w:val="CommentText"/>
              <w:tabs>
                <w:tab w:val="left" w:pos="8370"/>
              </w:tabs>
              <w:spacing w:after="0" w:line="360" w:lineRule="auto"/>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lastRenderedPageBreak/>
              <w:t xml:space="preserve">Ընդունվել է </w:t>
            </w:r>
            <w:r w:rsidR="00D6143B">
              <w:rPr>
                <w:rFonts w:ascii="GHEA Grapalat" w:eastAsia="Calibri" w:hAnsi="GHEA Grapalat" w:cs="GHEA Grapalat"/>
                <w:b/>
                <w:sz w:val="24"/>
                <w:szCs w:val="24"/>
                <w:lang w:val="hy-AM"/>
              </w:rPr>
              <w:t>ի գիտություն</w:t>
            </w:r>
          </w:p>
          <w:p w14:paraId="02C7AE20" w14:textId="77777777" w:rsidR="00F6221B" w:rsidRDefault="00F6221B" w:rsidP="00447EFD">
            <w:pPr>
              <w:pStyle w:val="CommentText"/>
              <w:tabs>
                <w:tab w:val="left" w:pos="8370"/>
              </w:tabs>
              <w:spacing w:after="0" w:line="360" w:lineRule="auto"/>
              <w:jc w:val="center"/>
              <w:rPr>
                <w:rFonts w:ascii="GHEA Grapalat" w:eastAsia="Calibri" w:hAnsi="GHEA Grapalat" w:cs="GHEA Grapalat"/>
                <w:bCs/>
                <w:sz w:val="24"/>
                <w:szCs w:val="24"/>
                <w:lang w:val="hy-AM"/>
              </w:rPr>
            </w:pPr>
          </w:p>
          <w:p w14:paraId="416FC5CF" w14:textId="77777777" w:rsidR="00F6221B" w:rsidRDefault="00F6221B" w:rsidP="00447EFD">
            <w:pPr>
              <w:pStyle w:val="CommentText"/>
              <w:tabs>
                <w:tab w:val="left" w:pos="8370"/>
              </w:tabs>
              <w:spacing w:after="0" w:line="360" w:lineRule="auto"/>
              <w:jc w:val="center"/>
              <w:rPr>
                <w:rFonts w:ascii="GHEA Grapalat" w:eastAsia="Calibri" w:hAnsi="GHEA Grapalat" w:cs="GHEA Grapalat"/>
                <w:bCs/>
                <w:sz w:val="24"/>
                <w:szCs w:val="24"/>
                <w:lang w:val="hy-AM"/>
              </w:rPr>
            </w:pPr>
          </w:p>
          <w:p w14:paraId="78047B47" w14:textId="77777777" w:rsidR="00F6221B" w:rsidRDefault="00F6221B" w:rsidP="00447EFD">
            <w:pPr>
              <w:pStyle w:val="CommentText"/>
              <w:tabs>
                <w:tab w:val="left" w:pos="8370"/>
              </w:tabs>
              <w:spacing w:after="0" w:line="360" w:lineRule="auto"/>
              <w:jc w:val="center"/>
              <w:rPr>
                <w:rFonts w:ascii="GHEA Grapalat" w:eastAsia="Calibri" w:hAnsi="GHEA Grapalat" w:cs="GHEA Grapalat"/>
                <w:bCs/>
                <w:sz w:val="24"/>
                <w:szCs w:val="24"/>
                <w:lang w:val="hy-AM"/>
              </w:rPr>
            </w:pPr>
          </w:p>
          <w:p w14:paraId="58A5D1C0" w14:textId="77777777" w:rsidR="00F6221B" w:rsidRDefault="00F6221B" w:rsidP="00D6143B">
            <w:pPr>
              <w:pStyle w:val="CommentText"/>
              <w:tabs>
                <w:tab w:val="left" w:pos="8370"/>
              </w:tabs>
              <w:spacing w:after="0" w:line="360" w:lineRule="auto"/>
              <w:rPr>
                <w:rFonts w:ascii="GHEA Grapalat" w:eastAsia="Calibri" w:hAnsi="GHEA Grapalat" w:cs="GHEA Grapalat"/>
                <w:bCs/>
                <w:sz w:val="24"/>
                <w:szCs w:val="24"/>
                <w:lang w:val="hy-AM"/>
              </w:rPr>
            </w:pPr>
          </w:p>
          <w:p w14:paraId="6C6C878F" w14:textId="77777777" w:rsidR="00F6221B" w:rsidRDefault="00F6221B" w:rsidP="00447EFD">
            <w:pPr>
              <w:pStyle w:val="CommentText"/>
              <w:tabs>
                <w:tab w:val="left" w:pos="8370"/>
              </w:tabs>
              <w:spacing w:after="0" w:line="360" w:lineRule="auto"/>
              <w:jc w:val="center"/>
              <w:rPr>
                <w:rFonts w:ascii="GHEA Grapalat" w:eastAsia="Calibri" w:hAnsi="GHEA Grapalat" w:cs="GHEA Grapalat"/>
                <w:bCs/>
                <w:sz w:val="24"/>
                <w:szCs w:val="24"/>
                <w:lang w:val="hy-AM"/>
              </w:rPr>
            </w:pPr>
          </w:p>
          <w:p w14:paraId="69FE402D" w14:textId="77777777" w:rsidR="00F6221B" w:rsidRPr="005F3E73" w:rsidRDefault="00F6221B" w:rsidP="00F6221B">
            <w:pPr>
              <w:pStyle w:val="CommentText"/>
              <w:tabs>
                <w:tab w:val="left" w:pos="8370"/>
              </w:tabs>
              <w:spacing w:after="0" w:line="360" w:lineRule="auto"/>
              <w:jc w:val="center"/>
              <w:rPr>
                <w:rFonts w:ascii="GHEA Grapalat" w:eastAsia="Calibri" w:hAnsi="GHEA Grapalat" w:cs="GHEA Grapalat"/>
                <w:bCs/>
                <w:sz w:val="24"/>
                <w:szCs w:val="24"/>
                <w:lang w:val="hy-AM"/>
              </w:rPr>
            </w:pPr>
          </w:p>
        </w:tc>
      </w:tr>
      <w:tr w:rsidR="00D6143B" w:rsidRPr="005540E3" w14:paraId="0A16B274" w14:textId="77777777" w:rsidTr="00447EFD">
        <w:trPr>
          <w:trHeight w:val="413"/>
          <w:tblCellSpacing w:w="0" w:type="dxa"/>
          <w:jc w:val="center"/>
        </w:trPr>
        <w:tc>
          <w:tcPr>
            <w:tcW w:w="8776" w:type="dxa"/>
            <w:vMerge w:val="restart"/>
            <w:tcBorders>
              <w:top w:val="outset" w:sz="6" w:space="0" w:color="auto"/>
              <w:left w:val="outset" w:sz="6" w:space="0" w:color="auto"/>
              <w:right w:val="outset" w:sz="6" w:space="0" w:color="auto"/>
            </w:tcBorders>
            <w:shd w:val="clear" w:color="auto" w:fill="D0CECE" w:themeFill="background2" w:themeFillShade="E6"/>
          </w:tcPr>
          <w:p w14:paraId="1A9AD763" w14:textId="37E62112" w:rsidR="00D6143B" w:rsidRPr="00F6221B" w:rsidRDefault="00D6143B" w:rsidP="00447EFD">
            <w:pPr>
              <w:tabs>
                <w:tab w:val="left" w:pos="240"/>
                <w:tab w:val="left" w:pos="7350"/>
                <w:tab w:val="left" w:pos="8370"/>
              </w:tabs>
              <w:spacing w:after="0" w:line="360" w:lineRule="auto"/>
              <w:ind w:left="90" w:right="165"/>
              <w:jc w:val="center"/>
              <w:rPr>
                <w:rFonts w:ascii="GHEA Grapalat" w:hAnsi="GHEA Grapalat" w:cs="GHEA Grapalat"/>
                <w:b/>
                <w:sz w:val="24"/>
                <w:szCs w:val="24"/>
                <w:lang w:val="hy-AM"/>
              </w:rPr>
            </w:pPr>
            <w:r>
              <w:rPr>
                <w:rFonts w:ascii="GHEA Grapalat" w:hAnsi="GHEA Grapalat" w:cs="GHEA Grapalat"/>
                <w:b/>
                <w:sz w:val="24"/>
                <w:szCs w:val="24"/>
                <w:lang w:val="hy-AM"/>
              </w:rPr>
              <w:lastRenderedPageBreak/>
              <w:t>9</w:t>
            </w:r>
            <w:r w:rsidRPr="005540E3">
              <w:rPr>
                <w:rFonts w:ascii="GHEA Grapalat" w:hAnsi="GHEA Grapalat" w:cs="GHEA Grapalat"/>
                <w:b/>
                <w:sz w:val="24"/>
                <w:szCs w:val="24"/>
                <w:lang w:val="hy-AM"/>
              </w:rPr>
              <w:t xml:space="preserve">. </w:t>
            </w:r>
            <w:r w:rsidRPr="00F6221B">
              <w:rPr>
                <w:rFonts w:ascii="GHEA Grapalat" w:hAnsi="GHEA Grapalat" w:cs="GHEA Grapalat"/>
                <w:b/>
                <w:sz w:val="24"/>
                <w:szCs w:val="24"/>
                <w:lang w:val="hy-AM"/>
              </w:rPr>
              <w:t>ՀՀ ՎԱՐՉԱՊԵՏԻ ԱՇԽԱՏԱԿԱԶՄԻ</w:t>
            </w:r>
          </w:p>
          <w:p w14:paraId="4145BA78" w14:textId="37187B67" w:rsidR="00D6143B" w:rsidRPr="005540E3" w:rsidRDefault="00F03692" w:rsidP="00447EFD">
            <w:pPr>
              <w:tabs>
                <w:tab w:val="left" w:pos="240"/>
                <w:tab w:val="left" w:pos="7350"/>
                <w:tab w:val="left" w:pos="8370"/>
              </w:tabs>
              <w:spacing w:after="0" w:line="360" w:lineRule="auto"/>
              <w:ind w:left="90" w:right="165"/>
              <w:jc w:val="center"/>
              <w:rPr>
                <w:rFonts w:ascii="GHEA Grapalat" w:hAnsi="GHEA Grapalat" w:cs="GHEA Grapalat"/>
                <w:b/>
                <w:sz w:val="24"/>
                <w:szCs w:val="24"/>
                <w:lang w:val="hy-AM"/>
              </w:rPr>
            </w:pPr>
            <w:r>
              <w:rPr>
                <w:rFonts w:ascii="GHEA Grapalat" w:hAnsi="GHEA Grapalat" w:cs="GHEA Grapalat"/>
                <w:b/>
                <w:sz w:val="24"/>
                <w:szCs w:val="24"/>
                <w:lang w:val="hy-AM"/>
              </w:rPr>
              <w:t xml:space="preserve">ՏԱՐԱԾՔԱՅԻՆ ԶԱՐԳԱՑՄԱՆ ԵՎ ՇՐՋԱԿԱ ՄԻՋԱՎԱՅՐԻ ՀԱՐՑԵՐԻ </w:t>
            </w:r>
            <w:r w:rsidR="00D6143B" w:rsidRPr="00F6221B">
              <w:rPr>
                <w:rFonts w:ascii="GHEA Grapalat" w:hAnsi="GHEA Grapalat" w:cs="GHEA Grapalat"/>
                <w:b/>
                <w:sz w:val="24"/>
                <w:szCs w:val="24"/>
                <w:lang w:val="hy-AM"/>
              </w:rPr>
              <w:t xml:space="preserve"> ՎԱՐՉՈՒԹՅՈՒՆ</w:t>
            </w:r>
          </w:p>
        </w:tc>
        <w:tc>
          <w:tcPr>
            <w:tcW w:w="51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B0F6EB4" w14:textId="77777777" w:rsidR="00D6143B" w:rsidRPr="00482376" w:rsidRDefault="00D6143B" w:rsidP="00447EFD">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Pr>
                <w:rFonts w:ascii="GHEA Grapalat" w:eastAsia="Calibri" w:hAnsi="GHEA Grapalat" w:cs="GHEA Grapalat"/>
                <w:b/>
                <w:sz w:val="24"/>
                <w:szCs w:val="24"/>
              </w:rPr>
              <w:t>22</w:t>
            </w:r>
            <w:r w:rsidRPr="00482376">
              <w:rPr>
                <w:rFonts w:ascii="MS Mincho" w:eastAsia="MS Mincho" w:hAnsi="MS Mincho" w:cs="MS Mincho" w:hint="eastAsia"/>
                <w:b/>
                <w:sz w:val="24"/>
                <w:szCs w:val="24"/>
              </w:rPr>
              <w:t>․</w:t>
            </w:r>
            <w:r w:rsidRPr="00482376">
              <w:rPr>
                <w:rFonts w:ascii="GHEA Grapalat" w:eastAsia="Calibri" w:hAnsi="GHEA Grapalat" w:cs="GHEA Grapalat"/>
                <w:b/>
                <w:sz w:val="24"/>
                <w:szCs w:val="24"/>
              </w:rPr>
              <w:t>05</w:t>
            </w:r>
            <w:r w:rsidRPr="00482376">
              <w:rPr>
                <w:rFonts w:ascii="MS Mincho" w:eastAsia="MS Mincho" w:hAnsi="MS Mincho" w:cs="MS Mincho" w:hint="eastAsia"/>
                <w:b/>
                <w:sz w:val="24"/>
                <w:szCs w:val="24"/>
              </w:rPr>
              <w:t>․</w:t>
            </w:r>
            <w:r w:rsidRPr="00482376">
              <w:rPr>
                <w:rFonts w:ascii="GHEA Grapalat" w:eastAsia="Calibri" w:hAnsi="GHEA Grapalat" w:cs="GHEA Grapalat"/>
                <w:b/>
                <w:sz w:val="24"/>
                <w:szCs w:val="24"/>
              </w:rPr>
              <w:t>2025 թ</w:t>
            </w:r>
            <w:r w:rsidRPr="00482376">
              <w:rPr>
                <w:rFonts w:ascii="MS Mincho" w:eastAsia="MS Mincho" w:hAnsi="MS Mincho" w:cs="MS Mincho" w:hint="eastAsia"/>
                <w:b/>
                <w:sz w:val="24"/>
                <w:szCs w:val="24"/>
              </w:rPr>
              <w:t>․</w:t>
            </w:r>
          </w:p>
        </w:tc>
      </w:tr>
      <w:tr w:rsidR="00D6143B" w:rsidRPr="005540E3" w14:paraId="0AD7041D" w14:textId="77777777" w:rsidTr="00447EFD">
        <w:trPr>
          <w:trHeight w:val="413"/>
          <w:tblCellSpacing w:w="0" w:type="dxa"/>
          <w:jc w:val="center"/>
        </w:trPr>
        <w:tc>
          <w:tcPr>
            <w:tcW w:w="8776" w:type="dxa"/>
            <w:vMerge/>
            <w:tcBorders>
              <w:left w:val="outset" w:sz="6" w:space="0" w:color="auto"/>
              <w:bottom w:val="outset" w:sz="6" w:space="0" w:color="auto"/>
              <w:right w:val="outset" w:sz="6" w:space="0" w:color="auto"/>
            </w:tcBorders>
            <w:shd w:val="clear" w:color="auto" w:fill="D0CECE" w:themeFill="background2" w:themeFillShade="E6"/>
          </w:tcPr>
          <w:p w14:paraId="23C8D56C" w14:textId="77777777" w:rsidR="00D6143B" w:rsidRPr="005540E3" w:rsidRDefault="00D6143B" w:rsidP="00447EFD">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p>
        </w:tc>
        <w:tc>
          <w:tcPr>
            <w:tcW w:w="51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6AB05C6F" w14:textId="77777777" w:rsidR="00D6143B" w:rsidRPr="00482376" w:rsidRDefault="00D6143B" w:rsidP="00447EFD">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rPr>
              <w:t xml:space="preserve">N </w:t>
            </w:r>
            <w:r w:rsidRPr="00F6221B">
              <w:rPr>
                <w:rFonts w:ascii="GHEA Grapalat" w:eastAsia="Calibri" w:hAnsi="GHEA Grapalat" w:cs="GHEA Grapalat"/>
                <w:b/>
                <w:sz w:val="24"/>
                <w:szCs w:val="24"/>
              </w:rPr>
              <w:t>02/16.32/16329-2025</w:t>
            </w:r>
          </w:p>
        </w:tc>
      </w:tr>
      <w:tr w:rsidR="00D6143B" w:rsidRPr="00F03692" w14:paraId="69F5ED3B" w14:textId="77777777" w:rsidTr="00447EFD">
        <w:trPr>
          <w:trHeight w:val="413"/>
          <w:tblCellSpacing w:w="0" w:type="dxa"/>
          <w:jc w:val="center"/>
        </w:trPr>
        <w:tc>
          <w:tcPr>
            <w:tcW w:w="8776" w:type="dxa"/>
            <w:tcBorders>
              <w:top w:val="outset" w:sz="6" w:space="0" w:color="auto"/>
              <w:left w:val="outset" w:sz="6" w:space="0" w:color="auto"/>
              <w:bottom w:val="outset" w:sz="6" w:space="0" w:color="auto"/>
              <w:right w:val="outset" w:sz="6" w:space="0" w:color="auto"/>
            </w:tcBorders>
            <w:shd w:val="clear" w:color="auto" w:fill="FFFFFF"/>
          </w:tcPr>
          <w:p w14:paraId="52E86144" w14:textId="77777777" w:rsidR="00F03692" w:rsidRPr="00F03692" w:rsidRDefault="00F03692" w:rsidP="00F03692">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F03692">
              <w:rPr>
                <w:rFonts w:ascii="GHEA Grapalat" w:eastAsia="GHEA Grapalat" w:hAnsi="GHEA Grapalat" w:cs="GHEA Grapalat"/>
                <w:lang w:val="hy-AM"/>
              </w:rPr>
              <w:t>Նախագծի  վերաբերյալ առկա է հետևյալ նկատառումը.</w:t>
            </w:r>
          </w:p>
          <w:p w14:paraId="37E8405A" w14:textId="77777777" w:rsidR="00F03692" w:rsidRPr="00F03692" w:rsidRDefault="00F03692" w:rsidP="00F03692">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F03692">
              <w:rPr>
                <w:rFonts w:ascii="GHEA Grapalat" w:eastAsia="GHEA Grapalat" w:hAnsi="GHEA Grapalat" w:cs="GHEA Grapalat"/>
                <w:lang w:val="hy-AM"/>
              </w:rPr>
              <w:t xml:space="preserve">Նախագծով նախատեսվում է, ի թիվս այլնի, Հայաստանի Հանրապետության կառավարության 2024 թվականի օգոստոսի 29-ի «Որպես նվիրատվություն գույք ընդունելու, բաժնետոմսերի կառավարման լիազորություններ վերապահելու, հողամասեր ամրացնելու և «Հայաստանի պետական հետաքրքրությունների ֆոնդ» փակ բաժնետիրական ընկերությունը լուծարելու մասին» N 1391-Ա որոշման (այսուհետ՝ գործող որոշում) 4-րդ կետը շարադրել նոր խմբագրությամբ, համաձայն որի՝ սահմանվում է, որ գործող որոշման «N 1 հավելվածում ընդգրկված հողամասերն ամրացնել Հայաստանի Հանրապետության տարածքային կառավարման և ենթակառուցվածքների նախարարության պետական գույքի կառավարման կոմիտեին։ Նշված հողամասերը մինչև 2025 թվականի  </w:t>
            </w:r>
            <w:r w:rsidRPr="00F03692">
              <w:rPr>
                <w:rFonts w:ascii="GHEA Grapalat" w:eastAsia="GHEA Grapalat" w:hAnsi="GHEA Grapalat" w:cs="GHEA Grapalat"/>
                <w:lang w:val="hy-AM"/>
              </w:rPr>
              <w:lastRenderedPageBreak/>
              <w:t>դեկտեմբերի 31-ը պետք է համալրվեն «Արևային էներգետիկայի զարգացման» փակ բաժնետիրական ընկերության կապիտալում՝ հետագայում «Մասդար Հայաստան 1» փակ բաժնետիրական ընկերությանը կառուցապատման իրավունքով փոխանցելու նպատակով»:</w:t>
            </w:r>
          </w:p>
          <w:p w14:paraId="63F97D95" w14:textId="77777777" w:rsidR="00F03692" w:rsidRPr="00F03692" w:rsidRDefault="00F03692" w:rsidP="00F03692">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F03692">
              <w:rPr>
                <w:rFonts w:ascii="GHEA Grapalat" w:eastAsia="GHEA Grapalat" w:hAnsi="GHEA Grapalat" w:cs="GHEA Grapalat"/>
                <w:lang w:val="hy-AM"/>
              </w:rPr>
              <w:t>Հարկ է նկատել, որ թե՛ գործող որոշմամբ, և թե՛ նախագծով հողային օրենսդրության վերաբերելի հղումներ առկա չեն, մինչդեռ՝ նախագծի կարգավորման առարկա է ներառված նաև հողամասերի կառուցապատման իրավունքով փոխանցումը: Այս առումով, հատկանշական է Հողային օրենսգրքի 48.1-ին հոդվածի կարգավորումները, որով սահմանված է հողամասի կառուցապատման իրավունքը:</w:t>
            </w:r>
          </w:p>
          <w:p w14:paraId="78D8E78E" w14:textId="7553A281" w:rsidR="00D6143B" w:rsidRPr="00F6221B" w:rsidRDefault="00F03692" w:rsidP="00F03692">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F03692">
              <w:rPr>
                <w:rFonts w:ascii="GHEA Grapalat" w:eastAsia="GHEA Grapalat" w:hAnsi="GHEA Grapalat" w:cs="GHEA Grapalat"/>
                <w:lang w:val="hy-AM"/>
              </w:rPr>
              <w:t>Հաշվի առնելով վերոգրյալը, գտնում ենք, որ ներկայացված նախագիծը լրացուցիչ վերանայման և հստակեցման անհրաժեշտություն ունի:</w:t>
            </w:r>
          </w:p>
        </w:tc>
        <w:tc>
          <w:tcPr>
            <w:tcW w:w="5100" w:type="dxa"/>
            <w:gridSpan w:val="2"/>
            <w:tcBorders>
              <w:top w:val="outset" w:sz="6" w:space="0" w:color="auto"/>
              <w:left w:val="outset" w:sz="6" w:space="0" w:color="auto"/>
              <w:bottom w:val="outset" w:sz="6" w:space="0" w:color="auto"/>
              <w:right w:val="outset" w:sz="6" w:space="0" w:color="auto"/>
            </w:tcBorders>
            <w:shd w:val="clear" w:color="auto" w:fill="FFFFFF"/>
          </w:tcPr>
          <w:p w14:paraId="7C4EE0C0" w14:textId="77777777" w:rsidR="00D6143B" w:rsidRPr="00F03692" w:rsidRDefault="00D6143B" w:rsidP="00F6221B">
            <w:pPr>
              <w:pStyle w:val="CommentText"/>
              <w:tabs>
                <w:tab w:val="left" w:pos="8370"/>
              </w:tabs>
              <w:spacing w:after="0" w:line="360" w:lineRule="auto"/>
              <w:ind w:left="90"/>
              <w:jc w:val="center"/>
              <w:rPr>
                <w:rFonts w:ascii="GHEA Grapalat" w:eastAsia="Calibri" w:hAnsi="GHEA Grapalat" w:cs="GHEA Grapalat"/>
                <w:b/>
                <w:sz w:val="24"/>
                <w:szCs w:val="24"/>
                <w:lang w:val="hy-AM"/>
              </w:rPr>
            </w:pPr>
          </w:p>
          <w:p w14:paraId="34382BD2" w14:textId="4A8EBEDD" w:rsidR="00F03692" w:rsidRPr="00F03692" w:rsidRDefault="00F03692" w:rsidP="00F6221B">
            <w:pPr>
              <w:pStyle w:val="CommentText"/>
              <w:tabs>
                <w:tab w:val="left" w:pos="8370"/>
              </w:tabs>
              <w:spacing w:after="0" w:line="360" w:lineRule="auto"/>
              <w:ind w:left="90"/>
              <w:jc w:val="center"/>
              <w:rPr>
                <w:rFonts w:ascii="GHEA Grapalat" w:eastAsia="Calibri" w:hAnsi="GHEA Grapalat" w:cs="GHEA Grapalat"/>
                <w:bCs/>
                <w:sz w:val="24"/>
                <w:szCs w:val="24"/>
                <w:lang w:val="hy-AM"/>
              </w:rPr>
            </w:pPr>
            <w:r w:rsidRPr="00F03692">
              <w:rPr>
                <w:rFonts w:ascii="GHEA Grapalat" w:eastAsia="Calibri" w:hAnsi="GHEA Grapalat" w:cs="GHEA Grapalat"/>
                <w:b/>
                <w:sz w:val="24"/>
                <w:szCs w:val="24"/>
                <w:lang w:val="hy-AM"/>
              </w:rPr>
              <w:t>Ընդունվել է</w:t>
            </w:r>
          </w:p>
        </w:tc>
      </w:tr>
    </w:tbl>
    <w:p w14:paraId="0D7CD204" w14:textId="0891A95D" w:rsidR="00E43923" w:rsidRPr="005540E3" w:rsidRDefault="00E43923" w:rsidP="00EC1413">
      <w:pPr>
        <w:tabs>
          <w:tab w:val="left" w:pos="8370"/>
        </w:tabs>
        <w:spacing w:line="276" w:lineRule="auto"/>
        <w:ind w:left="90"/>
        <w:rPr>
          <w:rFonts w:ascii="GHEA Grapalat" w:eastAsia="Calibri" w:hAnsi="GHEA Grapalat" w:cs="GHEA Grapalat"/>
          <w:bCs/>
          <w:sz w:val="24"/>
          <w:szCs w:val="24"/>
          <w:lang w:val="hy-AM"/>
        </w:rPr>
      </w:pPr>
    </w:p>
    <w:sectPr w:rsidR="00E43923" w:rsidRPr="005540E3" w:rsidSect="00AB4A7C">
      <w:pgSz w:w="15840" w:h="12240" w:orient="landscape"/>
      <w:pgMar w:top="562"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12093"/>
    <w:multiLevelType w:val="hybridMultilevel"/>
    <w:tmpl w:val="A678D9EE"/>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4227B7"/>
    <w:multiLevelType w:val="hybridMultilevel"/>
    <w:tmpl w:val="0A2EEA14"/>
    <w:lvl w:ilvl="0" w:tplc="98047C4C">
      <w:start w:val="1"/>
      <w:numFmt w:val="decimal"/>
      <w:lvlText w:val="%1."/>
      <w:lvlJc w:val="left"/>
      <w:pPr>
        <w:ind w:left="234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49E062BD"/>
    <w:multiLevelType w:val="hybridMultilevel"/>
    <w:tmpl w:val="682A843A"/>
    <w:lvl w:ilvl="0" w:tplc="355A46FE">
      <w:start w:val="1"/>
      <w:numFmt w:val="decimal"/>
      <w:lvlText w:val="%1."/>
      <w:lvlJc w:val="left"/>
      <w:pPr>
        <w:ind w:left="360" w:hanging="360"/>
      </w:pPr>
      <w:rPr>
        <w:rFonts w:ascii="GHEA Grapalat" w:eastAsia="Arial Unicode" w:hAnsi="GHEA Grapalat" w:cs="Arial"/>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 w15:restartNumberingAfterBreak="0">
    <w:nsid w:val="52584CB6"/>
    <w:multiLevelType w:val="hybridMultilevel"/>
    <w:tmpl w:val="055E3BAE"/>
    <w:lvl w:ilvl="0" w:tplc="C67C3E0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5FE34D0E"/>
    <w:multiLevelType w:val="hybridMultilevel"/>
    <w:tmpl w:val="5448C4DA"/>
    <w:lvl w:ilvl="0" w:tplc="F9D2A6D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7" w15:restartNumberingAfterBreak="0">
    <w:nsid w:val="69884944"/>
    <w:multiLevelType w:val="hybridMultilevel"/>
    <w:tmpl w:val="0A2EEA14"/>
    <w:lvl w:ilvl="0" w:tplc="98047C4C">
      <w:start w:val="1"/>
      <w:numFmt w:val="decimal"/>
      <w:lvlText w:val="%1."/>
      <w:lvlJc w:val="left"/>
      <w:pPr>
        <w:ind w:left="234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9" w15:restartNumberingAfterBreak="0">
    <w:nsid w:val="7DB96F26"/>
    <w:multiLevelType w:val="hybridMultilevel"/>
    <w:tmpl w:val="0A2EEA14"/>
    <w:lvl w:ilvl="0" w:tplc="98047C4C">
      <w:start w:val="1"/>
      <w:numFmt w:val="decimal"/>
      <w:lvlText w:val="%1."/>
      <w:lvlJc w:val="left"/>
      <w:pPr>
        <w:ind w:left="234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7132397">
    <w:abstractNumId w:val="8"/>
  </w:num>
  <w:num w:numId="2" w16cid:durableId="389963452">
    <w:abstractNumId w:val="2"/>
  </w:num>
  <w:num w:numId="3" w16cid:durableId="1221598876">
    <w:abstractNumId w:val="5"/>
  </w:num>
  <w:num w:numId="4" w16cid:durableId="1058699479">
    <w:abstractNumId w:val="6"/>
  </w:num>
  <w:num w:numId="5" w16cid:durableId="561016057">
    <w:abstractNumId w:val="7"/>
  </w:num>
  <w:num w:numId="6" w16cid:durableId="1400399813">
    <w:abstractNumId w:val="9"/>
  </w:num>
  <w:num w:numId="7" w16cid:durableId="58526386">
    <w:abstractNumId w:val="4"/>
  </w:num>
  <w:num w:numId="8" w16cid:durableId="2005737142">
    <w:abstractNumId w:val="1"/>
  </w:num>
  <w:num w:numId="9" w16cid:durableId="1063522853">
    <w:abstractNumId w:val="0"/>
  </w:num>
  <w:num w:numId="10" w16cid:durableId="2032368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050"/>
    <w:rsid w:val="00012BF4"/>
    <w:rsid w:val="00013AEA"/>
    <w:rsid w:val="00020461"/>
    <w:rsid w:val="00020D7F"/>
    <w:rsid w:val="000230AF"/>
    <w:rsid w:val="00033FB9"/>
    <w:rsid w:val="00086330"/>
    <w:rsid w:val="000B22F6"/>
    <w:rsid w:val="000B4872"/>
    <w:rsid w:val="000C6E5B"/>
    <w:rsid w:val="000D06A8"/>
    <w:rsid w:val="000D2F99"/>
    <w:rsid w:val="000D3D26"/>
    <w:rsid w:val="000D4207"/>
    <w:rsid w:val="000D4D50"/>
    <w:rsid w:val="0011310E"/>
    <w:rsid w:val="00116D6E"/>
    <w:rsid w:val="001329EA"/>
    <w:rsid w:val="001362DC"/>
    <w:rsid w:val="001539E9"/>
    <w:rsid w:val="0015591E"/>
    <w:rsid w:val="00163701"/>
    <w:rsid w:val="00166C14"/>
    <w:rsid w:val="001833EB"/>
    <w:rsid w:val="00187051"/>
    <w:rsid w:val="001911E8"/>
    <w:rsid w:val="00194FE1"/>
    <w:rsid w:val="00196606"/>
    <w:rsid w:val="001A7108"/>
    <w:rsid w:val="001B26C7"/>
    <w:rsid w:val="001C2CFC"/>
    <w:rsid w:val="001C3920"/>
    <w:rsid w:val="001D5253"/>
    <w:rsid w:val="001E211A"/>
    <w:rsid w:val="001E7B5E"/>
    <w:rsid w:val="001F0BDA"/>
    <w:rsid w:val="002101FF"/>
    <w:rsid w:val="002157C2"/>
    <w:rsid w:val="002409C3"/>
    <w:rsid w:val="00241BD0"/>
    <w:rsid w:val="002424DF"/>
    <w:rsid w:val="00276BDF"/>
    <w:rsid w:val="00295FBC"/>
    <w:rsid w:val="002A6145"/>
    <w:rsid w:val="002A6E1C"/>
    <w:rsid w:val="002B4757"/>
    <w:rsid w:val="002C6685"/>
    <w:rsid w:val="002D7967"/>
    <w:rsid w:val="002D7EDF"/>
    <w:rsid w:val="00302D7A"/>
    <w:rsid w:val="003054AA"/>
    <w:rsid w:val="0030755E"/>
    <w:rsid w:val="0030798E"/>
    <w:rsid w:val="003561A4"/>
    <w:rsid w:val="00356B64"/>
    <w:rsid w:val="00361FC2"/>
    <w:rsid w:val="00373C40"/>
    <w:rsid w:val="0037439F"/>
    <w:rsid w:val="00374551"/>
    <w:rsid w:val="0037738D"/>
    <w:rsid w:val="0038483C"/>
    <w:rsid w:val="00395D8F"/>
    <w:rsid w:val="003B01AE"/>
    <w:rsid w:val="003B58B0"/>
    <w:rsid w:val="003B66D6"/>
    <w:rsid w:val="003B7C59"/>
    <w:rsid w:val="003C085C"/>
    <w:rsid w:val="003D18AE"/>
    <w:rsid w:val="003D225E"/>
    <w:rsid w:val="003D3AC0"/>
    <w:rsid w:val="003F0366"/>
    <w:rsid w:val="003F39ED"/>
    <w:rsid w:val="00422A0A"/>
    <w:rsid w:val="00424524"/>
    <w:rsid w:val="00424A72"/>
    <w:rsid w:val="004271D0"/>
    <w:rsid w:val="00471661"/>
    <w:rsid w:val="00473FD0"/>
    <w:rsid w:val="00477EB0"/>
    <w:rsid w:val="00482376"/>
    <w:rsid w:val="004864FC"/>
    <w:rsid w:val="0049381E"/>
    <w:rsid w:val="004964C9"/>
    <w:rsid w:val="004A0BB1"/>
    <w:rsid w:val="004A2127"/>
    <w:rsid w:val="004A6354"/>
    <w:rsid w:val="004B153C"/>
    <w:rsid w:val="004B23A8"/>
    <w:rsid w:val="004B6BC6"/>
    <w:rsid w:val="005116B7"/>
    <w:rsid w:val="005164E6"/>
    <w:rsid w:val="005218A8"/>
    <w:rsid w:val="00535EC1"/>
    <w:rsid w:val="00536EED"/>
    <w:rsid w:val="00537A6B"/>
    <w:rsid w:val="00543B2B"/>
    <w:rsid w:val="00553E6D"/>
    <w:rsid w:val="005540E3"/>
    <w:rsid w:val="00560C7F"/>
    <w:rsid w:val="005718FC"/>
    <w:rsid w:val="00572368"/>
    <w:rsid w:val="00577EF9"/>
    <w:rsid w:val="00584BC0"/>
    <w:rsid w:val="00593DAE"/>
    <w:rsid w:val="005B41E9"/>
    <w:rsid w:val="005C398D"/>
    <w:rsid w:val="005D67AE"/>
    <w:rsid w:val="005D6C63"/>
    <w:rsid w:val="005E1464"/>
    <w:rsid w:val="005F3E73"/>
    <w:rsid w:val="00600841"/>
    <w:rsid w:val="006052C1"/>
    <w:rsid w:val="006112D2"/>
    <w:rsid w:val="0061203D"/>
    <w:rsid w:val="00617053"/>
    <w:rsid w:val="006172C4"/>
    <w:rsid w:val="00627181"/>
    <w:rsid w:val="00632D30"/>
    <w:rsid w:val="006422AF"/>
    <w:rsid w:val="006506FB"/>
    <w:rsid w:val="00650F33"/>
    <w:rsid w:val="006568E6"/>
    <w:rsid w:val="00657626"/>
    <w:rsid w:val="0066301F"/>
    <w:rsid w:val="006639EC"/>
    <w:rsid w:val="0067109F"/>
    <w:rsid w:val="00683E32"/>
    <w:rsid w:val="00687027"/>
    <w:rsid w:val="00690C3C"/>
    <w:rsid w:val="006A10B9"/>
    <w:rsid w:val="006A40DF"/>
    <w:rsid w:val="006B4939"/>
    <w:rsid w:val="006B6F11"/>
    <w:rsid w:val="006C76ED"/>
    <w:rsid w:val="006D3CE1"/>
    <w:rsid w:val="006D6ABC"/>
    <w:rsid w:val="006E4985"/>
    <w:rsid w:val="007101DF"/>
    <w:rsid w:val="007127DB"/>
    <w:rsid w:val="00713763"/>
    <w:rsid w:val="00717069"/>
    <w:rsid w:val="007175F9"/>
    <w:rsid w:val="00720DBF"/>
    <w:rsid w:val="00721478"/>
    <w:rsid w:val="00727365"/>
    <w:rsid w:val="007305E5"/>
    <w:rsid w:val="00736773"/>
    <w:rsid w:val="00753A70"/>
    <w:rsid w:val="00755709"/>
    <w:rsid w:val="00772E39"/>
    <w:rsid w:val="007867B6"/>
    <w:rsid w:val="00795B11"/>
    <w:rsid w:val="007A673F"/>
    <w:rsid w:val="007B4FCC"/>
    <w:rsid w:val="007B6AD0"/>
    <w:rsid w:val="007B7207"/>
    <w:rsid w:val="007D0618"/>
    <w:rsid w:val="007D4E33"/>
    <w:rsid w:val="007E7F4E"/>
    <w:rsid w:val="008017ED"/>
    <w:rsid w:val="00806E3E"/>
    <w:rsid w:val="0081154E"/>
    <w:rsid w:val="00812048"/>
    <w:rsid w:val="008227E4"/>
    <w:rsid w:val="00827B79"/>
    <w:rsid w:val="00830143"/>
    <w:rsid w:val="008431EC"/>
    <w:rsid w:val="008447F1"/>
    <w:rsid w:val="00855346"/>
    <w:rsid w:val="00882DB4"/>
    <w:rsid w:val="0089137A"/>
    <w:rsid w:val="00897924"/>
    <w:rsid w:val="008A606C"/>
    <w:rsid w:val="008B021B"/>
    <w:rsid w:val="008B451A"/>
    <w:rsid w:val="008B6EBB"/>
    <w:rsid w:val="00910CBE"/>
    <w:rsid w:val="00917D7C"/>
    <w:rsid w:val="00934076"/>
    <w:rsid w:val="00943FCE"/>
    <w:rsid w:val="00947D4F"/>
    <w:rsid w:val="009729BC"/>
    <w:rsid w:val="00980598"/>
    <w:rsid w:val="009875D0"/>
    <w:rsid w:val="009879A8"/>
    <w:rsid w:val="00990D71"/>
    <w:rsid w:val="00994DB3"/>
    <w:rsid w:val="00995756"/>
    <w:rsid w:val="009A3D68"/>
    <w:rsid w:val="009A4E5A"/>
    <w:rsid w:val="009B0313"/>
    <w:rsid w:val="009B29DF"/>
    <w:rsid w:val="009B3142"/>
    <w:rsid w:val="009C2FD4"/>
    <w:rsid w:val="009C4566"/>
    <w:rsid w:val="009D352C"/>
    <w:rsid w:val="009D3CF8"/>
    <w:rsid w:val="009D3F38"/>
    <w:rsid w:val="009E16D3"/>
    <w:rsid w:val="009F0050"/>
    <w:rsid w:val="009F1297"/>
    <w:rsid w:val="009F4D0A"/>
    <w:rsid w:val="00A125A3"/>
    <w:rsid w:val="00A13985"/>
    <w:rsid w:val="00A15FE8"/>
    <w:rsid w:val="00A31060"/>
    <w:rsid w:val="00A46540"/>
    <w:rsid w:val="00A63281"/>
    <w:rsid w:val="00A64519"/>
    <w:rsid w:val="00A64DBA"/>
    <w:rsid w:val="00A67A9A"/>
    <w:rsid w:val="00A67AC9"/>
    <w:rsid w:val="00A77533"/>
    <w:rsid w:val="00A81758"/>
    <w:rsid w:val="00A9617D"/>
    <w:rsid w:val="00A97909"/>
    <w:rsid w:val="00AA2D26"/>
    <w:rsid w:val="00AA5445"/>
    <w:rsid w:val="00AB4A7C"/>
    <w:rsid w:val="00AB7D4C"/>
    <w:rsid w:val="00AC6655"/>
    <w:rsid w:val="00AC6F50"/>
    <w:rsid w:val="00AD39DF"/>
    <w:rsid w:val="00AD3F9A"/>
    <w:rsid w:val="00AE3969"/>
    <w:rsid w:val="00B031DD"/>
    <w:rsid w:val="00B044D8"/>
    <w:rsid w:val="00B0461F"/>
    <w:rsid w:val="00B24977"/>
    <w:rsid w:val="00B30F0B"/>
    <w:rsid w:val="00B357D5"/>
    <w:rsid w:val="00B3664B"/>
    <w:rsid w:val="00B40A79"/>
    <w:rsid w:val="00B41ABC"/>
    <w:rsid w:val="00B47707"/>
    <w:rsid w:val="00B52B17"/>
    <w:rsid w:val="00B56BFE"/>
    <w:rsid w:val="00B5744B"/>
    <w:rsid w:val="00B57E69"/>
    <w:rsid w:val="00B84FD0"/>
    <w:rsid w:val="00B91476"/>
    <w:rsid w:val="00B9517A"/>
    <w:rsid w:val="00BA079F"/>
    <w:rsid w:val="00BA44C7"/>
    <w:rsid w:val="00BA6794"/>
    <w:rsid w:val="00BA7148"/>
    <w:rsid w:val="00BB0DA3"/>
    <w:rsid w:val="00BB29C9"/>
    <w:rsid w:val="00BC5630"/>
    <w:rsid w:val="00BC6D35"/>
    <w:rsid w:val="00BC6F96"/>
    <w:rsid w:val="00BE2507"/>
    <w:rsid w:val="00BE7546"/>
    <w:rsid w:val="00C15B96"/>
    <w:rsid w:val="00C31883"/>
    <w:rsid w:val="00C32D39"/>
    <w:rsid w:val="00C3349F"/>
    <w:rsid w:val="00C40AA5"/>
    <w:rsid w:val="00C56163"/>
    <w:rsid w:val="00C64BC6"/>
    <w:rsid w:val="00C67035"/>
    <w:rsid w:val="00C823A4"/>
    <w:rsid w:val="00C869B9"/>
    <w:rsid w:val="00C92CDC"/>
    <w:rsid w:val="00C94A60"/>
    <w:rsid w:val="00C96067"/>
    <w:rsid w:val="00C97575"/>
    <w:rsid w:val="00CA0DB8"/>
    <w:rsid w:val="00CA5050"/>
    <w:rsid w:val="00CB1601"/>
    <w:rsid w:val="00CB64EE"/>
    <w:rsid w:val="00CB774D"/>
    <w:rsid w:val="00CB7A4E"/>
    <w:rsid w:val="00CC0AD4"/>
    <w:rsid w:val="00CC0D29"/>
    <w:rsid w:val="00CC1638"/>
    <w:rsid w:val="00CF453C"/>
    <w:rsid w:val="00CF5AF4"/>
    <w:rsid w:val="00D03A69"/>
    <w:rsid w:val="00D13EC9"/>
    <w:rsid w:val="00D176A5"/>
    <w:rsid w:val="00D214EC"/>
    <w:rsid w:val="00D2420A"/>
    <w:rsid w:val="00D513AD"/>
    <w:rsid w:val="00D5654F"/>
    <w:rsid w:val="00D5655B"/>
    <w:rsid w:val="00D6143B"/>
    <w:rsid w:val="00D62653"/>
    <w:rsid w:val="00D72FF4"/>
    <w:rsid w:val="00D81331"/>
    <w:rsid w:val="00DB7E50"/>
    <w:rsid w:val="00DB7EB4"/>
    <w:rsid w:val="00DC43B5"/>
    <w:rsid w:val="00DF6AF3"/>
    <w:rsid w:val="00E001C9"/>
    <w:rsid w:val="00E04642"/>
    <w:rsid w:val="00E04A6E"/>
    <w:rsid w:val="00E04CE9"/>
    <w:rsid w:val="00E07ECF"/>
    <w:rsid w:val="00E20A0D"/>
    <w:rsid w:val="00E23008"/>
    <w:rsid w:val="00E261EA"/>
    <w:rsid w:val="00E268C9"/>
    <w:rsid w:val="00E37640"/>
    <w:rsid w:val="00E43923"/>
    <w:rsid w:val="00E52E4C"/>
    <w:rsid w:val="00E5484E"/>
    <w:rsid w:val="00E57FE5"/>
    <w:rsid w:val="00E64671"/>
    <w:rsid w:val="00E85D14"/>
    <w:rsid w:val="00E9356D"/>
    <w:rsid w:val="00EA7228"/>
    <w:rsid w:val="00EB403D"/>
    <w:rsid w:val="00EC1413"/>
    <w:rsid w:val="00ED228C"/>
    <w:rsid w:val="00ED7ABA"/>
    <w:rsid w:val="00EE494A"/>
    <w:rsid w:val="00EE6E8D"/>
    <w:rsid w:val="00F03692"/>
    <w:rsid w:val="00F0622D"/>
    <w:rsid w:val="00F33890"/>
    <w:rsid w:val="00F342FF"/>
    <w:rsid w:val="00F45ABB"/>
    <w:rsid w:val="00F61A27"/>
    <w:rsid w:val="00F6221B"/>
    <w:rsid w:val="00F6299E"/>
    <w:rsid w:val="00F63642"/>
    <w:rsid w:val="00FB21B8"/>
    <w:rsid w:val="00FC766B"/>
    <w:rsid w:val="00FC7BF0"/>
    <w:rsid w:val="00FE1358"/>
    <w:rsid w:val="00FE7DB9"/>
    <w:rsid w:val="00FF30FC"/>
    <w:rsid w:val="00FF3B9B"/>
    <w:rsid w:val="00FF5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0C224"/>
  <w15:docId w15:val="{6DCFA3C7-8291-4ED0-83A2-4A1473047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
    <w:basedOn w:val="Normal"/>
    <w:link w:val="NormalWebChar"/>
    <w:uiPriority w:val="99"/>
    <w:unhideWhenUsed/>
    <w:qFormat/>
    <w:rsid w:val="00E268C9"/>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268C9"/>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A4E5A"/>
    <w:rPr>
      <w:sz w:val="16"/>
      <w:szCs w:val="16"/>
    </w:rPr>
  </w:style>
  <w:style w:type="paragraph" w:styleId="CommentText">
    <w:name w:val="annotation text"/>
    <w:basedOn w:val="Normal"/>
    <w:link w:val="CommentTextChar"/>
    <w:uiPriority w:val="99"/>
    <w:unhideWhenUsed/>
    <w:rsid w:val="009A4E5A"/>
    <w:pPr>
      <w:spacing w:line="240" w:lineRule="auto"/>
    </w:pPr>
    <w:rPr>
      <w:sz w:val="20"/>
      <w:szCs w:val="20"/>
    </w:rPr>
  </w:style>
  <w:style w:type="character" w:customStyle="1" w:styleId="CommentTextChar">
    <w:name w:val="Comment Text Char"/>
    <w:basedOn w:val="DefaultParagraphFont"/>
    <w:link w:val="CommentText"/>
    <w:uiPriority w:val="99"/>
    <w:rsid w:val="009A4E5A"/>
    <w:rPr>
      <w:sz w:val="20"/>
      <w:szCs w:val="20"/>
    </w:rPr>
  </w:style>
  <w:style w:type="paragraph" w:styleId="CommentSubject">
    <w:name w:val="annotation subject"/>
    <w:basedOn w:val="CommentText"/>
    <w:next w:val="CommentText"/>
    <w:link w:val="CommentSubjectChar"/>
    <w:uiPriority w:val="99"/>
    <w:semiHidden/>
    <w:unhideWhenUsed/>
    <w:rsid w:val="009A4E5A"/>
    <w:rPr>
      <w:b/>
      <w:bCs/>
    </w:rPr>
  </w:style>
  <w:style w:type="character" w:customStyle="1" w:styleId="CommentSubjectChar">
    <w:name w:val="Comment Subject Char"/>
    <w:basedOn w:val="CommentTextChar"/>
    <w:link w:val="CommentSubject"/>
    <w:uiPriority w:val="99"/>
    <w:semiHidden/>
    <w:rsid w:val="009A4E5A"/>
    <w:rPr>
      <w:b/>
      <w:bCs/>
      <w:sz w:val="20"/>
      <w:szCs w:val="20"/>
    </w:rPr>
  </w:style>
  <w:style w:type="character" w:styleId="Emphasis">
    <w:name w:val="Emphasis"/>
    <w:qFormat/>
    <w:rsid w:val="00BC5630"/>
    <w:rPr>
      <w:i/>
      <w:iCs/>
    </w:rPr>
  </w:style>
  <w:style w:type="character" w:styleId="Strong">
    <w:name w:val="Strong"/>
    <w:basedOn w:val="DefaultParagraphFont"/>
    <w:uiPriority w:val="22"/>
    <w:qFormat/>
    <w:rsid w:val="003C08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72113">
      <w:bodyDiv w:val="1"/>
      <w:marLeft w:val="0"/>
      <w:marRight w:val="0"/>
      <w:marTop w:val="0"/>
      <w:marBottom w:val="0"/>
      <w:divBdr>
        <w:top w:val="none" w:sz="0" w:space="0" w:color="auto"/>
        <w:left w:val="none" w:sz="0" w:space="0" w:color="auto"/>
        <w:bottom w:val="none" w:sz="0" w:space="0" w:color="auto"/>
        <w:right w:val="none" w:sz="0" w:space="0" w:color="auto"/>
      </w:divBdr>
    </w:div>
    <w:div w:id="397048134">
      <w:bodyDiv w:val="1"/>
      <w:marLeft w:val="0"/>
      <w:marRight w:val="0"/>
      <w:marTop w:val="0"/>
      <w:marBottom w:val="0"/>
      <w:divBdr>
        <w:top w:val="none" w:sz="0" w:space="0" w:color="auto"/>
        <w:left w:val="none" w:sz="0" w:space="0" w:color="auto"/>
        <w:bottom w:val="none" w:sz="0" w:space="0" w:color="auto"/>
        <w:right w:val="none" w:sz="0" w:space="0" w:color="auto"/>
      </w:divBdr>
    </w:div>
    <w:div w:id="404884780">
      <w:bodyDiv w:val="1"/>
      <w:marLeft w:val="0"/>
      <w:marRight w:val="0"/>
      <w:marTop w:val="0"/>
      <w:marBottom w:val="0"/>
      <w:divBdr>
        <w:top w:val="none" w:sz="0" w:space="0" w:color="auto"/>
        <w:left w:val="none" w:sz="0" w:space="0" w:color="auto"/>
        <w:bottom w:val="none" w:sz="0" w:space="0" w:color="auto"/>
        <w:right w:val="none" w:sz="0" w:space="0" w:color="auto"/>
      </w:divBdr>
    </w:div>
    <w:div w:id="781341209">
      <w:bodyDiv w:val="1"/>
      <w:marLeft w:val="0"/>
      <w:marRight w:val="0"/>
      <w:marTop w:val="0"/>
      <w:marBottom w:val="0"/>
      <w:divBdr>
        <w:top w:val="none" w:sz="0" w:space="0" w:color="auto"/>
        <w:left w:val="none" w:sz="0" w:space="0" w:color="auto"/>
        <w:bottom w:val="none" w:sz="0" w:space="0" w:color="auto"/>
        <w:right w:val="none" w:sz="0" w:space="0" w:color="auto"/>
      </w:divBdr>
    </w:div>
    <w:div w:id="1129975153">
      <w:bodyDiv w:val="1"/>
      <w:marLeft w:val="0"/>
      <w:marRight w:val="0"/>
      <w:marTop w:val="0"/>
      <w:marBottom w:val="0"/>
      <w:divBdr>
        <w:top w:val="none" w:sz="0" w:space="0" w:color="auto"/>
        <w:left w:val="none" w:sz="0" w:space="0" w:color="auto"/>
        <w:bottom w:val="none" w:sz="0" w:space="0" w:color="auto"/>
        <w:right w:val="none" w:sz="0" w:space="0" w:color="auto"/>
      </w:divBdr>
    </w:div>
    <w:div w:id="1163593307">
      <w:bodyDiv w:val="1"/>
      <w:marLeft w:val="0"/>
      <w:marRight w:val="0"/>
      <w:marTop w:val="0"/>
      <w:marBottom w:val="0"/>
      <w:divBdr>
        <w:top w:val="none" w:sz="0" w:space="0" w:color="auto"/>
        <w:left w:val="none" w:sz="0" w:space="0" w:color="auto"/>
        <w:bottom w:val="none" w:sz="0" w:space="0" w:color="auto"/>
        <w:right w:val="none" w:sz="0" w:space="0" w:color="auto"/>
      </w:divBdr>
    </w:div>
    <w:div w:id="1226991768">
      <w:bodyDiv w:val="1"/>
      <w:marLeft w:val="0"/>
      <w:marRight w:val="0"/>
      <w:marTop w:val="0"/>
      <w:marBottom w:val="0"/>
      <w:divBdr>
        <w:top w:val="none" w:sz="0" w:space="0" w:color="auto"/>
        <w:left w:val="none" w:sz="0" w:space="0" w:color="auto"/>
        <w:bottom w:val="none" w:sz="0" w:space="0" w:color="auto"/>
        <w:right w:val="none" w:sz="0" w:space="0" w:color="auto"/>
      </w:divBdr>
    </w:div>
    <w:div w:id="1361125293">
      <w:bodyDiv w:val="1"/>
      <w:marLeft w:val="0"/>
      <w:marRight w:val="0"/>
      <w:marTop w:val="0"/>
      <w:marBottom w:val="0"/>
      <w:divBdr>
        <w:top w:val="none" w:sz="0" w:space="0" w:color="auto"/>
        <w:left w:val="none" w:sz="0" w:space="0" w:color="auto"/>
        <w:bottom w:val="none" w:sz="0" w:space="0" w:color="auto"/>
        <w:right w:val="none" w:sz="0" w:space="0" w:color="auto"/>
      </w:divBdr>
    </w:div>
    <w:div w:id="1429689271">
      <w:bodyDiv w:val="1"/>
      <w:marLeft w:val="0"/>
      <w:marRight w:val="0"/>
      <w:marTop w:val="0"/>
      <w:marBottom w:val="0"/>
      <w:divBdr>
        <w:top w:val="none" w:sz="0" w:space="0" w:color="auto"/>
        <w:left w:val="none" w:sz="0" w:space="0" w:color="auto"/>
        <w:bottom w:val="none" w:sz="0" w:space="0" w:color="auto"/>
        <w:right w:val="none" w:sz="0" w:space="0" w:color="auto"/>
      </w:divBdr>
    </w:div>
    <w:div w:id="1598058320">
      <w:bodyDiv w:val="1"/>
      <w:marLeft w:val="0"/>
      <w:marRight w:val="0"/>
      <w:marTop w:val="0"/>
      <w:marBottom w:val="0"/>
      <w:divBdr>
        <w:top w:val="none" w:sz="0" w:space="0" w:color="auto"/>
        <w:left w:val="none" w:sz="0" w:space="0" w:color="auto"/>
        <w:bottom w:val="none" w:sz="0" w:space="0" w:color="auto"/>
        <w:right w:val="none" w:sz="0" w:space="0" w:color="auto"/>
      </w:divBdr>
    </w:div>
    <w:div w:id="1650131011">
      <w:bodyDiv w:val="1"/>
      <w:marLeft w:val="0"/>
      <w:marRight w:val="0"/>
      <w:marTop w:val="0"/>
      <w:marBottom w:val="0"/>
      <w:divBdr>
        <w:top w:val="none" w:sz="0" w:space="0" w:color="auto"/>
        <w:left w:val="none" w:sz="0" w:space="0" w:color="auto"/>
        <w:bottom w:val="none" w:sz="0" w:space="0" w:color="auto"/>
        <w:right w:val="none" w:sz="0" w:space="0" w:color="auto"/>
      </w:divBdr>
    </w:div>
    <w:div w:id="1820227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072AC-1E95-4AFA-A810-8FCA2C286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16</Pages>
  <Words>2249</Words>
  <Characters>16667</Characters>
  <Application>Microsoft Office Word</Application>
  <DocSecurity>0</DocSecurity>
  <Lines>617</Lines>
  <Paragraphs>119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 Miqaelyan</dc:creator>
  <cp:keywords>https:/mul2-mineconomy.gov.am/tasks/784863/oneclick?token=3c69f92b455fd22dc853e34f795c5f7e</cp:keywords>
  <cp:lastModifiedBy>Maria S. Petrosyan</cp:lastModifiedBy>
  <cp:revision>24</cp:revision>
  <cp:lastPrinted>2025-04-29T09:46:00Z</cp:lastPrinted>
  <dcterms:created xsi:type="dcterms:W3CDTF">2025-05-04T18:44:00Z</dcterms:created>
  <dcterms:modified xsi:type="dcterms:W3CDTF">2025-05-29T07:23:00Z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