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01E42" w:rsidRDefault="00EE017B" w:rsidP="00571AFA">
      <w:pPr>
        <w:shd w:val="clear" w:color="auto" w:fill="FFFFFF"/>
        <w:spacing w:after="0" w:line="360" w:lineRule="auto"/>
        <w:rPr>
          <w:rFonts w:ascii="GHEA Grapalat" w:hAnsi="GHEA Grapalat"/>
          <w:b/>
          <w:sz w:val="24"/>
          <w:szCs w:val="24"/>
          <w:lang w:val="hy-AM"/>
        </w:rPr>
      </w:pPr>
      <w:bookmarkStart w:id="0" w:name="_GoBack"/>
      <w:bookmarkEnd w:id="0"/>
      <w:r w:rsidRPr="00A01E42">
        <w:rPr>
          <w:rFonts w:ascii="Calibri" w:hAnsi="Calibri" w:cs="Calibri"/>
          <w:b/>
          <w:sz w:val="24"/>
          <w:szCs w:val="24"/>
          <w:lang w:val="hy-AM"/>
        </w:rPr>
        <w:t>   </w:t>
      </w:r>
    </w:p>
    <w:p w:rsidR="00EE017B" w:rsidRDefault="00EE017B" w:rsidP="007139D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7139DA" w:rsidRPr="007139DA" w:rsidRDefault="007139DA" w:rsidP="007139DA">
      <w:pPr>
        <w:shd w:val="clear" w:color="auto" w:fill="FFFFFF"/>
        <w:spacing w:after="0" w:line="360" w:lineRule="auto"/>
        <w:ind w:firstLine="375"/>
        <w:jc w:val="center"/>
        <w:rPr>
          <w:rFonts w:ascii="GHEA Grapalat" w:hAnsi="GHEA Grapalat"/>
          <w:b/>
          <w:sz w:val="24"/>
          <w:szCs w:val="24"/>
          <w:lang w:val="hy-AM"/>
        </w:rPr>
      </w:pPr>
    </w:p>
    <w:p w:rsidR="00EE017B" w:rsidRPr="00327155" w:rsidRDefault="007676FF" w:rsidP="00327155">
      <w:pPr>
        <w:spacing w:after="0"/>
        <w:jc w:val="center"/>
        <w:rPr>
          <w:rFonts w:ascii="GHEA Grapalat" w:eastAsia="Times New Roman" w:hAnsi="GHEA Grapalat" w:cs="Times New Roman"/>
          <w:b/>
          <w:bCs/>
          <w:color w:val="000000"/>
          <w:sz w:val="24"/>
          <w:szCs w:val="24"/>
          <w:shd w:val="clear" w:color="auto" w:fill="FFFFFF"/>
          <w:lang w:val="hy-AM"/>
        </w:rPr>
      </w:pPr>
      <w:r w:rsidRPr="007676FF">
        <w:rPr>
          <w:rFonts w:ascii="GHEA Grapalat" w:hAnsi="GHEA Grapalat"/>
          <w:b/>
          <w:sz w:val="24"/>
          <w:szCs w:val="24"/>
          <w:lang w:val="hy-AM"/>
        </w:rPr>
        <w:t>«</w:t>
      </w:r>
      <w:r w:rsidR="00327155" w:rsidRPr="00916F8B">
        <w:rPr>
          <w:rFonts w:ascii="GHEA Grapalat" w:eastAsia="Times New Roman" w:hAnsi="GHEA Grapalat" w:cs="Times New Roman"/>
          <w:b/>
          <w:bCs/>
          <w:color w:val="000000"/>
          <w:sz w:val="24"/>
          <w:szCs w:val="24"/>
          <w:shd w:val="clear" w:color="auto" w:fill="FFFFFF"/>
          <w:lang w:val="hy-AM"/>
        </w:rPr>
        <w:t>ՀԱՅԱՍՏԱՆԻ ՀԱՆՐԱՊԵՏՈՒԹՅԱՆ ՊԵՏԱԿԱՆ ԲՅՈՒՋԵԻ «ՀԱՆՐԱԿՐԹՈՒԹՅԱՆ ԾՐԱԳԻՐ» ԵՎ «ԱՐՏԱԴՊՐՈՑԱԿԱՆ ԴԱՍՏԻԱՐԱԿՈՒԹՅԱՆ ԾՐԱԳԻՐ» ԾՐԱԳՐԵՐԻ ՄԻՋՈՑԱՌՈՒՄՆԵՐԻ ՇՐՋԱՆԱԿՈՒՄ ՀԱՏՈՒԿ, ՄԱՍՆԱԳԻՏԱՑՎԱԾ ԵՎ ԱՐՏԱԴՊՐՈՑԱԿԱՆ ԿՐԹՈՒԹՅՈՒՆ ԻՐԱԿԱՆԱՑՆՈՂ ՈՒՍՈՒՄՆԱԿԱՆ ՀԱՍՏԱՏՈՒԹՅՈՒՆՆԵՐՈՒՄ ՍՈՎՈՐՈՂՆԵՐԻ ՍՆՆԴԻ ԿԱԶՄԱԿԵՐՊՄԱՆ ՆՊԱՏԱԿՈՎ ՏՐԱՄԱԴՐՎՈՂ ՖԻՆԱՆՍԱԿԱՆ ՄԻՋՈՑՆԵՐԻ ՀԱՇՎԱՐԿՄԱՆ ՆՈՐՄԱՏԻՎՆԵՐԸ ՀԱՍՏԱՏԵԼՈՒ ՄԱՍԻՆ</w:t>
      </w:r>
      <w:r w:rsidRPr="007676FF">
        <w:rPr>
          <w:rFonts w:ascii="GHEA Grapalat" w:hAnsi="GHEA Grapalat"/>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7676FF">
        <w:rPr>
          <w:rFonts w:ascii="Calibri" w:hAnsi="Calibri" w:cs="Calibri"/>
          <w:b/>
          <w:sz w:val="24"/>
          <w:szCs w:val="24"/>
          <w:lang w:val="hy-AM"/>
        </w:rPr>
        <w:t> </w:t>
      </w:r>
    </w:p>
    <w:p w:rsid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p w:rsidR="007139DA" w:rsidRPr="0057290F" w:rsidRDefault="007139DA"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36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2"/>
        <w:gridCol w:w="90"/>
        <w:gridCol w:w="35"/>
        <w:gridCol w:w="6445"/>
      </w:tblGrid>
      <w:tr w:rsidR="00A52D24" w:rsidRPr="0048388B" w:rsidTr="00A01E42">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48388B" w:rsidRDefault="00A52D24" w:rsidP="00A52D24">
            <w:pPr>
              <w:pStyle w:val="ListParagraph"/>
              <w:numPr>
                <w:ilvl w:val="0"/>
                <w:numId w:val="16"/>
              </w:numPr>
              <w:spacing w:before="100" w:beforeAutospacing="1" w:after="100" w:afterAutospacing="1" w:line="360" w:lineRule="auto"/>
              <w:ind w:left="810"/>
              <w:jc w:val="center"/>
              <w:rPr>
                <w:rFonts w:ascii="GHEA Grapalat" w:eastAsia="Times New Roman" w:hAnsi="GHEA Grapalat" w:cs="Times New Roman"/>
                <w:b/>
                <w:color w:val="000000"/>
                <w:sz w:val="24"/>
                <w:szCs w:val="24"/>
              </w:rPr>
            </w:pPr>
            <w:r w:rsidRPr="0048388B">
              <w:rPr>
                <w:rFonts w:ascii="GHEA Grapalat" w:eastAsia="Times New Roman" w:hAnsi="GHEA Grapalat" w:cs="Times New Roman"/>
                <w:b/>
                <w:color w:val="000000"/>
                <w:sz w:val="24"/>
                <w:szCs w:val="24"/>
                <w:lang w:val="hy-AM"/>
              </w:rPr>
              <w:t>ՀՀ ֆինանսների նախարարություն</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48388B" w:rsidRDefault="00A52D24" w:rsidP="00A52D24">
            <w:pPr>
              <w:spacing w:after="0" w:line="360" w:lineRule="auto"/>
              <w:ind w:right="340"/>
              <w:jc w:val="center"/>
              <w:rPr>
                <w:rFonts w:ascii="GHEA Grapalat" w:hAnsi="GHEA Grapalat" w:cs="Sylfaen"/>
                <w:b/>
                <w:sz w:val="24"/>
                <w:szCs w:val="24"/>
              </w:rPr>
            </w:pPr>
            <w:r w:rsidRPr="0048388B">
              <w:rPr>
                <w:rFonts w:ascii="GHEA Grapalat" w:hAnsi="GHEA Grapalat" w:cs="Sylfaen"/>
                <w:b/>
                <w:sz w:val="24"/>
                <w:szCs w:val="24"/>
              </w:rPr>
              <w:t>07.02.2025 թ.</w:t>
            </w:r>
          </w:p>
        </w:tc>
      </w:tr>
      <w:tr w:rsidR="00A52D24" w:rsidRPr="0048388B" w:rsidTr="00A01E42">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48388B" w:rsidRDefault="00A52D24" w:rsidP="00A52D24">
            <w:pPr>
              <w:spacing w:after="0" w:line="360" w:lineRule="auto"/>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48388B" w:rsidRDefault="00A52D24" w:rsidP="00A52D24">
            <w:pPr>
              <w:spacing w:after="0" w:line="360" w:lineRule="auto"/>
              <w:ind w:right="340"/>
              <w:jc w:val="center"/>
              <w:rPr>
                <w:rFonts w:ascii="GHEA Grapalat" w:hAnsi="GHEA Grapalat" w:cs="Sylfaen"/>
                <w:b/>
                <w:sz w:val="24"/>
                <w:szCs w:val="24"/>
                <w:lang w:val="hy-AM"/>
              </w:rPr>
            </w:pPr>
            <w:r w:rsidRPr="0048388B">
              <w:rPr>
                <w:rFonts w:ascii="GHEA Grapalat" w:hAnsi="GHEA Grapalat" w:cs="Sylfaen"/>
                <w:b/>
                <w:sz w:val="24"/>
                <w:szCs w:val="24"/>
              </w:rPr>
              <w:t>01/34/561-2025</w:t>
            </w:r>
          </w:p>
        </w:tc>
      </w:tr>
      <w:tr w:rsidR="00A52D24" w:rsidRPr="0048388B" w:rsidTr="00A01E42">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52D24" w:rsidRPr="0048388B" w:rsidRDefault="00A52D24" w:rsidP="00A52D24">
            <w:pPr>
              <w:spacing w:after="0" w:line="360" w:lineRule="auto"/>
              <w:ind w:firstLine="567"/>
              <w:jc w:val="both"/>
              <w:rPr>
                <w:rFonts w:ascii="GHEA Grapalat" w:hAnsi="GHEA Grapalat"/>
                <w:b/>
                <w:sz w:val="24"/>
                <w:szCs w:val="24"/>
              </w:rPr>
            </w:pPr>
            <w:r w:rsidRPr="0048388B">
              <w:rPr>
                <w:rFonts w:ascii="GHEA Grapalat" w:hAnsi="GHEA Grapalat"/>
                <w:sz w:val="24"/>
                <w:szCs w:val="24"/>
                <w:shd w:val="clear" w:color="auto" w:fill="FFFFFF"/>
              </w:rPr>
              <w:t>Փաթեթում ներառված մյուս նախագծերի վերաբերյալ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A52D24" w:rsidRPr="0048388B" w:rsidRDefault="00A52D24" w:rsidP="00A52D24">
            <w:pPr>
              <w:spacing w:after="0" w:line="360" w:lineRule="auto"/>
              <w:rPr>
                <w:rFonts w:ascii="GHEA Grapalat" w:eastAsia="Times New Roman" w:hAnsi="GHEA Grapalat"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A52D24" w:rsidRPr="0048388B" w:rsidRDefault="00A52D24" w:rsidP="00A52D24">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48388B">
              <w:rPr>
                <w:rFonts w:ascii="GHEA Grapalat" w:hAnsi="GHEA Grapalat" w:cs="Sylfaen"/>
                <w:lang w:val="hy-AM"/>
              </w:rPr>
              <w:t>Ընդունվել է ի գիտություն:</w:t>
            </w:r>
          </w:p>
        </w:tc>
      </w:tr>
      <w:tr w:rsidR="00C65BC2" w:rsidRPr="0048388B" w:rsidTr="009E5290">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48388B" w:rsidRDefault="00C65BC2" w:rsidP="000C090A">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48388B">
              <w:rPr>
                <w:rFonts w:ascii="GHEA Grapalat" w:eastAsia="Times New Roman" w:hAnsi="GHEA Grapalat" w:cs="Times New Roman"/>
                <w:b/>
                <w:color w:val="000000"/>
                <w:sz w:val="24"/>
                <w:szCs w:val="24"/>
                <w:lang w:val="hy-AM"/>
              </w:rPr>
              <w:t xml:space="preserve">ՀՀ </w:t>
            </w:r>
            <w:r w:rsidR="001E1299" w:rsidRPr="0048388B">
              <w:rPr>
                <w:rFonts w:ascii="GHEA Grapalat" w:eastAsia="Times New Roman" w:hAnsi="GHEA Grapalat" w:cs="Times New Roman"/>
                <w:b/>
                <w:color w:val="000000"/>
                <w:sz w:val="24"/>
                <w:szCs w:val="24"/>
                <w:lang w:val="hy-AM"/>
              </w:rPr>
              <w:t xml:space="preserve">տարածքային կառավարման և ենթակառուցվածքների </w:t>
            </w:r>
            <w:r w:rsidRPr="0048388B">
              <w:rPr>
                <w:rFonts w:ascii="GHEA Grapalat" w:eastAsia="Times New Roman" w:hAnsi="GHEA Grapalat" w:cs="Times New Roman"/>
                <w:b/>
                <w:color w:val="000000"/>
                <w:sz w:val="24"/>
                <w:szCs w:val="24"/>
                <w:lang w:val="hy-AM"/>
              </w:rPr>
              <w:t>նախարարություն</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48388B" w:rsidRDefault="001E1299" w:rsidP="001E1299">
            <w:pPr>
              <w:spacing w:after="0" w:line="360" w:lineRule="auto"/>
              <w:ind w:right="340"/>
              <w:jc w:val="center"/>
              <w:rPr>
                <w:rFonts w:ascii="GHEA Grapalat" w:hAnsi="GHEA Grapalat" w:cs="Sylfaen"/>
                <w:b/>
                <w:sz w:val="24"/>
                <w:szCs w:val="24"/>
              </w:rPr>
            </w:pPr>
            <w:r w:rsidRPr="0048388B">
              <w:rPr>
                <w:rFonts w:ascii="GHEA Grapalat" w:hAnsi="GHEA Grapalat" w:cs="Sylfaen"/>
                <w:b/>
                <w:sz w:val="24"/>
                <w:szCs w:val="24"/>
                <w:lang w:val="hy-AM"/>
              </w:rPr>
              <w:t>14</w:t>
            </w:r>
            <w:r w:rsidR="00C65BC2" w:rsidRPr="0048388B">
              <w:rPr>
                <w:rFonts w:ascii="GHEA Grapalat" w:hAnsi="GHEA Grapalat" w:cs="Sylfaen"/>
                <w:b/>
                <w:sz w:val="24"/>
                <w:szCs w:val="24"/>
              </w:rPr>
              <w:t>.</w:t>
            </w:r>
            <w:r w:rsidRPr="0048388B">
              <w:rPr>
                <w:rFonts w:ascii="GHEA Grapalat" w:hAnsi="GHEA Grapalat" w:cs="Sylfaen"/>
                <w:b/>
                <w:sz w:val="24"/>
                <w:szCs w:val="24"/>
              </w:rPr>
              <w:t>01</w:t>
            </w:r>
            <w:r w:rsidR="00C65BC2" w:rsidRPr="0048388B">
              <w:rPr>
                <w:rFonts w:ascii="GHEA Grapalat" w:hAnsi="GHEA Grapalat" w:cs="Sylfaen"/>
                <w:b/>
                <w:sz w:val="24"/>
                <w:szCs w:val="24"/>
              </w:rPr>
              <w:t>.202</w:t>
            </w:r>
            <w:r w:rsidRPr="0048388B">
              <w:rPr>
                <w:rFonts w:ascii="GHEA Grapalat" w:hAnsi="GHEA Grapalat" w:cs="Sylfaen"/>
                <w:b/>
                <w:sz w:val="24"/>
                <w:szCs w:val="24"/>
              </w:rPr>
              <w:t xml:space="preserve">5 </w:t>
            </w:r>
            <w:r w:rsidR="00C65BC2" w:rsidRPr="0048388B">
              <w:rPr>
                <w:rFonts w:ascii="GHEA Grapalat" w:hAnsi="GHEA Grapalat" w:cs="Sylfaen"/>
                <w:b/>
                <w:sz w:val="24"/>
                <w:szCs w:val="24"/>
              </w:rPr>
              <w:t>թ.</w:t>
            </w:r>
          </w:p>
        </w:tc>
      </w:tr>
      <w:tr w:rsidR="00C65BC2" w:rsidRPr="0048388B" w:rsidTr="004029B0">
        <w:trPr>
          <w:trHeight w:val="507"/>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48388B" w:rsidRDefault="00C65BC2" w:rsidP="009E5290">
            <w:pPr>
              <w:spacing w:after="0" w:line="360" w:lineRule="auto"/>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48388B" w:rsidRDefault="00E72D38" w:rsidP="009E5290">
            <w:pPr>
              <w:spacing w:after="0" w:line="360" w:lineRule="auto"/>
              <w:ind w:right="340"/>
              <w:jc w:val="center"/>
              <w:rPr>
                <w:rFonts w:ascii="GHEA Grapalat" w:hAnsi="GHEA Grapalat" w:cs="Sylfaen"/>
                <w:b/>
                <w:sz w:val="24"/>
                <w:szCs w:val="24"/>
              </w:rPr>
            </w:pPr>
            <w:r w:rsidRPr="0048388B">
              <w:rPr>
                <w:rFonts w:ascii="GHEA Grapalat" w:hAnsi="GHEA Grapalat" w:cs="Sylfaen"/>
                <w:b/>
                <w:sz w:val="24"/>
                <w:szCs w:val="24"/>
              </w:rPr>
              <w:t>ԴԽ/15.3/1147-2025</w:t>
            </w:r>
          </w:p>
        </w:tc>
      </w:tr>
      <w:tr w:rsidR="00C65BC2" w:rsidRPr="0048388B" w:rsidTr="009E5290">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C65BC2" w:rsidRPr="0048388B" w:rsidRDefault="00327155" w:rsidP="002521B4">
            <w:pPr>
              <w:suppressAutoHyphens/>
              <w:spacing w:after="0" w:line="360" w:lineRule="auto"/>
              <w:ind w:left="247" w:right="165"/>
              <w:jc w:val="both"/>
              <w:rPr>
                <w:rFonts w:ascii="GHEA Grapalat" w:hAnsi="GHEA Grapalat"/>
                <w:bCs/>
                <w:sz w:val="24"/>
                <w:szCs w:val="24"/>
                <w:lang w:val="hy-AM"/>
              </w:rPr>
            </w:pPr>
            <w:r w:rsidRPr="0048388B">
              <w:rPr>
                <w:rFonts w:ascii="GHEA Grapalat" w:hAnsi="GHEA Grapalat"/>
                <w:sz w:val="24"/>
                <w:szCs w:val="24"/>
                <w:lang w:val="hy-AM"/>
              </w:rPr>
              <w:t xml:space="preserve">«Հայաստանի Հանրապետության պետական բյուջեի «Հանրակրթության ծրագիր» և «Արտադպրոցական դաստիարակության ծրագիր» ծրագրերի միջոցառումների շրջանակում հատուկ, մասնագիտացված և արտադպրոցական կրթություն իրականացնող ուսումնական հաստատություններում սովորողների սննդի կազմակերպման նպատակով տրամադրվող ֆինանսական միջոցների </w:t>
            </w:r>
            <w:r w:rsidRPr="0048388B">
              <w:rPr>
                <w:rFonts w:ascii="GHEA Grapalat" w:hAnsi="GHEA Grapalat"/>
                <w:sz w:val="24"/>
                <w:szCs w:val="24"/>
                <w:lang w:val="hy-AM"/>
              </w:rPr>
              <w:lastRenderedPageBreak/>
              <w:t xml:space="preserve">հաշվարկման նորմատիվները հաստատելու մասին» </w:t>
            </w:r>
            <w:r w:rsidR="002521B4" w:rsidRPr="0048388B">
              <w:rPr>
                <w:rFonts w:ascii="GHEA Grapalat" w:hAnsi="GHEA Grapalat"/>
                <w:sz w:val="24"/>
                <w:szCs w:val="24"/>
                <w:lang w:val="hy-AM"/>
              </w:rPr>
              <w:t>Հայաստանի Հանրապետության կառավարության որոշման նախագծի վերաբերյալ ընդհանուր առմամբ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C65BC2" w:rsidRPr="0048388B" w:rsidRDefault="00C65BC2" w:rsidP="009E5290">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D833FF" w:rsidRPr="0048388B" w:rsidRDefault="004029B0" w:rsidP="004029B0">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48388B">
              <w:rPr>
                <w:rFonts w:ascii="GHEA Grapalat" w:hAnsi="GHEA Grapalat" w:cs="Sylfaen"/>
                <w:lang w:val="hy-AM"/>
              </w:rPr>
              <w:t>Ընդունվել է ի գիտություն:</w:t>
            </w:r>
          </w:p>
        </w:tc>
      </w:tr>
      <w:tr w:rsidR="00AC28D0" w:rsidRPr="0048388B" w:rsidTr="009E5290">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48388B" w:rsidRDefault="00AC28D0" w:rsidP="000F3B88">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48388B">
              <w:rPr>
                <w:rFonts w:ascii="GHEA Grapalat" w:eastAsia="Times New Roman" w:hAnsi="GHEA Grapalat" w:cs="Times New Roman"/>
                <w:b/>
                <w:color w:val="000000"/>
                <w:sz w:val="24"/>
                <w:szCs w:val="24"/>
                <w:lang w:val="hy-AM"/>
              </w:rPr>
              <w:lastRenderedPageBreak/>
              <w:t>ՀՀ Լոռու մարզպետի աշխատակազմ</w:t>
            </w: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48388B" w:rsidRDefault="00AC28D0" w:rsidP="00657C5A">
            <w:pPr>
              <w:spacing w:after="0" w:line="360" w:lineRule="auto"/>
              <w:ind w:right="340"/>
              <w:jc w:val="center"/>
              <w:rPr>
                <w:rFonts w:ascii="GHEA Grapalat" w:hAnsi="GHEA Grapalat" w:cs="Sylfaen"/>
                <w:b/>
                <w:sz w:val="24"/>
                <w:szCs w:val="24"/>
              </w:rPr>
            </w:pPr>
            <w:r w:rsidRPr="0048388B">
              <w:rPr>
                <w:rFonts w:ascii="GHEA Grapalat" w:hAnsi="GHEA Grapalat" w:cs="Sylfaen"/>
                <w:b/>
                <w:sz w:val="24"/>
                <w:szCs w:val="24"/>
                <w:lang w:val="hy-AM"/>
              </w:rPr>
              <w:t>1</w:t>
            </w:r>
            <w:r w:rsidR="00657C5A" w:rsidRPr="0048388B">
              <w:rPr>
                <w:rFonts w:ascii="GHEA Grapalat" w:hAnsi="GHEA Grapalat" w:cs="Sylfaen"/>
                <w:b/>
                <w:sz w:val="24"/>
                <w:szCs w:val="24"/>
                <w:lang w:val="hy-AM"/>
              </w:rPr>
              <w:t>7</w:t>
            </w:r>
            <w:r w:rsidRPr="0048388B">
              <w:rPr>
                <w:rFonts w:ascii="GHEA Grapalat" w:hAnsi="GHEA Grapalat" w:cs="Sylfaen"/>
                <w:b/>
                <w:sz w:val="24"/>
                <w:szCs w:val="24"/>
              </w:rPr>
              <w:t>.01.2025 թ.</w:t>
            </w:r>
          </w:p>
        </w:tc>
      </w:tr>
      <w:tr w:rsidR="00AC28D0" w:rsidRPr="0048388B" w:rsidTr="009E5290">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48388B" w:rsidRDefault="00AC28D0" w:rsidP="009E5290">
            <w:pPr>
              <w:spacing w:after="0" w:line="360" w:lineRule="auto"/>
              <w:rPr>
                <w:rFonts w:ascii="GHEA Grapalat" w:eastAsia="Times New Roman" w:hAnsi="GHEA Grapalat" w:cs="Times New Roman"/>
                <w:color w:val="000000"/>
                <w:sz w:val="24"/>
                <w:szCs w:val="24"/>
                <w:lang w:val="hy-AM"/>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48388B" w:rsidRDefault="00AC28D0" w:rsidP="009E5290">
            <w:pPr>
              <w:spacing w:after="0" w:line="360" w:lineRule="auto"/>
              <w:ind w:right="340"/>
              <w:jc w:val="center"/>
              <w:rPr>
                <w:rFonts w:ascii="GHEA Grapalat" w:hAnsi="GHEA Grapalat" w:cs="Sylfaen"/>
                <w:b/>
                <w:sz w:val="24"/>
                <w:szCs w:val="24"/>
              </w:rPr>
            </w:pPr>
            <w:r w:rsidRPr="0048388B">
              <w:rPr>
                <w:rFonts w:ascii="GHEA Grapalat" w:hAnsi="GHEA Grapalat" w:cs="Sylfaen"/>
                <w:b/>
                <w:sz w:val="24"/>
                <w:szCs w:val="24"/>
              </w:rPr>
              <w:t xml:space="preserve">№ </w:t>
            </w:r>
            <w:r w:rsidR="00657C5A" w:rsidRPr="0048388B">
              <w:rPr>
                <w:rFonts w:ascii="GHEA Grapalat" w:hAnsi="GHEA Grapalat" w:cs="Sylfaen"/>
                <w:b/>
                <w:sz w:val="24"/>
                <w:szCs w:val="24"/>
              </w:rPr>
              <w:t>ԴԽ/15.3/1754-2025</w:t>
            </w:r>
          </w:p>
        </w:tc>
      </w:tr>
      <w:tr w:rsidR="00AC28D0" w:rsidRPr="0048388B" w:rsidTr="009E5290">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C28D0" w:rsidRPr="0048388B" w:rsidRDefault="00A52D24" w:rsidP="00A52D24">
            <w:pPr>
              <w:suppressAutoHyphens/>
              <w:spacing w:after="0" w:line="360" w:lineRule="auto"/>
              <w:ind w:left="157" w:right="165"/>
              <w:jc w:val="both"/>
              <w:rPr>
                <w:rFonts w:ascii="GHEA Grapalat" w:hAnsi="GHEA Grapalat"/>
                <w:bCs/>
                <w:sz w:val="24"/>
                <w:szCs w:val="24"/>
                <w:lang w:val="hy-AM"/>
              </w:rPr>
            </w:pPr>
            <w:r w:rsidRPr="0048388B">
              <w:rPr>
                <w:rFonts w:ascii="GHEA Grapalat" w:hAnsi="GHEA Grapalat"/>
                <w:sz w:val="24"/>
                <w:szCs w:val="24"/>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AC28D0" w:rsidRPr="0048388B" w:rsidRDefault="00AC28D0" w:rsidP="009E5290">
            <w:pPr>
              <w:spacing w:after="0" w:line="360" w:lineRule="auto"/>
              <w:rPr>
                <w:rFonts w:ascii="Calibri" w:eastAsia="Times New Roman" w:hAnsi="Calibri" w:cs="Calibri"/>
                <w:color w:val="000000"/>
                <w:sz w:val="24"/>
                <w:szCs w:val="24"/>
                <w:lang w:val="hy-AM"/>
              </w:rPr>
            </w:pPr>
          </w:p>
        </w:tc>
        <w:tc>
          <w:tcPr>
            <w:tcW w:w="6445" w:type="dxa"/>
            <w:tcBorders>
              <w:top w:val="outset" w:sz="6" w:space="0" w:color="auto"/>
              <w:left w:val="nil"/>
              <w:bottom w:val="outset" w:sz="6" w:space="0" w:color="auto"/>
              <w:right w:val="outset" w:sz="6" w:space="0" w:color="auto"/>
            </w:tcBorders>
            <w:shd w:val="clear" w:color="auto" w:fill="FFFFFF"/>
          </w:tcPr>
          <w:p w:rsidR="00AC28D0" w:rsidRPr="0048388B" w:rsidRDefault="0070272B" w:rsidP="00025B6B">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48388B">
              <w:rPr>
                <w:rFonts w:ascii="GHEA Grapalat" w:hAnsi="GHEA Grapalat"/>
                <w:color w:val="000000"/>
                <w:lang w:val="hy-AM"/>
              </w:rPr>
              <w:t>Ընդունվել է ի գիտություն:</w:t>
            </w:r>
          </w:p>
        </w:tc>
      </w:tr>
      <w:tr w:rsidR="000F3B88" w:rsidRPr="0048388B" w:rsidTr="00060731">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tcPr>
          <w:p w:rsidR="000F3B88" w:rsidRPr="0048388B" w:rsidRDefault="000F3B88" w:rsidP="000F3B88">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48388B">
              <w:rPr>
                <w:rFonts w:ascii="GHEA Grapalat" w:eastAsia="Times New Roman" w:hAnsi="GHEA Grapalat" w:cs="Times New Roman"/>
                <w:b/>
                <w:color w:val="000000"/>
                <w:sz w:val="24"/>
                <w:szCs w:val="24"/>
                <w:lang w:val="hy-AM"/>
              </w:rPr>
              <w:t>ՀՀ աշխատանքի և սոցիալական հարցերի նախարարություն</w:t>
            </w:r>
          </w:p>
        </w:tc>
        <w:tc>
          <w:tcPr>
            <w:tcW w:w="657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48388B" w:rsidRDefault="000F3B88" w:rsidP="00060731">
            <w:pPr>
              <w:spacing w:after="0" w:line="360" w:lineRule="auto"/>
              <w:ind w:right="340"/>
              <w:jc w:val="center"/>
              <w:rPr>
                <w:rFonts w:ascii="GHEA Grapalat" w:hAnsi="GHEA Grapalat" w:cs="Sylfaen"/>
                <w:b/>
                <w:sz w:val="24"/>
                <w:szCs w:val="24"/>
              </w:rPr>
            </w:pPr>
            <w:r w:rsidRPr="0048388B">
              <w:rPr>
                <w:rFonts w:ascii="GHEA Grapalat" w:hAnsi="GHEA Grapalat" w:cs="Sylfaen"/>
                <w:b/>
                <w:sz w:val="24"/>
                <w:szCs w:val="24"/>
                <w:lang w:val="hy-AM"/>
              </w:rPr>
              <w:t>21</w:t>
            </w:r>
            <w:r w:rsidRPr="0048388B">
              <w:rPr>
                <w:rFonts w:ascii="GHEA Grapalat" w:hAnsi="GHEA Grapalat" w:cs="Sylfaen"/>
                <w:b/>
                <w:sz w:val="24"/>
                <w:szCs w:val="24"/>
              </w:rPr>
              <w:t>.01.2025 թ.</w:t>
            </w:r>
          </w:p>
        </w:tc>
      </w:tr>
      <w:tr w:rsidR="000F3B88" w:rsidRPr="0048388B" w:rsidTr="00060731">
        <w:trPr>
          <w:trHeight w:val="408"/>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F3B88" w:rsidRPr="0048388B" w:rsidRDefault="000F3B88" w:rsidP="00060731">
            <w:pPr>
              <w:spacing w:after="0" w:line="360" w:lineRule="auto"/>
              <w:rPr>
                <w:rFonts w:ascii="GHEA Grapalat" w:eastAsia="Times New Roman" w:hAnsi="GHEA Grapalat" w:cs="Times New Roman"/>
                <w:color w:val="000000"/>
                <w:sz w:val="24"/>
                <w:szCs w:val="24"/>
                <w:lang w:val="hy-AM"/>
              </w:rPr>
            </w:pPr>
          </w:p>
        </w:tc>
        <w:tc>
          <w:tcPr>
            <w:tcW w:w="657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48388B" w:rsidRDefault="000F3B88" w:rsidP="00060731">
            <w:pPr>
              <w:spacing w:after="0" w:line="360" w:lineRule="auto"/>
              <w:ind w:right="340"/>
              <w:jc w:val="center"/>
              <w:rPr>
                <w:rFonts w:ascii="GHEA Grapalat" w:hAnsi="GHEA Grapalat" w:cs="Sylfaen"/>
                <w:b/>
                <w:sz w:val="24"/>
                <w:szCs w:val="24"/>
              </w:rPr>
            </w:pPr>
            <w:r w:rsidRPr="0048388B">
              <w:rPr>
                <w:rFonts w:ascii="GHEA Grapalat" w:hAnsi="GHEA Grapalat" w:cs="Sylfaen"/>
                <w:b/>
                <w:sz w:val="24"/>
                <w:szCs w:val="24"/>
              </w:rPr>
              <w:t>№ ԱԺ/ԳԽ-2/1453-2025</w:t>
            </w:r>
          </w:p>
        </w:tc>
      </w:tr>
      <w:tr w:rsidR="000F3B88" w:rsidRPr="0048388B" w:rsidTr="00060731">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F3B88" w:rsidRPr="0048388B" w:rsidRDefault="000F3B88" w:rsidP="00060731">
            <w:pPr>
              <w:spacing w:after="0" w:line="360" w:lineRule="auto"/>
              <w:ind w:left="247" w:firstLine="247"/>
              <w:jc w:val="both"/>
              <w:rPr>
                <w:rFonts w:ascii="GHEA Grapalat" w:eastAsia="Times New Roman" w:hAnsi="GHEA Grapalat" w:cs="Times New Roman"/>
                <w:color w:val="000000"/>
                <w:sz w:val="24"/>
                <w:szCs w:val="24"/>
                <w:lang w:val="hy-AM"/>
              </w:rPr>
            </w:pPr>
            <w:r w:rsidRPr="0048388B">
              <w:rPr>
                <w:rFonts w:ascii="GHEA Grapalat" w:hAnsi="GHEA Grapalat"/>
                <w:sz w:val="24"/>
                <w:szCs w:val="24"/>
                <w:shd w:val="clear" w:color="auto" w:fill="FFFFFF"/>
                <w:lang w:val="hy-AM"/>
              </w:rPr>
              <w:t>Նախագծերի փաթեթում ներառված մյուս նախագծերի վերաբերյալ առաջարկություններ չունենք</w:t>
            </w:r>
          </w:p>
        </w:tc>
        <w:tc>
          <w:tcPr>
            <w:tcW w:w="6570" w:type="dxa"/>
            <w:gridSpan w:val="3"/>
            <w:tcBorders>
              <w:top w:val="outset" w:sz="6" w:space="0" w:color="auto"/>
              <w:left w:val="outset" w:sz="6" w:space="0" w:color="auto"/>
              <w:bottom w:val="outset" w:sz="6" w:space="0" w:color="auto"/>
              <w:right w:val="outset" w:sz="6" w:space="0" w:color="auto"/>
            </w:tcBorders>
            <w:shd w:val="clear" w:color="auto" w:fill="auto"/>
          </w:tcPr>
          <w:p w:rsidR="000F3B88" w:rsidRPr="0048388B" w:rsidRDefault="000F3B88" w:rsidP="00025B6B">
            <w:pPr>
              <w:tabs>
                <w:tab w:val="left" w:pos="2630"/>
              </w:tabs>
              <w:spacing w:after="0" w:line="360" w:lineRule="auto"/>
              <w:jc w:val="center"/>
              <w:rPr>
                <w:rFonts w:ascii="GHEA Grapalat" w:eastAsia="Times New Roman" w:hAnsi="GHEA Grapalat" w:cs="Times New Roman"/>
                <w:color w:val="000000"/>
                <w:sz w:val="24"/>
                <w:szCs w:val="24"/>
                <w:lang w:val="hy-AM"/>
              </w:rPr>
            </w:pPr>
            <w:r w:rsidRPr="0048388B">
              <w:rPr>
                <w:rFonts w:ascii="GHEA Grapalat" w:eastAsia="Times New Roman" w:hAnsi="GHEA Grapalat" w:cs="Times New Roman"/>
                <w:color w:val="000000"/>
                <w:sz w:val="24"/>
                <w:szCs w:val="24"/>
                <w:lang w:val="hy-AM"/>
              </w:rPr>
              <w:t>Ընդունվել է ի գիտություն:</w:t>
            </w:r>
          </w:p>
        </w:tc>
      </w:tr>
      <w:tr w:rsidR="00025B6B" w:rsidRPr="0048388B" w:rsidTr="00025B6B">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025B6B" w:rsidRPr="0048388B" w:rsidRDefault="00025B6B" w:rsidP="00025B6B">
            <w:pPr>
              <w:pStyle w:val="ListParagraph"/>
              <w:numPr>
                <w:ilvl w:val="0"/>
                <w:numId w:val="30"/>
              </w:numPr>
              <w:spacing w:before="100" w:beforeAutospacing="1" w:after="100" w:afterAutospacing="1" w:line="360" w:lineRule="auto"/>
              <w:ind w:right="255"/>
              <w:jc w:val="center"/>
              <w:rPr>
                <w:rFonts w:ascii="GHEA Grapalat" w:eastAsia="Times New Roman" w:hAnsi="GHEA Grapalat" w:cs="Times New Roman"/>
                <w:b/>
                <w:color w:val="000000"/>
                <w:sz w:val="24"/>
                <w:szCs w:val="24"/>
                <w:lang w:val="hy-AM"/>
              </w:rPr>
            </w:pPr>
            <w:r w:rsidRPr="0048388B">
              <w:rPr>
                <w:rFonts w:ascii="GHEA Grapalat" w:eastAsia="Times New Roman" w:hAnsi="GHEA Grapalat" w:cs="Times New Roman"/>
                <w:b/>
                <w:color w:val="000000"/>
                <w:sz w:val="24"/>
                <w:szCs w:val="24"/>
                <w:lang w:val="hy-AM"/>
              </w:rPr>
              <w:t>ՀՀ արդարադատության նախարարություն</w:t>
            </w:r>
          </w:p>
        </w:tc>
        <w:tc>
          <w:tcPr>
            <w:tcW w:w="657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25B6B" w:rsidRPr="0048388B" w:rsidRDefault="00025B6B" w:rsidP="00025B6B">
            <w:pPr>
              <w:tabs>
                <w:tab w:val="left" w:pos="2630"/>
              </w:tabs>
              <w:spacing w:after="0" w:line="360" w:lineRule="auto"/>
              <w:jc w:val="center"/>
              <w:rPr>
                <w:rFonts w:ascii="GHEA Grapalat" w:eastAsia="Times New Roman" w:hAnsi="GHEA Grapalat" w:cs="Times New Roman"/>
                <w:b/>
                <w:color w:val="000000"/>
                <w:sz w:val="24"/>
                <w:szCs w:val="24"/>
                <w:lang w:val="hy-AM"/>
              </w:rPr>
            </w:pPr>
            <w:r w:rsidRPr="0048388B">
              <w:rPr>
                <w:rFonts w:ascii="GHEA Grapalat" w:eastAsia="Times New Roman" w:hAnsi="GHEA Grapalat" w:cs="Times New Roman"/>
                <w:b/>
                <w:color w:val="000000"/>
                <w:sz w:val="24"/>
                <w:szCs w:val="24"/>
                <w:lang w:val="hy-AM"/>
              </w:rPr>
              <w:t>29.04.2025 թ.</w:t>
            </w:r>
          </w:p>
        </w:tc>
      </w:tr>
      <w:tr w:rsidR="00025B6B" w:rsidRPr="0048388B" w:rsidTr="00025B6B">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025B6B" w:rsidRPr="0048388B" w:rsidRDefault="00025B6B" w:rsidP="00025B6B">
            <w:pPr>
              <w:pStyle w:val="ListParagraph"/>
              <w:numPr>
                <w:ilvl w:val="0"/>
                <w:numId w:val="30"/>
              </w:numPr>
              <w:spacing w:before="100" w:beforeAutospacing="1" w:after="100" w:afterAutospacing="1" w:line="360" w:lineRule="auto"/>
              <w:ind w:right="255"/>
              <w:jc w:val="center"/>
              <w:rPr>
                <w:rFonts w:ascii="GHEA Grapalat" w:eastAsia="Times New Roman" w:hAnsi="GHEA Grapalat" w:cs="Times New Roman"/>
                <w:b/>
                <w:color w:val="000000"/>
                <w:sz w:val="24"/>
                <w:szCs w:val="24"/>
                <w:lang w:val="hy-AM"/>
              </w:rPr>
            </w:pPr>
          </w:p>
        </w:tc>
        <w:tc>
          <w:tcPr>
            <w:tcW w:w="657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25B6B" w:rsidRPr="0048388B" w:rsidRDefault="00025B6B" w:rsidP="00025B6B">
            <w:pPr>
              <w:spacing w:before="100" w:beforeAutospacing="1" w:after="100" w:afterAutospacing="1" w:line="360" w:lineRule="auto"/>
              <w:ind w:left="927" w:right="255"/>
              <w:jc w:val="center"/>
              <w:rPr>
                <w:rFonts w:ascii="GHEA Grapalat" w:eastAsia="Times New Roman" w:hAnsi="GHEA Grapalat" w:cs="Times New Roman"/>
                <w:b/>
                <w:color w:val="000000"/>
                <w:sz w:val="24"/>
                <w:szCs w:val="24"/>
                <w:lang w:val="hy-AM"/>
              </w:rPr>
            </w:pPr>
            <w:r w:rsidRPr="0048388B">
              <w:rPr>
                <w:rFonts w:ascii="GHEA Grapalat" w:eastAsia="Times New Roman" w:hAnsi="GHEA Grapalat" w:cs="Times New Roman"/>
                <w:b/>
                <w:color w:val="000000"/>
                <w:sz w:val="24"/>
                <w:szCs w:val="24"/>
                <w:lang w:val="hy-AM"/>
              </w:rPr>
              <w:t>№ /27.2/18462-2025</w:t>
            </w:r>
          </w:p>
        </w:tc>
      </w:tr>
      <w:tr w:rsidR="00025B6B" w:rsidRPr="0048388B" w:rsidTr="00310E3B">
        <w:trPr>
          <w:trHeight w:val="786"/>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25B6B" w:rsidRPr="0048388B" w:rsidRDefault="00362DA1" w:rsidP="00053901">
            <w:pPr>
              <w:shd w:val="clear" w:color="auto" w:fill="FFFFFF"/>
              <w:spacing w:line="360" w:lineRule="auto"/>
              <w:ind w:left="157" w:right="165" w:firstLine="179"/>
              <w:jc w:val="both"/>
              <w:rPr>
                <w:rFonts w:ascii="GHEA Grapalat" w:hAnsi="GHEA Grapalat"/>
                <w:color w:val="000000" w:themeColor="text1"/>
                <w:sz w:val="24"/>
                <w:szCs w:val="24"/>
                <w:shd w:val="clear" w:color="auto" w:fill="FFFFFF"/>
              </w:rPr>
            </w:pPr>
            <w:r w:rsidRPr="0048388B">
              <w:rPr>
                <w:rFonts w:ascii="GHEA Grapalat" w:hAnsi="GHEA Grapalat"/>
                <w:color w:val="000000" w:themeColor="text1"/>
                <w:sz w:val="24"/>
                <w:szCs w:val="24"/>
                <w:shd w:val="clear" w:color="auto" w:fill="FFFFFF"/>
                <w:lang w:val="hy-AM"/>
              </w:rPr>
              <w:t xml:space="preserve"> «Հայաստանի Հանրապետության պետական բյուջեի «Հանրակրթության ծրագիր» և «Արտադպրոցական դաստիարակության ծրագիր» ծրագրերի միջոցառումների շրջանակում հատուկ, մասնագիտացված և արտադպրոցական կրթություն իրականացնող ուսումնական հաստատություններում սովորողների սննդի կազմակերպման նպատակով տրամադրվող ֆինանսական միջոցների հաշվարկման նորմատիվները հաստատելու մասին» </w:t>
            </w:r>
            <w:r w:rsidRPr="0048388B">
              <w:rPr>
                <w:rFonts w:ascii="GHEA Grapalat" w:hAnsi="GHEA Grapalat"/>
                <w:color w:val="000000" w:themeColor="text1"/>
                <w:sz w:val="24"/>
                <w:szCs w:val="24"/>
                <w:shd w:val="clear" w:color="auto" w:fill="FFFFFF"/>
                <w:lang w:val="hy-AM"/>
              </w:rPr>
              <w:lastRenderedPageBreak/>
              <w:t>Հայաստանի Հանրապետության կառավարության որոշման, նախագծի վերաբերյալ դիտողություններ և առարկություններ չունենք</w:t>
            </w:r>
            <w:r w:rsidR="00053901" w:rsidRPr="0048388B">
              <w:rPr>
                <w:rFonts w:ascii="GHEA Grapalat" w:hAnsi="GHEA Grapalat"/>
                <w:color w:val="000000" w:themeColor="text1"/>
                <w:sz w:val="24"/>
                <w:szCs w:val="24"/>
                <w:shd w:val="clear" w:color="auto" w:fill="FFFFFF"/>
              </w:rPr>
              <w:t>:</w:t>
            </w:r>
          </w:p>
        </w:tc>
        <w:tc>
          <w:tcPr>
            <w:tcW w:w="6570" w:type="dxa"/>
            <w:gridSpan w:val="3"/>
            <w:tcBorders>
              <w:top w:val="outset" w:sz="6" w:space="0" w:color="auto"/>
              <w:left w:val="outset" w:sz="6" w:space="0" w:color="auto"/>
              <w:bottom w:val="outset" w:sz="6" w:space="0" w:color="auto"/>
              <w:right w:val="outset" w:sz="6" w:space="0" w:color="auto"/>
            </w:tcBorders>
            <w:shd w:val="clear" w:color="auto" w:fill="auto"/>
          </w:tcPr>
          <w:p w:rsidR="00025B6B" w:rsidRPr="0048388B" w:rsidRDefault="00025B6B" w:rsidP="00AA329E">
            <w:pPr>
              <w:tabs>
                <w:tab w:val="left" w:pos="2630"/>
              </w:tabs>
              <w:spacing w:after="0" w:line="360" w:lineRule="auto"/>
              <w:jc w:val="center"/>
              <w:rPr>
                <w:rFonts w:ascii="GHEA Grapalat" w:eastAsia="Times New Roman" w:hAnsi="GHEA Grapalat" w:cs="Times New Roman"/>
                <w:color w:val="000000"/>
                <w:sz w:val="24"/>
                <w:szCs w:val="24"/>
                <w:lang w:val="hy-AM"/>
              </w:rPr>
            </w:pPr>
            <w:r w:rsidRPr="0048388B">
              <w:rPr>
                <w:rFonts w:ascii="GHEA Grapalat" w:eastAsia="Times New Roman" w:hAnsi="GHEA Grapalat" w:cs="Times New Roman"/>
                <w:color w:val="000000"/>
                <w:sz w:val="24"/>
                <w:szCs w:val="24"/>
                <w:lang w:val="hy-AM"/>
              </w:rPr>
              <w:lastRenderedPageBreak/>
              <w:t>Ընդունվել է ի գիտություն:</w:t>
            </w:r>
          </w:p>
        </w:tc>
      </w:tr>
      <w:tr w:rsidR="00BE71F7" w:rsidRPr="0048388B" w:rsidTr="00310E3B">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BE71F7" w:rsidRPr="00BE71F7" w:rsidRDefault="00310E3B" w:rsidP="00310E3B">
            <w:pPr>
              <w:spacing w:before="100" w:beforeAutospacing="1" w:after="100" w:afterAutospacing="1" w:line="360" w:lineRule="auto"/>
              <w:ind w:left="927" w:right="25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 xml:space="preserve">6. </w:t>
            </w:r>
            <w:r w:rsidR="00991FFD" w:rsidRPr="00BA417B">
              <w:rPr>
                <w:rFonts w:ascii="GHEA Grapalat" w:eastAsia="Times New Roman" w:hAnsi="GHEA Grapalat" w:cs="Times New Roman"/>
                <w:b/>
                <w:sz w:val="24"/>
                <w:szCs w:val="24"/>
                <w:lang w:val="hy-AM"/>
              </w:rPr>
              <w:t>ՀՀ վարչապետի աշխատակազմի սոցիալական հարցերի վարչության եզրակացություն</w:t>
            </w:r>
          </w:p>
        </w:tc>
        <w:tc>
          <w:tcPr>
            <w:tcW w:w="657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E71F7" w:rsidRPr="00BE71F7" w:rsidRDefault="00BE71F7" w:rsidP="00310E3B">
            <w:pPr>
              <w:spacing w:before="100" w:beforeAutospacing="1" w:after="100" w:afterAutospacing="1" w:line="360" w:lineRule="auto"/>
              <w:ind w:left="927" w:right="255"/>
              <w:jc w:val="center"/>
              <w:rPr>
                <w:rFonts w:ascii="GHEA Grapalat" w:eastAsia="Times New Roman" w:hAnsi="GHEA Grapalat" w:cs="Times New Roman"/>
                <w:b/>
                <w:color w:val="000000"/>
                <w:sz w:val="24"/>
                <w:szCs w:val="24"/>
                <w:lang w:val="hy-AM"/>
              </w:rPr>
            </w:pPr>
            <w:r w:rsidRPr="00BE71F7">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hy-AM"/>
              </w:rPr>
              <w:t>6</w:t>
            </w:r>
            <w:r w:rsidRPr="00BE71F7">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5</w:t>
            </w:r>
            <w:r w:rsidRPr="00BE71F7">
              <w:rPr>
                <w:rFonts w:ascii="GHEA Grapalat" w:eastAsia="Times New Roman" w:hAnsi="GHEA Grapalat" w:cs="Times New Roman"/>
                <w:b/>
                <w:color w:val="000000"/>
                <w:sz w:val="24"/>
                <w:szCs w:val="24"/>
                <w:lang w:val="hy-AM"/>
              </w:rPr>
              <w:t>.2025 թ.</w:t>
            </w:r>
          </w:p>
        </w:tc>
      </w:tr>
      <w:tr w:rsidR="00BE71F7" w:rsidRPr="0048388B" w:rsidTr="00310E3B">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BE71F7" w:rsidRPr="00BE71F7" w:rsidRDefault="00BE71F7" w:rsidP="00310E3B">
            <w:pPr>
              <w:spacing w:before="100" w:beforeAutospacing="1" w:after="100" w:afterAutospacing="1" w:line="360" w:lineRule="auto"/>
              <w:ind w:left="927" w:right="255"/>
              <w:jc w:val="center"/>
              <w:rPr>
                <w:rFonts w:ascii="GHEA Grapalat" w:eastAsia="Times New Roman" w:hAnsi="GHEA Grapalat" w:cs="Times New Roman"/>
                <w:b/>
                <w:color w:val="000000"/>
                <w:sz w:val="24"/>
                <w:szCs w:val="24"/>
                <w:lang w:val="hy-AM"/>
              </w:rPr>
            </w:pPr>
          </w:p>
        </w:tc>
        <w:tc>
          <w:tcPr>
            <w:tcW w:w="657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E71F7" w:rsidRPr="00BE71F7" w:rsidRDefault="00BE71F7" w:rsidP="00310E3B">
            <w:pPr>
              <w:spacing w:before="100" w:beforeAutospacing="1" w:after="100" w:afterAutospacing="1" w:line="360" w:lineRule="auto"/>
              <w:ind w:left="927" w:right="255"/>
              <w:jc w:val="center"/>
              <w:rPr>
                <w:rFonts w:ascii="GHEA Grapalat" w:eastAsia="Times New Roman" w:hAnsi="GHEA Grapalat" w:cs="Times New Roman"/>
                <w:b/>
                <w:color w:val="000000"/>
                <w:sz w:val="24"/>
                <w:szCs w:val="24"/>
                <w:lang w:val="hy-AM"/>
              </w:rPr>
            </w:pPr>
            <w:r w:rsidRPr="00BE71F7">
              <w:rPr>
                <w:rFonts w:ascii="GHEA Grapalat" w:eastAsia="Times New Roman" w:hAnsi="GHEA Grapalat" w:cs="Times New Roman"/>
                <w:b/>
                <w:color w:val="000000"/>
                <w:sz w:val="24"/>
                <w:szCs w:val="24"/>
                <w:lang w:val="hy-AM"/>
              </w:rPr>
              <w:t>№ 02/11/16979-2025</w:t>
            </w:r>
          </w:p>
        </w:tc>
      </w:tr>
      <w:tr w:rsidR="00BE71F7" w:rsidRPr="0048388B" w:rsidTr="00BE71F7">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923C0D" w:rsidRPr="00923C0D" w:rsidRDefault="00BE71F7" w:rsidP="00923C0D">
            <w:pPr>
              <w:pStyle w:val="CommentText"/>
              <w:numPr>
                <w:ilvl w:val="0"/>
                <w:numId w:val="33"/>
              </w:numPr>
              <w:spacing w:line="360" w:lineRule="auto"/>
              <w:ind w:left="157" w:right="165" w:firstLine="203"/>
              <w:jc w:val="both"/>
              <w:rPr>
                <w:rFonts w:ascii="GHEA Grapalat" w:hAnsi="GHEA Grapalat" w:cs="Arial"/>
                <w:sz w:val="24"/>
                <w:szCs w:val="24"/>
                <w:lang w:val="hy-AM"/>
              </w:rPr>
            </w:pPr>
            <w:r w:rsidRPr="0048388B">
              <w:rPr>
                <w:rFonts w:ascii="GHEA Grapalat" w:hAnsi="GHEA Grapalat"/>
                <w:color w:val="000000" w:themeColor="text1"/>
                <w:sz w:val="24"/>
                <w:szCs w:val="24"/>
                <w:shd w:val="clear" w:color="auto" w:fill="FFFFFF"/>
                <w:lang w:val="hy-AM"/>
              </w:rPr>
              <w:t xml:space="preserve"> </w:t>
            </w:r>
            <w:r w:rsidR="00923C0D" w:rsidRPr="00043946">
              <w:rPr>
                <w:rFonts w:ascii="GHEA Grapalat" w:hAnsi="GHEA Grapalat" w:cs="Arial"/>
                <w:sz w:val="24"/>
                <w:szCs w:val="24"/>
                <w:lang w:val="hy-AM"/>
              </w:rPr>
              <w:t>Նախագծի ընդունումը բխում է ««Հանրակրթության</w:t>
            </w:r>
            <w:r w:rsidR="00923C0D" w:rsidRPr="00043946">
              <w:rPr>
                <w:rFonts w:ascii="Calibri" w:hAnsi="Calibri" w:cs="Calibri"/>
                <w:sz w:val="24"/>
                <w:szCs w:val="24"/>
                <w:lang w:val="hy-AM"/>
              </w:rPr>
              <w:t> </w:t>
            </w:r>
            <w:r w:rsidR="00923C0D" w:rsidRPr="00043946">
              <w:rPr>
                <w:rFonts w:ascii="GHEA Grapalat" w:hAnsi="GHEA Grapalat" w:cs="Arial"/>
                <w:sz w:val="24"/>
                <w:szCs w:val="24"/>
                <w:lang w:val="hy-AM"/>
              </w:rPr>
              <w:t>մասին» օրենքում լրացում և փոփոխություն կատարելու</w:t>
            </w:r>
            <w:r w:rsidR="00923C0D" w:rsidRPr="00043946">
              <w:rPr>
                <w:rFonts w:ascii="Calibri" w:hAnsi="Calibri" w:cs="Calibri"/>
                <w:sz w:val="24"/>
                <w:szCs w:val="24"/>
                <w:lang w:val="hy-AM"/>
              </w:rPr>
              <w:t> </w:t>
            </w:r>
            <w:r w:rsidR="00923C0D" w:rsidRPr="00043946">
              <w:rPr>
                <w:rFonts w:ascii="GHEA Grapalat" w:hAnsi="GHEA Grapalat" w:cs="Arial"/>
                <w:sz w:val="24"/>
                <w:szCs w:val="24"/>
                <w:lang w:val="hy-AM"/>
              </w:rPr>
              <w:t>մասին» ՀՕ-303-Ն օրենքով (այսուհետ՝ օրենք) Կառավարությանը վերապահված համապատասխան լիազորությունից, սակայն պարզաբանման ենթակա ենք համարում օրենքի կիրարկումն ապահովող միջոցառումներ չնախատեսելու, ինչպես նաև օրենքից բխող ենթաօրենսդրական նորմատիվ ակտերի ընդունման համար սահմանված՝ օրենքն ուժի մեջ մտնելուց հետո 6-ամսյա ժամկետում (լրացել է 2025 թվականի հունվարի 29-ին) սույն իրավական ակտը չընդունելու հանգամանքները:</w:t>
            </w:r>
          </w:p>
        </w:tc>
        <w:tc>
          <w:tcPr>
            <w:tcW w:w="6570" w:type="dxa"/>
            <w:gridSpan w:val="3"/>
            <w:tcBorders>
              <w:top w:val="outset" w:sz="6" w:space="0" w:color="auto"/>
              <w:left w:val="outset" w:sz="6" w:space="0" w:color="auto"/>
              <w:bottom w:val="outset" w:sz="6" w:space="0" w:color="auto"/>
              <w:right w:val="outset" w:sz="6" w:space="0" w:color="auto"/>
            </w:tcBorders>
            <w:shd w:val="clear" w:color="auto" w:fill="auto"/>
          </w:tcPr>
          <w:p w:rsidR="00BE71F7" w:rsidRPr="00923C0D" w:rsidRDefault="00BE71F7" w:rsidP="00C4479A">
            <w:pPr>
              <w:tabs>
                <w:tab w:val="left" w:pos="2630"/>
              </w:tabs>
              <w:spacing w:after="0" w:line="360" w:lineRule="auto"/>
              <w:jc w:val="center"/>
              <w:rPr>
                <w:rFonts w:ascii="GHEA Grapalat" w:eastAsia="Times New Roman" w:hAnsi="GHEA Grapalat" w:cs="Times New Roman"/>
                <w:b/>
                <w:color w:val="000000"/>
                <w:sz w:val="24"/>
                <w:szCs w:val="24"/>
                <w:lang w:val="hy-AM"/>
              </w:rPr>
            </w:pPr>
            <w:r w:rsidRPr="00923C0D">
              <w:rPr>
                <w:rFonts w:ascii="GHEA Grapalat" w:eastAsia="Times New Roman" w:hAnsi="GHEA Grapalat" w:cs="Times New Roman"/>
                <w:b/>
                <w:color w:val="000000"/>
                <w:sz w:val="24"/>
                <w:szCs w:val="24"/>
                <w:lang w:val="hy-AM"/>
              </w:rPr>
              <w:t>Ընդունվել է ի գիտություն:</w:t>
            </w:r>
          </w:p>
          <w:p w:rsidR="00923C0D" w:rsidRDefault="00923C0D" w:rsidP="00923C0D">
            <w:pPr>
              <w:tabs>
                <w:tab w:val="left" w:pos="2630"/>
              </w:tabs>
              <w:spacing w:after="0" w:line="360" w:lineRule="auto"/>
              <w:ind w:left="345" w:right="75"/>
              <w:jc w:val="both"/>
              <w:rPr>
                <w:rFonts w:ascii="GHEA Grapalat" w:hAnsi="GHEA Grapalat" w:cs="Sylfaen"/>
                <w:sz w:val="24"/>
                <w:szCs w:val="24"/>
                <w:lang w:val="hy-AM"/>
              </w:rPr>
            </w:pPr>
            <w:r w:rsidRPr="00BA417B">
              <w:rPr>
                <w:rFonts w:ascii="GHEA Grapalat" w:hAnsi="GHEA Grapalat" w:cs="Sylfaen"/>
                <w:sz w:val="24"/>
                <w:szCs w:val="24"/>
                <w:lang w:val="hy-AM"/>
              </w:rPr>
              <w:t xml:space="preserve">«Հանրակրթության մասին» օրենքում լրացում և փոփոխություն կատարելու մասին» ՀՕ-303-Ն օրենքում փոփոխությունը նախաձեռնել և շրջանառվել է ՀՀ ֆինանսների նախարարության կողմից, սակայն վերջինիս կիրարկումն ապահովող միջոցառումներ, օրենքից բխող ենթաօրենսդրական նորմատիվ ակտերի ընդունման ժամանակացույց, ինչպես նաև կատարող որևէ իրավական ակտով սահմանված չէ: </w:t>
            </w:r>
          </w:p>
          <w:p w:rsidR="00923C0D" w:rsidRPr="00923C0D" w:rsidRDefault="00923C0D" w:rsidP="00923C0D">
            <w:pPr>
              <w:tabs>
                <w:tab w:val="left" w:pos="2630"/>
              </w:tabs>
              <w:spacing w:after="0" w:line="360" w:lineRule="auto"/>
              <w:ind w:left="345" w:right="75"/>
              <w:jc w:val="both"/>
              <w:rPr>
                <w:rFonts w:ascii="GHEA Grapalat" w:hAnsi="GHEA Grapalat" w:cs="Sylfaen"/>
                <w:sz w:val="24"/>
                <w:szCs w:val="24"/>
                <w:lang w:val="hy-AM"/>
              </w:rPr>
            </w:pPr>
            <w:r w:rsidRPr="00923C0D">
              <w:rPr>
                <w:rFonts w:ascii="GHEA Grapalat" w:hAnsi="GHEA Grapalat" w:cs="Sylfaen"/>
                <w:sz w:val="24"/>
                <w:szCs w:val="24"/>
                <w:lang w:val="hy-AM"/>
              </w:rPr>
              <w:t>ՀՀ կրթության, գիտության, մշակույթի և սպորտի նախարարությունն իր նախաձեռնությամբ շրջանառում է վերոնշյալ օրենքից բխող ենթաօրենսդրական նորմատիվ ակտերը:</w:t>
            </w:r>
          </w:p>
        </w:tc>
      </w:tr>
      <w:tr w:rsidR="00923C0D" w:rsidRPr="0048388B" w:rsidTr="00BE71F7">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E25435" w:rsidRDefault="00E25435" w:rsidP="00EC30DA">
            <w:pPr>
              <w:pStyle w:val="CommentText"/>
              <w:spacing w:line="360" w:lineRule="auto"/>
              <w:ind w:left="157" w:right="165" w:firstLine="203"/>
              <w:jc w:val="both"/>
              <w:rPr>
                <w:rFonts w:ascii="GHEA Grapalat" w:hAnsi="GHEA Grapalat"/>
                <w:color w:val="000000"/>
                <w:sz w:val="24"/>
                <w:szCs w:val="24"/>
                <w:lang w:val="hy-AM"/>
              </w:rPr>
            </w:pPr>
            <w:r>
              <w:rPr>
                <w:rFonts w:ascii="GHEA Grapalat" w:hAnsi="GHEA Grapalat" w:cs="Arial"/>
                <w:sz w:val="24"/>
                <w:szCs w:val="24"/>
                <w:lang w:val="hy-AM"/>
              </w:rPr>
              <w:t xml:space="preserve">2. </w:t>
            </w:r>
            <w:r w:rsidRPr="00083361">
              <w:rPr>
                <w:rFonts w:ascii="GHEA Grapalat" w:hAnsi="GHEA Grapalat" w:cs="Arial"/>
                <w:sz w:val="24"/>
                <w:szCs w:val="24"/>
                <w:lang w:val="hy-AM"/>
              </w:rPr>
              <w:t xml:space="preserve">Նախագծի հավելվածի վերջին պարբերությունը նախագծի կարգավորման շրջանակից դուրս է, քանի որ վերաբերելի չէ </w:t>
            </w:r>
            <w:r w:rsidRPr="00083361">
              <w:rPr>
                <w:rFonts w:ascii="GHEA Grapalat" w:hAnsi="GHEA Grapalat"/>
                <w:color w:val="000000"/>
                <w:sz w:val="24"/>
                <w:szCs w:val="24"/>
                <w:lang w:val="hy-AM"/>
              </w:rPr>
              <w:t xml:space="preserve">«Հանրակրթության ծրագիր» և </w:t>
            </w:r>
            <w:r w:rsidRPr="00083361">
              <w:rPr>
                <w:rFonts w:ascii="GHEA Grapalat" w:hAnsi="GHEA Grapalat"/>
                <w:color w:val="000000"/>
                <w:sz w:val="24"/>
                <w:szCs w:val="24"/>
                <w:lang w:val="hy-AM"/>
              </w:rPr>
              <w:lastRenderedPageBreak/>
              <w:t>«Արտադպրոցական դաստիարակության ծրագիր» ծրագրերի միջոցառումների շրջանակում, հատուկ, մասնագիտացված և արտադպրոցական կրթություն իրականացնող ուսումնական հաստատություններում սովորողների սննդի կազմակերպմանը:</w:t>
            </w:r>
          </w:p>
          <w:p w:rsidR="00923C0D" w:rsidRPr="00BA417B" w:rsidRDefault="00923C0D" w:rsidP="00EC30DA">
            <w:pPr>
              <w:pStyle w:val="CommentText"/>
              <w:spacing w:line="360" w:lineRule="auto"/>
              <w:ind w:left="157" w:right="165" w:firstLine="203"/>
              <w:jc w:val="both"/>
              <w:rPr>
                <w:rFonts w:ascii="GHEA Grapalat" w:hAnsi="GHEA Grapalat"/>
                <w:color w:val="000000" w:themeColor="text1"/>
                <w:sz w:val="24"/>
                <w:szCs w:val="24"/>
                <w:lang w:val="hy-AM"/>
              </w:rPr>
            </w:pPr>
          </w:p>
        </w:tc>
        <w:tc>
          <w:tcPr>
            <w:tcW w:w="6570" w:type="dxa"/>
            <w:gridSpan w:val="3"/>
            <w:tcBorders>
              <w:top w:val="outset" w:sz="6" w:space="0" w:color="auto"/>
              <w:left w:val="outset" w:sz="6" w:space="0" w:color="auto"/>
              <w:bottom w:val="outset" w:sz="6" w:space="0" w:color="auto"/>
              <w:right w:val="outset" w:sz="6" w:space="0" w:color="auto"/>
            </w:tcBorders>
            <w:shd w:val="clear" w:color="auto" w:fill="auto"/>
          </w:tcPr>
          <w:p w:rsidR="007530F9" w:rsidRPr="00D60815" w:rsidRDefault="007530F9" w:rsidP="00D60815">
            <w:pPr>
              <w:pStyle w:val="NormalWeb"/>
              <w:shd w:val="clear" w:color="auto" w:fill="FFFFFF"/>
              <w:spacing w:before="0" w:beforeAutospacing="0" w:after="0" w:afterAutospacing="0" w:line="360" w:lineRule="auto"/>
              <w:ind w:left="255" w:right="164" w:firstLine="90"/>
              <w:jc w:val="center"/>
              <w:rPr>
                <w:rFonts w:ascii="GHEA Grapalat" w:hAnsi="GHEA Grapalat" w:cs="Sylfaen"/>
                <w:b/>
                <w:lang w:val="hy-AM"/>
              </w:rPr>
            </w:pPr>
            <w:r>
              <w:rPr>
                <w:rFonts w:ascii="GHEA Grapalat" w:hAnsi="GHEA Grapalat" w:cs="Sylfaen"/>
                <w:b/>
                <w:lang w:val="hy-AM"/>
              </w:rPr>
              <w:lastRenderedPageBreak/>
              <w:t>Չի ը</w:t>
            </w:r>
            <w:r w:rsidRPr="00BA417B">
              <w:rPr>
                <w:rFonts w:ascii="GHEA Grapalat" w:hAnsi="GHEA Grapalat" w:cs="Sylfaen"/>
                <w:b/>
                <w:lang w:val="hy-AM"/>
              </w:rPr>
              <w:t>նդունվել</w:t>
            </w:r>
            <w:r w:rsidR="00D60815">
              <w:rPr>
                <w:rFonts w:ascii="GHEA Grapalat" w:hAnsi="GHEA Grapalat" w:cs="Sylfaen"/>
                <w:b/>
                <w:lang w:val="hy-AM"/>
              </w:rPr>
              <w:t>:</w:t>
            </w:r>
          </w:p>
          <w:p w:rsidR="00740107" w:rsidRDefault="00740107" w:rsidP="00D60815">
            <w:pPr>
              <w:pStyle w:val="CommentText"/>
              <w:spacing w:line="360" w:lineRule="auto"/>
              <w:ind w:left="157" w:right="165" w:firstLine="203"/>
              <w:jc w:val="both"/>
              <w:rPr>
                <w:rFonts w:ascii="GHEA Grapalat" w:hAnsi="GHEA Grapalat"/>
                <w:color w:val="000000"/>
                <w:sz w:val="24"/>
                <w:szCs w:val="24"/>
                <w:lang w:val="hy-AM"/>
              </w:rPr>
            </w:pPr>
            <w:r>
              <w:rPr>
                <w:rFonts w:ascii="GHEA Grapalat" w:hAnsi="GHEA Grapalat"/>
                <w:color w:val="000000"/>
                <w:sz w:val="24"/>
                <w:szCs w:val="24"/>
                <w:lang w:val="hy-AM"/>
              </w:rPr>
              <w:t xml:space="preserve">Կան քոլեջներ, որոնք </w:t>
            </w:r>
            <w:r w:rsidR="00F42842">
              <w:rPr>
                <w:rFonts w:ascii="GHEA Grapalat" w:hAnsi="GHEA Grapalat"/>
                <w:color w:val="000000"/>
                <w:sz w:val="24"/>
                <w:szCs w:val="24"/>
                <w:lang w:val="hy-AM"/>
              </w:rPr>
              <w:t>ՀՀ պետական բյուջեից</w:t>
            </w:r>
            <w:r>
              <w:rPr>
                <w:rFonts w:ascii="GHEA Grapalat" w:hAnsi="GHEA Grapalat"/>
                <w:color w:val="000000"/>
                <w:sz w:val="24"/>
                <w:szCs w:val="24"/>
                <w:lang w:val="hy-AM"/>
              </w:rPr>
              <w:t xml:space="preserve"> ֆինանսավորվում են</w:t>
            </w:r>
            <w:r w:rsidR="00F42842">
              <w:rPr>
                <w:rFonts w:ascii="GHEA Grapalat" w:hAnsi="GHEA Grapalat"/>
                <w:color w:val="000000"/>
                <w:sz w:val="24"/>
                <w:szCs w:val="24"/>
                <w:lang w:val="hy-AM"/>
              </w:rPr>
              <w:t xml:space="preserve"> </w:t>
            </w:r>
            <w:r w:rsidR="00EC30DA" w:rsidRPr="00D60815">
              <w:rPr>
                <w:rFonts w:ascii="GHEA Grapalat" w:hAnsi="GHEA Grapalat"/>
                <w:color w:val="000000"/>
                <w:sz w:val="24"/>
                <w:szCs w:val="24"/>
                <w:lang w:val="hy-AM"/>
              </w:rPr>
              <w:t xml:space="preserve"> «Մասնագիտական կրթության և </w:t>
            </w:r>
            <w:r w:rsidR="00EC30DA" w:rsidRPr="00D60815">
              <w:rPr>
                <w:rFonts w:ascii="GHEA Grapalat" w:hAnsi="GHEA Grapalat"/>
                <w:color w:val="000000"/>
                <w:sz w:val="24"/>
                <w:szCs w:val="24"/>
                <w:lang w:val="hy-AM"/>
              </w:rPr>
              <w:lastRenderedPageBreak/>
              <w:t>ուսուցման» ծրագրի շրջանակում</w:t>
            </w:r>
            <w:r>
              <w:rPr>
                <w:rFonts w:ascii="GHEA Grapalat" w:hAnsi="GHEA Grapalat"/>
                <w:color w:val="000000"/>
                <w:sz w:val="24"/>
                <w:szCs w:val="24"/>
                <w:lang w:val="hy-AM"/>
              </w:rPr>
              <w:t>: Քոլեջներն, իրենց կանոնադրությանը համապատասխան</w:t>
            </w:r>
            <w:r w:rsidR="007530F9" w:rsidRPr="00D60815">
              <w:rPr>
                <w:rFonts w:ascii="GHEA Grapalat" w:hAnsi="GHEA Grapalat"/>
                <w:color w:val="000000"/>
                <w:sz w:val="24"/>
                <w:szCs w:val="24"/>
                <w:lang w:val="hy-AM"/>
              </w:rPr>
              <w:t xml:space="preserve"> իրականացնում են հանրակրթ</w:t>
            </w:r>
            <w:r>
              <w:rPr>
                <w:rFonts w:ascii="GHEA Grapalat" w:hAnsi="GHEA Grapalat"/>
                <w:color w:val="000000"/>
                <w:sz w:val="24"/>
                <w:szCs w:val="24"/>
                <w:lang w:val="hy-AM"/>
              </w:rPr>
              <w:t>ության ծրագիր՝ տալով մասնագիտական կրթություն: Տվյալ քոլեջների հանրակրթության ծրագրի մասով ֆինանսավորումը</w:t>
            </w:r>
            <w:r w:rsidR="00470862">
              <w:rPr>
                <w:rFonts w:ascii="GHEA Grapalat" w:hAnsi="GHEA Grapalat"/>
                <w:color w:val="000000"/>
                <w:sz w:val="24"/>
                <w:szCs w:val="24"/>
                <w:lang w:val="hy-AM"/>
              </w:rPr>
              <w:t xml:space="preserve"> ևս</w:t>
            </w:r>
            <w:r>
              <w:rPr>
                <w:rFonts w:ascii="GHEA Grapalat" w:hAnsi="GHEA Grapalat"/>
                <w:color w:val="000000"/>
                <w:sz w:val="24"/>
                <w:szCs w:val="24"/>
                <w:lang w:val="hy-AM"/>
              </w:rPr>
              <w:t xml:space="preserve"> հաշվարկվում է </w:t>
            </w:r>
            <w:r w:rsidR="00470862">
              <w:rPr>
                <w:rFonts w:ascii="GHEA Grapalat" w:hAnsi="GHEA Grapalat"/>
                <w:color w:val="000000"/>
                <w:sz w:val="24"/>
                <w:szCs w:val="24"/>
                <w:lang w:val="hy-AM"/>
              </w:rPr>
              <w:t xml:space="preserve">հանրակրթական ուսումնական հաստատությունների նման, և </w:t>
            </w:r>
            <w:r>
              <w:rPr>
                <w:rFonts w:ascii="GHEA Grapalat" w:hAnsi="GHEA Grapalat"/>
                <w:color w:val="000000"/>
                <w:sz w:val="24"/>
                <w:szCs w:val="24"/>
                <w:lang w:val="hy-AM"/>
              </w:rPr>
              <w:t xml:space="preserve">համաձայն ՀՀ կառավարության 22.09.2022թ. </w:t>
            </w:r>
            <w:r w:rsidRPr="00740107">
              <w:rPr>
                <w:rFonts w:ascii="GHEA Grapalat" w:hAnsi="GHEA Grapalat"/>
                <w:color w:val="000000"/>
                <w:sz w:val="24"/>
                <w:szCs w:val="24"/>
                <w:lang w:val="hy-AM"/>
              </w:rPr>
              <w:t>N</w:t>
            </w:r>
            <w:r w:rsidR="00470862">
              <w:rPr>
                <w:rFonts w:ascii="GHEA Grapalat" w:hAnsi="GHEA Grapalat"/>
                <w:color w:val="000000"/>
                <w:sz w:val="24"/>
                <w:szCs w:val="24"/>
                <w:lang w:val="hy-AM"/>
              </w:rPr>
              <w:t xml:space="preserve"> 1481-Ն որոշման</w:t>
            </w:r>
            <w:r>
              <w:rPr>
                <w:rFonts w:ascii="GHEA Grapalat" w:hAnsi="GHEA Grapalat"/>
                <w:color w:val="000000"/>
                <w:sz w:val="24"/>
                <w:szCs w:val="24"/>
                <w:lang w:val="hy-AM"/>
              </w:rPr>
              <w:t xml:space="preserve"> ներառ</w:t>
            </w:r>
            <w:r w:rsidR="00470862">
              <w:rPr>
                <w:rFonts w:ascii="GHEA Grapalat" w:hAnsi="GHEA Grapalat"/>
                <w:color w:val="000000"/>
                <w:sz w:val="24"/>
                <w:szCs w:val="24"/>
                <w:lang w:val="hy-AM"/>
              </w:rPr>
              <w:t>ում է</w:t>
            </w:r>
            <w:r>
              <w:rPr>
                <w:rFonts w:ascii="GHEA Grapalat" w:hAnsi="GHEA Grapalat"/>
                <w:color w:val="000000"/>
                <w:sz w:val="24"/>
                <w:szCs w:val="24"/>
                <w:lang w:val="hy-AM"/>
              </w:rPr>
              <w:t xml:space="preserve"> նաև սովորողների համար </w:t>
            </w:r>
            <w:r w:rsidRPr="00D60815">
              <w:rPr>
                <w:rFonts w:ascii="GHEA Grapalat" w:hAnsi="GHEA Grapalat"/>
                <w:color w:val="000000"/>
                <w:sz w:val="24"/>
                <w:szCs w:val="24"/>
                <w:lang w:val="hy-AM"/>
              </w:rPr>
              <w:t>սննդի կազմակերպման նպատակով տրամադրվող ֆինանսական միջոցներ</w:t>
            </w:r>
            <w:r>
              <w:rPr>
                <w:rFonts w:ascii="GHEA Grapalat" w:hAnsi="GHEA Grapalat"/>
                <w:color w:val="000000"/>
                <w:sz w:val="24"/>
                <w:szCs w:val="24"/>
                <w:lang w:val="hy-AM"/>
              </w:rPr>
              <w:t xml:space="preserve">: </w:t>
            </w:r>
          </w:p>
          <w:p w:rsidR="00923C0D" w:rsidRPr="00740107" w:rsidRDefault="00740107" w:rsidP="00740107">
            <w:pPr>
              <w:pStyle w:val="CommentText"/>
              <w:spacing w:line="360" w:lineRule="auto"/>
              <w:ind w:left="157" w:right="165" w:firstLine="203"/>
              <w:jc w:val="both"/>
              <w:rPr>
                <w:rFonts w:ascii="GHEA Grapalat" w:hAnsi="GHEA Grapalat"/>
                <w:color w:val="000000"/>
                <w:sz w:val="24"/>
                <w:szCs w:val="24"/>
                <w:lang w:val="hy-AM"/>
              </w:rPr>
            </w:pPr>
            <w:r>
              <w:rPr>
                <w:rFonts w:ascii="GHEA Grapalat" w:hAnsi="GHEA Grapalat"/>
                <w:color w:val="000000"/>
                <w:sz w:val="24"/>
                <w:szCs w:val="24"/>
                <w:lang w:val="hy-AM"/>
              </w:rPr>
              <w:t>Այդ իսկ պատճառով վ</w:t>
            </w:r>
            <w:r w:rsidR="007530F9" w:rsidRPr="00D60815">
              <w:rPr>
                <w:rFonts w:ascii="GHEA Grapalat" w:hAnsi="GHEA Grapalat"/>
                <w:color w:val="000000"/>
                <w:sz w:val="24"/>
                <w:szCs w:val="24"/>
                <w:lang w:val="hy-AM"/>
              </w:rPr>
              <w:t>երջիններիս համար առանձին որոշում շրջանառելը վարչարարության առումով նպատակահարմար չէ:</w:t>
            </w:r>
          </w:p>
        </w:tc>
      </w:tr>
      <w:tr w:rsidR="00923C0D" w:rsidRPr="0048388B" w:rsidTr="00BE71F7">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923C0D" w:rsidRPr="00EC30DA" w:rsidRDefault="00E25435" w:rsidP="00EC30DA">
            <w:pPr>
              <w:pStyle w:val="CommentText"/>
              <w:spacing w:line="360" w:lineRule="auto"/>
              <w:ind w:left="157" w:right="165" w:firstLine="203"/>
              <w:jc w:val="both"/>
              <w:rPr>
                <w:rFonts w:ascii="GHEA Grapalat" w:hAnsi="GHEA Grapalat" w:cs="Arial"/>
                <w:sz w:val="24"/>
                <w:szCs w:val="24"/>
                <w:lang w:val="hy-AM"/>
              </w:rPr>
            </w:pPr>
            <w:r>
              <w:rPr>
                <w:rFonts w:ascii="GHEA Grapalat" w:hAnsi="GHEA Grapalat" w:cs="Arial"/>
                <w:sz w:val="24"/>
                <w:szCs w:val="24"/>
                <w:lang w:val="hy-AM"/>
              </w:rPr>
              <w:lastRenderedPageBreak/>
              <w:t xml:space="preserve">3. Նախագծում առկա է նաև խմբագրական բնույթի խնդիր </w:t>
            </w:r>
            <w:r w:rsidRPr="00DC4C6B">
              <w:rPr>
                <w:rFonts w:ascii="GHEA Grapalat" w:hAnsi="GHEA Grapalat" w:cs="Arial"/>
                <w:sz w:val="24"/>
                <w:szCs w:val="24"/>
                <w:lang w:val="hy-AM"/>
              </w:rPr>
              <w:t>(</w:t>
            </w:r>
            <w:r>
              <w:rPr>
                <w:rFonts w:ascii="GHEA Grapalat" w:hAnsi="GHEA Grapalat" w:cs="Arial"/>
                <w:sz w:val="24"/>
                <w:szCs w:val="24"/>
                <w:lang w:val="hy-AM"/>
              </w:rPr>
              <w:t>1-ին կետում «</w:t>
            </w:r>
            <w:r w:rsidRPr="00916F8B">
              <w:rPr>
                <w:rFonts w:ascii="GHEA Grapalat" w:hAnsi="GHEA Grapalat"/>
                <w:color w:val="000000"/>
                <w:sz w:val="24"/>
                <w:szCs w:val="24"/>
                <w:lang w:val="hy-AM"/>
              </w:rPr>
              <w:t>շրջանակում,</w:t>
            </w:r>
            <w:r>
              <w:rPr>
                <w:rFonts w:ascii="GHEA Grapalat" w:hAnsi="GHEA Grapalat" w:cs="Arial"/>
                <w:sz w:val="24"/>
                <w:szCs w:val="24"/>
                <w:lang w:val="hy-AM"/>
              </w:rPr>
              <w:t>» բառից հետո ստորակետը խաթարում է նախադասության շարադասությունը</w:t>
            </w:r>
            <w:r w:rsidRPr="00DC4C6B">
              <w:rPr>
                <w:rFonts w:ascii="GHEA Grapalat" w:hAnsi="GHEA Grapalat" w:cs="Arial"/>
                <w:sz w:val="24"/>
                <w:szCs w:val="24"/>
                <w:lang w:val="hy-AM"/>
              </w:rPr>
              <w:t>)</w:t>
            </w:r>
            <w:r>
              <w:rPr>
                <w:rFonts w:ascii="GHEA Grapalat" w:hAnsi="GHEA Grapalat" w:cs="Arial"/>
                <w:sz w:val="24"/>
                <w:szCs w:val="24"/>
                <w:lang w:val="hy-AM"/>
              </w:rPr>
              <w:t>:</w:t>
            </w:r>
          </w:p>
        </w:tc>
        <w:tc>
          <w:tcPr>
            <w:tcW w:w="6570" w:type="dxa"/>
            <w:gridSpan w:val="3"/>
            <w:tcBorders>
              <w:top w:val="outset" w:sz="6" w:space="0" w:color="auto"/>
              <w:left w:val="outset" w:sz="6" w:space="0" w:color="auto"/>
              <w:bottom w:val="outset" w:sz="6" w:space="0" w:color="auto"/>
              <w:right w:val="outset" w:sz="6" w:space="0" w:color="auto"/>
            </w:tcBorders>
            <w:shd w:val="clear" w:color="auto" w:fill="auto"/>
          </w:tcPr>
          <w:p w:rsidR="009210FC" w:rsidRPr="00BA417B" w:rsidRDefault="009210FC" w:rsidP="009210FC">
            <w:pPr>
              <w:pStyle w:val="NormalWeb"/>
              <w:shd w:val="clear" w:color="auto" w:fill="FFFFFF"/>
              <w:spacing w:before="0" w:beforeAutospacing="0" w:after="0" w:afterAutospacing="0" w:line="360" w:lineRule="auto"/>
              <w:ind w:left="255" w:right="164" w:firstLine="90"/>
              <w:jc w:val="center"/>
              <w:rPr>
                <w:rFonts w:ascii="GHEA Grapalat" w:hAnsi="GHEA Grapalat" w:cs="Sylfaen"/>
                <w:b/>
                <w:lang w:val="hy-AM"/>
              </w:rPr>
            </w:pPr>
            <w:r w:rsidRPr="00BA417B">
              <w:rPr>
                <w:rFonts w:ascii="GHEA Grapalat" w:hAnsi="GHEA Grapalat" w:cs="Sylfaen"/>
                <w:b/>
                <w:lang w:val="hy-AM"/>
              </w:rPr>
              <w:t>Ընդունվել է:</w:t>
            </w:r>
          </w:p>
          <w:p w:rsidR="00923C0D" w:rsidRPr="0048388B" w:rsidRDefault="009210FC" w:rsidP="009210FC">
            <w:pPr>
              <w:tabs>
                <w:tab w:val="left" w:pos="2630"/>
              </w:tabs>
              <w:spacing w:after="0" w:line="360" w:lineRule="auto"/>
              <w:jc w:val="center"/>
              <w:rPr>
                <w:rFonts w:ascii="GHEA Grapalat" w:eastAsia="Times New Roman" w:hAnsi="GHEA Grapalat" w:cs="Times New Roman"/>
                <w:color w:val="000000"/>
                <w:sz w:val="24"/>
                <w:szCs w:val="24"/>
                <w:lang w:val="hy-AM"/>
              </w:rPr>
            </w:pPr>
            <w:r w:rsidRPr="00BA417B">
              <w:rPr>
                <w:rFonts w:ascii="GHEA Grapalat" w:hAnsi="GHEA Grapalat" w:cs="Sylfaen"/>
                <w:sz w:val="24"/>
                <w:szCs w:val="24"/>
                <w:lang w:val="hy-AM"/>
              </w:rPr>
              <w:t xml:space="preserve">Կատարվել </w:t>
            </w:r>
            <w:r>
              <w:rPr>
                <w:rFonts w:ascii="GHEA Grapalat" w:hAnsi="GHEA Grapalat" w:cs="Sylfaen"/>
                <w:sz w:val="24"/>
                <w:szCs w:val="24"/>
                <w:lang w:val="hy-AM"/>
              </w:rPr>
              <w:t xml:space="preserve">է </w:t>
            </w:r>
            <w:r w:rsidRPr="00BA417B">
              <w:rPr>
                <w:rFonts w:ascii="GHEA Grapalat" w:hAnsi="GHEA Grapalat" w:cs="Sylfaen"/>
                <w:sz w:val="24"/>
                <w:szCs w:val="24"/>
                <w:lang w:val="hy-AM"/>
              </w:rPr>
              <w:t>համապատասխան փոփոխություն:</w:t>
            </w: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92E" w:rsidRDefault="00C0592E" w:rsidP="00A72F73">
      <w:pPr>
        <w:spacing w:after="0" w:line="240" w:lineRule="auto"/>
      </w:pPr>
      <w:r>
        <w:separator/>
      </w:r>
    </w:p>
  </w:endnote>
  <w:endnote w:type="continuationSeparator" w:id="0">
    <w:p w:rsidR="00C0592E" w:rsidRDefault="00C0592E"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92E" w:rsidRDefault="00C0592E" w:rsidP="00A72F73">
      <w:pPr>
        <w:spacing w:after="0" w:line="240" w:lineRule="auto"/>
      </w:pPr>
      <w:r>
        <w:separator/>
      </w:r>
    </w:p>
  </w:footnote>
  <w:footnote w:type="continuationSeparator" w:id="0">
    <w:p w:rsidR="00C0592E" w:rsidRDefault="00C0592E"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291548"/>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7"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8"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9"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0"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55507D0"/>
    <w:multiLevelType w:val="hybridMultilevel"/>
    <w:tmpl w:val="40A20EB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5812062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9"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0"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2"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7"/>
  </w:num>
  <w:num w:numId="2">
    <w:abstractNumId w:val="10"/>
  </w:num>
  <w:num w:numId="3">
    <w:abstractNumId w:val="1"/>
  </w:num>
  <w:num w:numId="4">
    <w:abstractNumId w:val="18"/>
  </w:num>
  <w:num w:numId="5">
    <w:abstractNumId w:val="25"/>
  </w:num>
  <w:num w:numId="6">
    <w:abstractNumId w:val="4"/>
  </w:num>
  <w:num w:numId="7">
    <w:abstractNumId w:val="12"/>
  </w:num>
  <w:num w:numId="8">
    <w:abstractNumId w:val="14"/>
  </w:num>
  <w:num w:numId="9">
    <w:abstractNumId w:val="15"/>
  </w:num>
  <w:num w:numId="10">
    <w:abstractNumId w:val="28"/>
  </w:num>
  <w:num w:numId="11">
    <w:abstractNumId w:val="31"/>
  </w:num>
  <w:num w:numId="12">
    <w:abstractNumId w:val="21"/>
  </w:num>
  <w:num w:numId="13">
    <w:abstractNumId w:val="16"/>
  </w:num>
  <w:num w:numId="14">
    <w:abstractNumId w:val="17"/>
  </w:num>
  <w:num w:numId="15">
    <w:abstractNumId w:val="32"/>
  </w:num>
  <w:num w:numId="16">
    <w:abstractNumId w:val="0"/>
  </w:num>
  <w:num w:numId="17">
    <w:abstractNumId w:val="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7"/>
  </w:num>
  <w:num w:numId="21">
    <w:abstractNumId w:val="6"/>
  </w:num>
  <w:num w:numId="22">
    <w:abstractNumId w:val="20"/>
  </w:num>
  <w:num w:numId="23">
    <w:abstractNumId w:val="11"/>
  </w:num>
  <w:num w:numId="24">
    <w:abstractNumId w:val="5"/>
  </w:num>
  <w:num w:numId="25">
    <w:abstractNumId w:val="19"/>
  </w:num>
  <w:num w:numId="26">
    <w:abstractNumId w:val="9"/>
  </w:num>
  <w:num w:numId="27">
    <w:abstractNumId w:val="26"/>
  </w:num>
  <w:num w:numId="28">
    <w:abstractNumId w:val="22"/>
  </w:num>
  <w:num w:numId="29">
    <w:abstractNumId w:val="8"/>
  </w:num>
  <w:num w:numId="30">
    <w:abstractNumId w:val="30"/>
  </w:num>
  <w:num w:numId="31">
    <w:abstractNumId w:val="2"/>
  </w:num>
  <w:num w:numId="32">
    <w:abstractNumId w:val="24"/>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25B6B"/>
    <w:rsid w:val="00035979"/>
    <w:rsid w:val="00041B21"/>
    <w:rsid w:val="0004297E"/>
    <w:rsid w:val="00047334"/>
    <w:rsid w:val="000525DB"/>
    <w:rsid w:val="00053901"/>
    <w:rsid w:val="0005762A"/>
    <w:rsid w:val="00060816"/>
    <w:rsid w:val="000776E4"/>
    <w:rsid w:val="000805D0"/>
    <w:rsid w:val="00087590"/>
    <w:rsid w:val="00091A46"/>
    <w:rsid w:val="00095333"/>
    <w:rsid w:val="000A5CBC"/>
    <w:rsid w:val="000A5E6E"/>
    <w:rsid w:val="000B0495"/>
    <w:rsid w:val="000C090A"/>
    <w:rsid w:val="000D3C5A"/>
    <w:rsid w:val="000E545C"/>
    <w:rsid w:val="000F1964"/>
    <w:rsid w:val="000F3B88"/>
    <w:rsid w:val="00105FC7"/>
    <w:rsid w:val="00106EBC"/>
    <w:rsid w:val="00115B72"/>
    <w:rsid w:val="001205D3"/>
    <w:rsid w:val="0012195B"/>
    <w:rsid w:val="001276B9"/>
    <w:rsid w:val="001322C5"/>
    <w:rsid w:val="00135654"/>
    <w:rsid w:val="00151ADE"/>
    <w:rsid w:val="001638AA"/>
    <w:rsid w:val="00164A96"/>
    <w:rsid w:val="001748CE"/>
    <w:rsid w:val="00175342"/>
    <w:rsid w:val="00176D40"/>
    <w:rsid w:val="001E1299"/>
    <w:rsid w:val="001E4809"/>
    <w:rsid w:val="00200DE0"/>
    <w:rsid w:val="00202CD4"/>
    <w:rsid w:val="002169DC"/>
    <w:rsid w:val="00217EF3"/>
    <w:rsid w:val="00221C95"/>
    <w:rsid w:val="00231092"/>
    <w:rsid w:val="00231FB2"/>
    <w:rsid w:val="00241F56"/>
    <w:rsid w:val="00241FBF"/>
    <w:rsid w:val="00242B2B"/>
    <w:rsid w:val="00243333"/>
    <w:rsid w:val="00245DF0"/>
    <w:rsid w:val="002508E5"/>
    <w:rsid w:val="002521B4"/>
    <w:rsid w:val="002559F0"/>
    <w:rsid w:val="00260DFC"/>
    <w:rsid w:val="00264CB4"/>
    <w:rsid w:val="00280FD7"/>
    <w:rsid w:val="00284FE8"/>
    <w:rsid w:val="0029216D"/>
    <w:rsid w:val="00296BE4"/>
    <w:rsid w:val="002A0C87"/>
    <w:rsid w:val="002A73C8"/>
    <w:rsid w:val="002B4A8C"/>
    <w:rsid w:val="002B7064"/>
    <w:rsid w:val="002E3173"/>
    <w:rsid w:val="002E7E6B"/>
    <w:rsid w:val="00310E3B"/>
    <w:rsid w:val="00314603"/>
    <w:rsid w:val="00316B2E"/>
    <w:rsid w:val="00321281"/>
    <w:rsid w:val="00324F5B"/>
    <w:rsid w:val="00326A00"/>
    <w:rsid w:val="00327155"/>
    <w:rsid w:val="00334257"/>
    <w:rsid w:val="00336E94"/>
    <w:rsid w:val="00355456"/>
    <w:rsid w:val="00360938"/>
    <w:rsid w:val="00362DA1"/>
    <w:rsid w:val="0036652B"/>
    <w:rsid w:val="00373DAB"/>
    <w:rsid w:val="003862C7"/>
    <w:rsid w:val="00386CFF"/>
    <w:rsid w:val="003A04CF"/>
    <w:rsid w:val="003A2ACB"/>
    <w:rsid w:val="003A38E4"/>
    <w:rsid w:val="003A5B5F"/>
    <w:rsid w:val="003A5C0D"/>
    <w:rsid w:val="003B2413"/>
    <w:rsid w:val="003C7AB9"/>
    <w:rsid w:val="003D04C2"/>
    <w:rsid w:val="003E16E9"/>
    <w:rsid w:val="003E32E0"/>
    <w:rsid w:val="003F1B8D"/>
    <w:rsid w:val="003F35FE"/>
    <w:rsid w:val="004029B0"/>
    <w:rsid w:val="00402FD4"/>
    <w:rsid w:val="004031CA"/>
    <w:rsid w:val="00407197"/>
    <w:rsid w:val="00407AD9"/>
    <w:rsid w:val="0043672B"/>
    <w:rsid w:val="00441261"/>
    <w:rsid w:val="0045274F"/>
    <w:rsid w:val="0045278F"/>
    <w:rsid w:val="0046494E"/>
    <w:rsid w:val="00470862"/>
    <w:rsid w:val="00473105"/>
    <w:rsid w:val="004731E9"/>
    <w:rsid w:val="0048219C"/>
    <w:rsid w:val="0048388B"/>
    <w:rsid w:val="004839EE"/>
    <w:rsid w:val="00485C8E"/>
    <w:rsid w:val="00485DF4"/>
    <w:rsid w:val="004D00FD"/>
    <w:rsid w:val="004D5051"/>
    <w:rsid w:val="004E2667"/>
    <w:rsid w:val="004E2939"/>
    <w:rsid w:val="004E797E"/>
    <w:rsid w:val="004F497F"/>
    <w:rsid w:val="00504B0D"/>
    <w:rsid w:val="00505892"/>
    <w:rsid w:val="00510556"/>
    <w:rsid w:val="0051653E"/>
    <w:rsid w:val="00516FE7"/>
    <w:rsid w:val="0051794B"/>
    <w:rsid w:val="00531451"/>
    <w:rsid w:val="00533B6B"/>
    <w:rsid w:val="00550DE9"/>
    <w:rsid w:val="00571AFA"/>
    <w:rsid w:val="0057290F"/>
    <w:rsid w:val="0057351F"/>
    <w:rsid w:val="00574285"/>
    <w:rsid w:val="0057458D"/>
    <w:rsid w:val="00583D9B"/>
    <w:rsid w:val="005840BA"/>
    <w:rsid w:val="005A2980"/>
    <w:rsid w:val="005A3B9F"/>
    <w:rsid w:val="005B5328"/>
    <w:rsid w:val="005B6001"/>
    <w:rsid w:val="005B6A4A"/>
    <w:rsid w:val="005D45A7"/>
    <w:rsid w:val="00603E9A"/>
    <w:rsid w:val="0061373D"/>
    <w:rsid w:val="006200EA"/>
    <w:rsid w:val="00622F55"/>
    <w:rsid w:val="00624334"/>
    <w:rsid w:val="006261A2"/>
    <w:rsid w:val="006356CB"/>
    <w:rsid w:val="00642F08"/>
    <w:rsid w:val="00651F8F"/>
    <w:rsid w:val="00657C5A"/>
    <w:rsid w:val="00666A11"/>
    <w:rsid w:val="00667A4D"/>
    <w:rsid w:val="00671324"/>
    <w:rsid w:val="006741FB"/>
    <w:rsid w:val="00676957"/>
    <w:rsid w:val="00684E7B"/>
    <w:rsid w:val="00691457"/>
    <w:rsid w:val="0069235F"/>
    <w:rsid w:val="006A50D1"/>
    <w:rsid w:val="006B45E7"/>
    <w:rsid w:val="006B6AE9"/>
    <w:rsid w:val="006C0C9B"/>
    <w:rsid w:val="006D062A"/>
    <w:rsid w:val="006D0ADF"/>
    <w:rsid w:val="006D1571"/>
    <w:rsid w:val="006D4373"/>
    <w:rsid w:val="0070272B"/>
    <w:rsid w:val="00710CA9"/>
    <w:rsid w:val="007139DA"/>
    <w:rsid w:val="00715223"/>
    <w:rsid w:val="00716E2B"/>
    <w:rsid w:val="00734F52"/>
    <w:rsid w:val="00735898"/>
    <w:rsid w:val="00735F17"/>
    <w:rsid w:val="00740107"/>
    <w:rsid w:val="0074027C"/>
    <w:rsid w:val="00747F7B"/>
    <w:rsid w:val="007530F9"/>
    <w:rsid w:val="00764E57"/>
    <w:rsid w:val="007676FF"/>
    <w:rsid w:val="007910A2"/>
    <w:rsid w:val="0079521A"/>
    <w:rsid w:val="007975F4"/>
    <w:rsid w:val="00797E62"/>
    <w:rsid w:val="007A3913"/>
    <w:rsid w:val="007A4D7F"/>
    <w:rsid w:val="007A74CE"/>
    <w:rsid w:val="007B3789"/>
    <w:rsid w:val="007B3BEB"/>
    <w:rsid w:val="007C7AE7"/>
    <w:rsid w:val="007D2621"/>
    <w:rsid w:val="007D3666"/>
    <w:rsid w:val="007D46CE"/>
    <w:rsid w:val="007E4E19"/>
    <w:rsid w:val="008043F5"/>
    <w:rsid w:val="00813AA6"/>
    <w:rsid w:val="0082627E"/>
    <w:rsid w:val="00830DA8"/>
    <w:rsid w:val="00834F7C"/>
    <w:rsid w:val="00835794"/>
    <w:rsid w:val="00840ACF"/>
    <w:rsid w:val="00840B93"/>
    <w:rsid w:val="00860852"/>
    <w:rsid w:val="00862028"/>
    <w:rsid w:val="00862B7D"/>
    <w:rsid w:val="0087740C"/>
    <w:rsid w:val="008802C9"/>
    <w:rsid w:val="00882489"/>
    <w:rsid w:val="008C509A"/>
    <w:rsid w:val="008E4262"/>
    <w:rsid w:val="008F0278"/>
    <w:rsid w:val="009015A5"/>
    <w:rsid w:val="00904AEA"/>
    <w:rsid w:val="00912172"/>
    <w:rsid w:val="00915DF0"/>
    <w:rsid w:val="009208D8"/>
    <w:rsid w:val="009210FC"/>
    <w:rsid w:val="00922288"/>
    <w:rsid w:val="00923C0D"/>
    <w:rsid w:val="00930458"/>
    <w:rsid w:val="0094289E"/>
    <w:rsid w:val="009574B5"/>
    <w:rsid w:val="009575CA"/>
    <w:rsid w:val="009604FD"/>
    <w:rsid w:val="00963E81"/>
    <w:rsid w:val="009648F8"/>
    <w:rsid w:val="00974037"/>
    <w:rsid w:val="00976809"/>
    <w:rsid w:val="00977C67"/>
    <w:rsid w:val="00977D2C"/>
    <w:rsid w:val="00982E03"/>
    <w:rsid w:val="009855FF"/>
    <w:rsid w:val="00987A50"/>
    <w:rsid w:val="00991EF5"/>
    <w:rsid w:val="00991FFD"/>
    <w:rsid w:val="00993588"/>
    <w:rsid w:val="0099729F"/>
    <w:rsid w:val="009A75B9"/>
    <w:rsid w:val="009A792A"/>
    <w:rsid w:val="009B79F5"/>
    <w:rsid w:val="009C1106"/>
    <w:rsid w:val="009C3512"/>
    <w:rsid w:val="009E78A7"/>
    <w:rsid w:val="009F3884"/>
    <w:rsid w:val="00A01E42"/>
    <w:rsid w:val="00A169FB"/>
    <w:rsid w:val="00A20E84"/>
    <w:rsid w:val="00A26D1F"/>
    <w:rsid w:val="00A31821"/>
    <w:rsid w:val="00A458CA"/>
    <w:rsid w:val="00A47BCB"/>
    <w:rsid w:val="00A50031"/>
    <w:rsid w:val="00A526F9"/>
    <w:rsid w:val="00A52D24"/>
    <w:rsid w:val="00A624A7"/>
    <w:rsid w:val="00A70E68"/>
    <w:rsid w:val="00A72F73"/>
    <w:rsid w:val="00A85911"/>
    <w:rsid w:val="00A929EC"/>
    <w:rsid w:val="00A971B5"/>
    <w:rsid w:val="00A97A3F"/>
    <w:rsid w:val="00AA5734"/>
    <w:rsid w:val="00AA735C"/>
    <w:rsid w:val="00AA7C1C"/>
    <w:rsid w:val="00AB098F"/>
    <w:rsid w:val="00AB6C1C"/>
    <w:rsid w:val="00AC28D0"/>
    <w:rsid w:val="00AC5098"/>
    <w:rsid w:val="00AC5892"/>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21CA1"/>
    <w:rsid w:val="00B24CDD"/>
    <w:rsid w:val="00B35720"/>
    <w:rsid w:val="00B43122"/>
    <w:rsid w:val="00B4454C"/>
    <w:rsid w:val="00B5236A"/>
    <w:rsid w:val="00B71459"/>
    <w:rsid w:val="00B86124"/>
    <w:rsid w:val="00B90556"/>
    <w:rsid w:val="00BA146C"/>
    <w:rsid w:val="00BA5776"/>
    <w:rsid w:val="00BC20EA"/>
    <w:rsid w:val="00BC6D27"/>
    <w:rsid w:val="00BD080E"/>
    <w:rsid w:val="00BD489B"/>
    <w:rsid w:val="00BE71F7"/>
    <w:rsid w:val="00BF3B65"/>
    <w:rsid w:val="00C0592E"/>
    <w:rsid w:val="00C22134"/>
    <w:rsid w:val="00C475B7"/>
    <w:rsid w:val="00C54EBA"/>
    <w:rsid w:val="00C55895"/>
    <w:rsid w:val="00C57DF4"/>
    <w:rsid w:val="00C64DFF"/>
    <w:rsid w:val="00C65BC2"/>
    <w:rsid w:val="00C73530"/>
    <w:rsid w:val="00C80C8C"/>
    <w:rsid w:val="00C81CEB"/>
    <w:rsid w:val="00C858F3"/>
    <w:rsid w:val="00C9106B"/>
    <w:rsid w:val="00CA7873"/>
    <w:rsid w:val="00CC4715"/>
    <w:rsid w:val="00CE6480"/>
    <w:rsid w:val="00D01605"/>
    <w:rsid w:val="00D01B2B"/>
    <w:rsid w:val="00D07E0A"/>
    <w:rsid w:val="00D34C0B"/>
    <w:rsid w:val="00D556FC"/>
    <w:rsid w:val="00D60815"/>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C01E7"/>
    <w:rsid w:val="00DC4DFC"/>
    <w:rsid w:val="00DC7B95"/>
    <w:rsid w:val="00DE3772"/>
    <w:rsid w:val="00DE6279"/>
    <w:rsid w:val="00E10794"/>
    <w:rsid w:val="00E12544"/>
    <w:rsid w:val="00E13464"/>
    <w:rsid w:val="00E146CB"/>
    <w:rsid w:val="00E15083"/>
    <w:rsid w:val="00E21E6F"/>
    <w:rsid w:val="00E239F3"/>
    <w:rsid w:val="00E25435"/>
    <w:rsid w:val="00E31165"/>
    <w:rsid w:val="00E36E91"/>
    <w:rsid w:val="00E42E33"/>
    <w:rsid w:val="00E45B59"/>
    <w:rsid w:val="00E53DE7"/>
    <w:rsid w:val="00E56E54"/>
    <w:rsid w:val="00E6375B"/>
    <w:rsid w:val="00E72D38"/>
    <w:rsid w:val="00E73DF5"/>
    <w:rsid w:val="00E90154"/>
    <w:rsid w:val="00E9024D"/>
    <w:rsid w:val="00EA4624"/>
    <w:rsid w:val="00EA4C69"/>
    <w:rsid w:val="00EA58AF"/>
    <w:rsid w:val="00EB17D2"/>
    <w:rsid w:val="00EB732D"/>
    <w:rsid w:val="00EC30DA"/>
    <w:rsid w:val="00EE017B"/>
    <w:rsid w:val="00EE4ED8"/>
    <w:rsid w:val="00EF53EF"/>
    <w:rsid w:val="00F00C44"/>
    <w:rsid w:val="00F20EF3"/>
    <w:rsid w:val="00F23A84"/>
    <w:rsid w:val="00F27C18"/>
    <w:rsid w:val="00F31480"/>
    <w:rsid w:val="00F326B5"/>
    <w:rsid w:val="00F36322"/>
    <w:rsid w:val="00F42842"/>
    <w:rsid w:val="00F442A0"/>
    <w:rsid w:val="00F44FEB"/>
    <w:rsid w:val="00F667E3"/>
    <w:rsid w:val="00F77F24"/>
    <w:rsid w:val="00F81E8B"/>
    <w:rsid w:val="00F82E75"/>
    <w:rsid w:val="00F9490F"/>
    <w:rsid w:val="00F95EAF"/>
    <w:rsid w:val="00FA0A5D"/>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styleId="CommentText">
    <w:name w:val="annotation text"/>
    <w:basedOn w:val="Normal"/>
    <w:link w:val="CommentTextChar"/>
    <w:uiPriority w:val="99"/>
    <w:unhideWhenUsed/>
    <w:rsid w:val="00923C0D"/>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923C0D"/>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Sedrak Simonyan</cp:lastModifiedBy>
  <cp:revision>2</cp:revision>
  <cp:lastPrinted>2022-05-25T10:41:00Z</cp:lastPrinted>
  <dcterms:created xsi:type="dcterms:W3CDTF">2025-06-02T06:45:00Z</dcterms:created>
  <dcterms:modified xsi:type="dcterms:W3CDTF">2025-06-02T06:45:00Z</dcterms:modified>
</cp:coreProperties>
</file>